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17B" w:rsidRPr="00DB792C" w:rsidRDefault="0094717B" w:rsidP="00F565C2">
      <w:pPr>
        <w:spacing w:line="240" w:lineRule="auto"/>
        <w:jc w:val="center"/>
        <w:rPr>
          <w:b/>
          <w:noProof/>
          <w:sz w:val="24"/>
          <w:szCs w:val="24"/>
        </w:rPr>
      </w:pPr>
      <w:r w:rsidRPr="00DB792C">
        <w:rPr>
          <w:rFonts w:ascii="Sylfaen" w:eastAsia="Sylfaen" w:hAnsi="Sylfaen"/>
          <w:b/>
          <w:noProof/>
          <w:color w:val="000000"/>
          <w:sz w:val="24"/>
          <w:szCs w:val="24"/>
        </w:rPr>
        <w:t>თავი V</w:t>
      </w:r>
    </w:p>
    <w:p w:rsidR="006D3CC1" w:rsidRPr="00DB792C" w:rsidRDefault="0094717B" w:rsidP="00F565C2">
      <w:pPr>
        <w:spacing w:line="240" w:lineRule="auto"/>
        <w:jc w:val="center"/>
        <w:rPr>
          <w:rFonts w:ascii="Sylfaen" w:eastAsia="Sylfaen" w:hAnsi="Sylfaen"/>
          <w:b/>
          <w:noProof/>
          <w:color w:val="000000"/>
          <w:sz w:val="24"/>
          <w:szCs w:val="24"/>
        </w:rPr>
      </w:pPr>
      <w:r w:rsidRPr="00DB792C">
        <w:rPr>
          <w:rFonts w:ascii="Sylfaen" w:eastAsia="Sylfaen" w:hAnsi="Sylfaen"/>
          <w:b/>
          <w:noProof/>
          <w:color w:val="000000"/>
          <w:sz w:val="24"/>
          <w:szCs w:val="24"/>
          <w:lang w:val="ka-GE"/>
        </w:rPr>
        <w:t xml:space="preserve">საქართველოს </w:t>
      </w:r>
      <w:r w:rsidRPr="00DB792C">
        <w:rPr>
          <w:rFonts w:ascii="Sylfaen" w:eastAsia="Sylfaen" w:hAnsi="Sylfaen"/>
          <w:b/>
          <w:noProof/>
          <w:color w:val="000000"/>
          <w:sz w:val="24"/>
          <w:szCs w:val="24"/>
        </w:rPr>
        <w:t>სახელმწიფო ბიუჯეტის პრიორიტეტები და პროგრამები</w:t>
      </w:r>
    </w:p>
    <w:p w:rsidR="006D3CC1" w:rsidRPr="00DB792C" w:rsidRDefault="006D3CC1" w:rsidP="00F565C2">
      <w:pPr>
        <w:pStyle w:val="Heading1"/>
        <w:numPr>
          <w:ilvl w:val="0"/>
          <w:numId w:val="4"/>
        </w:numPr>
        <w:jc w:val="both"/>
        <w:rPr>
          <w:rFonts w:ascii="Sylfaen" w:eastAsia="Sylfaen" w:hAnsi="Sylfaen" w:cs="Sylfaen"/>
          <w:noProof/>
          <w:sz w:val="22"/>
          <w:szCs w:val="22"/>
        </w:rPr>
      </w:pPr>
      <w:r w:rsidRPr="00DB792C">
        <w:rPr>
          <w:rFonts w:ascii="Sylfaen" w:eastAsia="Sylfaen" w:hAnsi="Sylfaen" w:cs="Sylfaen"/>
          <w:noProof/>
          <w:sz w:val="22"/>
          <w:szCs w:val="22"/>
        </w:rPr>
        <w:t>ხელმისაწვდომი, ხარისხიანი ჯანმრთელობის დაცვა და სოციალური უზრუნველყოფა</w:t>
      </w:r>
    </w:p>
    <w:p w:rsidR="006D3CC1" w:rsidRPr="0027507A" w:rsidRDefault="006D3CC1" w:rsidP="00F565C2">
      <w:pPr>
        <w:pStyle w:val="abzacixml"/>
        <w:ind w:left="450"/>
        <w:rPr>
          <w:rFonts w:eastAsiaTheme="majorEastAsia"/>
          <w:color w:val="365F91" w:themeColor="accent1" w:themeShade="BF"/>
        </w:rPr>
      </w:pPr>
    </w:p>
    <w:p w:rsidR="006D3CC1" w:rsidRPr="0027507A" w:rsidRDefault="006D3CC1" w:rsidP="00F565C2">
      <w:pPr>
        <w:pStyle w:val="Heading2"/>
        <w:ind w:left="660"/>
        <w:jc w:val="both"/>
        <w:rPr>
          <w:rFonts w:ascii="Sylfaen" w:hAnsi="Sylfaen" w:cs="Sylfaen"/>
          <w:sz w:val="22"/>
          <w:szCs w:val="22"/>
          <w:lang w:val="ka-GE"/>
        </w:rPr>
      </w:pPr>
      <w:r w:rsidRPr="0027507A">
        <w:rPr>
          <w:rFonts w:ascii="Sylfaen" w:hAnsi="Sylfaen" w:cs="Sylfaen"/>
          <w:sz w:val="22"/>
          <w:szCs w:val="22"/>
          <w:lang w:val="ka-GE"/>
        </w:rPr>
        <w:t>1.1.   მოსახლეობის სოციალური დაცვა (პროგრამული კოდი 27 02)</w:t>
      </w:r>
    </w:p>
    <w:p w:rsidR="006D3CC1" w:rsidRPr="0027507A" w:rsidRDefault="006D3CC1" w:rsidP="00F565C2">
      <w:pPr>
        <w:pStyle w:val="abzacixml"/>
      </w:pPr>
    </w:p>
    <w:p w:rsidR="006D3CC1" w:rsidRPr="0027507A" w:rsidRDefault="006D3CC1" w:rsidP="00F565C2">
      <w:pPr>
        <w:spacing w:line="240" w:lineRule="auto"/>
        <w:ind w:left="270"/>
        <w:jc w:val="both"/>
        <w:rPr>
          <w:rFonts w:ascii="Sylfaen" w:eastAsia="Sylfaen" w:hAnsi="Sylfaen"/>
        </w:rPr>
      </w:pPr>
      <w:r w:rsidRPr="0027507A">
        <w:rPr>
          <w:rFonts w:ascii="Sylfaen" w:hAnsi="Sylfaen" w:cs="Sylfaen"/>
          <w:lang w:val="ka-GE"/>
        </w:rPr>
        <w:t>პროგრამის</w:t>
      </w:r>
      <w:r w:rsidRPr="0027507A">
        <w:rPr>
          <w:rFonts w:ascii="Sylfaen" w:hAnsi="Sylfaen" w:cs="Sylfaen"/>
        </w:rPr>
        <w:t xml:space="preserve"> </w:t>
      </w:r>
      <w:r w:rsidRPr="0027507A">
        <w:rPr>
          <w:rFonts w:ascii="Sylfaen" w:hAnsi="Sylfaen" w:cs="Sylfaen"/>
          <w:lang w:val="ka-GE"/>
        </w:rPr>
        <w:t>განმახორციელებელი</w:t>
      </w:r>
      <w:r w:rsidRPr="0027507A">
        <w:rPr>
          <w:rFonts w:ascii="Sylfaen" w:eastAsia="Sylfaen" w:hAnsi="Sylfaen"/>
        </w:rPr>
        <w:t xml:space="preserve">: </w:t>
      </w:r>
    </w:p>
    <w:p w:rsidR="006D3CC1" w:rsidRPr="0027507A" w:rsidRDefault="006D3CC1" w:rsidP="00F565C2">
      <w:pPr>
        <w:pStyle w:val="abzacixml"/>
        <w:numPr>
          <w:ilvl w:val="0"/>
          <w:numId w:val="1"/>
        </w:numPr>
        <w:tabs>
          <w:tab w:val="left" w:pos="1080"/>
        </w:tabs>
        <w:ind w:hanging="540"/>
      </w:pPr>
      <w:r w:rsidRPr="0027507A">
        <w:t>სსიპ - „სოციალური მომსახურების სააგენტო“</w:t>
      </w:r>
    </w:p>
    <w:p w:rsidR="006D3CC1" w:rsidRPr="0027507A" w:rsidRDefault="006D3CC1" w:rsidP="00F565C2">
      <w:pPr>
        <w:pStyle w:val="abzacixml"/>
        <w:numPr>
          <w:ilvl w:val="0"/>
          <w:numId w:val="1"/>
        </w:numPr>
        <w:tabs>
          <w:tab w:val="left" w:pos="1080"/>
        </w:tabs>
        <w:ind w:hanging="540"/>
      </w:pPr>
      <w:r w:rsidRPr="0027507A">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p w:rsidR="006D3CC1" w:rsidRPr="0027507A" w:rsidRDefault="006D3CC1" w:rsidP="00F565C2">
      <w:pPr>
        <w:spacing w:after="0" w:line="240" w:lineRule="auto"/>
        <w:jc w:val="both"/>
        <w:rPr>
          <w:rFonts w:ascii="Sylfaen" w:eastAsia="Sylfaen" w:hAnsi="Sylfaen"/>
        </w:rPr>
      </w:pPr>
    </w:p>
    <w:p w:rsidR="006D3CC1" w:rsidRPr="0027507A" w:rsidRDefault="006D3CC1" w:rsidP="00F565C2">
      <w:pPr>
        <w:pStyle w:val="Heading3"/>
        <w:tabs>
          <w:tab w:val="left" w:pos="284"/>
          <w:tab w:val="left" w:pos="426"/>
        </w:tabs>
        <w:ind w:hanging="142"/>
        <w:rPr>
          <w:color w:val="365F91" w:themeColor="accent1" w:themeShade="BF"/>
          <w:sz w:val="22"/>
          <w:szCs w:val="22"/>
        </w:rPr>
      </w:pPr>
      <w:r w:rsidRPr="0027507A">
        <w:rPr>
          <w:rFonts w:cs="Sylfaen"/>
          <w:color w:val="365F91" w:themeColor="accent1" w:themeShade="BF"/>
          <w:sz w:val="22"/>
          <w:szCs w:val="22"/>
        </w:rPr>
        <w:t>1.1.1</w:t>
      </w:r>
      <w:r w:rsidRPr="0027507A">
        <w:rPr>
          <w:rStyle w:val="Heading3Char"/>
          <w:rFonts w:ascii="Sylfaen" w:hAnsi="Sylfaen"/>
          <w:sz w:val="22"/>
          <w:szCs w:val="22"/>
          <w:lang w:val="ka-GE"/>
        </w:rPr>
        <w:t xml:space="preserve"> </w:t>
      </w:r>
      <w:r w:rsidRPr="0027507A">
        <w:rPr>
          <w:rFonts w:ascii="Sylfaen" w:hAnsi="Sylfaen" w:cs="Sylfaen"/>
          <w:color w:val="365F91" w:themeColor="accent1" w:themeShade="BF"/>
          <w:sz w:val="22"/>
          <w:szCs w:val="22"/>
        </w:rPr>
        <w:t>მოსახლეობის საპენსიო უზრუნველყოფა (პროგრამული კოდი 27 02 01</w:t>
      </w:r>
      <w:r w:rsidRPr="0027507A">
        <w:rPr>
          <w:rFonts w:ascii="Sylfaen" w:hAnsi="Sylfaen" w:cs="Sylfaen"/>
          <w:color w:val="365F91" w:themeColor="accent1" w:themeShade="BF"/>
          <w:sz w:val="22"/>
          <w:szCs w:val="22"/>
          <w:lang w:val="ka-GE"/>
        </w:rPr>
        <w:t>)</w:t>
      </w:r>
    </w:p>
    <w:p w:rsidR="006D3CC1" w:rsidRPr="0027507A" w:rsidRDefault="006D3CC1" w:rsidP="00F565C2">
      <w:pPr>
        <w:pStyle w:val="abzacixml"/>
      </w:pPr>
    </w:p>
    <w:p w:rsidR="006D3CC1" w:rsidRPr="00354A75" w:rsidRDefault="006D3CC1" w:rsidP="00F565C2">
      <w:pPr>
        <w:pStyle w:val="ListParagraph"/>
        <w:numPr>
          <w:ilvl w:val="0"/>
          <w:numId w:val="16"/>
        </w:numPr>
        <w:tabs>
          <w:tab w:val="left" w:pos="0"/>
        </w:tabs>
        <w:spacing w:after="0" w:line="240" w:lineRule="auto"/>
        <w:ind w:left="270" w:hanging="270"/>
        <w:jc w:val="both"/>
        <w:rPr>
          <w:rFonts w:ascii="Sylfaen" w:hAnsi="Sylfaen" w:cs="Arial"/>
          <w:color w:val="000000"/>
        </w:rPr>
      </w:pPr>
      <w:r w:rsidRPr="0027507A">
        <w:rPr>
          <w:rFonts w:ascii="Sylfaen" w:hAnsi="Sylfaen" w:cs="Arial"/>
          <w:color w:val="000000"/>
        </w:rPr>
        <w:t xml:space="preserve">საპენსიო უზრუნველყოფის მიმართულებით, სახელმწიფოს მიერ ნაკისრი ვალდებულებების დაფინანსების მიზნით განხორციელდა „სახელმწიფო პენსიის შესახებ“ და „სახელმწიფო კომპენსაციისა და სახელმწიფო აკადემიური სტიპენდიის შესახებ“ საქართველოს კანონებით გათვალისწინებულ ბენეფიციართა უზრუნველყოფა სახელმწიფო პენსიებით და სახელმწიფო კომპენსაციებით. </w:t>
      </w:r>
      <w:r w:rsidRPr="0027507A">
        <w:rPr>
          <w:rFonts w:ascii="Sylfaen" w:hAnsi="Sylfaen" w:cs="Arial"/>
          <w:color w:val="000000"/>
          <w:lang w:val="ka-GE"/>
        </w:rPr>
        <w:t>2019 წლის იანვრიდან პენსიის ოდენობა გაიზარდა და შეადგინა 200 ლარი, შესაბამისად, გადაანგარიშდა სახელმწიფო კომპენსაციის ოდენობები;</w:t>
      </w:r>
    </w:p>
    <w:p w:rsidR="006D3CC1" w:rsidRPr="00354A75" w:rsidRDefault="006D3CC1" w:rsidP="00F565C2">
      <w:pPr>
        <w:pStyle w:val="NoSpacing"/>
        <w:numPr>
          <w:ilvl w:val="0"/>
          <w:numId w:val="16"/>
        </w:numPr>
        <w:tabs>
          <w:tab w:val="left" w:pos="709"/>
          <w:tab w:val="left" w:pos="10440"/>
        </w:tabs>
        <w:jc w:val="both"/>
        <w:rPr>
          <w:rFonts w:ascii="Sylfaen" w:hAnsi="Sylfaen" w:cs="Arial"/>
          <w:color w:val="000000"/>
        </w:rPr>
      </w:pPr>
      <w:r w:rsidRPr="00354A75">
        <w:rPr>
          <w:rFonts w:ascii="Sylfaen" w:hAnsi="Sylfaen" w:cs="Arial"/>
          <w:color w:val="000000"/>
        </w:rPr>
        <w:t>სახელმწიფო პენსიით უზრუნველყოფილი იქნა იანვარში 745.5 ათასზე მეტი პირი, თებერვალში – 746.8 ათასზე მეტი პირი, მარტში – 747.9 ათასზე მეტი პირი, აპრილში – 747.9 ათასზე მეტი პირი, მაისში – 750.3 ათასზე მეტი პირი, ივნისში – 752.2 ათასზე მეტი პირი, ივლისში – 754.2 ათასზე მეტ</w:t>
      </w:r>
      <w:r>
        <w:rPr>
          <w:rFonts w:ascii="Sylfaen" w:hAnsi="Sylfaen" w:cs="Arial"/>
          <w:color w:val="000000"/>
          <w:lang w:val="ka-GE"/>
        </w:rPr>
        <w:t>ი</w:t>
      </w:r>
      <w:r w:rsidRPr="00354A75">
        <w:rPr>
          <w:rFonts w:ascii="Sylfaen" w:hAnsi="Sylfaen" w:cs="Arial"/>
          <w:color w:val="000000"/>
        </w:rPr>
        <w:t xml:space="preserve"> </w:t>
      </w:r>
      <w:r>
        <w:rPr>
          <w:rFonts w:ascii="Sylfaen" w:hAnsi="Sylfaen" w:cs="Arial"/>
          <w:color w:val="000000"/>
        </w:rPr>
        <w:t>პირი</w:t>
      </w:r>
      <w:r w:rsidRPr="00354A75">
        <w:rPr>
          <w:rFonts w:ascii="Sylfaen" w:hAnsi="Sylfaen" w:cs="Arial"/>
          <w:color w:val="000000"/>
        </w:rPr>
        <w:t>, აგვისტოში – 756.5 ათასზე მეტ</w:t>
      </w:r>
      <w:r>
        <w:rPr>
          <w:rFonts w:ascii="Sylfaen" w:hAnsi="Sylfaen" w:cs="Arial"/>
          <w:color w:val="000000"/>
          <w:lang w:val="ka-GE"/>
        </w:rPr>
        <w:t>ი</w:t>
      </w:r>
      <w:r w:rsidRPr="00354A75">
        <w:rPr>
          <w:rFonts w:ascii="Sylfaen" w:hAnsi="Sylfaen" w:cs="Arial"/>
          <w:color w:val="000000"/>
        </w:rPr>
        <w:t xml:space="preserve"> </w:t>
      </w:r>
      <w:r>
        <w:rPr>
          <w:rFonts w:ascii="Sylfaen" w:hAnsi="Sylfaen" w:cs="Arial"/>
          <w:color w:val="000000"/>
        </w:rPr>
        <w:t>პირი</w:t>
      </w:r>
      <w:r w:rsidRPr="00354A75">
        <w:rPr>
          <w:rFonts w:ascii="Sylfaen" w:hAnsi="Sylfaen" w:cs="Arial"/>
          <w:color w:val="000000"/>
        </w:rPr>
        <w:t>, სექტემბერში – 758.5 ათასზე მეტ</w:t>
      </w:r>
      <w:r>
        <w:rPr>
          <w:rFonts w:ascii="Sylfaen" w:hAnsi="Sylfaen" w:cs="Arial"/>
          <w:color w:val="000000"/>
          <w:lang w:val="ka-GE"/>
        </w:rPr>
        <w:t>ი</w:t>
      </w:r>
      <w:r w:rsidRPr="00354A75">
        <w:rPr>
          <w:rFonts w:ascii="Sylfaen" w:hAnsi="Sylfaen" w:cs="Arial"/>
          <w:color w:val="000000"/>
        </w:rPr>
        <w:t xml:space="preserve"> </w:t>
      </w:r>
      <w:r>
        <w:rPr>
          <w:rFonts w:ascii="Sylfaen" w:hAnsi="Sylfaen" w:cs="Arial"/>
          <w:color w:val="000000"/>
        </w:rPr>
        <w:t>პირი</w:t>
      </w:r>
      <w:r w:rsidRPr="00354A75">
        <w:rPr>
          <w:rFonts w:ascii="Sylfaen" w:hAnsi="Sylfaen" w:cs="Arial"/>
          <w:color w:val="000000"/>
        </w:rPr>
        <w:t>,  ხოლო სახელმწიფო კომპენსაცია იანვარ - მარტში ყოველთვიურად გაიცა 22.0 ათასზე მეტ პირზე, აპრილ-მაისში - 22.1 ათასზე მეტ პირზე, ხოლო ივნისში, ივლისში, აგვისტოში და სექტემბერში - 22.2 ათასზე მეტ პირზე.</w:t>
      </w:r>
    </w:p>
    <w:p w:rsidR="006D3CC1" w:rsidRPr="005428D3" w:rsidRDefault="006D3CC1" w:rsidP="00F565C2">
      <w:pPr>
        <w:tabs>
          <w:tab w:val="left" w:pos="0"/>
        </w:tabs>
        <w:spacing w:after="0" w:line="240" w:lineRule="auto"/>
        <w:jc w:val="both"/>
        <w:rPr>
          <w:rFonts w:ascii="Sylfaen" w:hAnsi="Sylfaen" w:cs="Arial"/>
          <w:color w:val="000000"/>
        </w:rPr>
      </w:pPr>
    </w:p>
    <w:p w:rsidR="006D3CC1" w:rsidRPr="005428D3" w:rsidRDefault="006D3CC1" w:rsidP="00F565C2">
      <w:pPr>
        <w:pStyle w:val="ListParagraph"/>
        <w:tabs>
          <w:tab w:val="left" w:pos="0"/>
        </w:tabs>
        <w:spacing w:after="0" w:line="240" w:lineRule="auto"/>
        <w:ind w:left="270"/>
        <w:jc w:val="both"/>
        <w:rPr>
          <w:rFonts w:ascii="Sylfaen" w:hAnsi="Sylfaen" w:cs="Arial"/>
          <w:color w:val="000000"/>
        </w:rPr>
      </w:pPr>
      <w:r w:rsidRPr="005428D3">
        <w:rPr>
          <w:rFonts w:ascii="Sylfaen" w:hAnsi="Sylfaen" w:cs="Arial"/>
          <w:color w:val="000000"/>
        </w:rPr>
        <w:t xml:space="preserve">სულ ამ მიზნით საანგარიშო პერიოდში მიმართულ იქნა </w:t>
      </w:r>
      <w:r>
        <w:rPr>
          <w:rFonts w:ascii="Sylfaen" w:hAnsi="Sylfaen" w:cs="Arial"/>
          <w:color w:val="000000"/>
          <w:lang w:val="ka-GE"/>
        </w:rPr>
        <w:t>1 448.6</w:t>
      </w:r>
      <w:r w:rsidRPr="005428D3">
        <w:rPr>
          <w:rFonts w:ascii="Sylfaen" w:hAnsi="Sylfaen" w:cs="Arial"/>
          <w:color w:val="000000"/>
        </w:rPr>
        <w:t xml:space="preserve"> მლნ ლარი.</w:t>
      </w:r>
    </w:p>
    <w:p w:rsidR="006D3CC1" w:rsidRPr="005428D3" w:rsidRDefault="006D3CC1" w:rsidP="00F565C2">
      <w:pPr>
        <w:pStyle w:val="abzacixml"/>
      </w:pPr>
    </w:p>
    <w:p w:rsidR="006D3CC1" w:rsidRPr="005428D3" w:rsidRDefault="006D3CC1" w:rsidP="00F565C2">
      <w:pPr>
        <w:pStyle w:val="Heading3"/>
        <w:tabs>
          <w:tab w:val="left" w:pos="284"/>
          <w:tab w:val="left" w:pos="426"/>
        </w:tabs>
        <w:ind w:hanging="142"/>
        <w:rPr>
          <w:rFonts w:cs="Sylfaen"/>
          <w:b/>
          <w:color w:val="365F91" w:themeColor="accent1" w:themeShade="BF"/>
          <w:sz w:val="22"/>
          <w:szCs w:val="22"/>
        </w:rPr>
      </w:pPr>
      <w:r w:rsidRPr="005428D3">
        <w:rPr>
          <w:rFonts w:cs="Sylfaen"/>
          <w:color w:val="365F91" w:themeColor="accent1" w:themeShade="BF"/>
          <w:sz w:val="22"/>
          <w:szCs w:val="22"/>
        </w:rPr>
        <w:t xml:space="preserve">1.1.2. </w:t>
      </w:r>
      <w:r w:rsidRPr="005428D3">
        <w:rPr>
          <w:rFonts w:ascii="Sylfaen" w:hAnsi="Sylfaen" w:cs="Sylfaen"/>
          <w:color w:val="365F91" w:themeColor="accent1" w:themeShade="BF"/>
          <w:sz w:val="22"/>
          <w:szCs w:val="22"/>
        </w:rPr>
        <w:t>მოსახლეობის</w:t>
      </w:r>
      <w:r w:rsidRPr="005428D3">
        <w:rPr>
          <w:rFonts w:cs="Sylfaen"/>
          <w:color w:val="365F91" w:themeColor="accent1" w:themeShade="BF"/>
          <w:sz w:val="22"/>
          <w:szCs w:val="22"/>
        </w:rPr>
        <w:t xml:space="preserve"> </w:t>
      </w:r>
      <w:r w:rsidRPr="005428D3">
        <w:rPr>
          <w:rFonts w:ascii="Sylfaen" w:hAnsi="Sylfaen" w:cs="Sylfaen"/>
          <w:color w:val="365F91" w:themeColor="accent1" w:themeShade="BF"/>
          <w:sz w:val="22"/>
          <w:szCs w:val="22"/>
        </w:rPr>
        <w:t>მიზნობრივი</w:t>
      </w:r>
      <w:r w:rsidRPr="005428D3">
        <w:rPr>
          <w:rFonts w:cs="Sylfaen"/>
          <w:color w:val="365F91" w:themeColor="accent1" w:themeShade="BF"/>
          <w:sz w:val="22"/>
          <w:szCs w:val="22"/>
        </w:rPr>
        <w:t xml:space="preserve"> </w:t>
      </w:r>
      <w:r w:rsidRPr="005428D3">
        <w:rPr>
          <w:rFonts w:ascii="Sylfaen" w:hAnsi="Sylfaen" w:cs="Sylfaen"/>
          <w:color w:val="365F91" w:themeColor="accent1" w:themeShade="BF"/>
          <w:sz w:val="22"/>
          <w:szCs w:val="22"/>
        </w:rPr>
        <w:t>ჯგუფების</w:t>
      </w:r>
      <w:r w:rsidRPr="005428D3">
        <w:rPr>
          <w:rFonts w:cs="Sylfaen"/>
          <w:color w:val="365F91" w:themeColor="accent1" w:themeShade="BF"/>
          <w:sz w:val="22"/>
          <w:szCs w:val="22"/>
        </w:rPr>
        <w:t xml:space="preserve"> </w:t>
      </w:r>
      <w:r w:rsidRPr="005428D3">
        <w:rPr>
          <w:rFonts w:ascii="Sylfaen" w:hAnsi="Sylfaen" w:cs="Sylfaen"/>
          <w:color w:val="365F91" w:themeColor="accent1" w:themeShade="BF"/>
          <w:sz w:val="22"/>
          <w:szCs w:val="22"/>
        </w:rPr>
        <w:t>სოციალური</w:t>
      </w:r>
      <w:r w:rsidRPr="005428D3">
        <w:rPr>
          <w:rFonts w:cs="Sylfaen"/>
          <w:color w:val="365F91" w:themeColor="accent1" w:themeShade="BF"/>
          <w:sz w:val="22"/>
          <w:szCs w:val="22"/>
        </w:rPr>
        <w:t xml:space="preserve"> </w:t>
      </w:r>
      <w:r w:rsidRPr="005428D3">
        <w:rPr>
          <w:rFonts w:ascii="Sylfaen" w:hAnsi="Sylfaen" w:cs="Sylfaen"/>
          <w:color w:val="365F91" w:themeColor="accent1" w:themeShade="BF"/>
          <w:sz w:val="22"/>
          <w:szCs w:val="22"/>
        </w:rPr>
        <w:t>დახმარება</w:t>
      </w:r>
      <w:r w:rsidRPr="005428D3">
        <w:rPr>
          <w:rFonts w:cs="Sylfaen"/>
          <w:color w:val="365F91" w:themeColor="accent1" w:themeShade="BF"/>
          <w:sz w:val="22"/>
          <w:szCs w:val="22"/>
        </w:rPr>
        <w:t xml:space="preserve"> (</w:t>
      </w:r>
      <w:r w:rsidRPr="005428D3">
        <w:rPr>
          <w:rFonts w:ascii="Sylfaen" w:hAnsi="Sylfaen" w:cs="Sylfaen"/>
          <w:color w:val="365F91" w:themeColor="accent1" w:themeShade="BF"/>
          <w:sz w:val="22"/>
          <w:szCs w:val="22"/>
        </w:rPr>
        <w:t>პროგრამული</w:t>
      </w:r>
      <w:r w:rsidRPr="005428D3">
        <w:rPr>
          <w:rFonts w:cs="Sylfaen"/>
          <w:color w:val="365F91" w:themeColor="accent1" w:themeShade="BF"/>
          <w:sz w:val="22"/>
          <w:szCs w:val="22"/>
        </w:rPr>
        <w:t xml:space="preserve"> </w:t>
      </w:r>
      <w:r w:rsidRPr="005428D3">
        <w:rPr>
          <w:rFonts w:ascii="Sylfaen" w:hAnsi="Sylfaen" w:cs="Sylfaen"/>
          <w:color w:val="365F91" w:themeColor="accent1" w:themeShade="BF"/>
          <w:sz w:val="22"/>
          <w:szCs w:val="22"/>
        </w:rPr>
        <w:t>კოდი</w:t>
      </w:r>
      <w:r w:rsidRPr="005428D3">
        <w:rPr>
          <w:rFonts w:cs="Sylfaen"/>
          <w:color w:val="365F91" w:themeColor="accent1" w:themeShade="BF"/>
          <w:sz w:val="22"/>
          <w:szCs w:val="22"/>
        </w:rPr>
        <w:t xml:space="preserve"> 27 02 02)</w:t>
      </w:r>
    </w:p>
    <w:p w:rsidR="006D3CC1" w:rsidRPr="005428D3" w:rsidRDefault="006D3CC1" w:rsidP="00F565C2">
      <w:pPr>
        <w:tabs>
          <w:tab w:val="left" w:pos="0"/>
        </w:tabs>
        <w:spacing w:after="0" w:line="240" w:lineRule="auto"/>
        <w:jc w:val="both"/>
        <w:rPr>
          <w:rFonts w:ascii="Sylfaen" w:hAnsi="Sylfaen" w:cs="Arial"/>
          <w:color w:val="000000"/>
        </w:rPr>
      </w:pPr>
    </w:p>
    <w:p w:rsidR="006D3CC1" w:rsidRPr="005428D3" w:rsidRDefault="006D3CC1" w:rsidP="00F565C2">
      <w:pPr>
        <w:pStyle w:val="NoSpacing"/>
        <w:numPr>
          <w:ilvl w:val="0"/>
          <w:numId w:val="16"/>
        </w:numPr>
        <w:tabs>
          <w:tab w:val="left" w:pos="709"/>
          <w:tab w:val="left" w:pos="10440"/>
        </w:tabs>
        <w:jc w:val="both"/>
        <w:rPr>
          <w:rFonts w:ascii="Sylfaen" w:hAnsi="Sylfaen" w:cs="Arial"/>
          <w:color w:val="000000"/>
        </w:rPr>
      </w:pPr>
      <w:r w:rsidRPr="005428D3">
        <w:rPr>
          <w:rFonts w:ascii="Sylfaen" w:hAnsi="Sylfaen" w:cs="Arial"/>
          <w:color w:val="000000"/>
        </w:rPr>
        <w:t>საარსებო შემწეობის მიმღებ პირთა რაოდენობამ იანვარში შეადგინა 442.1 ათასზე მეტი, თებერვალში – 446.1 ათასზე მეტი, მარტში – 451.1 ათასზე მეტი, აპრილში – 458.5 ათასზე მეტი, მაისში – 467.2 ათასზე მეტი, ივნისში – 457.6 ათასზე მეტი, ივლისში – 455.5 ათასზე მეტი, აგვისტოში – 433.5 ათასზე მეტი, ხოლო სექტემბერში – 428.6 ათასზე მეტი;</w:t>
      </w:r>
    </w:p>
    <w:p w:rsidR="006D3CC1" w:rsidRPr="005428D3" w:rsidRDefault="006D3CC1" w:rsidP="00F565C2">
      <w:pPr>
        <w:pStyle w:val="NoSpacing"/>
        <w:numPr>
          <w:ilvl w:val="0"/>
          <w:numId w:val="16"/>
        </w:numPr>
        <w:tabs>
          <w:tab w:val="left" w:pos="709"/>
          <w:tab w:val="left" w:pos="10440"/>
        </w:tabs>
        <w:jc w:val="both"/>
        <w:rPr>
          <w:rFonts w:ascii="Sylfaen" w:hAnsi="Sylfaen" w:cs="Arial"/>
          <w:color w:val="000000"/>
        </w:rPr>
      </w:pPr>
      <w:r w:rsidRPr="005428D3">
        <w:rPr>
          <w:rFonts w:ascii="Sylfaen" w:hAnsi="Sylfaen" w:cs="Arial"/>
          <w:color w:val="000000"/>
        </w:rPr>
        <w:t>ორსულობის, მშობიარობისა და ბავშვის მოვლის, ასევე ახალშობილის შვილად აყვანის გამო დახმარება გაეწია იანვარში 1 053 პირს, თებერვალში - 978 პირს, მარტში – 1 151 პირს, აპრილში – 994 პირს, მაისში – 1 001 პირს, ივნისში – 1 134 პირს, ივლისში – 1 140 პირს, აგვისტოში – 1 333 პირს, ხოლო სექტემბერში – 1 042 პირს;</w:t>
      </w:r>
    </w:p>
    <w:p w:rsidR="006D3CC1" w:rsidRPr="005428D3" w:rsidRDefault="006D3CC1" w:rsidP="00F565C2">
      <w:pPr>
        <w:pStyle w:val="NoSpacing"/>
        <w:numPr>
          <w:ilvl w:val="0"/>
          <w:numId w:val="16"/>
        </w:numPr>
        <w:tabs>
          <w:tab w:val="left" w:pos="709"/>
          <w:tab w:val="left" w:pos="10440"/>
        </w:tabs>
        <w:jc w:val="both"/>
        <w:rPr>
          <w:rFonts w:ascii="Sylfaen" w:hAnsi="Sylfaen" w:cs="Arial"/>
          <w:color w:val="000000"/>
        </w:rPr>
      </w:pPr>
      <w:r w:rsidRPr="005428D3">
        <w:rPr>
          <w:rFonts w:ascii="Sylfaen" w:hAnsi="Sylfaen" w:cs="Arial"/>
          <w:color w:val="000000"/>
        </w:rPr>
        <w:t>დევნილთა, ლტოლვილისა და ჰუმანიტარული სტატუსის მქონე პირთა სოციალურ-ეკონომიკური მდგომარეობის გაუმჯობესების მიზნით იანვარში შემწეობით უზრუნველყოფილ იქნა 221.6 ათასზე მეტი პირი, თებერვალში - 229.4 ათასზე მეტი პირი, მარტში – 226.9 ათასზე მეტი პირი, აპრილში – 226.0 ათასზე მეტი პირი, მაისში – 223.5 ათასზე მეტი პირი, ივნისში – 226.2 ათასზე მეტი პირი, ივლისში – 226.7 ათასზე მეტი პირი, აგვისტოში – 227.0 ათასზე მეტი პირი, ხოლო სექტემბერში – 228.9 ათასზე მეტი პირი;</w:t>
      </w:r>
    </w:p>
    <w:p w:rsidR="006D3CC1" w:rsidRPr="005428D3" w:rsidRDefault="006D3CC1" w:rsidP="00F565C2">
      <w:pPr>
        <w:pStyle w:val="NoSpacing"/>
        <w:numPr>
          <w:ilvl w:val="0"/>
          <w:numId w:val="16"/>
        </w:numPr>
        <w:tabs>
          <w:tab w:val="left" w:pos="709"/>
          <w:tab w:val="left" w:pos="10440"/>
        </w:tabs>
        <w:jc w:val="both"/>
        <w:rPr>
          <w:rFonts w:ascii="Sylfaen" w:hAnsi="Sylfaen" w:cs="Arial"/>
          <w:color w:val="000000"/>
        </w:rPr>
      </w:pPr>
      <w:r w:rsidRPr="005428D3">
        <w:rPr>
          <w:rFonts w:ascii="Sylfaen" w:hAnsi="Sylfaen" w:cs="Arial"/>
          <w:color w:val="000000"/>
        </w:rPr>
        <w:t xml:space="preserve">რეინტეგრაციის შემწეობა იანვარში გაიცა 470 ბავშვზე, თებერვალში – 471 ბავშვზე, მარტში – 464 ბავშვზე, აპრილში – 470 ბავშვზე, მაისში – 466 ბავშვზე, ივნისში – 461 ბავშვზე, ივლისში – 464 ბავშვზე, აგვისტოში – 463 ბავშვზე, ხოლო სექტემბერში – 459 ბავშვზე; </w:t>
      </w:r>
    </w:p>
    <w:p w:rsidR="006D3CC1" w:rsidRPr="005428D3" w:rsidRDefault="006D3CC1" w:rsidP="00F565C2">
      <w:pPr>
        <w:pStyle w:val="NoSpacing"/>
        <w:numPr>
          <w:ilvl w:val="0"/>
          <w:numId w:val="16"/>
        </w:numPr>
        <w:tabs>
          <w:tab w:val="left" w:pos="709"/>
          <w:tab w:val="left" w:pos="10440"/>
        </w:tabs>
        <w:jc w:val="both"/>
        <w:rPr>
          <w:rFonts w:ascii="Sylfaen" w:hAnsi="Sylfaen" w:cs="Arial"/>
          <w:color w:val="000000"/>
        </w:rPr>
      </w:pPr>
      <w:r w:rsidRPr="005428D3">
        <w:rPr>
          <w:rFonts w:ascii="Sylfaen" w:hAnsi="Sylfaen" w:cs="Arial"/>
          <w:color w:val="000000"/>
        </w:rPr>
        <w:t xml:space="preserve">სოციალური პაკეტი იანვრის თვეში გაიცა 165.1 ათასზე მეტ პირზე, თებერვალში - 164.8 ათასზე მეტ პირზე, მარტში - 164.8 ათასზე მეტ პირზე, აპრილში - 164.9 ათასზე მეტ პირზე, მაისში - 164.7 ათასზე მეტ პირზე, ივნისში - 166.7 ათასზე მეტ პირზე, ივლისში - 168.4 ათასზე მეტ პირზე, აგვისტოში - 169.7 ათასზე მეტ პირზე, ხოლო სექტემბერში - 170.2 ათასზე მეტ პირზე; </w:t>
      </w:r>
    </w:p>
    <w:p w:rsidR="006D3CC1" w:rsidRPr="005428D3" w:rsidRDefault="006D3CC1" w:rsidP="00F565C2">
      <w:pPr>
        <w:pStyle w:val="NoSpacing"/>
        <w:numPr>
          <w:ilvl w:val="0"/>
          <w:numId w:val="16"/>
        </w:numPr>
        <w:tabs>
          <w:tab w:val="left" w:pos="709"/>
          <w:tab w:val="left" w:pos="10440"/>
        </w:tabs>
        <w:jc w:val="both"/>
        <w:rPr>
          <w:rFonts w:ascii="Sylfaen" w:hAnsi="Sylfaen" w:cs="Arial"/>
          <w:color w:val="000000"/>
        </w:rPr>
      </w:pPr>
      <w:r w:rsidRPr="005428D3">
        <w:rPr>
          <w:rFonts w:ascii="Sylfaen" w:hAnsi="Sylfaen" w:cs="Arial"/>
          <w:color w:val="000000"/>
        </w:rPr>
        <w:t>საყოფაცხოვრებო სუბსიდიის მიმღებ პირთა რაოდენობამ იანვარში შეადგინა - 24.8 ათასზე მეტი, თებერვალში – 24.7 ათასზე მეტი, მარტში – 24.5 ათასზე მეტი, აპრილში – 24.4 ათასზე მეტი, მაისში – 24.3 ათასზე მეტი, ხოლო ივნისში – 24.2 ათასზე მეტი, ივლისში – 24.1 ათასზე მეტი, აგვისტოში – 24.1 ათასზე მეტი, ხოლო სექტემბერში – 24.0 ათასზე მეტი;</w:t>
      </w:r>
    </w:p>
    <w:p w:rsidR="006D3CC1" w:rsidRPr="005428D3" w:rsidRDefault="006D3CC1" w:rsidP="00F565C2">
      <w:pPr>
        <w:pStyle w:val="NoSpacing"/>
        <w:numPr>
          <w:ilvl w:val="0"/>
          <w:numId w:val="16"/>
        </w:numPr>
        <w:tabs>
          <w:tab w:val="left" w:pos="709"/>
          <w:tab w:val="left" w:pos="10440"/>
        </w:tabs>
        <w:jc w:val="both"/>
        <w:rPr>
          <w:rFonts w:ascii="Sylfaen" w:hAnsi="Sylfaen" w:cs="Arial"/>
          <w:color w:val="000000"/>
        </w:rPr>
      </w:pPr>
      <w:r w:rsidRPr="005428D3">
        <w:rPr>
          <w:rFonts w:ascii="Sylfaen" w:hAnsi="Sylfaen" w:cs="Arial"/>
          <w:color w:val="000000"/>
        </w:rPr>
        <w:t>„შრომითი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ანაზღაურების დახმარების დანიშვნისა და გაცემის წესის დამტკიცების თაობაზე“ საქართველოს მთავრობის დადგენილებით დამტკიცებული წესით განსაზღვრული სოციალური დახმარება იანვარში მიიღო  898-მა პირმა, თებერვალში - 891 პირმა, მარტში - 887 პირმა, აპრილში - 879 პირმა, მაისში - 873 პირმა, ივნისში - 872 პირმა, ივლისში</w:t>
      </w:r>
      <w:r>
        <w:rPr>
          <w:rFonts w:ascii="Sylfaen" w:hAnsi="Sylfaen" w:cs="Arial"/>
          <w:color w:val="000000"/>
          <w:lang w:val="ka-GE"/>
        </w:rPr>
        <w:t xml:space="preserve"> </w:t>
      </w:r>
      <w:r w:rsidRPr="005428D3">
        <w:rPr>
          <w:rFonts w:ascii="Sylfaen" w:hAnsi="Sylfaen" w:cs="Arial"/>
          <w:color w:val="000000"/>
        </w:rPr>
        <w:t>- 869 პირმა, აგვისტოში - 864 პირმა, ხოლო სექტემბერში</w:t>
      </w:r>
      <w:r>
        <w:rPr>
          <w:rFonts w:ascii="Sylfaen" w:hAnsi="Sylfaen" w:cs="Arial"/>
          <w:color w:val="000000"/>
          <w:lang w:val="ka-GE"/>
        </w:rPr>
        <w:t xml:space="preserve"> </w:t>
      </w:r>
      <w:r w:rsidRPr="005428D3">
        <w:rPr>
          <w:rFonts w:ascii="Sylfaen" w:hAnsi="Sylfaen" w:cs="Arial"/>
          <w:color w:val="000000"/>
        </w:rPr>
        <w:t xml:space="preserve">- 858 პირმა; </w:t>
      </w:r>
    </w:p>
    <w:p w:rsidR="006D3CC1" w:rsidRPr="005428D3" w:rsidRDefault="006D3CC1" w:rsidP="00F565C2">
      <w:pPr>
        <w:pStyle w:val="NoSpacing"/>
        <w:numPr>
          <w:ilvl w:val="0"/>
          <w:numId w:val="16"/>
        </w:numPr>
        <w:tabs>
          <w:tab w:val="left" w:pos="709"/>
          <w:tab w:val="left" w:pos="10440"/>
        </w:tabs>
        <w:jc w:val="both"/>
        <w:rPr>
          <w:rFonts w:ascii="Sylfaen" w:hAnsi="Sylfaen" w:cs="Arial"/>
          <w:color w:val="000000"/>
        </w:rPr>
      </w:pPr>
      <w:r w:rsidRPr="005428D3">
        <w:rPr>
          <w:rFonts w:ascii="Sylfaen" w:hAnsi="Sylfaen" w:cs="Arial"/>
          <w:color w:val="000000"/>
        </w:rPr>
        <w:t>საქართველოს მთავრობის დადგენილებით დამტკიცებული „დემოგრაფიული მდგომარეობის გაუმჯობესების ხელშეწყობის მიზნობრივი სახელმწიფო პროგრამის“ ფარგლებში და „მაღალმთიანი რეგიონების განვითარების შესახებ“ საქართველოს კანონიდან გამომდინარე, ფულადი სოციალური დახმარება  მიიღო იანვარში -</w:t>
      </w:r>
      <w:r>
        <w:rPr>
          <w:rFonts w:ascii="Sylfaen" w:hAnsi="Sylfaen" w:cs="Arial"/>
          <w:color w:val="000000"/>
          <w:lang w:val="ka-GE"/>
        </w:rPr>
        <w:t xml:space="preserve"> </w:t>
      </w:r>
      <w:r w:rsidRPr="005428D3">
        <w:rPr>
          <w:rFonts w:ascii="Sylfaen" w:hAnsi="Sylfaen" w:cs="Arial"/>
          <w:color w:val="000000"/>
        </w:rPr>
        <w:t>11 966 პირმა, თებერვალში - 11 963 პირმა, მარტში - 11 989 პირმა, აპრილში - 11 924 პირმა, მაისში - 11 909 პირმა, ივნისში - 11 884 პირმა, ივლისში</w:t>
      </w:r>
      <w:r>
        <w:rPr>
          <w:rFonts w:ascii="Sylfaen" w:hAnsi="Sylfaen" w:cs="Arial"/>
          <w:color w:val="000000"/>
          <w:lang w:val="ka-GE"/>
        </w:rPr>
        <w:t xml:space="preserve"> </w:t>
      </w:r>
      <w:r w:rsidRPr="005428D3">
        <w:rPr>
          <w:rFonts w:ascii="Sylfaen" w:hAnsi="Sylfaen" w:cs="Arial"/>
          <w:color w:val="000000"/>
        </w:rPr>
        <w:t>- 11 769 პირმა, აგვისტოში</w:t>
      </w:r>
      <w:r>
        <w:rPr>
          <w:rFonts w:ascii="Sylfaen" w:hAnsi="Sylfaen" w:cs="Arial"/>
          <w:color w:val="000000"/>
          <w:lang w:val="ka-GE"/>
        </w:rPr>
        <w:t xml:space="preserve"> </w:t>
      </w:r>
      <w:r w:rsidRPr="005428D3">
        <w:rPr>
          <w:rFonts w:ascii="Sylfaen" w:hAnsi="Sylfaen" w:cs="Arial"/>
          <w:color w:val="000000"/>
        </w:rPr>
        <w:t>- 11 805 პირმა, ხოლო სექტემბერში</w:t>
      </w:r>
      <w:r>
        <w:rPr>
          <w:rFonts w:ascii="Sylfaen" w:hAnsi="Sylfaen" w:cs="Arial"/>
          <w:color w:val="000000"/>
          <w:lang w:val="ka-GE"/>
        </w:rPr>
        <w:t xml:space="preserve"> </w:t>
      </w:r>
      <w:r w:rsidRPr="005428D3">
        <w:rPr>
          <w:rFonts w:ascii="Sylfaen" w:hAnsi="Sylfaen" w:cs="Arial"/>
          <w:color w:val="000000"/>
        </w:rPr>
        <w:t>- 11 719 პირმა;</w:t>
      </w:r>
    </w:p>
    <w:p w:rsidR="006D3CC1" w:rsidRPr="005428D3" w:rsidRDefault="006D3CC1" w:rsidP="00F565C2">
      <w:pPr>
        <w:pStyle w:val="NoSpacing"/>
        <w:numPr>
          <w:ilvl w:val="0"/>
          <w:numId w:val="16"/>
        </w:numPr>
        <w:tabs>
          <w:tab w:val="left" w:pos="709"/>
          <w:tab w:val="left" w:pos="10440"/>
        </w:tabs>
        <w:jc w:val="both"/>
        <w:rPr>
          <w:rFonts w:ascii="Sylfaen" w:hAnsi="Sylfaen" w:cs="Arial"/>
          <w:color w:val="000000"/>
        </w:rPr>
      </w:pPr>
      <w:r w:rsidRPr="005428D3">
        <w:rPr>
          <w:rFonts w:ascii="Sylfaen" w:hAnsi="Sylfaen" w:cs="Arial"/>
          <w:color w:val="000000"/>
        </w:rPr>
        <w:t>„მეორე მსოფლიო ომის მონაწილეთა დამატებითი სოციალური გარანტიების შესახებ“ საქართველოს მთავრობის დადგენილებით გათვალისწინებული ყოველთვიური სოციალური დახმარება გაიცა იანვარში</w:t>
      </w:r>
      <w:r>
        <w:rPr>
          <w:rFonts w:ascii="Sylfaen" w:hAnsi="Sylfaen" w:cs="Arial"/>
          <w:color w:val="000000"/>
          <w:lang w:val="ka-GE"/>
        </w:rPr>
        <w:t xml:space="preserve"> </w:t>
      </w:r>
      <w:r w:rsidRPr="005428D3">
        <w:rPr>
          <w:rFonts w:ascii="Sylfaen" w:hAnsi="Sylfaen" w:cs="Arial"/>
          <w:color w:val="000000"/>
        </w:rPr>
        <w:t>- 486 პირზე, თებერვალში - 460 პირზე, მარტში - 450 პირზე, აპრილში - 432 პირზე, მაისში - 422 პირზე, ივნისში - 409 პირზე, ივლისში</w:t>
      </w:r>
      <w:r>
        <w:rPr>
          <w:rFonts w:ascii="Sylfaen" w:hAnsi="Sylfaen" w:cs="Arial"/>
          <w:color w:val="000000"/>
          <w:lang w:val="ka-GE"/>
        </w:rPr>
        <w:t xml:space="preserve"> </w:t>
      </w:r>
      <w:r w:rsidRPr="005428D3">
        <w:rPr>
          <w:rFonts w:ascii="Sylfaen" w:hAnsi="Sylfaen" w:cs="Arial"/>
          <w:color w:val="000000"/>
        </w:rPr>
        <w:t>-</w:t>
      </w:r>
      <w:r>
        <w:rPr>
          <w:rFonts w:ascii="Sylfaen" w:hAnsi="Sylfaen" w:cs="Arial"/>
          <w:color w:val="000000"/>
          <w:lang w:val="ka-GE"/>
        </w:rPr>
        <w:t xml:space="preserve"> </w:t>
      </w:r>
      <w:r w:rsidRPr="005428D3">
        <w:rPr>
          <w:rFonts w:ascii="Sylfaen" w:hAnsi="Sylfaen" w:cs="Arial"/>
          <w:color w:val="000000"/>
        </w:rPr>
        <w:t>401 პირზე, აგვისტოში</w:t>
      </w:r>
      <w:r>
        <w:rPr>
          <w:rFonts w:ascii="Sylfaen" w:hAnsi="Sylfaen" w:cs="Arial"/>
          <w:color w:val="000000"/>
          <w:lang w:val="ka-GE"/>
        </w:rPr>
        <w:t xml:space="preserve"> </w:t>
      </w:r>
      <w:r w:rsidRPr="005428D3">
        <w:rPr>
          <w:rFonts w:ascii="Sylfaen" w:hAnsi="Sylfaen" w:cs="Arial"/>
          <w:color w:val="000000"/>
        </w:rPr>
        <w:t>-</w:t>
      </w:r>
      <w:r>
        <w:rPr>
          <w:rFonts w:ascii="Sylfaen" w:hAnsi="Sylfaen" w:cs="Arial"/>
          <w:color w:val="000000"/>
          <w:lang w:val="ka-GE"/>
        </w:rPr>
        <w:t xml:space="preserve"> </w:t>
      </w:r>
      <w:r w:rsidRPr="005428D3">
        <w:rPr>
          <w:rFonts w:ascii="Sylfaen" w:hAnsi="Sylfaen" w:cs="Arial"/>
          <w:color w:val="000000"/>
        </w:rPr>
        <w:t>393 პირზე, ხოლო სექტემბერში</w:t>
      </w:r>
      <w:r>
        <w:rPr>
          <w:rFonts w:ascii="Sylfaen" w:hAnsi="Sylfaen" w:cs="Arial"/>
          <w:color w:val="000000"/>
          <w:lang w:val="ka-GE"/>
        </w:rPr>
        <w:t xml:space="preserve"> </w:t>
      </w:r>
      <w:r w:rsidRPr="005428D3">
        <w:rPr>
          <w:rFonts w:ascii="Sylfaen" w:hAnsi="Sylfaen" w:cs="Arial"/>
          <w:color w:val="000000"/>
        </w:rPr>
        <w:t>- 387 პირზე;</w:t>
      </w:r>
    </w:p>
    <w:p w:rsidR="006D3CC1" w:rsidRPr="006937B3" w:rsidRDefault="006D3CC1" w:rsidP="00F565C2">
      <w:pPr>
        <w:pStyle w:val="NoSpacing"/>
        <w:numPr>
          <w:ilvl w:val="0"/>
          <w:numId w:val="16"/>
        </w:numPr>
        <w:tabs>
          <w:tab w:val="left" w:pos="709"/>
          <w:tab w:val="left" w:pos="10440"/>
        </w:tabs>
        <w:jc w:val="both"/>
        <w:rPr>
          <w:rFonts w:ascii="Sylfaen" w:hAnsi="Sylfaen" w:cs="Arial"/>
          <w:color w:val="000000"/>
        </w:rPr>
      </w:pPr>
      <w:r w:rsidRPr="005428D3">
        <w:rPr>
          <w:rFonts w:ascii="Sylfaen" w:hAnsi="Sylfaen" w:cs="Arial"/>
          <w:color w:val="000000"/>
        </w:rPr>
        <w:t>„9 მაისის - ფაშიზმზე გამარჯვების 74-ე წლისთავისადმი მიძღვნილი ღონისძიების ორგანიზების სამოქმედო გეგმის დამტკიცების შესახებ“ საქართველოს მთავრობის დადგენილების შესაბამისად მეორე მსოფლიო ომის მონაწილემ (300 პირი) მიიღო ფულადი დახმარება 600 ლარის ოდენობით, ხოლო ომში დაღუპულთა მარჩენალდაკარგულმა (209 პირი) -  300 ლარის ოდენობით.</w:t>
      </w:r>
    </w:p>
    <w:p w:rsidR="006D3CC1" w:rsidRPr="00F10E5B" w:rsidRDefault="006D3CC1" w:rsidP="00F565C2">
      <w:pPr>
        <w:tabs>
          <w:tab w:val="left" w:pos="0"/>
        </w:tabs>
        <w:spacing w:after="0" w:line="240" w:lineRule="auto"/>
        <w:jc w:val="both"/>
        <w:rPr>
          <w:rFonts w:ascii="Sylfaen" w:hAnsi="Sylfaen" w:cs="Arial"/>
          <w:color w:val="000000"/>
          <w:highlight w:val="yellow"/>
        </w:rPr>
      </w:pPr>
    </w:p>
    <w:p w:rsidR="006D3CC1" w:rsidRPr="00881BF5" w:rsidRDefault="006D3CC1" w:rsidP="00F565C2">
      <w:pPr>
        <w:pStyle w:val="ListParagraph"/>
        <w:tabs>
          <w:tab w:val="left" w:pos="0"/>
        </w:tabs>
        <w:spacing w:after="0" w:line="240" w:lineRule="auto"/>
        <w:ind w:left="270"/>
        <w:jc w:val="both"/>
        <w:rPr>
          <w:rFonts w:ascii="Sylfaen" w:hAnsi="Sylfaen" w:cs="Arial"/>
          <w:color w:val="000000"/>
        </w:rPr>
      </w:pPr>
      <w:r w:rsidRPr="00881BF5">
        <w:rPr>
          <w:rFonts w:ascii="Sylfaen" w:hAnsi="Sylfaen" w:cs="Arial"/>
          <w:color w:val="000000"/>
        </w:rPr>
        <w:t xml:space="preserve">სულ </w:t>
      </w:r>
      <w:r w:rsidRPr="00881BF5">
        <w:rPr>
          <w:rFonts w:ascii="Sylfaen" w:eastAsia="Times New Roman" w:hAnsi="Sylfaen"/>
        </w:rPr>
        <w:t>მოსახლეობის მიზნობრივი ჯგუფების სოციალური დახმარებ</w:t>
      </w:r>
      <w:r w:rsidRPr="00881BF5">
        <w:rPr>
          <w:rFonts w:ascii="Sylfaen" w:eastAsia="Times New Roman" w:hAnsi="Sylfaen"/>
          <w:lang w:val="ka-GE"/>
        </w:rPr>
        <w:t>ის</w:t>
      </w:r>
      <w:r w:rsidRPr="00881BF5">
        <w:rPr>
          <w:rFonts w:ascii="Sylfaen" w:eastAsia="Times New Roman" w:hAnsi="Sylfaen"/>
        </w:rPr>
        <w:t xml:space="preserve"> </w:t>
      </w:r>
      <w:r w:rsidRPr="00881BF5">
        <w:rPr>
          <w:rFonts w:ascii="Sylfaen" w:hAnsi="Sylfaen" w:cs="Arial"/>
          <w:color w:val="000000"/>
        </w:rPr>
        <w:t xml:space="preserve">პროგრამაზე საანგარიშო პერიოდში მიმართულ იქნა </w:t>
      </w:r>
      <w:r w:rsidRPr="00881BF5">
        <w:rPr>
          <w:rFonts w:ascii="Sylfaen" w:hAnsi="Sylfaen" w:cs="Arial"/>
          <w:color w:val="000000"/>
          <w:lang w:val="ka-GE"/>
        </w:rPr>
        <w:t xml:space="preserve">554.3 </w:t>
      </w:r>
      <w:r w:rsidRPr="00881BF5">
        <w:rPr>
          <w:rFonts w:ascii="Sylfaen" w:hAnsi="Sylfaen" w:cs="Arial"/>
          <w:color w:val="000000"/>
        </w:rPr>
        <w:t>მლნ ლარი.</w:t>
      </w:r>
    </w:p>
    <w:p w:rsidR="006D3CC1" w:rsidRPr="003D50B6" w:rsidRDefault="006D3CC1" w:rsidP="00F565C2">
      <w:pPr>
        <w:spacing w:line="240" w:lineRule="auto"/>
        <w:ind w:left="270"/>
        <w:jc w:val="both"/>
        <w:rPr>
          <w:rFonts w:ascii="Sylfaen" w:eastAsiaTheme="majorEastAsia" w:hAnsi="Sylfaen" w:cs="Sylfaen"/>
          <w:color w:val="365F91" w:themeColor="accent1" w:themeShade="BF"/>
          <w:lang w:val="ka-GE"/>
        </w:rPr>
      </w:pPr>
    </w:p>
    <w:p w:rsidR="006D3CC1" w:rsidRPr="003D50B6" w:rsidRDefault="006D3CC1" w:rsidP="00F565C2">
      <w:pPr>
        <w:pStyle w:val="Heading3"/>
        <w:tabs>
          <w:tab w:val="left" w:pos="284"/>
          <w:tab w:val="left" w:pos="426"/>
        </w:tabs>
        <w:ind w:hanging="142"/>
        <w:rPr>
          <w:rFonts w:cs="Sylfaen"/>
          <w:b/>
          <w:bCs/>
          <w:color w:val="365F91" w:themeColor="accent1" w:themeShade="BF"/>
          <w:sz w:val="22"/>
          <w:szCs w:val="22"/>
        </w:rPr>
      </w:pPr>
      <w:r w:rsidRPr="003D50B6">
        <w:rPr>
          <w:rFonts w:cs="Sylfaen"/>
          <w:color w:val="365F91" w:themeColor="accent1" w:themeShade="BF"/>
          <w:sz w:val="22"/>
          <w:szCs w:val="22"/>
        </w:rPr>
        <w:t xml:space="preserve">1.1.3. </w:t>
      </w:r>
      <w:r w:rsidRPr="003D50B6">
        <w:rPr>
          <w:rFonts w:ascii="Sylfaen" w:hAnsi="Sylfaen" w:cs="Sylfaen"/>
          <w:color w:val="365F91" w:themeColor="accent1" w:themeShade="BF"/>
          <w:sz w:val="22"/>
          <w:szCs w:val="22"/>
        </w:rPr>
        <w:t>სოციალური</w:t>
      </w:r>
      <w:r w:rsidRPr="003D50B6">
        <w:rPr>
          <w:rFonts w:cs="Sylfaen"/>
          <w:color w:val="365F91" w:themeColor="accent1" w:themeShade="BF"/>
          <w:sz w:val="22"/>
          <w:szCs w:val="22"/>
        </w:rPr>
        <w:t xml:space="preserve"> </w:t>
      </w:r>
      <w:r w:rsidRPr="003D50B6">
        <w:rPr>
          <w:rFonts w:ascii="Sylfaen" w:hAnsi="Sylfaen" w:cs="Sylfaen"/>
          <w:color w:val="365F91" w:themeColor="accent1" w:themeShade="BF"/>
          <w:sz w:val="22"/>
          <w:szCs w:val="22"/>
        </w:rPr>
        <w:t>რეაბილიტაცია</w:t>
      </w:r>
      <w:r w:rsidRPr="003D50B6">
        <w:rPr>
          <w:rFonts w:cs="Sylfaen"/>
          <w:color w:val="365F91" w:themeColor="accent1" w:themeShade="BF"/>
          <w:sz w:val="22"/>
          <w:szCs w:val="22"/>
        </w:rPr>
        <w:t xml:space="preserve"> </w:t>
      </w:r>
      <w:r w:rsidRPr="003D50B6">
        <w:rPr>
          <w:rFonts w:ascii="Sylfaen" w:hAnsi="Sylfaen" w:cs="Sylfaen"/>
          <w:color w:val="365F91" w:themeColor="accent1" w:themeShade="BF"/>
          <w:sz w:val="22"/>
          <w:szCs w:val="22"/>
        </w:rPr>
        <w:t>და</w:t>
      </w:r>
      <w:r w:rsidRPr="003D50B6">
        <w:rPr>
          <w:rFonts w:cs="Sylfaen"/>
          <w:color w:val="365F91" w:themeColor="accent1" w:themeShade="BF"/>
          <w:sz w:val="22"/>
          <w:szCs w:val="22"/>
        </w:rPr>
        <w:t xml:space="preserve"> </w:t>
      </w:r>
      <w:r w:rsidRPr="003D50B6">
        <w:rPr>
          <w:rFonts w:ascii="Sylfaen" w:hAnsi="Sylfaen" w:cs="Sylfaen"/>
          <w:color w:val="365F91" w:themeColor="accent1" w:themeShade="BF"/>
          <w:sz w:val="22"/>
          <w:szCs w:val="22"/>
        </w:rPr>
        <w:t>ბავშვზე</w:t>
      </w:r>
      <w:r w:rsidRPr="003D50B6">
        <w:rPr>
          <w:rFonts w:cs="Sylfaen"/>
          <w:color w:val="365F91" w:themeColor="accent1" w:themeShade="BF"/>
          <w:sz w:val="22"/>
          <w:szCs w:val="22"/>
        </w:rPr>
        <w:t xml:space="preserve"> </w:t>
      </w:r>
      <w:r w:rsidRPr="003D50B6">
        <w:rPr>
          <w:rFonts w:ascii="Sylfaen" w:hAnsi="Sylfaen" w:cs="Sylfaen"/>
          <w:color w:val="365F91" w:themeColor="accent1" w:themeShade="BF"/>
          <w:sz w:val="22"/>
          <w:szCs w:val="22"/>
        </w:rPr>
        <w:t>ზრუნვა</w:t>
      </w:r>
      <w:r w:rsidRPr="003D50B6">
        <w:rPr>
          <w:rFonts w:cs="Sylfaen"/>
          <w:color w:val="365F91" w:themeColor="accent1" w:themeShade="BF"/>
          <w:sz w:val="22"/>
          <w:szCs w:val="22"/>
        </w:rPr>
        <w:t xml:space="preserve"> (</w:t>
      </w:r>
      <w:r w:rsidRPr="003D50B6">
        <w:rPr>
          <w:rFonts w:ascii="Sylfaen" w:hAnsi="Sylfaen" w:cs="Sylfaen"/>
          <w:color w:val="365F91" w:themeColor="accent1" w:themeShade="BF"/>
          <w:sz w:val="22"/>
          <w:szCs w:val="22"/>
        </w:rPr>
        <w:t>პროგრამული</w:t>
      </w:r>
      <w:r w:rsidRPr="003D50B6">
        <w:rPr>
          <w:rFonts w:cs="Sylfaen"/>
          <w:color w:val="365F91" w:themeColor="accent1" w:themeShade="BF"/>
          <w:sz w:val="22"/>
          <w:szCs w:val="22"/>
        </w:rPr>
        <w:t xml:space="preserve"> </w:t>
      </w:r>
      <w:r w:rsidRPr="003D50B6">
        <w:rPr>
          <w:rFonts w:ascii="Sylfaen" w:hAnsi="Sylfaen" w:cs="Sylfaen"/>
          <w:color w:val="365F91" w:themeColor="accent1" w:themeShade="BF"/>
          <w:sz w:val="22"/>
          <w:szCs w:val="22"/>
        </w:rPr>
        <w:t>კოდი</w:t>
      </w:r>
      <w:r w:rsidRPr="003D50B6">
        <w:rPr>
          <w:rFonts w:cs="Sylfaen"/>
          <w:color w:val="365F91" w:themeColor="accent1" w:themeShade="BF"/>
          <w:sz w:val="22"/>
          <w:szCs w:val="22"/>
        </w:rPr>
        <w:t xml:space="preserve"> 27 02 03)</w:t>
      </w:r>
    </w:p>
    <w:p w:rsidR="006D3CC1" w:rsidRPr="003D50B6" w:rsidRDefault="006D3CC1" w:rsidP="00F565C2">
      <w:pPr>
        <w:pStyle w:val="abzacixml"/>
      </w:pPr>
    </w:p>
    <w:p w:rsidR="006D3CC1" w:rsidRPr="003D50B6" w:rsidRDefault="006D3CC1" w:rsidP="00F565C2">
      <w:pPr>
        <w:pStyle w:val="ListParagraph"/>
        <w:spacing w:line="240" w:lineRule="auto"/>
        <w:ind w:left="270"/>
        <w:jc w:val="both"/>
        <w:rPr>
          <w:rFonts w:ascii="Sylfaen" w:hAnsi="Sylfaen" w:cs="Sylfaen"/>
          <w:lang w:val="ka-GE"/>
        </w:rPr>
      </w:pPr>
      <w:r w:rsidRPr="003D50B6">
        <w:rPr>
          <w:rFonts w:ascii="Sylfaen" w:hAnsi="Sylfaen" w:cs="Sylfaen"/>
          <w:lang w:val="ka-GE"/>
        </w:rPr>
        <w:t>საანგარიშო პერიოდში პროგრამის ფარგლებში მომსახურება გაეწია:</w:t>
      </w:r>
    </w:p>
    <w:p w:rsidR="006D3CC1" w:rsidRPr="00E45072" w:rsidRDefault="006D3CC1" w:rsidP="00F565C2">
      <w:pPr>
        <w:tabs>
          <w:tab w:val="left" w:pos="0"/>
        </w:tabs>
        <w:spacing w:after="0" w:line="240" w:lineRule="auto"/>
        <w:jc w:val="both"/>
        <w:rPr>
          <w:rFonts w:ascii="Sylfaen" w:eastAsia="Calibri" w:hAnsi="Sylfaen" w:cs="Sylfaen"/>
          <w:color w:val="000000"/>
          <w:lang w:val="ka-GE"/>
        </w:rPr>
      </w:pPr>
    </w:p>
    <w:p w:rsidR="006D3CC1" w:rsidRPr="00D12528" w:rsidRDefault="006D3CC1" w:rsidP="00F565C2">
      <w:pPr>
        <w:pStyle w:val="ListParagraph"/>
        <w:numPr>
          <w:ilvl w:val="0"/>
          <w:numId w:val="16"/>
        </w:numPr>
        <w:tabs>
          <w:tab w:val="left" w:pos="0"/>
        </w:tabs>
        <w:spacing w:after="0" w:line="240" w:lineRule="auto"/>
        <w:jc w:val="both"/>
        <w:rPr>
          <w:rFonts w:ascii="Sylfaen" w:eastAsia="Calibri" w:hAnsi="Sylfaen" w:cs="Sylfaen"/>
          <w:color w:val="000000"/>
          <w:lang w:val="ka-GE"/>
        </w:rPr>
      </w:pPr>
      <w:r w:rsidRPr="00D12528">
        <w:rPr>
          <w:rFonts w:ascii="Sylfaen" w:eastAsia="Calibri" w:hAnsi="Sylfaen" w:cs="Sylfaen"/>
          <w:color w:val="000000"/>
          <w:lang w:val="ka-GE"/>
        </w:rPr>
        <w:t>„კრიზისულ მდგომარეობაში მყოფი ოჯახების დახმარების ქვეპროგრამის’’ ფარგლებში, იანვარში - 967 ბენეფიციარს (ხელოვნური კვების ვაუჩერი), თებერვალში - 1 14</w:t>
      </w:r>
      <w:r>
        <w:rPr>
          <w:rFonts w:ascii="Sylfaen" w:eastAsia="Calibri" w:hAnsi="Sylfaen" w:cs="Sylfaen"/>
          <w:color w:val="000000"/>
          <w:lang w:val="ka-GE"/>
        </w:rPr>
        <w:t>4</w:t>
      </w:r>
      <w:r w:rsidRPr="00D12528">
        <w:rPr>
          <w:rFonts w:ascii="Sylfaen" w:eastAsia="Calibri" w:hAnsi="Sylfaen" w:cs="Sylfaen"/>
          <w:color w:val="000000"/>
          <w:lang w:val="ka-GE"/>
        </w:rPr>
        <w:t xml:space="preserve"> </w:t>
      </w:r>
      <w:r>
        <w:rPr>
          <w:rFonts w:ascii="Sylfaen" w:eastAsia="Calibri" w:hAnsi="Sylfaen" w:cs="Sylfaen"/>
          <w:color w:val="000000"/>
          <w:lang w:val="ka-GE"/>
        </w:rPr>
        <w:t>(</w:t>
      </w:r>
      <w:r w:rsidRPr="00D12528">
        <w:rPr>
          <w:rFonts w:ascii="Sylfaen" w:eastAsia="Calibri" w:hAnsi="Sylfaen" w:cs="Sylfaen"/>
          <w:color w:val="000000"/>
          <w:lang w:val="ka-GE"/>
        </w:rPr>
        <w:t>მათ შორის ხელოვნური კვების ვაუჩერი</w:t>
      </w:r>
      <w:r>
        <w:rPr>
          <w:rFonts w:ascii="Sylfaen" w:eastAsia="Calibri" w:hAnsi="Sylfaen" w:cs="Sylfaen"/>
          <w:color w:val="000000"/>
          <w:lang w:val="ka-GE"/>
        </w:rPr>
        <w:t xml:space="preserve"> </w:t>
      </w:r>
      <w:r w:rsidRPr="00D12528">
        <w:rPr>
          <w:rFonts w:ascii="Sylfaen" w:eastAsia="Calibri" w:hAnsi="Sylfaen" w:cs="Sylfaen"/>
          <w:color w:val="000000"/>
          <w:lang w:val="ka-GE"/>
        </w:rPr>
        <w:t>-</w:t>
      </w:r>
      <w:r>
        <w:rPr>
          <w:rFonts w:ascii="Sylfaen" w:eastAsia="Calibri" w:hAnsi="Sylfaen" w:cs="Sylfaen"/>
          <w:color w:val="000000"/>
          <w:lang w:val="ka-GE"/>
        </w:rPr>
        <w:t xml:space="preserve"> </w:t>
      </w:r>
      <w:r w:rsidRPr="00D12528">
        <w:rPr>
          <w:rFonts w:ascii="Sylfaen" w:eastAsia="Calibri" w:hAnsi="Sylfaen" w:cs="Sylfaen"/>
          <w:color w:val="000000"/>
          <w:lang w:val="ka-GE"/>
        </w:rPr>
        <w:t>986</w:t>
      </w:r>
      <w:r>
        <w:rPr>
          <w:rFonts w:ascii="Sylfaen" w:eastAsia="Calibri" w:hAnsi="Sylfaen" w:cs="Sylfaen"/>
          <w:color w:val="000000"/>
          <w:lang w:val="ka-GE"/>
        </w:rPr>
        <w:t>)</w:t>
      </w:r>
      <w:r w:rsidRPr="00D12528">
        <w:rPr>
          <w:rFonts w:ascii="Sylfaen" w:eastAsia="Calibri" w:hAnsi="Sylfaen" w:cs="Sylfaen"/>
          <w:color w:val="000000"/>
          <w:lang w:val="ka-GE"/>
        </w:rPr>
        <w:t xml:space="preserve">, მარტში - 1 132 </w:t>
      </w:r>
      <w:r>
        <w:rPr>
          <w:rFonts w:ascii="Sylfaen" w:eastAsia="Calibri" w:hAnsi="Sylfaen" w:cs="Sylfaen"/>
          <w:color w:val="000000"/>
          <w:lang w:val="ka-GE"/>
        </w:rPr>
        <w:t>(</w:t>
      </w:r>
      <w:r w:rsidRPr="00D12528">
        <w:rPr>
          <w:rFonts w:ascii="Sylfaen" w:eastAsia="Calibri" w:hAnsi="Sylfaen" w:cs="Sylfaen"/>
          <w:color w:val="000000"/>
          <w:lang w:val="ka-GE"/>
        </w:rPr>
        <w:t>მათ შორის ხელოვნური კვების ვაუჩერი</w:t>
      </w:r>
      <w:r>
        <w:rPr>
          <w:rFonts w:ascii="Sylfaen" w:eastAsia="Calibri" w:hAnsi="Sylfaen" w:cs="Sylfaen"/>
          <w:color w:val="000000"/>
          <w:lang w:val="ka-GE"/>
        </w:rPr>
        <w:t xml:space="preserve"> </w:t>
      </w:r>
      <w:r w:rsidRPr="00D12528">
        <w:rPr>
          <w:rFonts w:ascii="Sylfaen" w:eastAsia="Calibri" w:hAnsi="Sylfaen" w:cs="Sylfaen"/>
          <w:color w:val="000000"/>
          <w:lang w:val="ka-GE"/>
        </w:rPr>
        <w:t>-</w:t>
      </w:r>
      <w:r>
        <w:rPr>
          <w:rFonts w:ascii="Sylfaen" w:eastAsia="Calibri" w:hAnsi="Sylfaen" w:cs="Sylfaen"/>
          <w:color w:val="000000"/>
          <w:lang w:val="ka-GE"/>
        </w:rPr>
        <w:t xml:space="preserve"> </w:t>
      </w:r>
      <w:r w:rsidRPr="00D12528">
        <w:rPr>
          <w:rFonts w:ascii="Sylfaen" w:eastAsia="Calibri" w:hAnsi="Sylfaen" w:cs="Sylfaen"/>
          <w:color w:val="000000"/>
          <w:lang w:val="ka-GE"/>
        </w:rPr>
        <w:t>984</w:t>
      </w:r>
      <w:r>
        <w:rPr>
          <w:rFonts w:ascii="Sylfaen" w:eastAsia="Calibri" w:hAnsi="Sylfaen" w:cs="Sylfaen"/>
          <w:color w:val="000000"/>
          <w:lang w:val="ka-GE"/>
        </w:rPr>
        <w:t>)</w:t>
      </w:r>
      <w:r w:rsidRPr="00D12528">
        <w:rPr>
          <w:rFonts w:ascii="Sylfaen" w:eastAsia="Calibri" w:hAnsi="Sylfaen" w:cs="Sylfaen"/>
          <w:color w:val="000000"/>
          <w:lang w:val="ka-GE"/>
        </w:rPr>
        <w:t xml:space="preserve">, აპრილში - 1 052 </w:t>
      </w:r>
      <w:r>
        <w:rPr>
          <w:rFonts w:ascii="Sylfaen" w:eastAsia="Calibri" w:hAnsi="Sylfaen" w:cs="Sylfaen"/>
          <w:color w:val="000000"/>
          <w:lang w:val="ka-GE"/>
        </w:rPr>
        <w:t>(</w:t>
      </w:r>
      <w:r w:rsidRPr="00D12528">
        <w:rPr>
          <w:rFonts w:ascii="Sylfaen" w:eastAsia="Calibri" w:hAnsi="Sylfaen" w:cs="Sylfaen"/>
          <w:color w:val="000000"/>
          <w:lang w:val="ka-GE"/>
        </w:rPr>
        <w:t>მათ შორის ხელოვნური კვების ვაუჩერი</w:t>
      </w:r>
      <w:r>
        <w:rPr>
          <w:rFonts w:ascii="Sylfaen" w:eastAsia="Calibri" w:hAnsi="Sylfaen" w:cs="Sylfaen"/>
          <w:color w:val="000000"/>
          <w:lang w:val="ka-GE"/>
        </w:rPr>
        <w:t xml:space="preserve"> </w:t>
      </w:r>
      <w:r w:rsidRPr="00D12528">
        <w:rPr>
          <w:rFonts w:ascii="Sylfaen" w:eastAsia="Calibri" w:hAnsi="Sylfaen" w:cs="Sylfaen"/>
          <w:color w:val="000000"/>
          <w:lang w:val="ka-GE"/>
        </w:rPr>
        <w:t>-</w:t>
      </w:r>
      <w:r>
        <w:rPr>
          <w:rFonts w:ascii="Sylfaen" w:eastAsia="Calibri" w:hAnsi="Sylfaen" w:cs="Sylfaen"/>
          <w:color w:val="000000"/>
          <w:lang w:val="ka-GE"/>
        </w:rPr>
        <w:t xml:space="preserve"> </w:t>
      </w:r>
      <w:r w:rsidRPr="00D12528">
        <w:rPr>
          <w:rFonts w:ascii="Sylfaen" w:eastAsia="Calibri" w:hAnsi="Sylfaen" w:cs="Sylfaen"/>
          <w:color w:val="000000"/>
          <w:lang w:val="ka-GE"/>
        </w:rPr>
        <w:t>975</w:t>
      </w:r>
      <w:r>
        <w:rPr>
          <w:rFonts w:ascii="Sylfaen" w:eastAsia="Calibri" w:hAnsi="Sylfaen" w:cs="Sylfaen"/>
          <w:color w:val="000000"/>
          <w:lang w:val="ka-GE"/>
        </w:rPr>
        <w:t>)</w:t>
      </w:r>
      <w:r w:rsidRPr="00D12528">
        <w:rPr>
          <w:rFonts w:ascii="Sylfaen" w:eastAsia="Calibri" w:hAnsi="Sylfaen" w:cs="Sylfaen"/>
          <w:color w:val="000000"/>
          <w:lang w:val="ka-GE"/>
        </w:rPr>
        <w:t xml:space="preserve">, მაისში - 1 330 </w:t>
      </w:r>
      <w:r>
        <w:rPr>
          <w:rFonts w:ascii="Sylfaen" w:eastAsia="Calibri" w:hAnsi="Sylfaen" w:cs="Sylfaen"/>
          <w:color w:val="000000"/>
          <w:lang w:val="ka-GE"/>
        </w:rPr>
        <w:t>(</w:t>
      </w:r>
      <w:r w:rsidRPr="00D12528">
        <w:rPr>
          <w:rFonts w:ascii="Sylfaen" w:eastAsia="Calibri" w:hAnsi="Sylfaen" w:cs="Sylfaen"/>
          <w:color w:val="000000"/>
          <w:lang w:val="ka-GE"/>
        </w:rPr>
        <w:t>მათ შორის ხელოვნური კვების ვაუჩერი</w:t>
      </w:r>
      <w:r>
        <w:rPr>
          <w:rFonts w:ascii="Sylfaen" w:eastAsia="Calibri" w:hAnsi="Sylfaen" w:cs="Sylfaen"/>
          <w:color w:val="000000"/>
          <w:lang w:val="ka-GE"/>
        </w:rPr>
        <w:t xml:space="preserve"> </w:t>
      </w:r>
      <w:r w:rsidRPr="00D12528">
        <w:rPr>
          <w:rFonts w:ascii="Sylfaen" w:eastAsia="Calibri" w:hAnsi="Sylfaen" w:cs="Sylfaen"/>
          <w:color w:val="000000"/>
          <w:lang w:val="ka-GE"/>
        </w:rPr>
        <w:t>-</w:t>
      </w:r>
      <w:r>
        <w:rPr>
          <w:rFonts w:ascii="Sylfaen" w:eastAsia="Calibri" w:hAnsi="Sylfaen" w:cs="Sylfaen"/>
          <w:color w:val="000000"/>
          <w:lang w:val="ka-GE"/>
        </w:rPr>
        <w:t xml:space="preserve"> </w:t>
      </w:r>
      <w:r w:rsidRPr="00D12528">
        <w:rPr>
          <w:rFonts w:ascii="Sylfaen" w:eastAsia="Calibri" w:hAnsi="Sylfaen" w:cs="Sylfaen"/>
          <w:color w:val="000000"/>
          <w:lang w:val="ka-GE"/>
        </w:rPr>
        <w:t>982</w:t>
      </w:r>
      <w:r>
        <w:rPr>
          <w:rFonts w:ascii="Sylfaen" w:eastAsia="Calibri" w:hAnsi="Sylfaen" w:cs="Sylfaen"/>
          <w:color w:val="000000"/>
          <w:lang w:val="ka-GE"/>
        </w:rPr>
        <w:t>)</w:t>
      </w:r>
      <w:r w:rsidRPr="00D12528">
        <w:rPr>
          <w:rFonts w:ascii="Sylfaen" w:eastAsia="Calibri" w:hAnsi="Sylfaen" w:cs="Sylfaen"/>
          <w:color w:val="000000"/>
          <w:lang w:val="ka-GE"/>
        </w:rPr>
        <w:t xml:space="preserve">, ივნისში - 1 243 (ხელოვნური კვების ვაუჩერი), ივლისში - 1 306 </w:t>
      </w:r>
      <w:r>
        <w:rPr>
          <w:rFonts w:ascii="Sylfaen" w:eastAsia="Calibri" w:hAnsi="Sylfaen" w:cs="Sylfaen"/>
          <w:color w:val="000000"/>
          <w:lang w:val="ka-GE"/>
        </w:rPr>
        <w:t>(</w:t>
      </w:r>
      <w:r w:rsidRPr="00D12528">
        <w:rPr>
          <w:rFonts w:ascii="Sylfaen" w:eastAsia="Calibri" w:hAnsi="Sylfaen" w:cs="Sylfaen"/>
          <w:color w:val="000000"/>
          <w:lang w:val="ka-GE"/>
        </w:rPr>
        <w:t>მათ შორის ხელოვნური კვების ვაუჩერი - 1</w:t>
      </w:r>
      <w:r>
        <w:rPr>
          <w:rFonts w:ascii="Sylfaen" w:eastAsia="Calibri" w:hAnsi="Sylfaen" w:cs="Sylfaen"/>
          <w:color w:val="000000"/>
          <w:lang w:val="ka-GE"/>
        </w:rPr>
        <w:t> </w:t>
      </w:r>
      <w:r w:rsidRPr="00D12528">
        <w:rPr>
          <w:rFonts w:ascii="Sylfaen" w:eastAsia="Calibri" w:hAnsi="Sylfaen" w:cs="Sylfaen"/>
          <w:color w:val="000000"/>
          <w:lang w:val="ka-GE"/>
        </w:rPr>
        <w:t>176</w:t>
      </w:r>
      <w:r>
        <w:rPr>
          <w:rFonts w:ascii="Sylfaen" w:eastAsia="Calibri" w:hAnsi="Sylfaen" w:cs="Sylfaen"/>
          <w:color w:val="000000"/>
          <w:lang w:val="ka-GE"/>
        </w:rPr>
        <w:t>)</w:t>
      </w:r>
      <w:r w:rsidRPr="00D12528">
        <w:rPr>
          <w:rFonts w:ascii="Sylfaen" w:eastAsia="Calibri" w:hAnsi="Sylfaen" w:cs="Sylfaen"/>
          <w:color w:val="000000"/>
          <w:lang w:val="ka-GE"/>
        </w:rPr>
        <w:t xml:space="preserve">, აგვისტოში - 1 409 </w:t>
      </w:r>
      <w:r>
        <w:rPr>
          <w:rFonts w:ascii="Sylfaen" w:eastAsia="Calibri" w:hAnsi="Sylfaen" w:cs="Sylfaen"/>
          <w:color w:val="000000"/>
          <w:lang w:val="ka-GE"/>
        </w:rPr>
        <w:t>(</w:t>
      </w:r>
      <w:r w:rsidRPr="00D12528">
        <w:rPr>
          <w:rFonts w:ascii="Sylfaen" w:eastAsia="Calibri" w:hAnsi="Sylfaen" w:cs="Sylfaen"/>
          <w:color w:val="000000"/>
          <w:lang w:val="ka-GE"/>
        </w:rPr>
        <w:t>მათ შორის ხელოვნური კვების ვაუჩერი - 1</w:t>
      </w:r>
      <w:r>
        <w:rPr>
          <w:rFonts w:ascii="Sylfaen" w:eastAsia="Calibri" w:hAnsi="Sylfaen" w:cs="Sylfaen"/>
          <w:color w:val="000000"/>
          <w:lang w:val="ka-GE"/>
        </w:rPr>
        <w:t> </w:t>
      </w:r>
      <w:r w:rsidRPr="00D12528">
        <w:rPr>
          <w:rFonts w:ascii="Sylfaen" w:eastAsia="Calibri" w:hAnsi="Sylfaen" w:cs="Sylfaen"/>
          <w:color w:val="000000"/>
          <w:lang w:val="ka-GE"/>
        </w:rPr>
        <w:t>149</w:t>
      </w:r>
      <w:r>
        <w:rPr>
          <w:rFonts w:ascii="Sylfaen" w:eastAsia="Calibri" w:hAnsi="Sylfaen" w:cs="Sylfaen"/>
          <w:color w:val="000000"/>
          <w:lang w:val="ka-GE"/>
        </w:rPr>
        <w:t>)</w:t>
      </w:r>
      <w:r w:rsidRPr="00D12528">
        <w:rPr>
          <w:rFonts w:ascii="Sylfaen" w:eastAsia="Calibri" w:hAnsi="Sylfaen" w:cs="Sylfaen"/>
          <w:color w:val="000000"/>
          <w:lang w:val="ka-GE"/>
        </w:rPr>
        <w:t>, სექტემბერში - 1</w:t>
      </w:r>
      <w:r>
        <w:rPr>
          <w:rFonts w:ascii="Sylfaen" w:eastAsia="Calibri" w:hAnsi="Sylfaen" w:cs="Sylfaen"/>
          <w:color w:val="000000"/>
          <w:lang w:val="ka-GE"/>
        </w:rPr>
        <w:t xml:space="preserve"> </w:t>
      </w:r>
      <w:r w:rsidRPr="00D12528">
        <w:rPr>
          <w:rFonts w:ascii="Sylfaen" w:eastAsia="Calibri" w:hAnsi="Sylfaen" w:cs="Sylfaen"/>
          <w:color w:val="000000"/>
          <w:lang w:val="ka-GE"/>
        </w:rPr>
        <w:t xml:space="preserve">181 </w:t>
      </w:r>
      <w:r>
        <w:rPr>
          <w:rFonts w:ascii="Sylfaen" w:eastAsia="Calibri" w:hAnsi="Sylfaen" w:cs="Sylfaen"/>
          <w:color w:val="000000"/>
          <w:lang w:val="ka-GE"/>
        </w:rPr>
        <w:t>(</w:t>
      </w:r>
      <w:r w:rsidRPr="00D12528">
        <w:rPr>
          <w:rFonts w:ascii="Sylfaen" w:eastAsia="Calibri" w:hAnsi="Sylfaen" w:cs="Sylfaen"/>
          <w:color w:val="000000"/>
          <w:lang w:val="ka-GE"/>
        </w:rPr>
        <w:t>მათ შორის ხელოვნური კვების ვაუჩერი - 1</w:t>
      </w:r>
      <w:r>
        <w:rPr>
          <w:rFonts w:ascii="Sylfaen" w:eastAsia="Calibri" w:hAnsi="Sylfaen" w:cs="Sylfaen"/>
          <w:color w:val="000000"/>
          <w:lang w:val="ka-GE"/>
        </w:rPr>
        <w:t> </w:t>
      </w:r>
      <w:r w:rsidRPr="00D12528">
        <w:rPr>
          <w:rFonts w:ascii="Sylfaen" w:eastAsia="Calibri" w:hAnsi="Sylfaen" w:cs="Sylfaen"/>
          <w:color w:val="000000"/>
          <w:lang w:val="ka-GE"/>
        </w:rPr>
        <w:t>071</w:t>
      </w:r>
      <w:r>
        <w:rPr>
          <w:rFonts w:ascii="Sylfaen" w:eastAsia="Calibri" w:hAnsi="Sylfaen" w:cs="Sylfaen"/>
          <w:color w:val="000000"/>
          <w:lang w:val="ka-GE"/>
        </w:rPr>
        <w:t>)</w:t>
      </w:r>
      <w:r w:rsidRPr="00D12528">
        <w:rPr>
          <w:rFonts w:ascii="Sylfaen" w:eastAsia="Calibri" w:hAnsi="Sylfaen" w:cs="Sylfaen"/>
          <w:color w:val="000000"/>
          <w:lang w:val="ka-GE"/>
        </w:rPr>
        <w:t>;</w:t>
      </w:r>
    </w:p>
    <w:p w:rsidR="006D3CC1" w:rsidRPr="00D12528" w:rsidRDefault="006D3CC1" w:rsidP="00F565C2">
      <w:pPr>
        <w:pStyle w:val="ListParagraph"/>
        <w:numPr>
          <w:ilvl w:val="0"/>
          <w:numId w:val="16"/>
        </w:numPr>
        <w:tabs>
          <w:tab w:val="left" w:pos="0"/>
        </w:tabs>
        <w:spacing w:after="0" w:line="240" w:lineRule="auto"/>
        <w:jc w:val="both"/>
        <w:rPr>
          <w:rFonts w:ascii="Sylfaen" w:eastAsia="Calibri" w:hAnsi="Sylfaen" w:cs="Sylfaen"/>
          <w:color w:val="000000"/>
          <w:lang w:val="ka-GE"/>
        </w:rPr>
      </w:pPr>
      <w:r w:rsidRPr="00D12528">
        <w:rPr>
          <w:rFonts w:ascii="Sylfaen" w:eastAsia="Calibri" w:hAnsi="Sylfaen" w:cs="Sylfaen"/>
          <w:color w:val="000000"/>
          <w:lang w:val="ka-GE"/>
        </w:rPr>
        <w:t>„ბავშვთა ადრეული განვითარების ქვეპროგრამის“ ფარგლებში იანვარში - 1 261 ბენეფიციარს, თებერვალში - 1</w:t>
      </w:r>
      <w:r>
        <w:rPr>
          <w:rFonts w:ascii="Sylfaen" w:eastAsia="Calibri" w:hAnsi="Sylfaen" w:cs="Sylfaen"/>
          <w:color w:val="000000"/>
          <w:lang w:val="ka-GE"/>
        </w:rPr>
        <w:t> </w:t>
      </w:r>
      <w:r w:rsidRPr="00D12528">
        <w:rPr>
          <w:rFonts w:ascii="Sylfaen" w:eastAsia="Calibri" w:hAnsi="Sylfaen" w:cs="Sylfaen"/>
          <w:color w:val="000000"/>
          <w:lang w:val="ka-GE"/>
        </w:rPr>
        <w:t>240</w:t>
      </w:r>
      <w:r>
        <w:rPr>
          <w:rFonts w:ascii="Sylfaen" w:eastAsia="Calibri" w:hAnsi="Sylfaen" w:cs="Sylfaen"/>
          <w:color w:val="000000"/>
          <w:lang w:val="ka-GE"/>
        </w:rPr>
        <w:t>,</w:t>
      </w:r>
      <w:r w:rsidRPr="00D12528">
        <w:rPr>
          <w:rFonts w:ascii="Sylfaen" w:eastAsia="Calibri" w:hAnsi="Sylfaen" w:cs="Sylfaen"/>
          <w:color w:val="000000"/>
          <w:lang w:val="ka-GE"/>
        </w:rPr>
        <w:t xml:space="preserve"> მარტში</w:t>
      </w:r>
      <w:r>
        <w:rPr>
          <w:rFonts w:ascii="Sylfaen" w:eastAsia="Calibri" w:hAnsi="Sylfaen" w:cs="Sylfaen"/>
          <w:color w:val="000000"/>
          <w:lang w:val="ka-GE"/>
        </w:rPr>
        <w:t xml:space="preserve"> - 1 293, </w:t>
      </w:r>
      <w:r w:rsidRPr="00D12528">
        <w:rPr>
          <w:rFonts w:ascii="Sylfaen" w:eastAsia="Calibri" w:hAnsi="Sylfaen" w:cs="Sylfaen"/>
          <w:color w:val="000000"/>
          <w:lang w:val="ka-GE"/>
        </w:rPr>
        <w:t>აპრილში - 1</w:t>
      </w:r>
      <w:r>
        <w:rPr>
          <w:rFonts w:ascii="Sylfaen" w:eastAsia="Calibri" w:hAnsi="Sylfaen" w:cs="Sylfaen"/>
          <w:color w:val="000000"/>
          <w:lang w:val="ka-GE"/>
        </w:rPr>
        <w:t> </w:t>
      </w:r>
      <w:r w:rsidRPr="00D12528">
        <w:rPr>
          <w:rFonts w:ascii="Sylfaen" w:eastAsia="Calibri" w:hAnsi="Sylfaen" w:cs="Sylfaen"/>
          <w:color w:val="000000"/>
          <w:lang w:val="ka-GE"/>
        </w:rPr>
        <w:t>342</w:t>
      </w:r>
      <w:r>
        <w:rPr>
          <w:rFonts w:ascii="Sylfaen" w:eastAsia="Calibri" w:hAnsi="Sylfaen" w:cs="Sylfaen"/>
          <w:color w:val="000000"/>
          <w:lang w:val="ka-GE"/>
        </w:rPr>
        <w:t>,</w:t>
      </w:r>
      <w:r w:rsidRPr="00D12528">
        <w:rPr>
          <w:rFonts w:ascii="Sylfaen" w:eastAsia="Calibri" w:hAnsi="Sylfaen" w:cs="Sylfaen"/>
          <w:color w:val="000000"/>
          <w:lang w:val="ka-GE"/>
        </w:rPr>
        <w:t xml:space="preserve"> მაისში - 1 436, ივნისში - 1</w:t>
      </w:r>
      <w:r>
        <w:rPr>
          <w:rFonts w:ascii="Sylfaen" w:eastAsia="Calibri" w:hAnsi="Sylfaen" w:cs="Sylfaen"/>
          <w:color w:val="000000"/>
          <w:lang w:val="ka-GE"/>
        </w:rPr>
        <w:t> </w:t>
      </w:r>
      <w:r w:rsidRPr="00D12528">
        <w:rPr>
          <w:rFonts w:ascii="Sylfaen" w:eastAsia="Calibri" w:hAnsi="Sylfaen" w:cs="Sylfaen"/>
          <w:color w:val="000000"/>
          <w:lang w:val="ka-GE"/>
        </w:rPr>
        <w:t>437</w:t>
      </w:r>
      <w:r>
        <w:rPr>
          <w:rFonts w:ascii="Sylfaen" w:eastAsia="Calibri" w:hAnsi="Sylfaen" w:cs="Sylfaen"/>
          <w:color w:val="000000"/>
          <w:lang w:val="ka-GE"/>
        </w:rPr>
        <w:t>,</w:t>
      </w:r>
      <w:r w:rsidRPr="00D12528">
        <w:rPr>
          <w:rFonts w:ascii="Sylfaen" w:eastAsia="Calibri" w:hAnsi="Sylfaen" w:cs="Sylfaen"/>
          <w:color w:val="000000"/>
          <w:lang w:val="ka-GE"/>
        </w:rPr>
        <w:t xml:space="preserve"> ივლისში - 1</w:t>
      </w:r>
      <w:r>
        <w:rPr>
          <w:rFonts w:ascii="Sylfaen" w:eastAsia="Calibri" w:hAnsi="Sylfaen" w:cs="Sylfaen"/>
          <w:color w:val="000000"/>
          <w:lang w:val="ka-GE"/>
        </w:rPr>
        <w:t> </w:t>
      </w:r>
      <w:r w:rsidRPr="00D12528">
        <w:rPr>
          <w:rFonts w:ascii="Sylfaen" w:eastAsia="Calibri" w:hAnsi="Sylfaen" w:cs="Sylfaen"/>
          <w:color w:val="000000"/>
          <w:lang w:val="ka-GE"/>
        </w:rPr>
        <w:t>234</w:t>
      </w:r>
      <w:r>
        <w:rPr>
          <w:rFonts w:ascii="Sylfaen" w:eastAsia="Calibri" w:hAnsi="Sylfaen" w:cs="Sylfaen"/>
          <w:color w:val="000000"/>
          <w:lang w:val="ka-GE"/>
        </w:rPr>
        <w:t>,</w:t>
      </w:r>
      <w:r w:rsidRPr="00D12528">
        <w:rPr>
          <w:rFonts w:ascii="Sylfaen" w:eastAsia="Calibri" w:hAnsi="Sylfaen" w:cs="Sylfaen"/>
          <w:color w:val="000000"/>
          <w:lang w:val="ka-GE"/>
        </w:rPr>
        <w:t xml:space="preserve"> აგვისტოში - 1</w:t>
      </w:r>
      <w:r>
        <w:rPr>
          <w:rFonts w:ascii="Sylfaen" w:eastAsia="Calibri" w:hAnsi="Sylfaen" w:cs="Sylfaen"/>
          <w:color w:val="000000"/>
          <w:lang w:val="ka-GE"/>
        </w:rPr>
        <w:t> </w:t>
      </w:r>
      <w:r w:rsidRPr="00D12528">
        <w:rPr>
          <w:rFonts w:ascii="Sylfaen" w:eastAsia="Calibri" w:hAnsi="Sylfaen" w:cs="Sylfaen"/>
          <w:color w:val="000000"/>
          <w:lang w:val="ka-GE"/>
        </w:rPr>
        <w:t>035</w:t>
      </w:r>
      <w:r>
        <w:rPr>
          <w:rFonts w:ascii="Sylfaen" w:eastAsia="Calibri" w:hAnsi="Sylfaen" w:cs="Sylfaen"/>
          <w:color w:val="000000"/>
          <w:lang w:val="ka-GE"/>
        </w:rPr>
        <w:t>,</w:t>
      </w:r>
      <w:r w:rsidRPr="00D12528">
        <w:rPr>
          <w:rFonts w:ascii="Sylfaen" w:eastAsia="Calibri" w:hAnsi="Sylfaen" w:cs="Sylfaen"/>
          <w:color w:val="000000"/>
          <w:lang w:val="ka-GE"/>
        </w:rPr>
        <w:t xml:space="preserve"> სექტემბერში - 1 390 ბენეფიციარს;</w:t>
      </w:r>
    </w:p>
    <w:p w:rsidR="006D3CC1" w:rsidRPr="00D12528" w:rsidRDefault="006D3CC1" w:rsidP="00F565C2">
      <w:pPr>
        <w:pStyle w:val="ListParagraph"/>
        <w:numPr>
          <w:ilvl w:val="0"/>
          <w:numId w:val="16"/>
        </w:numPr>
        <w:tabs>
          <w:tab w:val="left" w:pos="0"/>
        </w:tabs>
        <w:spacing w:after="0" w:line="240" w:lineRule="auto"/>
        <w:jc w:val="both"/>
        <w:rPr>
          <w:rFonts w:ascii="Sylfaen" w:eastAsia="Calibri" w:hAnsi="Sylfaen" w:cs="Sylfaen"/>
          <w:color w:val="000000"/>
          <w:lang w:val="ka-GE"/>
        </w:rPr>
      </w:pPr>
      <w:r w:rsidRPr="00D12528">
        <w:rPr>
          <w:rFonts w:ascii="Sylfaen" w:eastAsia="Calibri" w:hAnsi="Sylfaen" w:cs="Sylfaen"/>
          <w:color w:val="000000"/>
          <w:lang w:val="ka-GE"/>
        </w:rPr>
        <w:t>„ბავშვთა რეაბილიტაციის ქვეპროგრამის“ ფარგლებში იანვარში - 87</w:t>
      </w:r>
      <w:r>
        <w:rPr>
          <w:rFonts w:ascii="Sylfaen" w:eastAsia="Calibri" w:hAnsi="Sylfaen" w:cs="Sylfaen"/>
          <w:color w:val="000000"/>
          <w:lang w:val="ka-GE"/>
        </w:rPr>
        <w:t xml:space="preserve">, </w:t>
      </w:r>
      <w:r w:rsidRPr="00D12528">
        <w:rPr>
          <w:rFonts w:ascii="Sylfaen" w:eastAsia="Calibri" w:hAnsi="Sylfaen" w:cs="Sylfaen"/>
          <w:color w:val="000000"/>
          <w:lang w:val="ka-GE"/>
        </w:rPr>
        <w:t>თებერვალში</w:t>
      </w:r>
      <w:r>
        <w:rPr>
          <w:rFonts w:ascii="Sylfaen" w:eastAsia="Calibri" w:hAnsi="Sylfaen" w:cs="Sylfaen"/>
          <w:color w:val="000000"/>
          <w:lang w:val="ka-GE"/>
        </w:rPr>
        <w:t xml:space="preserve"> - 568,</w:t>
      </w:r>
      <w:r w:rsidRPr="00D12528">
        <w:rPr>
          <w:rFonts w:ascii="Sylfaen" w:eastAsia="Calibri" w:hAnsi="Sylfaen" w:cs="Sylfaen"/>
          <w:color w:val="000000"/>
          <w:lang w:val="ka-GE"/>
        </w:rPr>
        <w:t xml:space="preserve"> მარტში - 787</w:t>
      </w:r>
      <w:r>
        <w:rPr>
          <w:rFonts w:ascii="Sylfaen" w:eastAsia="Calibri" w:hAnsi="Sylfaen" w:cs="Sylfaen"/>
          <w:color w:val="000000"/>
          <w:lang w:val="ka-GE"/>
        </w:rPr>
        <w:t>,</w:t>
      </w:r>
      <w:r w:rsidRPr="00D12528">
        <w:rPr>
          <w:rFonts w:ascii="Sylfaen" w:eastAsia="Calibri" w:hAnsi="Sylfaen" w:cs="Sylfaen"/>
          <w:color w:val="000000"/>
          <w:lang w:val="ka-GE"/>
        </w:rPr>
        <w:t xml:space="preserve"> აპრილში - 891</w:t>
      </w:r>
      <w:r>
        <w:rPr>
          <w:rFonts w:ascii="Sylfaen" w:eastAsia="Calibri" w:hAnsi="Sylfaen" w:cs="Sylfaen"/>
          <w:color w:val="000000"/>
          <w:lang w:val="ka-GE"/>
        </w:rPr>
        <w:t>,</w:t>
      </w:r>
      <w:r w:rsidRPr="00D12528">
        <w:rPr>
          <w:rFonts w:ascii="Sylfaen" w:eastAsia="Calibri" w:hAnsi="Sylfaen" w:cs="Sylfaen"/>
          <w:color w:val="000000"/>
          <w:lang w:val="ka-GE"/>
        </w:rPr>
        <w:t xml:space="preserve"> მაისში - 1</w:t>
      </w:r>
      <w:r>
        <w:rPr>
          <w:rFonts w:ascii="Sylfaen" w:eastAsia="Calibri" w:hAnsi="Sylfaen" w:cs="Sylfaen"/>
          <w:color w:val="000000"/>
          <w:lang w:val="ka-GE"/>
        </w:rPr>
        <w:t> </w:t>
      </w:r>
      <w:r w:rsidRPr="00D12528">
        <w:rPr>
          <w:rFonts w:ascii="Sylfaen" w:eastAsia="Calibri" w:hAnsi="Sylfaen" w:cs="Sylfaen"/>
          <w:color w:val="000000"/>
          <w:lang w:val="ka-GE"/>
        </w:rPr>
        <w:t>054</w:t>
      </w:r>
      <w:r>
        <w:rPr>
          <w:rFonts w:ascii="Sylfaen" w:eastAsia="Calibri" w:hAnsi="Sylfaen" w:cs="Sylfaen"/>
          <w:color w:val="000000"/>
          <w:lang w:val="ka-GE"/>
        </w:rPr>
        <w:t>,</w:t>
      </w:r>
      <w:r w:rsidRPr="00D12528">
        <w:rPr>
          <w:rFonts w:ascii="Sylfaen" w:eastAsia="Calibri" w:hAnsi="Sylfaen" w:cs="Sylfaen"/>
          <w:color w:val="000000"/>
          <w:lang w:val="ka-GE"/>
        </w:rPr>
        <w:t xml:space="preserve"> ივნისში - 1</w:t>
      </w:r>
      <w:r>
        <w:rPr>
          <w:rFonts w:ascii="Sylfaen" w:eastAsia="Calibri" w:hAnsi="Sylfaen" w:cs="Sylfaen"/>
          <w:color w:val="000000"/>
          <w:lang w:val="ka-GE"/>
        </w:rPr>
        <w:t> </w:t>
      </w:r>
      <w:r w:rsidRPr="00D12528">
        <w:rPr>
          <w:rFonts w:ascii="Sylfaen" w:eastAsia="Calibri" w:hAnsi="Sylfaen" w:cs="Sylfaen"/>
          <w:color w:val="000000"/>
          <w:lang w:val="ka-GE"/>
        </w:rPr>
        <w:t>075</w:t>
      </w:r>
      <w:r>
        <w:rPr>
          <w:rFonts w:ascii="Sylfaen" w:eastAsia="Calibri" w:hAnsi="Sylfaen" w:cs="Sylfaen"/>
          <w:color w:val="000000"/>
          <w:lang w:val="ka-GE"/>
        </w:rPr>
        <w:t xml:space="preserve">, </w:t>
      </w:r>
      <w:r w:rsidRPr="00D12528">
        <w:rPr>
          <w:rFonts w:ascii="Sylfaen" w:eastAsia="Calibri" w:hAnsi="Sylfaen" w:cs="Sylfaen"/>
          <w:color w:val="000000"/>
          <w:lang w:val="ka-GE"/>
        </w:rPr>
        <w:t>ივლისში - 884</w:t>
      </w:r>
      <w:r w:rsidRPr="00895E79">
        <w:rPr>
          <w:rFonts w:ascii="Sylfaen" w:eastAsia="Calibri" w:hAnsi="Sylfaen" w:cs="Sylfaen"/>
          <w:color w:val="000000"/>
          <w:lang w:val="ka-GE"/>
        </w:rPr>
        <w:t>, აგვისტოში - 199, სექტემბერში</w:t>
      </w:r>
      <w:r w:rsidRPr="00D12528">
        <w:rPr>
          <w:rFonts w:ascii="Sylfaen" w:eastAsia="Calibri" w:hAnsi="Sylfaen" w:cs="Sylfaen"/>
          <w:color w:val="000000"/>
          <w:lang w:val="ka-GE"/>
        </w:rPr>
        <w:t xml:space="preserve"> - 1 198 ბენეფიციარს; </w:t>
      </w:r>
    </w:p>
    <w:p w:rsidR="006D3CC1" w:rsidRPr="00D12528" w:rsidRDefault="006D3CC1" w:rsidP="00F565C2">
      <w:pPr>
        <w:pStyle w:val="ListParagraph"/>
        <w:numPr>
          <w:ilvl w:val="0"/>
          <w:numId w:val="16"/>
        </w:numPr>
        <w:tabs>
          <w:tab w:val="left" w:pos="0"/>
        </w:tabs>
        <w:spacing w:after="0" w:line="240" w:lineRule="auto"/>
        <w:jc w:val="both"/>
        <w:rPr>
          <w:rFonts w:ascii="Sylfaen" w:eastAsia="Calibri" w:hAnsi="Sylfaen" w:cs="Sylfaen"/>
          <w:color w:val="000000"/>
          <w:lang w:val="ka-GE"/>
        </w:rPr>
      </w:pPr>
      <w:r w:rsidRPr="00D12528">
        <w:rPr>
          <w:rFonts w:ascii="Sylfaen" w:eastAsia="Calibri" w:hAnsi="Sylfaen" w:cs="Sylfaen"/>
          <w:color w:val="000000"/>
          <w:lang w:val="ka-GE"/>
        </w:rPr>
        <w:t>„დღის ცენტრების ქვეპროგრამის“ ფარგლებში  იანვარში - 1 721 ბენეფიციარს, თებერვალში - 1 766, მარტში - 1 790, აპრილში - 1</w:t>
      </w:r>
      <w:r>
        <w:rPr>
          <w:rFonts w:ascii="Sylfaen" w:eastAsia="Calibri" w:hAnsi="Sylfaen" w:cs="Sylfaen"/>
          <w:color w:val="000000"/>
          <w:lang w:val="ka-GE"/>
        </w:rPr>
        <w:t> </w:t>
      </w:r>
      <w:r w:rsidRPr="00D12528">
        <w:rPr>
          <w:rFonts w:ascii="Sylfaen" w:eastAsia="Calibri" w:hAnsi="Sylfaen" w:cs="Sylfaen"/>
          <w:color w:val="000000"/>
          <w:lang w:val="ka-GE"/>
        </w:rPr>
        <w:t>801</w:t>
      </w:r>
      <w:r>
        <w:rPr>
          <w:rFonts w:ascii="Sylfaen" w:eastAsia="Calibri" w:hAnsi="Sylfaen" w:cs="Sylfaen"/>
          <w:color w:val="000000"/>
          <w:lang w:val="ka-GE"/>
        </w:rPr>
        <w:t>,</w:t>
      </w:r>
      <w:r w:rsidRPr="00D12528">
        <w:rPr>
          <w:rFonts w:ascii="Sylfaen" w:eastAsia="Calibri" w:hAnsi="Sylfaen" w:cs="Sylfaen"/>
          <w:color w:val="000000"/>
          <w:lang w:val="ka-GE"/>
        </w:rPr>
        <w:t xml:space="preserve"> მაისში</w:t>
      </w:r>
      <w:r>
        <w:rPr>
          <w:rFonts w:ascii="Sylfaen" w:eastAsia="Calibri" w:hAnsi="Sylfaen" w:cs="Sylfaen"/>
          <w:color w:val="000000"/>
          <w:lang w:val="ka-GE"/>
        </w:rPr>
        <w:t xml:space="preserve"> - 1 814,</w:t>
      </w:r>
      <w:r w:rsidRPr="00D12528">
        <w:rPr>
          <w:rFonts w:ascii="Sylfaen" w:eastAsia="Calibri" w:hAnsi="Sylfaen" w:cs="Sylfaen"/>
          <w:color w:val="000000"/>
          <w:lang w:val="ka-GE"/>
        </w:rPr>
        <w:t xml:space="preserve"> ივნისში - 1</w:t>
      </w:r>
      <w:r>
        <w:rPr>
          <w:rFonts w:ascii="Sylfaen" w:eastAsia="Calibri" w:hAnsi="Sylfaen" w:cs="Sylfaen"/>
          <w:color w:val="000000"/>
          <w:lang w:val="ka-GE"/>
        </w:rPr>
        <w:t> </w:t>
      </w:r>
      <w:r w:rsidRPr="00D12528">
        <w:rPr>
          <w:rFonts w:ascii="Sylfaen" w:eastAsia="Calibri" w:hAnsi="Sylfaen" w:cs="Sylfaen"/>
          <w:color w:val="000000"/>
          <w:lang w:val="ka-GE"/>
        </w:rPr>
        <w:t>809</w:t>
      </w:r>
      <w:r>
        <w:rPr>
          <w:rFonts w:ascii="Sylfaen" w:eastAsia="Calibri" w:hAnsi="Sylfaen" w:cs="Sylfaen"/>
          <w:color w:val="000000"/>
          <w:lang w:val="ka-GE"/>
        </w:rPr>
        <w:t xml:space="preserve">, </w:t>
      </w:r>
      <w:r w:rsidRPr="00D12528">
        <w:rPr>
          <w:rFonts w:ascii="Sylfaen" w:eastAsia="Calibri" w:hAnsi="Sylfaen" w:cs="Sylfaen"/>
          <w:color w:val="000000"/>
          <w:lang w:val="ka-GE"/>
        </w:rPr>
        <w:t>ივლისში - 1</w:t>
      </w:r>
      <w:r>
        <w:rPr>
          <w:rFonts w:ascii="Sylfaen" w:eastAsia="Calibri" w:hAnsi="Sylfaen" w:cs="Sylfaen"/>
          <w:color w:val="000000"/>
          <w:lang w:val="ka-GE"/>
        </w:rPr>
        <w:t> </w:t>
      </w:r>
      <w:r w:rsidRPr="00D12528">
        <w:rPr>
          <w:rFonts w:ascii="Sylfaen" w:eastAsia="Calibri" w:hAnsi="Sylfaen" w:cs="Sylfaen"/>
          <w:color w:val="000000"/>
          <w:lang w:val="ka-GE"/>
        </w:rPr>
        <w:t>727</w:t>
      </w:r>
      <w:r>
        <w:rPr>
          <w:rFonts w:ascii="Sylfaen" w:eastAsia="Calibri" w:hAnsi="Sylfaen" w:cs="Sylfaen"/>
          <w:color w:val="000000"/>
          <w:lang w:val="ka-GE"/>
        </w:rPr>
        <w:t>,</w:t>
      </w:r>
      <w:r w:rsidRPr="00D12528">
        <w:rPr>
          <w:rFonts w:ascii="Sylfaen" w:eastAsia="Calibri" w:hAnsi="Sylfaen" w:cs="Sylfaen"/>
          <w:color w:val="000000"/>
          <w:lang w:val="ka-GE"/>
        </w:rPr>
        <w:t xml:space="preserve"> აგვისტოში</w:t>
      </w:r>
      <w:r>
        <w:rPr>
          <w:rFonts w:ascii="Sylfaen" w:eastAsia="Calibri" w:hAnsi="Sylfaen" w:cs="Sylfaen"/>
          <w:color w:val="000000"/>
          <w:lang w:val="ka-GE"/>
        </w:rPr>
        <w:t xml:space="preserve"> - 1 280, </w:t>
      </w:r>
      <w:r w:rsidRPr="00D12528">
        <w:rPr>
          <w:rFonts w:ascii="Sylfaen" w:eastAsia="Calibri" w:hAnsi="Sylfaen" w:cs="Sylfaen"/>
          <w:color w:val="000000"/>
          <w:lang w:val="ka-GE"/>
        </w:rPr>
        <w:t>სექტემბერში - 1 582 ბენეფიციარს, მათ შორის:</w:t>
      </w:r>
    </w:p>
    <w:p w:rsidR="006D3CC1" w:rsidRPr="00D12528" w:rsidRDefault="006D3CC1" w:rsidP="00FB5356">
      <w:pPr>
        <w:pStyle w:val="ListParagraph"/>
        <w:numPr>
          <w:ilvl w:val="0"/>
          <w:numId w:val="65"/>
        </w:numPr>
        <w:spacing w:after="0" w:line="240" w:lineRule="auto"/>
        <w:jc w:val="both"/>
        <w:rPr>
          <w:rFonts w:ascii="Sylfaen" w:hAnsi="Sylfaen" w:cs="Arial"/>
          <w:color w:val="000000"/>
          <w:lang w:val="ka-GE"/>
        </w:rPr>
      </w:pPr>
      <w:r w:rsidRPr="00D12528">
        <w:rPr>
          <w:rFonts w:ascii="Sylfaen" w:hAnsi="Sylfaen" w:cs="Arial"/>
          <w:color w:val="000000"/>
          <w:lang w:val="ka-GE"/>
        </w:rPr>
        <w:t>მიტოვების რისკის ქვეშ მყოფი ბავშვების შემთხვევაში: იანვარში - 447</w:t>
      </w:r>
      <w:r>
        <w:rPr>
          <w:rFonts w:ascii="Sylfaen" w:hAnsi="Sylfaen" w:cs="Arial"/>
          <w:color w:val="000000"/>
          <w:lang w:val="ka-GE"/>
        </w:rPr>
        <w:t>,</w:t>
      </w:r>
      <w:r w:rsidRPr="00D12528">
        <w:rPr>
          <w:rFonts w:ascii="Sylfaen" w:hAnsi="Sylfaen" w:cs="Arial"/>
          <w:color w:val="000000"/>
          <w:lang w:val="ka-GE"/>
        </w:rPr>
        <w:t xml:space="preserve"> თებერვალში</w:t>
      </w:r>
      <w:r>
        <w:rPr>
          <w:rFonts w:ascii="Sylfaen" w:hAnsi="Sylfaen" w:cs="Arial"/>
          <w:color w:val="000000"/>
          <w:lang w:val="ka-GE"/>
        </w:rPr>
        <w:t xml:space="preserve"> - 468,</w:t>
      </w:r>
      <w:r w:rsidRPr="00D12528">
        <w:rPr>
          <w:rFonts w:ascii="Sylfaen" w:hAnsi="Sylfaen" w:cs="Arial"/>
          <w:color w:val="000000"/>
          <w:lang w:val="ka-GE"/>
        </w:rPr>
        <w:t xml:space="preserve"> მარტში - 481</w:t>
      </w:r>
      <w:r>
        <w:rPr>
          <w:rFonts w:ascii="Sylfaen" w:hAnsi="Sylfaen" w:cs="Arial"/>
          <w:color w:val="000000"/>
          <w:lang w:val="ka-GE"/>
        </w:rPr>
        <w:t>,</w:t>
      </w:r>
      <w:r w:rsidRPr="00D12528">
        <w:rPr>
          <w:rFonts w:ascii="Sylfaen" w:hAnsi="Sylfaen" w:cs="Arial"/>
          <w:color w:val="000000"/>
          <w:lang w:val="ka-GE"/>
        </w:rPr>
        <w:t xml:space="preserve"> აპრილში - 485</w:t>
      </w:r>
      <w:r>
        <w:rPr>
          <w:rFonts w:ascii="Sylfaen" w:hAnsi="Sylfaen" w:cs="Arial"/>
          <w:color w:val="000000"/>
          <w:lang w:val="ka-GE"/>
        </w:rPr>
        <w:t xml:space="preserve">, </w:t>
      </w:r>
      <w:r w:rsidRPr="00D12528">
        <w:rPr>
          <w:rFonts w:ascii="Sylfaen" w:hAnsi="Sylfaen" w:cs="Arial"/>
          <w:color w:val="000000"/>
          <w:lang w:val="ka-GE"/>
        </w:rPr>
        <w:t>მაისში - 508</w:t>
      </w:r>
      <w:r>
        <w:rPr>
          <w:rFonts w:ascii="Sylfaen" w:hAnsi="Sylfaen" w:cs="Arial"/>
          <w:color w:val="000000"/>
          <w:lang w:val="ka-GE"/>
        </w:rPr>
        <w:t>,</w:t>
      </w:r>
      <w:r w:rsidRPr="00D12528">
        <w:rPr>
          <w:rFonts w:ascii="Sylfaen" w:hAnsi="Sylfaen" w:cs="Arial"/>
          <w:color w:val="000000"/>
          <w:lang w:val="ka-GE"/>
        </w:rPr>
        <w:t xml:space="preserve"> ივნისში - 503</w:t>
      </w:r>
      <w:r>
        <w:rPr>
          <w:rFonts w:ascii="Sylfaen" w:hAnsi="Sylfaen" w:cs="Arial"/>
          <w:color w:val="000000"/>
          <w:lang w:val="ka-GE"/>
        </w:rPr>
        <w:t xml:space="preserve">, </w:t>
      </w:r>
      <w:r w:rsidRPr="00D12528">
        <w:rPr>
          <w:rFonts w:ascii="Sylfaen" w:hAnsi="Sylfaen" w:cs="Arial"/>
          <w:color w:val="000000"/>
          <w:lang w:val="ka-GE"/>
        </w:rPr>
        <w:t xml:space="preserve"> ივლისში - 445</w:t>
      </w:r>
      <w:r>
        <w:rPr>
          <w:rFonts w:ascii="Sylfaen" w:hAnsi="Sylfaen" w:cs="Arial"/>
          <w:color w:val="000000"/>
          <w:lang w:val="ka-GE"/>
        </w:rPr>
        <w:t>,</w:t>
      </w:r>
      <w:r w:rsidRPr="00D12528">
        <w:rPr>
          <w:rFonts w:ascii="Sylfaen" w:hAnsi="Sylfaen" w:cs="Arial"/>
          <w:color w:val="000000"/>
          <w:lang w:val="ka-GE"/>
        </w:rPr>
        <w:t>აგვისტოში - 215, სექტემბერში - 404;</w:t>
      </w:r>
    </w:p>
    <w:p w:rsidR="006D3CC1" w:rsidRPr="00D12528" w:rsidRDefault="006D3CC1" w:rsidP="00FB5356">
      <w:pPr>
        <w:pStyle w:val="ListParagraph"/>
        <w:numPr>
          <w:ilvl w:val="0"/>
          <w:numId w:val="65"/>
        </w:numPr>
        <w:spacing w:after="0" w:line="240" w:lineRule="auto"/>
        <w:jc w:val="both"/>
        <w:rPr>
          <w:rFonts w:ascii="Sylfaen" w:hAnsi="Sylfaen" w:cs="Arial"/>
          <w:color w:val="000000"/>
          <w:lang w:val="ka-GE"/>
        </w:rPr>
      </w:pPr>
      <w:r w:rsidRPr="00D12528">
        <w:rPr>
          <w:rFonts w:ascii="Sylfaen" w:hAnsi="Sylfaen" w:cs="Arial"/>
          <w:color w:val="000000"/>
          <w:lang w:val="ka-GE"/>
        </w:rPr>
        <w:t>შშმ ბავშვების შემთვხვევაში: იანვარში - 684, თებერვალში - 689, მარტში</w:t>
      </w:r>
      <w:r>
        <w:rPr>
          <w:rFonts w:ascii="Sylfaen" w:hAnsi="Sylfaen" w:cs="Arial"/>
          <w:color w:val="000000"/>
          <w:lang w:val="ka-GE"/>
        </w:rPr>
        <w:t xml:space="preserve"> - 699,</w:t>
      </w:r>
      <w:r w:rsidRPr="00D12528">
        <w:rPr>
          <w:rFonts w:ascii="Sylfaen" w:hAnsi="Sylfaen" w:cs="Arial"/>
          <w:color w:val="000000"/>
          <w:lang w:val="ka-GE"/>
        </w:rPr>
        <w:t xml:space="preserve"> აპრილში - 702, მაისში - 691, ივნისში - 687, ივლისში - 661</w:t>
      </w:r>
      <w:r>
        <w:rPr>
          <w:rFonts w:ascii="Sylfaen" w:hAnsi="Sylfaen" w:cs="Arial"/>
          <w:color w:val="000000"/>
          <w:lang w:val="ka-GE"/>
        </w:rPr>
        <w:t xml:space="preserve">, </w:t>
      </w:r>
      <w:r w:rsidRPr="00D12528">
        <w:rPr>
          <w:rFonts w:ascii="Sylfaen" w:hAnsi="Sylfaen" w:cs="Arial"/>
          <w:color w:val="000000"/>
          <w:lang w:val="ka-GE"/>
        </w:rPr>
        <w:t>აგვისტოში - 521, სექტემბერში - 633;</w:t>
      </w:r>
    </w:p>
    <w:p w:rsidR="006D3CC1" w:rsidRPr="00D12528" w:rsidRDefault="006D3CC1" w:rsidP="00FB5356">
      <w:pPr>
        <w:pStyle w:val="ListParagraph"/>
        <w:numPr>
          <w:ilvl w:val="0"/>
          <w:numId w:val="65"/>
        </w:numPr>
        <w:spacing w:after="0" w:line="240" w:lineRule="auto"/>
        <w:jc w:val="both"/>
        <w:rPr>
          <w:rFonts w:ascii="Sylfaen" w:hAnsi="Sylfaen" w:cs="Arial"/>
          <w:color w:val="000000"/>
          <w:lang w:val="ka-GE"/>
        </w:rPr>
      </w:pPr>
      <w:r w:rsidRPr="00D12528">
        <w:rPr>
          <w:rFonts w:ascii="Sylfaen" w:hAnsi="Sylfaen" w:cs="Arial"/>
          <w:color w:val="000000"/>
          <w:lang w:val="ka-GE"/>
        </w:rPr>
        <w:t>18 წლისა და მეტი ასაკის შშმ პირების შემთხვევაში: იანვარში - 546, თებერვალში - 563, მარტში - 566</w:t>
      </w:r>
      <w:r>
        <w:rPr>
          <w:rFonts w:ascii="Sylfaen" w:hAnsi="Sylfaen" w:cs="Arial"/>
          <w:color w:val="000000"/>
          <w:lang w:val="ka-GE"/>
        </w:rPr>
        <w:t xml:space="preserve">, </w:t>
      </w:r>
      <w:r w:rsidRPr="00D12528">
        <w:rPr>
          <w:rFonts w:ascii="Sylfaen" w:hAnsi="Sylfaen" w:cs="Arial"/>
          <w:color w:val="000000"/>
          <w:lang w:val="ka-GE"/>
        </w:rPr>
        <w:t>აპრილში - 569</w:t>
      </w:r>
      <w:r>
        <w:rPr>
          <w:rFonts w:ascii="Sylfaen" w:hAnsi="Sylfaen" w:cs="Arial"/>
          <w:color w:val="000000"/>
          <w:lang w:val="ka-GE"/>
        </w:rPr>
        <w:t xml:space="preserve">, </w:t>
      </w:r>
      <w:r w:rsidRPr="00D12528">
        <w:rPr>
          <w:rFonts w:ascii="Sylfaen" w:hAnsi="Sylfaen" w:cs="Arial"/>
          <w:color w:val="000000"/>
          <w:lang w:val="ka-GE"/>
        </w:rPr>
        <w:t>მაისში - 569, ივნისში - 573, ივლისში - 577, აგვისტოში - 544, სექტემბერში - 531;</w:t>
      </w:r>
    </w:p>
    <w:p w:rsidR="006D3CC1" w:rsidRPr="00D12528" w:rsidRDefault="006D3CC1" w:rsidP="00FB5356">
      <w:pPr>
        <w:pStyle w:val="ListParagraph"/>
        <w:numPr>
          <w:ilvl w:val="0"/>
          <w:numId w:val="65"/>
        </w:numPr>
        <w:spacing w:after="0" w:line="240" w:lineRule="auto"/>
        <w:jc w:val="both"/>
        <w:rPr>
          <w:rFonts w:ascii="Sylfaen" w:hAnsi="Sylfaen" w:cs="Arial"/>
          <w:color w:val="000000"/>
          <w:lang w:val="ka-GE"/>
        </w:rPr>
      </w:pPr>
      <w:r w:rsidRPr="00D12528">
        <w:rPr>
          <w:rFonts w:ascii="Sylfaen" w:hAnsi="Sylfaen" w:cs="Arial"/>
          <w:color w:val="000000"/>
          <w:lang w:val="ka-GE"/>
        </w:rPr>
        <w:t>მძიმე და ღრმა გონებრივი განვითარების შეფერხების მქონე ბავშვების შემთხვევაში:  იანვარში - 44, თებერვალში - 46, მარტში - 44, აპრილში - 45, მაისში - 46, ივნისში - 46, ივლისში - 44, აგვისტოში მომსახურება არ განხორციელებულა, სექტემბერში - 14;</w:t>
      </w:r>
    </w:p>
    <w:p w:rsidR="006D3CC1" w:rsidRPr="007B4857" w:rsidRDefault="006D3CC1" w:rsidP="00F565C2">
      <w:pPr>
        <w:pStyle w:val="ListParagraph"/>
        <w:numPr>
          <w:ilvl w:val="0"/>
          <w:numId w:val="16"/>
        </w:numPr>
        <w:tabs>
          <w:tab w:val="left" w:pos="0"/>
        </w:tabs>
        <w:spacing w:after="0" w:line="240" w:lineRule="auto"/>
        <w:jc w:val="both"/>
        <w:rPr>
          <w:rFonts w:ascii="Sylfaen" w:eastAsia="Calibri" w:hAnsi="Sylfaen" w:cs="Sylfaen"/>
          <w:color w:val="000000"/>
          <w:lang w:val="ka-GE"/>
        </w:rPr>
      </w:pPr>
      <w:r w:rsidRPr="007B4857">
        <w:rPr>
          <w:rFonts w:ascii="Sylfaen" w:eastAsia="Calibri" w:hAnsi="Sylfaen" w:cs="Sylfaen"/>
          <w:color w:val="000000"/>
          <w:lang w:val="ka-GE"/>
        </w:rPr>
        <w:t>„დამხმარე საშუალებებით უზრუნველყოფის ქვეპროგრამის“ ფარგლებში გათვალისწინებულ მომსახურებათა შემთხვევების რაოდენობამ შეადგინა: იანვარში - 78, თებერვალში</w:t>
      </w:r>
      <w:r>
        <w:rPr>
          <w:rFonts w:ascii="Sylfaen" w:eastAsia="Calibri" w:hAnsi="Sylfaen" w:cs="Sylfaen"/>
          <w:color w:val="000000"/>
          <w:lang w:val="ka-GE"/>
        </w:rPr>
        <w:t xml:space="preserve"> - 169,</w:t>
      </w:r>
      <w:r w:rsidRPr="007B4857">
        <w:rPr>
          <w:rFonts w:ascii="Sylfaen" w:eastAsia="Calibri" w:hAnsi="Sylfaen" w:cs="Sylfaen"/>
          <w:color w:val="000000"/>
          <w:lang w:val="ka-GE"/>
        </w:rPr>
        <w:t xml:space="preserve"> მარტში 195, აპრილში - 360, მაისში - 777, ივნისში</w:t>
      </w:r>
      <w:r>
        <w:rPr>
          <w:rFonts w:ascii="Sylfaen" w:eastAsia="Calibri" w:hAnsi="Sylfaen" w:cs="Sylfaen"/>
          <w:color w:val="000000"/>
          <w:lang w:val="ka-GE"/>
        </w:rPr>
        <w:t>- 427</w:t>
      </w:r>
      <w:r w:rsidRPr="007B4857">
        <w:rPr>
          <w:rFonts w:ascii="Sylfaen" w:eastAsia="Calibri" w:hAnsi="Sylfaen" w:cs="Sylfaen"/>
          <w:color w:val="000000"/>
          <w:lang w:val="ka-GE"/>
        </w:rPr>
        <w:t>, ივლისში - 495, აგვისტოში - 164, სექტემბერში - 479, მათ შორის:</w:t>
      </w:r>
    </w:p>
    <w:p w:rsidR="006D3CC1" w:rsidRPr="007B4857" w:rsidRDefault="006D3CC1" w:rsidP="00FB5356">
      <w:pPr>
        <w:pStyle w:val="ListParagraph"/>
        <w:numPr>
          <w:ilvl w:val="0"/>
          <w:numId w:val="65"/>
        </w:numPr>
        <w:spacing w:after="0" w:line="240" w:lineRule="auto"/>
        <w:jc w:val="both"/>
        <w:rPr>
          <w:rFonts w:ascii="Sylfaen" w:hAnsi="Sylfaen" w:cs="Arial"/>
          <w:color w:val="000000"/>
          <w:lang w:val="ka-GE"/>
        </w:rPr>
      </w:pPr>
      <w:r w:rsidRPr="007B4857">
        <w:rPr>
          <w:rFonts w:ascii="Sylfaen" w:hAnsi="Sylfaen" w:cs="Arial"/>
          <w:color w:val="000000"/>
          <w:lang w:val="ka-GE"/>
        </w:rPr>
        <w:t>სავარძელ–ეტლებით  (მექანიკური) უზუნველყოფისა და შშმ პირთა დასაქმების ხელშეწყობის კომპონენტის შემთხვევათა რაოდენობამ შეადგინა: იანვარში</w:t>
      </w:r>
      <w:r>
        <w:rPr>
          <w:rFonts w:ascii="Sylfaen" w:hAnsi="Sylfaen" w:cs="Arial"/>
          <w:color w:val="000000"/>
          <w:lang w:val="ka-GE"/>
        </w:rPr>
        <w:t xml:space="preserve"> </w:t>
      </w:r>
      <w:r w:rsidRPr="007B4857">
        <w:rPr>
          <w:rFonts w:ascii="Sylfaen" w:hAnsi="Sylfaen" w:cs="Arial"/>
          <w:color w:val="000000"/>
          <w:lang w:val="ka-GE"/>
        </w:rPr>
        <w:t>-</w:t>
      </w:r>
      <w:r>
        <w:rPr>
          <w:rFonts w:ascii="Sylfaen" w:hAnsi="Sylfaen" w:cs="Arial"/>
          <w:color w:val="000000"/>
          <w:lang w:val="ka-GE"/>
        </w:rPr>
        <w:t xml:space="preserve"> </w:t>
      </w:r>
      <w:r w:rsidRPr="007B4857">
        <w:rPr>
          <w:rFonts w:ascii="Sylfaen" w:hAnsi="Sylfaen" w:cs="Arial"/>
          <w:color w:val="000000"/>
          <w:lang w:val="ka-GE"/>
        </w:rPr>
        <w:t>24, თებერვალში - 35</w:t>
      </w:r>
      <w:r>
        <w:rPr>
          <w:rFonts w:ascii="Sylfaen" w:hAnsi="Sylfaen" w:cs="Arial"/>
          <w:color w:val="000000"/>
          <w:lang w:val="ka-GE"/>
        </w:rPr>
        <w:t>,</w:t>
      </w:r>
      <w:r w:rsidRPr="007B4857">
        <w:rPr>
          <w:rFonts w:ascii="Sylfaen" w:hAnsi="Sylfaen" w:cs="Arial"/>
          <w:color w:val="000000"/>
          <w:lang w:val="ka-GE"/>
        </w:rPr>
        <w:t xml:space="preserve"> მარტში - 32</w:t>
      </w:r>
      <w:r>
        <w:rPr>
          <w:rFonts w:ascii="Sylfaen" w:hAnsi="Sylfaen" w:cs="Arial"/>
          <w:color w:val="000000"/>
          <w:lang w:val="ka-GE"/>
        </w:rPr>
        <w:t>,</w:t>
      </w:r>
      <w:r w:rsidRPr="007B4857">
        <w:rPr>
          <w:rFonts w:ascii="Sylfaen" w:hAnsi="Sylfaen" w:cs="Arial"/>
          <w:color w:val="000000"/>
          <w:lang w:val="ka-GE"/>
        </w:rPr>
        <w:t xml:space="preserve"> აპრილში - 23</w:t>
      </w:r>
      <w:r>
        <w:rPr>
          <w:rFonts w:ascii="Sylfaen" w:hAnsi="Sylfaen" w:cs="Arial"/>
          <w:color w:val="000000"/>
          <w:lang w:val="ka-GE"/>
        </w:rPr>
        <w:t>,</w:t>
      </w:r>
      <w:r w:rsidRPr="007B4857">
        <w:rPr>
          <w:rFonts w:ascii="Sylfaen" w:hAnsi="Sylfaen" w:cs="Arial"/>
          <w:color w:val="000000"/>
          <w:lang w:val="ka-GE"/>
        </w:rPr>
        <w:t xml:space="preserve"> მაისში - 81</w:t>
      </w:r>
      <w:r>
        <w:rPr>
          <w:rFonts w:ascii="Sylfaen" w:hAnsi="Sylfaen" w:cs="Arial"/>
          <w:color w:val="000000"/>
          <w:lang w:val="ka-GE"/>
        </w:rPr>
        <w:t>,</w:t>
      </w:r>
      <w:r w:rsidRPr="007B4857">
        <w:rPr>
          <w:rFonts w:ascii="Sylfaen" w:hAnsi="Sylfaen" w:cs="Arial"/>
          <w:color w:val="000000"/>
          <w:lang w:val="ka-GE"/>
        </w:rPr>
        <w:t xml:space="preserve"> ივნისში - 67</w:t>
      </w:r>
      <w:r>
        <w:rPr>
          <w:rFonts w:ascii="Sylfaen" w:hAnsi="Sylfaen" w:cs="Arial"/>
          <w:color w:val="000000"/>
          <w:lang w:val="ka-GE"/>
        </w:rPr>
        <w:t>,</w:t>
      </w:r>
      <w:r w:rsidRPr="007B4857">
        <w:rPr>
          <w:rFonts w:ascii="Sylfaen" w:hAnsi="Sylfaen" w:cs="Arial"/>
          <w:color w:val="000000"/>
          <w:lang w:val="ka-GE"/>
        </w:rPr>
        <w:t xml:space="preserve"> ივლისში - 76, აგვისტოში - 42, სექტემბერში - 32</w:t>
      </w:r>
      <w:r>
        <w:rPr>
          <w:rFonts w:ascii="Sylfaen" w:hAnsi="Sylfaen" w:cs="Arial"/>
          <w:color w:val="000000"/>
          <w:lang w:val="ka-GE"/>
        </w:rPr>
        <w:t>;</w:t>
      </w:r>
      <w:r w:rsidRPr="007B4857">
        <w:rPr>
          <w:rFonts w:ascii="Sylfaen" w:hAnsi="Sylfaen" w:cs="Arial"/>
          <w:color w:val="000000"/>
          <w:lang w:val="ka-GE"/>
        </w:rPr>
        <w:t xml:space="preserve"> </w:t>
      </w:r>
    </w:p>
    <w:p w:rsidR="006D3CC1" w:rsidRPr="007B4857" w:rsidRDefault="006D3CC1" w:rsidP="00FB5356">
      <w:pPr>
        <w:pStyle w:val="ListParagraph"/>
        <w:numPr>
          <w:ilvl w:val="0"/>
          <w:numId w:val="65"/>
        </w:numPr>
        <w:spacing w:after="0" w:line="240" w:lineRule="auto"/>
        <w:jc w:val="both"/>
        <w:rPr>
          <w:rFonts w:ascii="Sylfaen" w:hAnsi="Sylfaen" w:cs="Arial"/>
          <w:color w:val="000000"/>
          <w:lang w:val="ka-GE"/>
        </w:rPr>
      </w:pPr>
      <w:r w:rsidRPr="007B4857">
        <w:rPr>
          <w:rFonts w:ascii="Sylfaen" w:hAnsi="Sylfaen" w:cs="Arial"/>
          <w:color w:val="000000"/>
          <w:lang w:val="ka-GE"/>
        </w:rPr>
        <w:t>სავარძელ–ეტლებით (ელექტრო) უზუნველყოფისა და შშმ პირთა დასაქმების ხელშეწყობის კომპონენტიის ფარგლებში თებერვალში - 35</w:t>
      </w:r>
      <w:r>
        <w:rPr>
          <w:rFonts w:ascii="Sylfaen" w:hAnsi="Sylfaen" w:cs="Arial"/>
          <w:color w:val="000000"/>
          <w:lang w:val="ka-GE"/>
        </w:rPr>
        <w:t>,</w:t>
      </w:r>
      <w:r w:rsidRPr="007B4857">
        <w:rPr>
          <w:rFonts w:ascii="Sylfaen" w:hAnsi="Sylfaen" w:cs="Arial"/>
          <w:color w:val="000000"/>
          <w:lang w:val="ka-GE"/>
        </w:rPr>
        <w:t xml:space="preserve"> მარტში - 10</w:t>
      </w:r>
      <w:r>
        <w:rPr>
          <w:rFonts w:ascii="Sylfaen" w:hAnsi="Sylfaen" w:cs="Arial"/>
          <w:color w:val="000000"/>
          <w:lang w:val="ka-GE"/>
        </w:rPr>
        <w:t>,</w:t>
      </w:r>
      <w:r w:rsidRPr="007B4857">
        <w:rPr>
          <w:rFonts w:ascii="Sylfaen" w:hAnsi="Sylfaen" w:cs="Arial"/>
          <w:color w:val="000000"/>
          <w:lang w:val="ka-GE"/>
        </w:rPr>
        <w:t xml:space="preserve"> აპრილში - 23, მაისში - 31, ივნისში</w:t>
      </w:r>
      <w:r>
        <w:rPr>
          <w:rFonts w:ascii="Sylfaen" w:hAnsi="Sylfaen" w:cs="Arial"/>
          <w:color w:val="000000"/>
          <w:lang w:val="ka-GE"/>
        </w:rPr>
        <w:t xml:space="preserve"> </w:t>
      </w:r>
      <w:r w:rsidRPr="007B4857">
        <w:rPr>
          <w:rFonts w:ascii="Sylfaen" w:hAnsi="Sylfaen" w:cs="Arial"/>
          <w:color w:val="000000"/>
          <w:lang w:val="ka-GE"/>
        </w:rPr>
        <w:t>-</w:t>
      </w:r>
      <w:r>
        <w:rPr>
          <w:rFonts w:ascii="Sylfaen" w:hAnsi="Sylfaen" w:cs="Arial"/>
          <w:color w:val="000000"/>
          <w:lang w:val="ka-GE"/>
        </w:rPr>
        <w:t xml:space="preserve"> </w:t>
      </w:r>
      <w:r w:rsidRPr="007B4857">
        <w:rPr>
          <w:rFonts w:ascii="Sylfaen" w:hAnsi="Sylfaen" w:cs="Arial"/>
          <w:color w:val="000000"/>
          <w:lang w:val="ka-GE"/>
        </w:rPr>
        <w:t xml:space="preserve">4, ივლისში - 22, აგვისტოში - 16, სექტემბერში - არ გაცემულა; </w:t>
      </w:r>
    </w:p>
    <w:p w:rsidR="006D3CC1" w:rsidRPr="007B4857" w:rsidRDefault="006D3CC1" w:rsidP="00FB5356">
      <w:pPr>
        <w:pStyle w:val="ListParagraph"/>
        <w:numPr>
          <w:ilvl w:val="0"/>
          <w:numId w:val="65"/>
        </w:numPr>
        <w:spacing w:after="0" w:line="240" w:lineRule="auto"/>
        <w:jc w:val="both"/>
        <w:rPr>
          <w:rFonts w:ascii="Sylfaen" w:hAnsi="Sylfaen" w:cs="Arial"/>
          <w:color w:val="000000"/>
          <w:lang w:val="ka-GE"/>
        </w:rPr>
      </w:pPr>
      <w:r w:rsidRPr="007B4857">
        <w:rPr>
          <w:rFonts w:ascii="Sylfaen" w:hAnsi="Sylfaen" w:cs="Arial"/>
          <w:color w:val="000000"/>
          <w:lang w:val="ka-GE"/>
        </w:rPr>
        <w:t>საპროთეზო–ორთოპედიული საშუალებებით უზრუნველყოფის მომსახურების შემთხვევათა რაოდენობამ შეადგინა: იანვარში - 42, თებერვალში - 95, მარტში-99, აპრილში - 113, მაისში - 156,  ივნისში</w:t>
      </w:r>
      <w:r>
        <w:rPr>
          <w:rFonts w:ascii="Sylfaen" w:hAnsi="Sylfaen" w:cs="Arial"/>
          <w:color w:val="000000"/>
          <w:lang w:val="ka-GE"/>
        </w:rPr>
        <w:t xml:space="preserve"> </w:t>
      </w:r>
      <w:r w:rsidRPr="007B4857">
        <w:rPr>
          <w:rFonts w:ascii="Sylfaen" w:hAnsi="Sylfaen" w:cs="Arial"/>
          <w:color w:val="000000"/>
          <w:lang w:val="ka-GE"/>
        </w:rPr>
        <w:t>-</w:t>
      </w:r>
      <w:r>
        <w:rPr>
          <w:rFonts w:ascii="Sylfaen" w:hAnsi="Sylfaen" w:cs="Arial"/>
          <w:color w:val="000000"/>
          <w:lang w:val="ka-GE"/>
        </w:rPr>
        <w:t xml:space="preserve"> </w:t>
      </w:r>
      <w:r w:rsidRPr="007B4857">
        <w:rPr>
          <w:rFonts w:ascii="Sylfaen" w:hAnsi="Sylfaen" w:cs="Arial"/>
          <w:color w:val="000000"/>
          <w:lang w:val="ka-GE"/>
        </w:rPr>
        <w:t>104, ივლისში - 114</w:t>
      </w:r>
      <w:r>
        <w:rPr>
          <w:rFonts w:ascii="Sylfaen" w:hAnsi="Sylfaen" w:cs="Arial"/>
          <w:color w:val="000000"/>
          <w:lang w:val="ka-GE"/>
        </w:rPr>
        <w:t xml:space="preserve">, </w:t>
      </w:r>
      <w:r w:rsidRPr="007B4857">
        <w:rPr>
          <w:rFonts w:ascii="Sylfaen" w:hAnsi="Sylfaen" w:cs="Arial"/>
          <w:color w:val="000000"/>
          <w:lang w:val="ka-GE"/>
        </w:rPr>
        <w:t>აგვისტოში - 65, სექტემბერში - 142;</w:t>
      </w:r>
    </w:p>
    <w:p w:rsidR="006D3CC1" w:rsidRPr="007B4857" w:rsidRDefault="006D3CC1" w:rsidP="00FB5356">
      <w:pPr>
        <w:pStyle w:val="ListParagraph"/>
        <w:numPr>
          <w:ilvl w:val="0"/>
          <w:numId w:val="65"/>
        </w:numPr>
        <w:spacing w:after="0" w:line="240" w:lineRule="auto"/>
        <w:jc w:val="both"/>
        <w:rPr>
          <w:rFonts w:ascii="Sylfaen" w:hAnsi="Sylfaen" w:cs="Arial"/>
          <w:color w:val="000000"/>
          <w:lang w:val="ka-GE"/>
        </w:rPr>
      </w:pPr>
      <w:r w:rsidRPr="007B4857">
        <w:rPr>
          <w:rFonts w:ascii="Sylfaen" w:hAnsi="Sylfaen" w:cs="Arial"/>
          <w:color w:val="000000"/>
          <w:lang w:val="ka-GE"/>
        </w:rPr>
        <w:t>ყავარჯნებით, ხელჯოხ-ყავარჯნებით, უსინათლოთა ხელჯოხებით და გადასაადგილებელი ჩარჩოებით უზრუნველყოფის კომპონენტით გათვალისწინებული მომსახურებების შემთხვევათა რაოდენობამ შეადგინა: იანვარში - 4, თებერვალში - 4, მარტში - 8, აპრილში - 5, მაისში</w:t>
      </w:r>
      <w:r>
        <w:rPr>
          <w:rFonts w:ascii="Sylfaen" w:hAnsi="Sylfaen" w:cs="Arial"/>
          <w:color w:val="000000"/>
          <w:lang w:val="ka-GE"/>
        </w:rPr>
        <w:t xml:space="preserve"> - 23</w:t>
      </w:r>
      <w:r w:rsidRPr="007B4857">
        <w:rPr>
          <w:rFonts w:ascii="Sylfaen" w:hAnsi="Sylfaen" w:cs="Arial"/>
          <w:color w:val="000000"/>
          <w:lang w:val="ka-GE"/>
        </w:rPr>
        <w:t>, ივნისში არ გაცემულა, ივლისში - 7, აგვისტოში - 4, სექტემბერში - 3;</w:t>
      </w:r>
    </w:p>
    <w:p w:rsidR="006D3CC1" w:rsidRPr="007B4857" w:rsidRDefault="006D3CC1" w:rsidP="00FB5356">
      <w:pPr>
        <w:pStyle w:val="ListParagraph"/>
        <w:numPr>
          <w:ilvl w:val="0"/>
          <w:numId w:val="65"/>
        </w:numPr>
        <w:spacing w:after="0" w:line="240" w:lineRule="auto"/>
        <w:jc w:val="both"/>
        <w:rPr>
          <w:rFonts w:ascii="Sylfaen" w:hAnsi="Sylfaen" w:cs="Arial"/>
          <w:color w:val="000000"/>
          <w:lang w:val="ka-GE"/>
        </w:rPr>
      </w:pPr>
      <w:r w:rsidRPr="007B4857">
        <w:rPr>
          <w:rFonts w:ascii="Sylfaen" w:hAnsi="Sylfaen" w:cs="Arial"/>
          <w:color w:val="000000"/>
          <w:lang w:val="ka-GE"/>
        </w:rPr>
        <w:t>სმენის აპარატებით უზრუნველყოფის კომპონენტით გათვალისწინებული მომსახურებების შემთხვევათა რაოდენობამ შეადგინა: აპრილში - 141, მაისში - 382, ივნისში - 205, ივლისში - 242</w:t>
      </w:r>
      <w:r>
        <w:rPr>
          <w:rFonts w:ascii="Sylfaen" w:hAnsi="Sylfaen" w:cs="Arial"/>
          <w:color w:val="000000"/>
          <w:lang w:val="ka-GE"/>
        </w:rPr>
        <w:t xml:space="preserve">, </w:t>
      </w:r>
      <w:r w:rsidRPr="007B4857">
        <w:rPr>
          <w:rFonts w:ascii="Sylfaen" w:hAnsi="Sylfaen" w:cs="Arial"/>
          <w:color w:val="000000"/>
          <w:lang w:val="ka-GE"/>
        </w:rPr>
        <w:t>აგვისტოში</w:t>
      </w:r>
      <w:r>
        <w:rPr>
          <w:rFonts w:ascii="Sylfaen" w:hAnsi="Sylfaen" w:cs="Arial"/>
          <w:color w:val="000000"/>
          <w:lang w:val="ka-GE"/>
        </w:rPr>
        <w:t xml:space="preserve"> - 8,</w:t>
      </w:r>
      <w:r w:rsidRPr="007B4857">
        <w:rPr>
          <w:rFonts w:ascii="Sylfaen" w:hAnsi="Sylfaen" w:cs="Arial"/>
          <w:color w:val="000000"/>
          <w:lang w:val="ka-GE"/>
        </w:rPr>
        <w:t xml:space="preserve"> სექტემბერში - 291</w:t>
      </w:r>
      <w:r>
        <w:rPr>
          <w:rFonts w:ascii="Sylfaen" w:hAnsi="Sylfaen" w:cs="Arial"/>
          <w:color w:val="000000"/>
          <w:lang w:val="ka-GE"/>
        </w:rPr>
        <w:t>;</w:t>
      </w:r>
    </w:p>
    <w:p w:rsidR="006D3CC1" w:rsidRPr="007B4857" w:rsidRDefault="006D3CC1" w:rsidP="00FB5356">
      <w:pPr>
        <w:pStyle w:val="ListParagraph"/>
        <w:numPr>
          <w:ilvl w:val="0"/>
          <w:numId w:val="65"/>
        </w:numPr>
        <w:spacing w:after="0" w:line="240" w:lineRule="auto"/>
        <w:jc w:val="both"/>
        <w:rPr>
          <w:rFonts w:ascii="Sylfaen" w:hAnsi="Sylfaen" w:cs="Arial"/>
          <w:color w:val="000000"/>
          <w:lang w:val="ka-GE"/>
        </w:rPr>
      </w:pPr>
      <w:r w:rsidRPr="007B4857">
        <w:rPr>
          <w:rFonts w:ascii="Sylfaen" w:hAnsi="Sylfaen" w:cs="Arial"/>
          <w:color w:val="000000"/>
          <w:lang w:val="ka-GE"/>
        </w:rPr>
        <w:t>კოხლეარული იმპლანტით უზრუნველყოფის კომპონენტით გათვალისწინებული მომსახურების შემთხვევათა რაოდენობამ შეადგინა: იანვარში</w:t>
      </w:r>
      <w:r>
        <w:rPr>
          <w:rFonts w:ascii="Sylfaen" w:hAnsi="Sylfaen" w:cs="Arial"/>
          <w:color w:val="000000"/>
          <w:lang w:val="ka-GE"/>
        </w:rPr>
        <w:t xml:space="preserve"> - 8</w:t>
      </w:r>
      <w:r w:rsidRPr="007B4857">
        <w:rPr>
          <w:rFonts w:ascii="Sylfaen" w:hAnsi="Sylfaen" w:cs="Arial"/>
          <w:color w:val="000000"/>
          <w:lang w:val="ka-GE"/>
        </w:rPr>
        <w:t xml:space="preserve"> (მხოლოდ მორგება, რეგულირება და ლოგოპედი), მარტში - 46 (მხოლოდ მორგება, რეგულირება და ლოგოპედი), აპრილში - 55  (მორგება, რეგულირება, ლოგოპედი და 13 იმპლანტი), მაისში - 39 (მორგება, რეგულირება, ლოგოპედი და 9 იმპლანტი), ივნისში</w:t>
      </w:r>
      <w:r>
        <w:rPr>
          <w:rFonts w:ascii="Sylfaen" w:hAnsi="Sylfaen" w:cs="Arial"/>
          <w:color w:val="000000"/>
          <w:lang w:val="ka-GE"/>
        </w:rPr>
        <w:t xml:space="preserve"> </w:t>
      </w:r>
      <w:r w:rsidRPr="007B4857">
        <w:rPr>
          <w:rFonts w:ascii="Sylfaen" w:hAnsi="Sylfaen" w:cs="Arial"/>
          <w:color w:val="000000"/>
          <w:lang w:val="ka-GE"/>
        </w:rPr>
        <w:t>-</w:t>
      </w:r>
      <w:r>
        <w:rPr>
          <w:rFonts w:ascii="Sylfaen" w:hAnsi="Sylfaen" w:cs="Arial"/>
          <w:color w:val="000000"/>
          <w:lang w:val="ka-GE"/>
        </w:rPr>
        <w:t xml:space="preserve"> </w:t>
      </w:r>
      <w:r w:rsidRPr="007B4857">
        <w:rPr>
          <w:rFonts w:ascii="Sylfaen" w:hAnsi="Sylfaen" w:cs="Arial"/>
          <w:color w:val="000000"/>
          <w:lang w:val="ka-GE"/>
        </w:rPr>
        <w:t xml:space="preserve">30 (მორგება, რეგულირება,  ლოგოპედი და 3 იმპლანტი), ივლისში - 3, აგვისტოში - არ გაცემულა, სექტემბერში - 7;  </w:t>
      </w:r>
    </w:p>
    <w:p w:rsidR="006D3CC1" w:rsidRPr="007B4857" w:rsidRDefault="006D3CC1" w:rsidP="00FB5356">
      <w:pPr>
        <w:pStyle w:val="ListParagraph"/>
        <w:numPr>
          <w:ilvl w:val="0"/>
          <w:numId w:val="65"/>
        </w:numPr>
        <w:spacing w:after="0" w:line="240" w:lineRule="auto"/>
        <w:jc w:val="both"/>
        <w:rPr>
          <w:rFonts w:ascii="Sylfaen" w:hAnsi="Sylfaen" w:cs="Arial"/>
          <w:color w:val="000000"/>
          <w:lang w:val="ka-GE"/>
        </w:rPr>
      </w:pPr>
      <w:r w:rsidRPr="007B4857">
        <w:rPr>
          <w:rFonts w:ascii="Sylfaen" w:hAnsi="Sylfaen" w:cs="Arial"/>
          <w:color w:val="000000"/>
          <w:lang w:val="ka-GE"/>
        </w:rPr>
        <w:t>ყრუ და სმენისარმქონე შშმ პირთა ვიდეო კონფერენციის ფუნქციის მქონე ტექნიკური საშუალებით (სმარტფონი) უზრუნველყოფის კომპონენტით გათვალისწინებული მომსახურების შემთხვევათა რაოდენობამ მაისში შეადგინა 65</w:t>
      </w:r>
      <w:r>
        <w:rPr>
          <w:rFonts w:ascii="Sylfaen" w:hAnsi="Sylfaen" w:cs="Arial"/>
          <w:color w:val="000000"/>
          <w:lang w:val="ka-GE"/>
        </w:rPr>
        <w:t xml:space="preserve">, </w:t>
      </w:r>
      <w:r w:rsidRPr="007B4857">
        <w:rPr>
          <w:rFonts w:ascii="Sylfaen" w:hAnsi="Sylfaen" w:cs="Arial"/>
          <w:color w:val="000000"/>
          <w:lang w:val="ka-GE"/>
        </w:rPr>
        <w:t>ივნისში</w:t>
      </w:r>
      <w:r>
        <w:rPr>
          <w:rFonts w:ascii="Sylfaen" w:hAnsi="Sylfaen" w:cs="Arial"/>
          <w:color w:val="000000"/>
          <w:lang w:val="ka-GE"/>
        </w:rPr>
        <w:t xml:space="preserve"> </w:t>
      </w:r>
      <w:r w:rsidRPr="007B4857">
        <w:rPr>
          <w:rFonts w:ascii="Sylfaen" w:hAnsi="Sylfaen" w:cs="Arial"/>
          <w:color w:val="000000"/>
          <w:lang w:val="ka-GE"/>
        </w:rPr>
        <w:t>-</w:t>
      </w:r>
      <w:r>
        <w:rPr>
          <w:rFonts w:ascii="Sylfaen" w:hAnsi="Sylfaen" w:cs="Arial"/>
          <w:color w:val="000000"/>
          <w:lang w:val="ka-GE"/>
        </w:rPr>
        <w:t xml:space="preserve"> </w:t>
      </w:r>
      <w:r w:rsidRPr="007B4857">
        <w:rPr>
          <w:rFonts w:ascii="Sylfaen" w:hAnsi="Sylfaen" w:cs="Arial"/>
          <w:color w:val="000000"/>
          <w:lang w:val="ka-GE"/>
        </w:rPr>
        <w:t xml:space="preserve">17, ივლისში - არ გაცემულა, აგვისტოში - 13, სექტემბერში - 4;   </w:t>
      </w:r>
    </w:p>
    <w:p w:rsidR="006D3CC1" w:rsidRPr="007B4857" w:rsidRDefault="006D3CC1" w:rsidP="00F565C2">
      <w:pPr>
        <w:pStyle w:val="ListParagraph"/>
        <w:numPr>
          <w:ilvl w:val="0"/>
          <w:numId w:val="16"/>
        </w:numPr>
        <w:tabs>
          <w:tab w:val="left" w:pos="0"/>
        </w:tabs>
        <w:spacing w:after="0" w:line="240" w:lineRule="auto"/>
        <w:jc w:val="both"/>
        <w:rPr>
          <w:rFonts w:ascii="Sylfaen" w:eastAsia="Calibri" w:hAnsi="Sylfaen" w:cs="Sylfaen"/>
          <w:color w:val="000000"/>
          <w:lang w:val="ka-GE"/>
        </w:rPr>
      </w:pPr>
      <w:r w:rsidRPr="007B4857">
        <w:rPr>
          <w:rFonts w:ascii="Sylfaen" w:eastAsia="Calibri" w:hAnsi="Sylfaen" w:cs="Sylfaen"/>
          <w:color w:val="000000"/>
          <w:lang w:val="ka-GE"/>
        </w:rPr>
        <w:t>„მცირე საოჯახო ტიპის სახლების ქვეპროგრამის“ ფარგლებში მომსახურება გაეწია: იანვარში - 325 ბენეფიციარს, თებერვალში</w:t>
      </w:r>
      <w:r>
        <w:rPr>
          <w:rFonts w:ascii="Sylfaen" w:eastAsia="Calibri" w:hAnsi="Sylfaen" w:cs="Sylfaen"/>
          <w:color w:val="000000"/>
          <w:lang w:val="ka-GE"/>
        </w:rPr>
        <w:t xml:space="preserve"> - 332,</w:t>
      </w:r>
      <w:r w:rsidRPr="007B4857">
        <w:rPr>
          <w:rFonts w:ascii="Sylfaen" w:eastAsia="Calibri" w:hAnsi="Sylfaen" w:cs="Sylfaen"/>
          <w:color w:val="000000"/>
          <w:lang w:val="ka-GE"/>
        </w:rPr>
        <w:t xml:space="preserve"> მარტში - 328, აპრილში - 324, მაისში - 330, ივნისში</w:t>
      </w:r>
      <w:r>
        <w:rPr>
          <w:rFonts w:ascii="Sylfaen" w:eastAsia="Calibri" w:hAnsi="Sylfaen" w:cs="Sylfaen"/>
          <w:color w:val="000000"/>
          <w:lang w:val="ka-GE"/>
        </w:rPr>
        <w:t xml:space="preserve"> </w:t>
      </w:r>
      <w:r w:rsidRPr="007B4857">
        <w:rPr>
          <w:rFonts w:ascii="Sylfaen" w:eastAsia="Calibri" w:hAnsi="Sylfaen" w:cs="Sylfaen"/>
          <w:color w:val="000000"/>
          <w:lang w:val="ka-GE"/>
        </w:rPr>
        <w:t>-</w:t>
      </w:r>
      <w:r>
        <w:rPr>
          <w:rFonts w:ascii="Sylfaen" w:eastAsia="Calibri" w:hAnsi="Sylfaen" w:cs="Sylfaen"/>
          <w:color w:val="000000"/>
          <w:lang w:val="ka-GE"/>
        </w:rPr>
        <w:t xml:space="preserve"> </w:t>
      </w:r>
      <w:r w:rsidRPr="007B4857">
        <w:rPr>
          <w:rFonts w:ascii="Sylfaen" w:eastAsia="Calibri" w:hAnsi="Sylfaen" w:cs="Sylfaen"/>
          <w:color w:val="000000"/>
          <w:lang w:val="ka-GE"/>
        </w:rPr>
        <w:t>334, ივლისში - 315, აგვისტოში - 322, სექტემბერში - 319</w:t>
      </w:r>
      <w:r>
        <w:rPr>
          <w:rFonts w:ascii="Sylfaen" w:eastAsia="Calibri" w:hAnsi="Sylfaen" w:cs="Sylfaen"/>
          <w:color w:val="000000"/>
          <w:lang w:val="ka-GE"/>
        </w:rPr>
        <w:t xml:space="preserve"> </w:t>
      </w:r>
      <w:r w:rsidRPr="007B4857">
        <w:rPr>
          <w:rFonts w:ascii="Sylfaen" w:eastAsia="Calibri" w:hAnsi="Sylfaen" w:cs="Sylfaen"/>
          <w:color w:val="000000"/>
          <w:lang w:val="ka-GE"/>
        </w:rPr>
        <w:t xml:space="preserve">ბენეფიციარს;    </w:t>
      </w:r>
    </w:p>
    <w:p w:rsidR="006D3CC1" w:rsidRPr="007B4857" w:rsidRDefault="006D3CC1" w:rsidP="00F565C2">
      <w:pPr>
        <w:pStyle w:val="ListParagraph"/>
        <w:numPr>
          <w:ilvl w:val="0"/>
          <w:numId w:val="16"/>
        </w:numPr>
        <w:tabs>
          <w:tab w:val="left" w:pos="0"/>
        </w:tabs>
        <w:spacing w:after="0" w:line="240" w:lineRule="auto"/>
        <w:jc w:val="both"/>
        <w:rPr>
          <w:rFonts w:ascii="Sylfaen" w:eastAsia="Calibri" w:hAnsi="Sylfaen" w:cs="Sylfaen"/>
          <w:color w:val="000000"/>
          <w:lang w:val="ka-GE"/>
        </w:rPr>
      </w:pPr>
      <w:r w:rsidRPr="007B4857">
        <w:rPr>
          <w:rFonts w:ascii="Sylfaen" w:eastAsia="Calibri" w:hAnsi="Sylfaen" w:cs="Sylfaen"/>
          <w:color w:val="000000"/>
          <w:lang w:val="ka-GE"/>
        </w:rPr>
        <w:t>„სათემო ორგანიზაციების ქვეპროგრამის“ ფარგლებში მომსახურება გაეწია: იანვარში - 272 ბენეფიციარს, თებერვალში - 275, მარტში - 274, აპრილში - 272, მაისში - 275</w:t>
      </w:r>
      <w:r>
        <w:rPr>
          <w:rFonts w:ascii="Sylfaen" w:eastAsia="Calibri" w:hAnsi="Sylfaen" w:cs="Sylfaen"/>
          <w:color w:val="000000"/>
          <w:lang w:val="ka-GE"/>
        </w:rPr>
        <w:t xml:space="preserve">, </w:t>
      </w:r>
      <w:r w:rsidRPr="007B4857">
        <w:rPr>
          <w:rFonts w:ascii="Sylfaen" w:eastAsia="Calibri" w:hAnsi="Sylfaen" w:cs="Sylfaen"/>
          <w:color w:val="000000"/>
          <w:lang w:val="ka-GE"/>
        </w:rPr>
        <w:t>ივნისში</w:t>
      </w:r>
      <w:r>
        <w:rPr>
          <w:rFonts w:ascii="Sylfaen" w:eastAsia="Calibri" w:hAnsi="Sylfaen" w:cs="Sylfaen"/>
          <w:color w:val="000000"/>
          <w:lang w:val="ka-GE"/>
        </w:rPr>
        <w:t xml:space="preserve"> </w:t>
      </w:r>
      <w:r w:rsidRPr="007B4857">
        <w:rPr>
          <w:rFonts w:ascii="Sylfaen" w:eastAsia="Calibri" w:hAnsi="Sylfaen" w:cs="Sylfaen"/>
          <w:color w:val="000000"/>
          <w:lang w:val="ka-GE"/>
        </w:rPr>
        <w:t>-</w:t>
      </w:r>
      <w:r>
        <w:rPr>
          <w:rFonts w:ascii="Sylfaen" w:eastAsia="Calibri" w:hAnsi="Sylfaen" w:cs="Sylfaen"/>
          <w:color w:val="000000"/>
          <w:lang w:val="ka-GE"/>
        </w:rPr>
        <w:t xml:space="preserve"> </w:t>
      </w:r>
      <w:r w:rsidRPr="007B4857">
        <w:rPr>
          <w:rFonts w:ascii="Sylfaen" w:eastAsia="Calibri" w:hAnsi="Sylfaen" w:cs="Sylfaen"/>
          <w:color w:val="000000"/>
          <w:lang w:val="ka-GE"/>
        </w:rPr>
        <w:t>279, ივლისში - 281, აგვისტოში - 288, სექტემბერში - 289</w:t>
      </w:r>
      <w:r>
        <w:rPr>
          <w:rFonts w:ascii="Sylfaen" w:eastAsia="Calibri" w:hAnsi="Sylfaen" w:cs="Sylfaen"/>
          <w:color w:val="000000"/>
          <w:lang w:val="ka-GE"/>
        </w:rPr>
        <w:t xml:space="preserve"> </w:t>
      </w:r>
      <w:r w:rsidRPr="007B4857">
        <w:rPr>
          <w:rFonts w:ascii="Sylfaen" w:eastAsia="Calibri" w:hAnsi="Sylfaen" w:cs="Sylfaen"/>
          <w:color w:val="000000"/>
          <w:lang w:val="ka-GE"/>
        </w:rPr>
        <w:t xml:space="preserve">ბენეფიციარს;    </w:t>
      </w:r>
    </w:p>
    <w:p w:rsidR="006D3CC1" w:rsidRPr="007B4857" w:rsidRDefault="006D3CC1" w:rsidP="00F565C2">
      <w:pPr>
        <w:pStyle w:val="ListParagraph"/>
        <w:numPr>
          <w:ilvl w:val="0"/>
          <w:numId w:val="16"/>
        </w:numPr>
        <w:tabs>
          <w:tab w:val="left" w:pos="0"/>
        </w:tabs>
        <w:spacing w:after="0" w:line="240" w:lineRule="auto"/>
        <w:jc w:val="both"/>
        <w:rPr>
          <w:rFonts w:ascii="Sylfaen" w:eastAsia="Calibri" w:hAnsi="Sylfaen" w:cs="Sylfaen"/>
          <w:color w:val="000000"/>
          <w:lang w:val="ka-GE"/>
        </w:rPr>
      </w:pPr>
      <w:r w:rsidRPr="007B4857">
        <w:rPr>
          <w:rFonts w:ascii="Sylfaen" w:eastAsia="Calibri" w:hAnsi="Sylfaen" w:cs="Sylfaen"/>
          <w:color w:val="000000"/>
          <w:lang w:val="ka-GE"/>
        </w:rPr>
        <w:t>„ყრუთა კომუნიკაციის ხელშეწყობის ქვეპროგრამის“ ფარგლებში მომსახურება გაეწია: იანვარში – 143 ბენეფიციარს, თებერვალში – 145, მარტში - 120, აპრილში - 124, მაისში - 122, ივნისში-145, ივლისში - 312, აგვისტოში - 286, სექტემბერში - 310</w:t>
      </w:r>
      <w:r>
        <w:rPr>
          <w:rFonts w:ascii="Sylfaen" w:eastAsia="Calibri" w:hAnsi="Sylfaen" w:cs="Sylfaen"/>
          <w:color w:val="000000"/>
          <w:lang w:val="ka-GE"/>
        </w:rPr>
        <w:t xml:space="preserve"> </w:t>
      </w:r>
      <w:r w:rsidRPr="007B4857">
        <w:rPr>
          <w:rFonts w:ascii="Sylfaen" w:eastAsia="Calibri" w:hAnsi="Sylfaen" w:cs="Sylfaen"/>
          <w:color w:val="000000"/>
          <w:lang w:val="ka-GE"/>
        </w:rPr>
        <w:t xml:space="preserve">ბენეფიციარს;    </w:t>
      </w:r>
    </w:p>
    <w:p w:rsidR="006D3CC1" w:rsidRPr="007B4857" w:rsidRDefault="006D3CC1" w:rsidP="00F565C2">
      <w:pPr>
        <w:pStyle w:val="ListParagraph"/>
        <w:numPr>
          <w:ilvl w:val="0"/>
          <w:numId w:val="16"/>
        </w:numPr>
        <w:tabs>
          <w:tab w:val="left" w:pos="0"/>
        </w:tabs>
        <w:spacing w:after="0" w:line="240" w:lineRule="auto"/>
        <w:jc w:val="both"/>
        <w:rPr>
          <w:rFonts w:ascii="Sylfaen" w:eastAsia="Calibri" w:hAnsi="Sylfaen" w:cs="Sylfaen"/>
          <w:color w:val="000000"/>
          <w:lang w:val="ka-GE"/>
        </w:rPr>
      </w:pPr>
      <w:r w:rsidRPr="007B4857">
        <w:rPr>
          <w:rFonts w:ascii="Sylfaen" w:eastAsia="Calibri" w:hAnsi="Sylfaen" w:cs="Sylfaen"/>
          <w:color w:val="000000"/>
          <w:lang w:val="ka-GE"/>
        </w:rPr>
        <w:t>„დედათა და ბავშვთა თავშესაფრით უზრუნველყოფის ქვეპროგრამის“ ფარგლებში მომსახურება გაეწია: იანვარში - 69 ბენეფიციარს, თებერვალში - 71, მარტში - 78, აპრილში</w:t>
      </w:r>
      <w:r>
        <w:rPr>
          <w:rFonts w:ascii="Sylfaen" w:eastAsia="Calibri" w:hAnsi="Sylfaen" w:cs="Sylfaen"/>
          <w:color w:val="000000"/>
          <w:lang w:val="ka-GE"/>
        </w:rPr>
        <w:t xml:space="preserve"> - 69</w:t>
      </w:r>
      <w:r w:rsidRPr="007B4857">
        <w:rPr>
          <w:rFonts w:ascii="Sylfaen" w:eastAsia="Calibri" w:hAnsi="Sylfaen" w:cs="Sylfaen"/>
          <w:color w:val="000000"/>
          <w:lang w:val="ka-GE"/>
        </w:rPr>
        <w:t>, მაისში - 73, ივნისში</w:t>
      </w:r>
      <w:r>
        <w:rPr>
          <w:rFonts w:ascii="Sylfaen" w:eastAsia="Calibri" w:hAnsi="Sylfaen" w:cs="Sylfaen"/>
          <w:color w:val="000000"/>
          <w:lang w:val="ka-GE"/>
        </w:rPr>
        <w:t xml:space="preserve"> </w:t>
      </w:r>
      <w:r w:rsidRPr="007B4857">
        <w:rPr>
          <w:rFonts w:ascii="Sylfaen" w:eastAsia="Calibri" w:hAnsi="Sylfaen" w:cs="Sylfaen"/>
          <w:color w:val="000000"/>
          <w:lang w:val="ka-GE"/>
        </w:rPr>
        <w:t>-</w:t>
      </w:r>
      <w:r>
        <w:rPr>
          <w:rFonts w:ascii="Sylfaen" w:eastAsia="Calibri" w:hAnsi="Sylfaen" w:cs="Sylfaen"/>
          <w:color w:val="000000"/>
          <w:lang w:val="ka-GE"/>
        </w:rPr>
        <w:t xml:space="preserve"> </w:t>
      </w:r>
      <w:r w:rsidRPr="007B4857">
        <w:rPr>
          <w:rFonts w:ascii="Sylfaen" w:eastAsia="Calibri" w:hAnsi="Sylfaen" w:cs="Sylfaen"/>
          <w:color w:val="000000"/>
          <w:lang w:val="ka-GE"/>
        </w:rPr>
        <w:t>67, ივლისში - 73, აგვისტოში - 71, სექტემბერში - 70</w:t>
      </w:r>
      <w:r>
        <w:rPr>
          <w:rFonts w:ascii="Sylfaen" w:eastAsia="Calibri" w:hAnsi="Sylfaen" w:cs="Sylfaen"/>
          <w:color w:val="000000"/>
          <w:lang w:val="ka-GE"/>
        </w:rPr>
        <w:t xml:space="preserve"> </w:t>
      </w:r>
      <w:r w:rsidRPr="007B4857">
        <w:rPr>
          <w:rFonts w:ascii="Sylfaen" w:eastAsia="Calibri" w:hAnsi="Sylfaen" w:cs="Sylfaen"/>
          <w:color w:val="000000"/>
          <w:lang w:val="ka-GE"/>
        </w:rPr>
        <w:t>ბენეფიციარს</w:t>
      </w:r>
      <w:r>
        <w:rPr>
          <w:rFonts w:ascii="Sylfaen" w:eastAsia="Calibri" w:hAnsi="Sylfaen" w:cs="Sylfaen"/>
          <w:color w:val="000000"/>
          <w:lang w:val="ka-GE"/>
        </w:rPr>
        <w:t xml:space="preserve">; </w:t>
      </w:r>
      <w:r w:rsidRPr="007B4857">
        <w:rPr>
          <w:rFonts w:ascii="Sylfaen" w:eastAsia="Calibri" w:hAnsi="Sylfaen" w:cs="Sylfaen"/>
          <w:color w:val="000000"/>
          <w:lang w:val="ka-GE"/>
        </w:rPr>
        <w:t xml:space="preserve"> </w:t>
      </w:r>
    </w:p>
    <w:p w:rsidR="006D3CC1" w:rsidRPr="007B4857" w:rsidRDefault="006D3CC1" w:rsidP="00F565C2">
      <w:pPr>
        <w:pStyle w:val="ListParagraph"/>
        <w:numPr>
          <w:ilvl w:val="0"/>
          <w:numId w:val="16"/>
        </w:numPr>
        <w:tabs>
          <w:tab w:val="left" w:pos="0"/>
        </w:tabs>
        <w:spacing w:after="0" w:line="240" w:lineRule="auto"/>
        <w:jc w:val="both"/>
        <w:rPr>
          <w:rFonts w:ascii="Sylfaen" w:eastAsia="Calibri" w:hAnsi="Sylfaen" w:cs="Sylfaen"/>
          <w:color w:val="000000"/>
          <w:lang w:val="ka-GE"/>
        </w:rPr>
      </w:pPr>
      <w:r w:rsidRPr="007B4857">
        <w:rPr>
          <w:rFonts w:ascii="Sylfaen" w:eastAsia="Calibri" w:hAnsi="Sylfaen" w:cs="Sylfaen"/>
          <w:color w:val="000000"/>
          <w:lang w:val="ka-GE"/>
        </w:rPr>
        <w:t>„მიუსაფარ ბავშვთა თავშესაფრით უზრუნველყოფის ქვეპროგრამის“ ფარგლებში მომსახურება გაეწია: იანვარში - 147 ბენეფიციარს, თებერვალში - 147, მარტში</w:t>
      </w:r>
      <w:r>
        <w:rPr>
          <w:rFonts w:ascii="Sylfaen" w:eastAsia="Calibri" w:hAnsi="Sylfaen" w:cs="Sylfaen"/>
          <w:color w:val="000000"/>
          <w:lang w:val="ka-GE"/>
        </w:rPr>
        <w:t xml:space="preserve"> - 143</w:t>
      </w:r>
      <w:r w:rsidRPr="007B4857">
        <w:rPr>
          <w:rFonts w:ascii="Sylfaen" w:eastAsia="Calibri" w:hAnsi="Sylfaen" w:cs="Sylfaen"/>
          <w:color w:val="000000"/>
          <w:lang w:val="ka-GE"/>
        </w:rPr>
        <w:t>, აპრილში - 145</w:t>
      </w:r>
      <w:r>
        <w:rPr>
          <w:rFonts w:ascii="Sylfaen" w:eastAsia="Calibri" w:hAnsi="Sylfaen" w:cs="Sylfaen"/>
          <w:color w:val="000000"/>
          <w:lang w:val="ka-GE"/>
        </w:rPr>
        <w:t>,</w:t>
      </w:r>
      <w:r w:rsidRPr="007B4857">
        <w:rPr>
          <w:rFonts w:ascii="Sylfaen" w:eastAsia="Calibri" w:hAnsi="Sylfaen" w:cs="Sylfaen"/>
          <w:color w:val="000000"/>
          <w:lang w:val="ka-GE"/>
        </w:rPr>
        <w:t xml:space="preserve"> მაისში - 141, ივნისში</w:t>
      </w:r>
      <w:r>
        <w:rPr>
          <w:rFonts w:ascii="Sylfaen" w:eastAsia="Calibri" w:hAnsi="Sylfaen" w:cs="Sylfaen"/>
          <w:color w:val="000000"/>
          <w:lang w:val="ka-GE"/>
        </w:rPr>
        <w:t xml:space="preserve"> -</w:t>
      </w:r>
      <w:r w:rsidRPr="007B4857">
        <w:rPr>
          <w:rFonts w:ascii="Sylfaen" w:eastAsia="Calibri" w:hAnsi="Sylfaen" w:cs="Sylfaen"/>
          <w:color w:val="000000"/>
          <w:lang w:val="ka-GE"/>
        </w:rPr>
        <w:t xml:space="preserve"> 177, ივლისში - 133, აგვისტოში - 122, სექტემბერში - 130</w:t>
      </w:r>
      <w:r>
        <w:rPr>
          <w:rFonts w:ascii="Sylfaen" w:eastAsia="Calibri" w:hAnsi="Sylfaen" w:cs="Sylfaen"/>
          <w:color w:val="000000"/>
          <w:lang w:val="ka-GE"/>
        </w:rPr>
        <w:t xml:space="preserve"> </w:t>
      </w:r>
      <w:r w:rsidRPr="007B4857">
        <w:rPr>
          <w:rFonts w:ascii="Sylfaen" w:eastAsia="Calibri" w:hAnsi="Sylfaen" w:cs="Sylfaen"/>
          <w:color w:val="000000"/>
          <w:lang w:val="ka-GE"/>
        </w:rPr>
        <w:t xml:space="preserve">ბენეფიციარს;     </w:t>
      </w:r>
    </w:p>
    <w:p w:rsidR="006D3CC1" w:rsidRPr="007B4857" w:rsidRDefault="006D3CC1" w:rsidP="00F565C2">
      <w:pPr>
        <w:pStyle w:val="ListParagraph"/>
        <w:numPr>
          <w:ilvl w:val="0"/>
          <w:numId w:val="16"/>
        </w:numPr>
        <w:tabs>
          <w:tab w:val="left" w:pos="0"/>
        </w:tabs>
        <w:spacing w:after="0" w:line="240" w:lineRule="auto"/>
        <w:jc w:val="both"/>
        <w:rPr>
          <w:rFonts w:ascii="Sylfaen" w:eastAsia="Calibri" w:hAnsi="Sylfaen" w:cs="Sylfaen"/>
          <w:color w:val="000000"/>
          <w:lang w:val="ka-GE"/>
        </w:rPr>
      </w:pPr>
      <w:r w:rsidRPr="007B4857">
        <w:rPr>
          <w:rFonts w:ascii="Sylfaen" w:eastAsia="Calibri" w:hAnsi="Sylfaen" w:cs="Sylfaen"/>
          <w:color w:val="000000"/>
          <w:lang w:val="ka-GE"/>
        </w:rPr>
        <w:t>„მინდობით აღზრდის ქვეპროგრამის“ ფარგლებში მომსახურება გაეწია: იანვარში - 1 458 ბენეფიციარს, თებერვალში - 1 461, მარტში - 1 476, აპრილში- 1 518, მაისში 1 527, ივნისში - 1 556, ივლისში - 1 544, აგვისტოში - 1 576, სექტემბერში</w:t>
      </w:r>
      <w:r>
        <w:rPr>
          <w:rFonts w:ascii="Sylfaen" w:eastAsia="Calibri" w:hAnsi="Sylfaen" w:cs="Sylfaen"/>
          <w:color w:val="000000"/>
          <w:lang w:val="ka-GE"/>
        </w:rPr>
        <w:t xml:space="preserve"> - 1 576 </w:t>
      </w:r>
      <w:r w:rsidRPr="007B4857">
        <w:rPr>
          <w:rFonts w:ascii="Sylfaen" w:eastAsia="Calibri" w:hAnsi="Sylfaen" w:cs="Sylfaen"/>
          <w:color w:val="000000"/>
          <w:lang w:val="ka-GE"/>
        </w:rPr>
        <w:t xml:space="preserve">ბენეფიციარს;  </w:t>
      </w:r>
    </w:p>
    <w:p w:rsidR="006D3CC1" w:rsidRPr="007B4857" w:rsidRDefault="006D3CC1" w:rsidP="00F565C2">
      <w:pPr>
        <w:pStyle w:val="ListParagraph"/>
        <w:numPr>
          <w:ilvl w:val="0"/>
          <w:numId w:val="16"/>
        </w:numPr>
        <w:tabs>
          <w:tab w:val="left" w:pos="0"/>
        </w:tabs>
        <w:spacing w:after="0" w:line="240" w:lineRule="auto"/>
        <w:jc w:val="both"/>
        <w:rPr>
          <w:rFonts w:ascii="Sylfaen" w:eastAsia="Calibri" w:hAnsi="Sylfaen" w:cs="Sylfaen"/>
          <w:color w:val="000000"/>
          <w:lang w:val="ka-GE"/>
        </w:rPr>
      </w:pPr>
      <w:r w:rsidRPr="007B4857">
        <w:rPr>
          <w:rFonts w:ascii="Sylfaen" w:eastAsia="Calibri" w:hAnsi="Sylfaen" w:cs="Sylfaen"/>
          <w:color w:val="000000"/>
          <w:lang w:val="ka-GE"/>
        </w:rPr>
        <w:t xml:space="preserve">„ომის მონაწილეთა რეაბილიტაციის ხელშეწყობის ქვეპროგრამა“ ფარგლებში მომსახურება გაეწია: მარტში - 10 ბენეფიციარს, აპრილში - 6, მაისში - 18, ივნისში - 17, ივლისში - 14, აგვისტოში - 1, სექტემბერში - 6 ბენეფიციარს;     </w:t>
      </w:r>
    </w:p>
    <w:p w:rsidR="006D3CC1" w:rsidRDefault="006D3CC1" w:rsidP="00F565C2">
      <w:pPr>
        <w:pStyle w:val="ListParagraph"/>
        <w:numPr>
          <w:ilvl w:val="0"/>
          <w:numId w:val="16"/>
        </w:numPr>
        <w:tabs>
          <w:tab w:val="left" w:pos="0"/>
        </w:tabs>
        <w:spacing w:after="0" w:line="240" w:lineRule="auto"/>
        <w:jc w:val="both"/>
        <w:rPr>
          <w:rFonts w:ascii="Sylfaen" w:eastAsia="Calibri" w:hAnsi="Sylfaen" w:cs="Sylfaen"/>
          <w:color w:val="000000"/>
          <w:lang w:val="ka-GE"/>
        </w:rPr>
      </w:pPr>
      <w:r w:rsidRPr="007B4857">
        <w:rPr>
          <w:rFonts w:ascii="Sylfaen" w:eastAsia="Calibri" w:hAnsi="Sylfaen" w:cs="Sylfaen"/>
          <w:color w:val="000000"/>
          <w:lang w:val="ka-GE"/>
        </w:rPr>
        <w:t>„მძიმე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ქვეპროგრამის“ ფარგლებში იანვარ-სექტემბერში მომსახურება გაეწია 14</w:t>
      </w:r>
      <w:r>
        <w:rPr>
          <w:rFonts w:ascii="Sylfaen" w:eastAsia="Calibri" w:hAnsi="Sylfaen" w:cs="Sylfaen"/>
          <w:color w:val="000000"/>
          <w:lang w:val="ka-GE"/>
        </w:rPr>
        <w:t xml:space="preserve"> </w:t>
      </w:r>
      <w:r w:rsidRPr="007B4857">
        <w:rPr>
          <w:rFonts w:ascii="Sylfaen" w:eastAsia="Calibri" w:hAnsi="Sylfaen" w:cs="Sylfaen"/>
          <w:color w:val="000000"/>
          <w:lang w:val="ka-GE"/>
        </w:rPr>
        <w:t xml:space="preserve">-14 ბენეფიციარს;  </w:t>
      </w:r>
    </w:p>
    <w:p w:rsidR="006D3CC1" w:rsidRPr="006710C2" w:rsidRDefault="006D3CC1" w:rsidP="00F565C2">
      <w:pPr>
        <w:pStyle w:val="ListParagraph"/>
        <w:numPr>
          <w:ilvl w:val="0"/>
          <w:numId w:val="16"/>
        </w:numPr>
        <w:tabs>
          <w:tab w:val="left" w:pos="0"/>
        </w:tabs>
        <w:spacing w:after="0" w:line="240" w:lineRule="auto"/>
        <w:jc w:val="both"/>
        <w:rPr>
          <w:rFonts w:ascii="Sylfaen" w:eastAsia="Calibri" w:hAnsi="Sylfaen" w:cs="Sylfaen"/>
          <w:color w:val="000000"/>
          <w:lang w:val="ka-GE"/>
        </w:rPr>
      </w:pPr>
      <w:r w:rsidRPr="007B4857">
        <w:rPr>
          <w:rFonts w:ascii="Sylfaen" w:eastAsia="Calibri" w:hAnsi="Sylfaen" w:cs="Sylfaen"/>
          <w:color w:val="000000"/>
          <w:lang w:val="ka-GE"/>
        </w:rPr>
        <w:t>„განვითარების მძიმე და ღრმა შეფერხების მქონე ბავშვთა ბინაზე მოვლით უზრუნველყოფის ქვეპროგრამის“ ფარგლებში მომსახურება გაეწია: იანვარ-თებერვალში მომსახურება გაეწია 47-47 ბენეფიციარს, მარტი-მაისში - 46</w:t>
      </w:r>
      <w:r>
        <w:rPr>
          <w:rFonts w:ascii="Sylfaen" w:eastAsia="Calibri" w:hAnsi="Sylfaen" w:cs="Sylfaen"/>
          <w:color w:val="000000"/>
          <w:lang w:val="ka-GE"/>
        </w:rPr>
        <w:t xml:space="preserve"> </w:t>
      </w:r>
      <w:r w:rsidRPr="007B4857">
        <w:rPr>
          <w:rFonts w:ascii="Sylfaen" w:eastAsia="Calibri" w:hAnsi="Sylfaen" w:cs="Sylfaen"/>
          <w:color w:val="000000"/>
          <w:lang w:val="ka-GE"/>
        </w:rPr>
        <w:t>-</w:t>
      </w:r>
      <w:r>
        <w:rPr>
          <w:rFonts w:ascii="Sylfaen" w:eastAsia="Calibri" w:hAnsi="Sylfaen" w:cs="Sylfaen"/>
          <w:color w:val="000000"/>
          <w:lang w:val="ka-GE"/>
        </w:rPr>
        <w:t xml:space="preserve"> </w:t>
      </w:r>
      <w:r w:rsidRPr="007B4857">
        <w:rPr>
          <w:rFonts w:ascii="Sylfaen" w:eastAsia="Calibri" w:hAnsi="Sylfaen" w:cs="Sylfaen"/>
          <w:color w:val="000000"/>
          <w:lang w:val="ka-GE"/>
        </w:rPr>
        <w:t>46, ივნისში</w:t>
      </w:r>
      <w:r>
        <w:rPr>
          <w:rFonts w:ascii="Sylfaen" w:eastAsia="Calibri" w:hAnsi="Sylfaen" w:cs="Sylfaen"/>
          <w:color w:val="000000"/>
          <w:lang w:val="ka-GE"/>
        </w:rPr>
        <w:t xml:space="preserve"> </w:t>
      </w:r>
      <w:r w:rsidRPr="007B4857">
        <w:rPr>
          <w:rFonts w:ascii="Sylfaen" w:eastAsia="Calibri" w:hAnsi="Sylfaen" w:cs="Sylfaen"/>
          <w:color w:val="000000"/>
          <w:lang w:val="ka-GE"/>
        </w:rPr>
        <w:t>-</w:t>
      </w:r>
      <w:r>
        <w:rPr>
          <w:rFonts w:ascii="Sylfaen" w:eastAsia="Calibri" w:hAnsi="Sylfaen" w:cs="Sylfaen"/>
          <w:color w:val="000000"/>
          <w:lang w:val="ka-GE"/>
        </w:rPr>
        <w:t xml:space="preserve"> </w:t>
      </w:r>
      <w:r w:rsidRPr="007B4857">
        <w:rPr>
          <w:rFonts w:ascii="Sylfaen" w:eastAsia="Calibri" w:hAnsi="Sylfaen" w:cs="Sylfaen"/>
          <w:color w:val="000000"/>
          <w:lang w:val="ka-GE"/>
        </w:rPr>
        <w:t>45</w:t>
      </w:r>
      <w:r>
        <w:rPr>
          <w:rFonts w:ascii="Sylfaen" w:eastAsia="Calibri" w:hAnsi="Sylfaen" w:cs="Sylfaen"/>
          <w:color w:val="000000"/>
          <w:lang w:val="ka-GE"/>
        </w:rPr>
        <w:t>,</w:t>
      </w:r>
      <w:r w:rsidRPr="007B4857">
        <w:rPr>
          <w:rFonts w:ascii="Sylfaen" w:eastAsia="Calibri" w:hAnsi="Sylfaen" w:cs="Sylfaen"/>
          <w:color w:val="000000"/>
          <w:lang w:val="ka-GE"/>
        </w:rPr>
        <w:t xml:space="preserve"> ივლისში - 45, აგვისტოში - 47, სექტემბერში - 49 ბენეფიციარს.  </w:t>
      </w:r>
    </w:p>
    <w:p w:rsidR="006D3CC1" w:rsidRPr="002B71D4" w:rsidRDefault="006D3CC1" w:rsidP="00F565C2">
      <w:pPr>
        <w:tabs>
          <w:tab w:val="left" w:pos="-90"/>
        </w:tabs>
        <w:spacing w:after="0" w:line="240" w:lineRule="auto"/>
        <w:jc w:val="both"/>
        <w:rPr>
          <w:rFonts w:ascii="Sylfaen" w:hAnsi="Sylfaen" w:cs="Sylfaen"/>
          <w:lang w:val="ka-GE"/>
        </w:rPr>
      </w:pPr>
    </w:p>
    <w:p w:rsidR="006D3CC1" w:rsidRPr="002B71D4" w:rsidRDefault="006D3CC1" w:rsidP="00F565C2">
      <w:pPr>
        <w:pStyle w:val="Heading3"/>
        <w:tabs>
          <w:tab w:val="left" w:pos="284"/>
          <w:tab w:val="left" w:pos="426"/>
        </w:tabs>
        <w:ind w:hanging="142"/>
        <w:rPr>
          <w:rFonts w:cs="Sylfaen"/>
          <w:b/>
          <w:color w:val="365F91" w:themeColor="accent1" w:themeShade="BF"/>
          <w:sz w:val="22"/>
          <w:szCs w:val="22"/>
        </w:rPr>
      </w:pPr>
      <w:r w:rsidRPr="002B71D4">
        <w:rPr>
          <w:rFonts w:cs="Sylfaen"/>
          <w:color w:val="365F91" w:themeColor="accent1" w:themeShade="BF"/>
          <w:sz w:val="22"/>
          <w:szCs w:val="22"/>
        </w:rPr>
        <w:t xml:space="preserve">1.1.4. </w:t>
      </w:r>
      <w:r w:rsidRPr="002B71D4">
        <w:rPr>
          <w:rFonts w:ascii="Sylfaen" w:hAnsi="Sylfaen" w:cs="Sylfaen"/>
          <w:color w:val="365F91" w:themeColor="accent1" w:themeShade="BF"/>
          <w:sz w:val="22"/>
          <w:szCs w:val="22"/>
        </w:rPr>
        <w:t>სოციალური</w:t>
      </w:r>
      <w:r w:rsidRPr="002B71D4">
        <w:rPr>
          <w:rFonts w:cs="Sylfaen"/>
          <w:color w:val="365F91" w:themeColor="accent1" w:themeShade="BF"/>
          <w:sz w:val="22"/>
          <w:szCs w:val="22"/>
        </w:rPr>
        <w:t xml:space="preserve"> </w:t>
      </w:r>
      <w:r w:rsidRPr="002B71D4">
        <w:rPr>
          <w:rFonts w:ascii="Sylfaen" w:hAnsi="Sylfaen" w:cs="Sylfaen"/>
          <w:color w:val="365F91" w:themeColor="accent1" w:themeShade="BF"/>
          <w:sz w:val="22"/>
          <w:szCs w:val="22"/>
        </w:rPr>
        <w:t>შეღავათები</w:t>
      </w:r>
      <w:r w:rsidRPr="002B71D4">
        <w:rPr>
          <w:rFonts w:cs="Sylfaen"/>
          <w:color w:val="365F91" w:themeColor="accent1" w:themeShade="BF"/>
          <w:sz w:val="22"/>
          <w:szCs w:val="22"/>
        </w:rPr>
        <w:t xml:space="preserve"> </w:t>
      </w:r>
      <w:r w:rsidRPr="002B71D4">
        <w:rPr>
          <w:rFonts w:ascii="Sylfaen" w:hAnsi="Sylfaen" w:cs="Sylfaen"/>
          <w:color w:val="365F91" w:themeColor="accent1" w:themeShade="BF"/>
          <w:sz w:val="22"/>
          <w:szCs w:val="22"/>
        </w:rPr>
        <w:t>მაღალმთიან</w:t>
      </w:r>
      <w:r w:rsidRPr="002B71D4">
        <w:rPr>
          <w:rFonts w:cs="Sylfaen"/>
          <w:color w:val="365F91" w:themeColor="accent1" w:themeShade="BF"/>
          <w:sz w:val="22"/>
          <w:szCs w:val="22"/>
        </w:rPr>
        <w:t xml:space="preserve"> </w:t>
      </w:r>
      <w:r w:rsidRPr="002B71D4">
        <w:rPr>
          <w:rFonts w:ascii="Sylfaen" w:hAnsi="Sylfaen" w:cs="Sylfaen"/>
          <w:color w:val="365F91" w:themeColor="accent1" w:themeShade="BF"/>
          <w:sz w:val="22"/>
          <w:szCs w:val="22"/>
        </w:rPr>
        <w:t>დასახლებაში</w:t>
      </w:r>
      <w:r w:rsidRPr="002B71D4">
        <w:rPr>
          <w:rFonts w:cs="Sylfaen"/>
          <w:color w:val="365F91" w:themeColor="accent1" w:themeShade="BF"/>
          <w:sz w:val="22"/>
          <w:szCs w:val="22"/>
        </w:rPr>
        <w:t xml:space="preserve"> (</w:t>
      </w:r>
      <w:r w:rsidRPr="002B71D4">
        <w:rPr>
          <w:rFonts w:ascii="Sylfaen" w:hAnsi="Sylfaen" w:cs="Sylfaen"/>
          <w:color w:val="365F91" w:themeColor="accent1" w:themeShade="BF"/>
          <w:sz w:val="22"/>
          <w:szCs w:val="22"/>
        </w:rPr>
        <w:t>პროგრამული</w:t>
      </w:r>
      <w:r w:rsidRPr="002B71D4">
        <w:rPr>
          <w:rFonts w:cs="Sylfaen"/>
          <w:color w:val="365F91" w:themeColor="accent1" w:themeShade="BF"/>
          <w:sz w:val="22"/>
          <w:szCs w:val="22"/>
        </w:rPr>
        <w:t xml:space="preserve"> </w:t>
      </w:r>
      <w:r w:rsidRPr="002B71D4">
        <w:rPr>
          <w:rFonts w:ascii="Sylfaen" w:hAnsi="Sylfaen" w:cs="Sylfaen"/>
          <w:color w:val="365F91" w:themeColor="accent1" w:themeShade="BF"/>
          <w:sz w:val="22"/>
          <w:szCs w:val="22"/>
        </w:rPr>
        <w:t>კოდი</w:t>
      </w:r>
      <w:r w:rsidRPr="002B71D4">
        <w:rPr>
          <w:rFonts w:cs="Sylfaen"/>
          <w:color w:val="365F91" w:themeColor="accent1" w:themeShade="BF"/>
          <w:sz w:val="22"/>
          <w:szCs w:val="22"/>
        </w:rPr>
        <w:t xml:space="preserve"> 27 02 04)</w:t>
      </w:r>
    </w:p>
    <w:p w:rsidR="006D3CC1" w:rsidRPr="002B71D4" w:rsidRDefault="006D3CC1" w:rsidP="00F565C2">
      <w:pPr>
        <w:spacing w:after="0" w:line="240" w:lineRule="auto"/>
        <w:jc w:val="both"/>
        <w:rPr>
          <w:rFonts w:ascii="Sylfaen" w:hAnsi="Sylfaen"/>
          <w:lang w:val="ka-GE"/>
        </w:rPr>
      </w:pPr>
    </w:p>
    <w:p w:rsidR="006D3CC1" w:rsidRPr="002B71D4" w:rsidRDefault="006D3CC1" w:rsidP="00F565C2">
      <w:pPr>
        <w:spacing w:after="0" w:line="240" w:lineRule="auto"/>
        <w:jc w:val="both"/>
        <w:rPr>
          <w:rFonts w:ascii="Sylfaen" w:hAnsi="Sylfaen" w:cs="Sylfaen"/>
          <w:lang w:val="ka-GE"/>
        </w:rPr>
      </w:pPr>
      <w:r w:rsidRPr="002B71D4">
        <w:rPr>
          <w:rFonts w:ascii="Sylfaen" w:hAnsi="Sylfaen" w:cs="Sylfaen"/>
          <w:lang w:val="ka-GE"/>
        </w:rPr>
        <w:t xml:space="preserve">პროგრამის ფარგლებში: </w:t>
      </w:r>
    </w:p>
    <w:p w:rsidR="006D3CC1" w:rsidRPr="002B71D4" w:rsidRDefault="006D3CC1" w:rsidP="00F565C2">
      <w:pPr>
        <w:pStyle w:val="ListParagraph"/>
        <w:numPr>
          <w:ilvl w:val="0"/>
          <w:numId w:val="16"/>
        </w:numPr>
        <w:tabs>
          <w:tab w:val="left" w:pos="0"/>
        </w:tabs>
        <w:spacing w:after="0" w:line="240" w:lineRule="auto"/>
        <w:jc w:val="both"/>
        <w:rPr>
          <w:rFonts w:ascii="Sylfaen" w:eastAsia="Calibri" w:hAnsi="Sylfaen" w:cs="Sylfaen"/>
          <w:color w:val="000000"/>
          <w:lang w:val="ka-GE"/>
        </w:rPr>
      </w:pPr>
      <w:r w:rsidRPr="002B71D4">
        <w:rPr>
          <w:rFonts w:ascii="Sylfaen" w:eastAsia="Calibri" w:hAnsi="Sylfaen" w:cs="Sylfaen"/>
          <w:color w:val="000000"/>
          <w:lang w:val="ka-GE"/>
        </w:rPr>
        <w:t xml:space="preserve">სახელმწიფო პენსიის მიმღებ პირთა პენსიის დანამატი იანვარში მიიღო 68.8 ათასზე მეტმა პირმა, თებერვალში - 69.1 ათასზე მეტმა პირმა, მარტში - 69. 2 ათასზე მეტმა პირმა, აპრილში - 69.3 ათასზე მეტმა პირმა, მაისში - 69.4 ათასამდე პირმა, ივნისში - 69.6 ათასზე მეტმა პირმა, ივლისში - 69.8 ათასამდე პირმა, აგვისტოში - 70.0 ათასზე მეტმა პირმა, ხოლო სექტემბერში - 70. 2 ათასზე მეტმა პირმა; </w:t>
      </w:r>
    </w:p>
    <w:p w:rsidR="006D3CC1" w:rsidRPr="002B71D4" w:rsidRDefault="006D3CC1" w:rsidP="00F565C2">
      <w:pPr>
        <w:pStyle w:val="ListParagraph"/>
        <w:numPr>
          <w:ilvl w:val="0"/>
          <w:numId w:val="16"/>
        </w:numPr>
        <w:tabs>
          <w:tab w:val="left" w:pos="0"/>
        </w:tabs>
        <w:spacing w:after="0" w:line="240" w:lineRule="auto"/>
        <w:jc w:val="both"/>
        <w:rPr>
          <w:rFonts w:ascii="Sylfaen" w:eastAsia="Calibri" w:hAnsi="Sylfaen" w:cs="Sylfaen"/>
          <w:color w:val="000000"/>
          <w:lang w:val="ka-GE"/>
        </w:rPr>
      </w:pPr>
      <w:r w:rsidRPr="002B71D4">
        <w:rPr>
          <w:rFonts w:ascii="Sylfaen" w:eastAsia="Calibri" w:hAnsi="Sylfaen" w:cs="Sylfaen"/>
          <w:color w:val="000000"/>
          <w:lang w:val="ka-GE"/>
        </w:rPr>
        <w:t xml:space="preserve">სოციალური პაკეტის დანამატი იანვარში მიიღო 13.3 ათასზე მეტმა პირმა, თებერვალში - 13.3 ათასზე მეტმა პირმა, მარტში - 13.4 ათასამდე პირმა, აპრილში - 13.4  ათასზე მეტ პირზე, მაისში - 13.4 ათასზე მეტ პირზე, ივნისში - 13.5 ათასზე მეტ პირზე, ივლისში - 13.6 ათასზე მეტმა პირმა, აგვისტოში - 13.7 ათასამდე პირმა, ხოლო სექტემბერში - 13.7 ათასამდე პირმა; </w:t>
      </w:r>
    </w:p>
    <w:p w:rsidR="006D3CC1" w:rsidRPr="002B71D4" w:rsidRDefault="006D3CC1" w:rsidP="00F565C2">
      <w:pPr>
        <w:pStyle w:val="ListParagraph"/>
        <w:numPr>
          <w:ilvl w:val="0"/>
          <w:numId w:val="16"/>
        </w:numPr>
        <w:tabs>
          <w:tab w:val="left" w:pos="0"/>
        </w:tabs>
        <w:spacing w:after="0" w:line="240" w:lineRule="auto"/>
        <w:jc w:val="both"/>
        <w:rPr>
          <w:rFonts w:ascii="Sylfaen" w:eastAsia="Calibri" w:hAnsi="Sylfaen" w:cs="Sylfaen"/>
          <w:color w:val="000000"/>
          <w:lang w:val="ka-GE"/>
        </w:rPr>
      </w:pPr>
      <w:r w:rsidRPr="002B71D4">
        <w:rPr>
          <w:rFonts w:ascii="Sylfaen" w:eastAsia="Calibri" w:hAnsi="Sylfaen" w:cs="Sylfaen"/>
          <w:color w:val="000000"/>
          <w:lang w:val="ka-GE"/>
        </w:rPr>
        <w:t>ელექტროენერგიის შეღავათი გავრცელდა იანვარში 75.8 ათასზე მეტ აბონენტზე, თებერვალში - 51.4 ათასზე მეტ აბონენტზე, მარტში - 75.7 ათასზე მეტ აბონენტზე, აპრილში - 77.5  ათასზე მეტ აბონენტზე, მაისში - 79.7 ათასზე მეტ აბონენტზე, ივნისში - 80.2 ათასზე მეტ აბონენტზე, ივლისში- 80.3 ათასზე მეტ აბონენტზე, აგვისტოში - 80. 6 ათასზე მეტ აბონენტზე, ხოლო სექტემბერში - 81. 3 ათასზე მეტ აბონენტზე;</w:t>
      </w:r>
    </w:p>
    <w:p w:rsidR="006D3CC1" w:rsidRPr="002B71D4" w:rsidRDefault="006D3CC1" w:rsidP="00F565C2">
      <w:pPr>
        <w:pStyle w:val="ListParagraph"/>
        <w:numPr>
          <w:ilvl w:val="0"/>
          <w:numId w:val="16"/>
        </w:numPr>
        <w:tabs>
          <w:tab w:val="left" w:pos="0"/>
        </w:tabs>
        <w:spacing w:after="0" w:line="240" w:lineRule="auto"/>
        <w:jc w:val="both"/>
        <w:rPr>
          <w:rFonts w:ascii="Sylfaen" w:eastAsia="Calibri" w:hAnsi="Sylfaen" w:cs="Sylfaen"/>
          <w:color w:val="000000"/>
          <w:lang w:val="ka-GE"/>
        </w:rPr>
      </w:pPr>
      <w:r w:rsidRPr="002B71D4">
        <w:rPr>
          <w:rFonts w:ascii="Sylfaen" w:eastAsia="Calibri" w:hAnsi="Sylfaen" w:cs="Sylfaen"/>
          <w:color w:val="000000"/>
          <w:lang w:val="ka-GE"/>
        </w:rPr>
        <w:t>სამედიცინო პერსონალის დანამატი იანვარში მიიღო 1 532 ექიმმა და ექთანმა, თებერვალში - 928 ექიმმა და ექთანმა,  მარტში - 1 534 ექიმმა და ექთანმა, აპრილში - 1 533 ექიმმა და ექთანმა, მაისში - 1 540 ექიმმა და ექთანმა, ივნისში - 1 536 ექიმმა და ექთანმა, ივლისში- 1 542 ექიმმა და ექთანმა, აგვისტოში- 1 555 ექიმმა და ექთანმა, ხოლო სექტემბერში- 1 557 ექიმმა და ექთანმა.</w:t>
      </w:r>
    </w:p>
    <w:p w:rsidR="006D3CC1" w:rsidRDefault="006D3CC1" w:rsidP="00F565C2">
      <w:pPr>
        <w:pStyle w:val="ListParagraph"/>
        <w:spacing w:after="0" w:line="240" w:lineRule="auto"/>
        <w:ind w:left="360"/>
        <w:jc w:val="both"/>
        <w:rPr>
          <w:rFonts w:ascii="Sylfaen" w:hAnsi="Sylfaen"/>
          <w:highlight w:val="yellow"/>
          <w:lang w:val="ka-GE"/>
        </w:rPr>
      </w:pPr>
    </w:p>
    <w:p w:rsidR="006D3CC1" w:rsidRPr="002B71D4" w:rsidRDefault="006D3CC1" w:rsidP="00F565C2">
      <w:pPr>
        <w:spacing w:after="0" w:line="240" w:lineRule="auto"/>
        <w:jc w:val="both"/>
        <w:rPr>
          <w:rFonts w:ascii="Sylfaen" w:hAnsi="Sylfaen"/>
          <w:highlight w:val="yellow"/>
          <w:lang w:val="ka-GE"/>
        </w:rPr>
      </w:pPr>
    </w:p>
    <w:p w:rsidR="006D3CC1" w:rsidRPr="006710C2" w:rsidRDefault="006D3CC1" w:rsidP="00F565C2">
      <w:pPr>
        <w:pStyle w:val="ListParagraph"/>
        <w:spacing w:after="0" w:line="240" w:lineRule="auto"/>
        <w:ind w:left="360"/>
        <w:jc w:val="both"/>
        <w:rPr>
          <w:rFonts w:ascii="Sylfaen" w:hAnsi="Sylfaen" w:cs="Sylfaen"/>
          <w:lang w:val="ka-GE"/>
        </w:rPr>
      </w:pPr>
      <w:r w:rsidRPr="006710C2">
        <w:rPr>
          <w:rFonts w:ascii="Sylfaen" w:hAnsi="Sylfaen" w:cs="Sylfaen"/>
          <w:lang w:val="ka-GE"/>
        </w:rPr>
        <w:t>სულ ამ მიზნით საანგარიშო პერიოდში მიმართულ იქნა 38.5 მლნ ლარი.</w:t>
      </w:r>
    </w:p>
    <w:p w:rsidR="006D3CC1" w:rsidRPr="00F10E5B" w:rsidRDefault="006D3CC1" w:rsidP="00F565C2">
      <w:pPr>
        <w:spacing w:line="240" w:lineRule="auto"/>
        <w:ind w:left="270"/>
        <w:jc w:val="both"/>
        <w:rPr>
          <w:rFonts w:ascii="Sylfaen" w:eastAsiaTheme="majorEastAsia" w:hAnsi="Sylfaen" w:cs="Sylfaen"/>
          <w:color w:val="365F91" w:themeColor="accent1" w:themeShade="BF"/>
          <w:highlight w:val="yellow"/>
          <w:lang w:val="ka-GE"/>
        </w:rPr>
      </w:pPr>
    </w:p>
    <w:p w:rsidR="006D3CC1" w:rsidRPr="00E36EC7" w:rsidRDefault="006D3CC1" w:rsidP="00F565C2">
      <w:pPr>
        <w:pStyle w:val="Heading3"/>
        <w:tabs>
          <w:tab w:val="left" w:pos="284"/>
          <w:tab w:val="left" w:pos="426"/>
        </w:tabs>
        <w:ind w:hanging="142"/>
        <w:rPr>
          <w:rFonts w:cs="Sylfaen"/>
          <w:b/>
          <w:color w:val="365F91" w:themeColor="accent1" w:themeShade="BF"/>
          <w:sz w:val="22"/>
          <w:szCs w:val="22"/>
        </w:rPr>
      </w:pPr>
      <w:r w:rsidRPr="00E36EC7">
        <w:rPr>
          <w:rFonts w:cs="Sylfaen"/>
          <w:color w:val="365F91" w:themeColor="accent1" w:themeShade="BF"/>
          <w:sz w:val="22"/>
          <w:szCs w:val="22"/>
        </w:rPr>
        <w:t xml:space="preserve">1.1.5. </w:t>
      </w:r>
      <w:r w:rsidRPr="00E36EC7">
        <w:rPr>
          <w:rFonts w:ascii="Sylfaen" w:hAnsi="Sylfaen" w:cs="Sylfaen"/>
          <w:color w:val="365F91" w:themeColor="accent1" w:themeShade="BF"/>
          <w:sz w:val="22"/>
          <w:szCs w:val="22"/>
        </w:rPr>
        <w:t>სახელმწიფო</w:t>
      </w:r>
      <w:r w:rsidRPr="00E36EC7">
        <w:rPr>
          <w:rFonts w:cs="Sylfaen"/>
          <w:color w:val="365F91" w:themeColor="accent1" w:themeShade="BF"/>
          <w:sz w:val="22"/>
          <w:szCs w:val="22"/>
        </w:rPr>
        <w:t xml:space="preserve"> </w:t>
      </w:r>
      <w:r w:rsidRPr="00E36EC7">
        <w:rPr>
          <w:rFonts w:ascii="Sylfaen" w:hAnsi="Sylfaen" w:cs="Sylfaen"/>
          <w:color w:val="365F91" w:themeColor="accent1" w:themeShade="BF"/>
          <w:sz w:val="22"/>
          <w:szCs w:val="22"/>
        </w:rPr>
        <w:t>ზრუნვის</w:t>
      </w:r>
      <w:r w:rsidRPr="00E36EC7">
        <w:rPr>
          <w:rFonts w:cs="Sylfaen"/>
          <w:color w:val="365F91" w:themeColor="accent1" w:themeShade="BF"/>
          <w:sz w:val="22"/>
          <w:szCs w:val="22"/>
        </w:rPr>
        <w:t xml:space="preserve">, </w:t>
      </w:r>
      <w:r w:rsidRPr="00E36EC7">
        <w:rPr>
          <w:rFonts w:ascii="Sylfaen" w:hAnsi="Sylfaen" w:cs="Sylfaen"/>
          <w:color w:val="365F91" w:themeColor="accent1" w:themeShade="BF"/>
          <w:sz w:val="22"/>
          <w:szCs w:val="22"/>
        </w:rPr>
        <w:t>ადამიანით</w:t>
      </w:r>
      <w:r w:rsidRPr="00E36EC7">
        <w:rPr>
          <w:rFonts w:cs="Sylfaen"/>
          <w:color w:val="365F91" w:themeColor="accent1" w:themeShade="BF"/>
          <w:sz w:val="22"/>
          <w:szCs w:val="22"/>
        </w:rPr>
        <w:t xml:space="preserve"> </w:t>
      </w:r>
      <w:r w:rsidRPr="00E36EC7">
        <w:rPr>
          <w:rFonts w:ascii="Sylfaen" w:hAnsi="Sylfaen" w:cs="Sylfaen"/>
          <w:color w:val="365F91" w:themeColor="accent1" w:themeShade="BF"/>
          <w:sz w:val="22"/>
          <w:szCs w:val="22"/>
        </w:rPr>
        <w:t>ვაჭრობის</w:t>
      </w:r>
      <w:r w:rsidRPr="00E36EC7">
        <w:rPr>
          <w:rFonts w:cs="Sylfaen"/>
          <w:color w:val="365F91" w:themeColor="accent1" w:themeShade="BF"/>
          <w:sz w:val="22"/>
          <w:szCs w:val="22"/>
        </w:rPr>
        <w:t xml:space="preserve"> (</w:t>
      </w:r>
      <w:r w:rsidRPr="00E36EC7">
        <w:rPr>
          <w:rFonts w:ascii="Sylfaen" w:hAnsi="Sylfaen" w:cs="Sylfaen"/>
          <w:color w:val="365F91" w:themeColor="accent1" w:themeShade="BF"/>
          <w:sz w:val="22"/>
          <w:szCs w:val="22"/>
        </w:rPr>
        <w:t>ტრეფიკინგის</w:t>
      </w:r>
      <w:r w:rsidRPr="00E36EC7">
        <w:rPr>
          <w:rFonts w:cs="Sylfaen"/>
          <w:color w:val="365F91" w:themeColor="accent1" w:themeShade="BF"/>
          <w:sz w:val="22"/>
          <w:szCs w:val="22"/>
        </w:rPr>
        <w:t xml:space="preserve">) </w:t>
      </w:r>
      <w:r w:rsidRPr="00E36EC7">
        <w:rPr>
          <w:rFonts w:ascii="Sylfaen" w:hAnsi="Sylfaen" w:cs="Sylfaen"/>
          <w:color w:val="365F91" w:themeColor="accent1" w:themeShade="BF"/>
          <w:sz w:val="22"/>
          <w:szCs w:val="22"/>
        </w:rPr>
        <w:t>მსხვერპლთა</w:t>
      </w:r>
      <w:r w:rsidRPr="00E36EC7">
        <w:rPr>
          <w:rFonts w:cs="Sylfaen"/>
          <w:color w:val="365F91" w:themeColor="accent1" w:themeShade="BF"/>
          <w:sz w:val="22"/>
          <w:szCs w:val="22"/>
        </w:rPr>
        <w:t xml:space="preserve"> </w:t>
      </w:r>
      <w:r w:rsidRPr="00E36EC7">
        <w:rPr>
          <w:rFonts w:ascii="Sylfaen" w:hAnsi="Sylfaen" w:cs="Sylfaen"/>
          <w:color w:val="365F91" w:themeColor="accent1" w:themeShade="BF"/>
          <w:sz w:val="22"/>
          <w:szCs w:val="22"/>
        </w:rPr>
        <w:t>დაცვისა</w:t>
      </w:r>
      <w:r w:rsidRPr="00E36EC7">
        <w:rPr>
          <w:rFonts w:cs="Sylfaen"/>
          <w:color w:val="365F91" w:themeColor="accent1" w:themeShade="BF"/>
          <w:sz w:val="22"/>
          <w:szCs w:val="22"/>
        </w:rPr>
        <w:t xml:space="preserve"> </w:t>
      </w:r>
      <w:r w:rsidRPr="00E36EC7">
        <w:rPr>
          <w:rFonts w:ascii="Sylfaen" w:hAnsi="Sylfaen" w:cs="Sylfaen"/>
          <w:color w:val="365F91" w:themeColor="accent1" w:themeShade="BF"/>
          <w:sz w:val="22"/>
          <w:szCs w:val="22"/>
        </w:rPr>
        <w:t>და</w:t>
      </w:r>
      <w:r w:rsidRPr="00E36EC7">
        <w:rPr>
          <w:rFonts w:cs="Sylfaen"/>
          <w:color w:val="365F91" w:themeColor="accent1" w:themeShade="BF"/>
          <w:sz w:val="22"/>
          <w:szCs w:val="22"/>
        </w:rPr>
        <w:t xml:space="preserve"> </w:t>
      </w:r>
      <w:r w:rsidRPr="00E36EC7">
        <w:rPr>
          <w:rFonts w:ascii="Sylfaen" w:hAnsi="Sylfaen" w:cs="Sylfaen"/>
          <w:color w:val="365F91" w:themeColor="accent1" w:themeShade="BF"/>
          <w:sz w:val="22"/>
          <w:szCs w:val="22"/>
        </w:rPr>
        <w:t>დახმარების</w:t>
      </w:r>
      <w:r w:rsidRPr="00E36EC7">
        <w:rPr>
          <w:rFonts w:cs="Sylfaen"/>
          <w:color w:val="365F91" w:themeColor="accent1" w:themeShade="BF"/>
          <w:sz w:val="22"/>
          <w:szCs w:val="22"/>
        </w:rPr>
        <w:t xml:space="preserve"> </w:t>
      </w:r>
      <w:r w:rsidRPr="00E36EC7">
        <w:rPr>
          <w:rFonts w:ascii="Sylfaen" w:hAnsi="Sylfaen" w:cs="Sylfaen"/>
          <w:color w:val="365F91" w:themeColor="accent1" w:themeShade="BF"/>
          <w:sz w:val="22"/>
          <w:szCs w:val="22"/>
        </w:rPr>
        <w:t>უზრუნველყოფა</w:t>
      </w:r>
      <w:r w:rsidRPr="00E36EC7">
        <w:rPr>
          <w:rFonts w:cs="Sylfaen"/>
          <w:color w:val="365F91" w:themeColor="accent1" w:themeShade="BF"/>
          <w:sz w:val="22"/>
          <w:szCs w:val="22"/>
        </w:rPr>
        <w:t xml:space="preserve"> (</w:t>
      </w:r>
      <w:r w:rsidRPr="00E36EC7">
        <w:rPr>
          <w:rFonts w:ascii="Sylfaen" w:hAnsi="Sylfaen" w:cs="Sylfaen"/>
          <w:color w:val="365F91" w:themeColor="accent1" w:themeShade="BF"/>
          <w:sz w:val="22"/>
          <w:szCs w:val="22"/>
        </w:rPr>
        <w:t>პროგრამული</w:t>
      </w:r>
      <w:r w:rsidRPr="00E36EC7">
        <w:rPr>
          <w:rFonts w:cs="Sylfaen"/>
          <w:color w:val="365F91" w:themeColor="accent1" w:themeShade="BF"/>
          <w:sz w:val="22"/>
          <w:szCs w:val="22"/>
        </w:rPr>
        <w:t xml:space="preserve"> </w:t>
      </w:r>
      <w:r w:rsidRPr="00E36EC7">
        <w:rPr>
          <w:rFonts w:ascii="Sylfaen" w:hAnsi="Sylfaen" w:cs="Sylfaen"/>
          <w:color w:val="365F91" w:themeColor="accent1" w:themeShade="BF"/>
          <w:sz w:val="22"/>
          <w:szCs w:val="22"/>
        </w:rPr>
        <w:t>კოდი</w:t>
      </w:r>
      <w:r w:rsidRPr="00E36EC7">
        <w:rPr>
          <w:rFonts w:cs="Sylfaen"/>
          <w:color w:val="365F91" w:themeColor="accent1" w:themeShade="BF"/>
          <w:sz w:val="22"/>
          <w:szCs w:val="22"/>
        </w:rPr>
        <w:t xml:space="preserve"> 27 02 05)</w:t>
      </w:r>
    </w:p>
    <w:p w:rsidR="006D3CC1" w:rsidRPr="00E36EC7" w:rsidRDefault="006D3CC1" w:rsidP="00F565C2">
      <w:pPr>
        <w:spacing w:line="240" w:lineRule="auto"/>
        <w:rPr>
          <w:rFonts w:ascii="Sylfaen" w:hAnsi="Sylfaen"/>
          <w:lang w:val="ka-GE"/>
        </w:rPr>
      </w:pPr>
    </w:p>
    <w:p w:rsidR="006D3CC1" w:rsidRPr="00E36EC7" w:rsidRDefault="006D3CC1" w:rsidP="00F565C2">
      <w:pPr>
        <w:pStyle w:val="ListParagraph"/>
        <w:numPr>
          <w:ilvl w:val="0"/>
          <w:numId w:val="16"/>
        </w:numPr>
        <w:tabs>
          <w:tab w:val="left" w:pos="0"/>
        </w:tabs>
        <w:spacing w:after="0" w:line="240" w:lineRule="auto"/>
        <w:jc w:val="both"/>
        <w:rPr>
          <w:rFonts w:ascii="Sylfaen" w:eastAsia="Calibri" w:hAnsi="Sylfaen" w:cs="Sylfaen"/>
          <w:color w:val="000000"/>
          <w:lang w:val="ka-GE"/>
        </w:rPr>
      </w:pPr>
      <w:r w:rsidRPr="00E36EC7">
        <w:rPr>
          <w:rFonts w:ascii="Sylfaen" w:eastAsia="Calibri" w:hAnsi="Sylfaen" w:cs="Sylfaen"/>
          <w:color w:val="000000"/>
          <w:lang w:val="ka-GE"/>
        </w:rPr>
        <w:t xml:space="preserve">ადამიანით ვაჭრობის (ტრეფიკინგის) თემაზე სახელმწიფო ფონდის ცხელი ხაზის მომსახურებით ისარგებლა სულ </w:t>
      </w:r>
      <w:r w:rsidRPr="00E36EC7">
        <w:rPr>
          <w:rFonts w:ascii="Sylfaen" w:eastAsia="Calibri" w:hAnsi="Sylfaen" w:cs="Sylfaen"/>
          <w:color w:val="000000"/>
        </w:rPr>
        <w:t xml:space="preserve">14 </w:t>
      </w:r>
      <w:r w:rsidRPr="00E36EC7">
        <w:rPr>
          <w:rFonts w:ascii="Sylfaen" w:eastAsia="Calibri" w:hAnsi="Sylfaen" w:cs="Sylfaen"/>
          <w:color w:val="000000"/>
          <w:lang w:val="ka-GE"/>
        </w:rPr>
        <w:t>პირმა (9 მდედრ. 5 მამრ. სქესის);</w:t>
      </w:r>
    </w:p>
    <w:p w:rsidR="006D3CC1" w:rsidRPr="00E36EC7" w:rsidRDefault="006D3CC1" w:rsidP="00F565C2">
      <w:pPr>
        <w:pStyle w:val="ListParagraph"/>
        <w:numPr>
          <w:ilvl w:val="0"/>
          <w:numId w:val="16"/>
        </w:numPr>
        <w:tabs>
          <w:tab w:val="left" w:pos="0"/>
        </w:tabs>
        <w:spacing w:after="0" w:line="240" w:lineRule="auto"/>
        <w:jc w:val="both"/>
        <w:rPr>
          <w:rFonts w:ascii="Sylfaen" w:eastAsia="Calibri" w:hAnsi="Sylfaen" w:cs="Sylfaen"/>
          <w:color w:val="000000"/>
          <w:lang w:val="ka-GE"/>
        </w:rPr>
      </w:pPr>
      <w:r w:rsidRPr="00E36EC7">
        <w:rPr>
          <w:rFonts w:ascii="Sylfaen" w:eastAsia="Calibri" w:hAnsi="Sylfaen" w:cs="Sylfaen"/>
          <w:color w:val="000000"/>
          <w:lang w:val="ka-GE"/>
        </w:rPr>
        <w:t>ქალთა მიმართ ძალადობის, ოჯახში ძალადობის და სექსუალური ძალადობის საკითხებზე:</w:t>
      </w:r>
    </w:p>
    <w:p w:rsidR="006D3CC1" w:rsidRPr="00E36EC7" w:rsidRDefault="006D3CC1" w:rsidP="00FB5356">
      <w:pPr>
        <w:pStyle w:val="ListParagraph"/>
        <w:numPr>
          <w:ilvl w:val="0"/>
          <w:numId w:val="64"/>
        </w:numPr>
        <w:tabs>
          <w:tab w:val="left" w:pos="0"/>
        </w:tabs>
        <w:spacing w:after="0" w:line="240" w:lineRule="auto"/>
        <w:jc w:val="both"/>
        <w:rPr>
          <w:rFonts w:ascii="Sylfaen" w:eastAsia="Calibri" w:hAnsi="Sylfaen" w:cs="Sylfaen"/>
          <w:color w:val="000000"/>
          <w:lang w:val="ka-GE"/>
        </w:rPr>
      </w:pPr>
      <w:r w:rsidRPr="00E36EC7">
        <w:rPr>
          <w:rFonts w:ascii="Sylfaen" w:eastAsia="Calibri" w:hAnsi="Sylfaen" w:cs="Sylfaen"/>
          <w:color w:val="000000"/>
          <w:lang w:val="ka-GE"/>
        </w:rPr>
        <w:t>ცხელი ხაზის მომსახურებით ისარგებლა სულ 1</w:t>
      </w:r>
      <w:r>
        <w:rPr>
          <w:rFonts w:ascii="Sylfaen" w:eastAsia="Calibri" w:hAnsi="Sylfaen" w:cs="Sylfaen"/>
          <w:color w:val="000000"/>
          <w:lang w:val="ka-GE"/>
        </w:rPr>
        <w:t xml:space="preserve"> </w:t>
      </w:r>
      <w:r w:rsidRPr="00E36EC7">
        <w:rPr>
          <w:rFonts w:ascii="Sylfaen" w:eastAsia="Calibri" w:hAnsi="Sylfaen" w:cs="Sylfaen"/>
          <w:color w:val="000000"/>
          <w:lang w:val="ka-GE"/>
        </w:rPr>
        <w:t xml:space="preserve">088-მა პირმა (813 მდედრ. </w:t>
      </w:r>
      <w:r>
        <w:rPr>
          <w:rFonts w:ascii="Sylfaen" w:eastAsia="Calibri" w:hAnsi="Sylfaen" w:cs="Sylfaen"/>
          <w:color w:val="000000"/>
          <w:lang w:val="ka-GE"/>
        </w:rPr>
        <w:t xml:space="preserve">და </w:t>
      </w:r>
      <w:r w:rsidRPr="00E36EC7">
        <w:rPr>
          <w:rFonts w:ascii="Sylfaen" w:eastAsia="Calibri" w:hAnsi="Sylfaen" w:cs="Sylfaen"/>
          <w:color w:val="000000"/>
          <w:lang w:val="ka-GE"/>
        </w:rPr>
        <w:t>275 მამრ. სქესის);</w:t>
      </w:r>
    </w:p>
    <w:p w:rsidR="006D3CC1" w:rsidRPr="00307234" w:rsidRDefault="006D3CC1" w:rsidP="00FB5356">
      <w:pPr>
        <w:pStyle w:val="ListParagraph"/>
        <w:numPr>
          <w:ilvl w:val="0"/>
          <w:numId w:val="64"/>
        </w:numPr>
        <w:tabs>
          <w:tab w:val="left" w:pos="0"/>
        </w:tabs>
        <w:spacing w:after="0" w:line="240" w:lineRule="auto"/>
        <w:jc w:val="both"/>
        <w:rPr>
          <w:rFonts w:ascii="Sylfaen" w:eastAsia="Calibri" w:hAnsi="Sylfaen" w:cs="Sylfaen"/>
          <w:color w:val="000000"/>
          <w:lang w:val="ka-GE"/>
        </w:rPr>
      </w:pPr>
      <w:r w:rsidRPr="00E36EC7">
        <w:rPr>
          <w:rFonts w:ascii="Sylfaen" w:hAnsi="Sylfaen" w:cs="Arial"/>
          <w:color w:val="000000"/>
          <w:lang w:val="ka-GE"/>
        </w:rPr>
        <w:t xml:space="preserve">სახელმწიფო ფონდის თავშესაფრების მომსახურებით ისარგებლა სულ 319 - მა ბენეფიციარმა (სრულწლოვანი მსხვერპლი/დაზარალებული - 136 (132 მდედრ. </w:t>
      </w:r>
      <w:r>
        <w:rPr>
          <w:rFonts w:ascii="Sylfaen" w:hAnsi="Sylfaen" w:cs="Arial"/>
          <w:color w:val="000000"/>
          <w:lang w:val="ka-GE"/>
        </w:rPr>
        <w:t xml:space="preserve">და </w:t>
      </w:r>
      <w:r w:rsidRPr="00E36EC7">
        <w:rPr>
          <w:rFonts w:ascii="Sylfaen" w:hAnsi="Sylfaen" w:cs="Arial"/>
          <w:color w:val="000000"/>
          <w:lang w:val="ka-GE"/>
        </w:rPr>
        <w:t xml:space="preserve">4 მამრ. სქესის), არასრულწლოვანი მსხვერპლი/დაზარალებული - 31 (24 </w:t>
      </w:r>
      <w:r w:rsidRPr="00307234">
        <w:rPr>
          <w:rFonts w:ascii="Sylfaen" w:hAnsi="Sylfaen" w:cs="Arial"/>
          <w:color w:val="000000"/>
          <w:lang w:val="ka-GE"/>
        </w:rPr>
        <w:t xml:space="preserve">მდედრ. </w:t>
      </w:r>
      <w:r>
        <w:rPr>
          <w:rFonts w:ascii="Sylfaen" w:hAnsi="Sylfaen" w:cs="Arial"/>
          <w:color w:val="000000"/>
          <w:lang w:val="ka-GE"/>
        </w:rPr>
        <w:t xml:space="preserve">და </w:t>
      </w:r>
      <w:r w:rsidRPr="00307234">
        <w:rPr>
          <w:rFonts w:ascii="Sylfaen" w:hAnsi="Sylfaen" w:cs="Arial"/>
          <w:color w:val="000000"/>
          <w:lang w:val="ka-GE"/>
        </w:rPr>
        <w:t xml:space="preserve">7 მამრ. სქესის); მსხვერპლზე/დაზარალებულზე დამოკიდებული არასრულწლოვანი პირი - </w:t>
      </w:r>
      <w:r w:rsidRPr="00EC156D">
        <w:rPr>
          <w:rFonts w:ascii="Sylfaen" w:hAnsi="Sylfaen" w:cs="Arial"/>
          <w:color w:val="000000"/>
          <w:lang w:val="ka-GE"/>
        </w:rPr>
        <w:t>152 (76</w:t>
      </w:r>
      <w:r w:rsidRPr="00307234">
        <w:rPr>
          <w:rFonts w:ascii="Sylfaen" w:hAnsi="Sylfaen" w:cs="Arial"/>
          <w:color w:val="000000"/>
          <w:lang w:val="ka-GE"/>
        </w:rPr>
        <w:t xml:space="preserve"> მდედრ. </w:t>
      </w:r>
      <w:r>
        <w:rPr>
          <w:rFonts w:ascii="Sylfaen" w:hAnsi="Sylfaen" w:cs="Arial"/>
          <w:color w:val="000000"/>
          <w:lang w:val="ka-GE"/>
        </w:rPr>
        <w:t xml:space="preserve">და </w:t>
      </w:r>
      <w:r w:rsidRPr="00307234">
        <w:rPr>
          <w:rFonts w:ascii="Sylfaen" w:hAnsi="Sylfaen" w:cs="Arial"/>
          <w:color w:val="000000"/>
          <w:lang w:val="ka-GE"/>
        </w:rPr>
        <w:t>76 მამრ. სქესის);</w:t>
      </w:r>
    </w:p>
    <w:p w:rsidR="006D3CC1" w:rsidRPr="003D564F" w:rsidRDefault="006D3CC1" w:rsidP="00FB5356">
      <w:pPr>
        <w:pStyle w:val="ListParagraph"/>
        <w:numPr>
          <w:ilvl w:val="0"/>
          <w:numId w:val="64"/>
        </w:numPr>
        <w:tabs>
          <w:tab w:val="left" w:pos="0"/>
        </w:tabs>
        <w:spacing w:after="0" w:line="240" w:lineRule="auto"/>
        <w:jc w:val="both"/>
        <w:rPr>
          <w:rFonts w:ascii="Sylfaen" w:eastAsia="Calibri" w:hAnsi="Sylfaen" w:cs="Sylfaen"/>
          <w:color w:val="000000"/>
          <w:lang w:val="ka-GE"/>
        </w:rPr>
      </w:pPr>
      <w:r w:rsidRPr="00307234">
        <w:rPr>
          <w:rFonts w:ascii="Sylfaen" w:hAnsi="Sylfaen" w:cs="Arial"/>
          <w:color w:val="000000"/>
          <w:lang w:val="ka-GE"/>
        </w:rPr>
        <w:t xml:space="preserve">სახელმწიფო ფონდის კრიზისული ცენტრების მომსახურებით ისარგებლა სულ 185-მა ბენეფიციარმა, მათ შორის, სრულწლოვანი მსხვერპლი/დაზარალებული -  100, </w:t>
      </w:r>
      <w:r w:rsidRPr="003D564F">
        <w:rPr>
          <w:rFonts w:ascii="Sylfaen" w:hAnsi="Sylfaen" w:cs="Arial"/>
          <w:color w:val="000000"/>
          <w:lang w:val="ka-GE"/>
        </w:rPr>
        <w:t>არასრულწლოვანი მსხვერპლი/დაზარალებული - 20; მსხვერპლზე/დაზარალებულზე დამოკიდებული პირი - 44, ასევე, სრულწლოვანი სავარაუდო მსხვერპლი - 21, სავარაუდო მსხვერპლზე დამოკიდებული არასრულწლოვანი პირი - 10;</w:t>
      </w:r>
    </w:p>
    <w:p w:rsidR="006D3CC1" w:rsidRPr="003D564F" w:rsidRDefault="006D3CC1" w:rsidP="00F565C2">
      <w:pPr>
        <w:pStyle w:val="ListParagraph"/>
        <w:numPr>
          <w:ilvl w:val="0"/>
          <w:numId w:val="16"/>
        </w:numPr>
        <w:tabs>
          <w:tab w:val="left" w:pos="0"/>
        </w:tabs>
        <w:spacing w:after="0" w:line="240" w:lineRule="auto"/>
        <w:jc w:val="both"/>
        <w:rPr>
          <w:rFonts w:ascii="Sylfaen" w:eastAsia="Calibri" w:hAnsi="Sylfaen" w:cs="Sylfaen"/>
          <w:color w:val="000000"/>
          <w:lang w:val="ka-GE"/>
        </w:rPr>
      </w:pPr>
      <w:r w:rsidRPr="003D564F">
        <w:rPr>
          <w:rFonts w:ascii="Sylfaen" w:eastAsia="Calibri" w:hAnsi="Sylfaen" w:cs="Sylfaen"/>
          <w:color w:val="000000"/>
          <w:lang w:val="ka-GE"/>
        </w:rPr>
        <w:t>დამცავი ორდერის გამოცემის მოთხოვნით სასამართლოში წარსადგენად მომზადდა 26 განცხადება;</w:t>
      </w:r>
    </w:p>
    <w:p w:rsidR="006D3CC1" w:rsidRPr="003D564F" w:rsidRDefault="006D3CC1" w:rsidP="00F565C2">
      <w:pPr>
        <w:pStyle w:val="ListParagraph"/>
        <w:numPr>
          <w:ilvl w:val="0"/>
          <w:numId w:val="16"/>
        </w:numPr>
        <w:tabs>
          <w:tab w:val="left" w:pos="0"/>
        </w:tabs>
        <w:spacing w:after="0" w:line="240" w:lineRule="auto"/>
        <w:jc w:val="both"/>
        <w:rPr>
          <w:rFonts w:ascii="Sylfaen" w:eastAsia="Calibri" w:hAnsi="Sylfaen" w:cs="Sylfaen"/>
          <w:color w:val="000000"/>
          <w:lang w:val="ka-GE"/>
        </w:rPr>
      </w:pPr>
      <w:r w:rsidRPr="003D564F">
        <w:rPr>
          <w:rFonts w:ascii="Sylfaen" w:eastAsia="Calibri" w:hAnsi="Sylfaen" w:cs="Sylfaen"/>
          <w:color w:val="000000"/>
          <w:lang w:val="ka-GE"/>
        </w:rPr>
        <w:t>განქორწინებასთან/საალიმენტო მოთხოვნებთან/ბავშვის საცხოვრებელი ადგილის განსაზღვრასთან  დაკავშირებით მომზადდა 11 სარჩელი;</w:t>
      </w:r>
    </w:p>
    <w:p w:rsidR="006D3CC1" w:rsidRPr="003D564F" w:rsidRDefault="006D3CC1" w:rsidP="00F565C2">
      <w:pPr>
        <w:pStyle w:val="ListParagraph"/>
        <w:numPr>
          <w:ilvl w:val="0"/>
          <w:numId w:val="16"/>
        </w:numPr>
        <w:tabs>
          <w:tab w:val="left" w:pos="0"/>
        </w:tabs>
        <w:spacing w:after="0" w:line="240" w:lineRule="auto"/>
        <w:jc w:val="both"/>
        <w:rPr>
          <w:rFonts w:ascii="Sylfaen" w:eastAsia="Calibri" w:hAnsi="Sylfaen" w:cs="Sylfaen"/>
          <w:color w:val="000000"/>
          <w:lang w:val="ka-GE"/>
        </w:rPr>
      </w:pPr>
      <w:r w:rsidRPr="003D564F">
        <w:rPr>
          <w:rFonts w:ascii="Sylfaen" w:hAnsi="Sylfaen" w:cs="Arial"/>
          <w:color w:val="000000"/>
          <w:lang w:val="ka-GE"/>
        </w:rPr>
        <w:t>დამცავი ორდერის გამოცემის შესახებ გადაწყვეტილების გასაჩივრების 2 შემთხვევაში განხორციელდა ბენეფიციარის ინტერესების დაცვა;</w:t>
      </w:r>
    </w:p>
    <w:p w:rsidR="006D3CC1" w:rsidRPr="003D564F" w:rsidRDefault="006D3CC1" w:rsidP="00F565C2">
      <w:pPr>
        <w:pStyle w:val="ListParagraph"/>
        <w:numPr>
          <w:ilvl w:val="0"/>
          <w:numId w:val="16"/>
        </w:numPr>
        <w:tabs>
          <w:tab w:val="left" w:pos="0"/>
        </w:tabs>
        <w:spacing w:after="0" w:line="240" w:lineRule="auto"/>
        <w:jc w:val="both"/>
        <w:rPr>
          <w:rFonts w:ascii="Sylfaen" w:eastAsia="Calibri" w:hAnsi="Sylfaen" w:cs="Sylfaen"/>
          <w:color w:val="000000"/>
          <w:lang w:val="ka-GE"/>
        </w:rPr>
      </w:pPr>
      <w:r w:rsidRPr="003D564F">
        <w:rPr>
          <w:rFonts w:ascii="Sylfaen" w:hAnsi="Sylfaen" w:cs="Arial"/>
          <w:color w:val="000000"/>
          <w:lang w:val="ka-GE"/>
        </w:rPr>
        <w:t>სამართალდამცავ და სასამართლო  ორგანოებში წარმომადგენლობა  განხორციელდა 6 სისხლის სამართლის საქმეზე;</w:t>
      </w:r>
    </w:p>
    <w:p w:rsidR="006D3CC1" w:rsidRPr="003D564F" w:rsidRDefault="006D3CC1" w:rsidP="00F565C2">
      <w:pPr>
        <w:pStyle w:val="ListParagraph"/>
        <w:numPr>
          <w:ilvl w:val="0"/>
          <w:numId w:val="16"/>
        </w:numPr>
        <w:tabs>
          <w:tab w:val="left" w:pos="0"/>
        </w:tabs>
        <w:spacing w:after="0" w:line="240" w:lineRule="auto"/>
        <w:jc w:val="both"/>
        <w:rPr>
          <w:rFonts w:ascii="Sylfaen" w:eastAsia="Calibri" w:hAnsi="Sylfaen" w:cs="Sylfaen"/>
          <w:color w:val="000000"/>
          <w:lang w:val="ka-GE"/>
        </w:rPr>
      </w:pPr>
      <w:r w:rsidRPr="003D564F">
        <w:rPr>
          <w:rFonts w:ascii="Sylfaen" w:hAnsi="Sylfaen" w:cs="Arial"/>
          <w:color w:val="000000"/>
          <w:lang w:val="ka-GE"/>
        </w:rPr>
        <w:t>კოჯრის, ძევრის, მარტყოფის და დუშეთის შეზღუდული შესაძლებლობის მქონე პირთა პანსიონატებში ჩატარდა სულ 59 კულტურული ღონისძიება (კონცერტი, პოეზიის დღე, ექსკურსია და ა.შ.). აქედან, კოჯრის შშმ ბავშვთა სახლში - 30, ძევრის შშმპ პანსიონატში - 13, დუშეთის შშმპ პანსიონატში - 11, მარტყოფის შშმპ პანსიონატში - 5 კულტურული ღონისძიება;</w:t>
      </w:r>
    </w:p>
    <w:p w:rsidR="006D3CC1" w:rsidRPr="003D564F" w:rsidRDefault="006D3CC1" w:rsidP="00F565C2">
      <w:pPr>
        <w:pStyle w:val="ListParagraph"/>
        <w:numPr>
          <w:ilvl w:val="0"/>
          <w:numId w:val="16"/>
        </w:numPr>
        <w:tabs>
          <w:tab w:val="left" w:pos="0"/>
        </w:tabs>
        <w:spacing w:after="0" w:line="240" w:lineRule="auto"/>
        <w:jc w:val="both"/>
        <w:rPr>
          <w:rFonts w:ascii="Sylfaen" w:eastAsia="Calibri" w:hAnsi="Sylfaen" w:cs="Sylfaen"/>
          <w:strike/>
          <w:color w:val="000000"/>
          <w:lang w:val="ka-GE"/>
        </w:rPr>
      </w:pPr>
      <w:r w:rsidRPr="003D564F">
        <w:rPr>
          <w:rFonts w:ascii="Sylfaen" w:hAnsi="Sylfaen" w:cs="Arial"/>
          <w:color w:val="000000"/>
          <w:lang w:val="ka-GE"/>
        </w:rPr>
        <w:t>თბილისის ჩვილ ბავშვთა სახლიდან სახელმწიფო ზრუნვის ინსტიტუციურ ფორმებში მყოფი 15 ბენეფიციარი გადაყვანილ იქნა  ბავშვების ალტერნატიულ ფორმებში.</w:t>
      </w:r>
    </w:p>
    <w:p w:rsidR="006D3CC1" w:rsidRPr="00E8523B" w:rsidRDefault="006D3CC1" w:rsidP="00F565C2">
      <w:pPr>
        <w:pStyle w:val="abzacixml"/>
      </w:pPr>
    </w:p>
    <w:p w:rsidR="006D3CC1" w:rsidRPr="00E8523B" w:rsidRDefault="006D3CC1" w:rsidP="00F565C2">
      <w:pPr>
        <w:pStyle w:val="Heading2"/>
        <w:ind w:left="660"/>
        <w:jc w:val="both"/>
        <w:rPr>
          <w:rFonts w:ascii="Sylfaen" w:hAnsi="Sylfaen" w:cs="Sylfaen"/>
          <w:sz w:val="22"/>
          <w:szCs w:val="22"/>
          <w:lang w:val="ka-GE"/>
        </w:rPr>
      </w:pPr>
      <w:r w:rsidRPr="00E8523B">
        <w:rPr>
          <w:rFonts w:ascii="Sylfaen" w:hAnsi="Sylfaen" w:cs="Sylfaen"/>
          <w:sz w:val="22"/>
          <w:szCs w:val="22"/>
          <w:lang w:val="ka-GE"/>
        </w:rPr>
        <w:t>1.2. მოსახლეობის ჯანმრთელობის დაცვა (პროგრამული კოდი 27 03)</w:t>
      </w:r>
    </w:p>
    <w:p w:rsidR="006D3CC1" w:rsidRPr="00E8523B" w:rsidRDefault="006D3CC1" w:rsidP="00F565C2">
      <w:pPr>
        <w:spacing w:line="240" w:lineRule="auto"/>
        <w:rPr>
          <w:rFonts w:ascii="Sylfaen" w:hAnsi="Sylfaen"/>
          <w:lang w:val="ka-GE"/>
        </w:rPr>
      </w:pPr>
    </w:p>
    <w:p w:rsidR="006D3CC1" w:rsidRPr="00E8523B" w:rsidRDefault="006D3CC1" w:rsidP="00F565C2">
      <w:pPr>
        <w:spacing w:line="240" w:lineRule="auto"/>
        <w:ind w:left="270"/>
        <w:jc w:val="both"/>
        <w:rPr>
          <w:rFonts w:ascii="Sylfaen" w:eastAsia="Sylfaen" w:hAnsi="Sylfaen"/>
        </w:rPr>
      </w:pPr>
      <w:r w:rsidRPr="00E8523B">
        <w:rPr>
          <w:rFonts w:ascii="Sylfaen" w:hAnsi="Sylfaen" w:cs="Sylfaen"/>
          <w:lang w:val="ka-GE"/>
        </w:rPr>
        <w:t>პროგრამის</w:t>
      </w:r>
      <w:r w:rsidRPr="00E8523B">
        <w:rPr>
          <w:rFonts w:ascii="Sylfaen" w:hAnsi="Sylfaen" w:cs="Sylfaen"/>
        </w:rPr>
        <w:t xml:space="preserve"> </w:t>
      </w:r>
      <w:r w:rsidRPr="00E8523B">
        <w:rPr>
          <w:rFonts w:ascii="Sylfaen" w:hAnsi="Sylfaen" w:cs="Sylfaen"/>
          <w:lang w:val="ka-GE"/>
        </w:rPr>
        <w:t>განმახორციელებელი</w:t>
      </w:r>
      <w:r w:rsidRPr="00E8523B">
        <w:rPr>
          <w:rFonts w:ascii="Sylfaen" w:eastAsia="Sylfaen" w:hAnsi="Sylfaen"/>
        </w:rPr>
        <w:t xml:space="preserve">: </w:t>
      </w:r>
    </w:p>
    <w:p w:rsidR="006D3CC1" w:rsidRPr="00E8523B" w:rsidRDefault="006D3CC1" w:rsidP="00F565C2">
      <w:pPr>
        <w:pStyle w:val="abzacixml"/>
        <w:numPr>
          <w:ilvl w:val="0"/>
          <w:numId w:val="1"/>
        </w:numPr>
        <w:tabs>
          <w:tab w:val="left" w:pos="1080"/>
        </w:tabs>
        <w:ind w:hanging="540"/>
      </w:pPr>
      <w:r w:rsidRPr="00E8523B">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rsidR="006D3CC1" w:rsidRPr="00E8523B" w:rsidRDefault="006D3CC1" w:rsidP="00F565C2">
      <w:pPr>
        <w:pStyle w:val="abzacixml"/>
        <w:numPr>
          <w:ilvl w:val="0"/>
          <w:numId w:val="1"/>
        </w:numPr>
        <w:tabs>
          <w:tab w:val="left" w:pos="1080"/>
        </w:tabs>
        <w:ind w:hanging="540"/>
      </w:pPr>
      <w:r w:rsidRPr="00E8523B">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6D3CC1" w:rsidRPr="00E8523B" w:rsidRDefault="006D3CC1" w:rsidP="00F565C2">
      <w:pPr>
        <w:pStyle w:val="abzacixml"/>
        <w:numPr>
          <w:ilvl w:val="0"/>
          <w:numId w:val="1"/>
        </w:numPr>
        <w:tabs>
          <w:tab w:val="left" w:pos="1080"/>
        </w:tabs>
        <w:ind w:hanging="540"/>
      </w:pPr>
      <w:r w:rsidRPr="00E8523B">
        <w:t>სსიპ - სოციალური მომსახურების სააგენტო;</w:t>
      </w:r>
    </w:p>
    <w:p w:rsidR="006D3CC1" w:rsidRPr="00E8523B" w:rsidRDefault="006D3CC1" w:rsidP="00F565C2">
      <w:pPr>
        <w:pStyle w:val="abzacixml"/>
        <w:numPr>
          <w:ilvl w:val="0"/>
          <w:numId w:val="1"/>
        </w:numPr>
        <w:tabs>
          <w:tab w:val="left" w:pos="1080"/>
        </w:tabs>
        <w:ind w:hanging="540"/>
      </w:pPr>
      <w:r w:rsidRPr="00E8523B">
        <w:t>სსიპ - საგანგებო სიტუაციების კოორდინაციისა და გადაუდებელი დახმარების ცენტრი.</w:t>
      </w:r>
    </w:p>
    <w:p w:rsidR="006D3CC1" w:rsidRPr="00C34B72" w:rsidRDefault="006D3CC1" w:rsidP="00F565C2">
      <w:pPr>
        <w:spacing w:line="240" w:lineRule="auto"/>
        <w:jc w:val="both"/>
        <w:rPr>
          <w:rFonts w:ascii="Sylfaen" w:eastAsiaTheme="majorEastAsia" w:hAnsi="Sylfaen" w:cs="Sylfaen"/>
          <w:color w:val="365F91" w:themeColor="accent1" w:themeShade="BF"/>
          <w:lang w:val="ka-GE"/>
        </w:rPr>
      </w:pPr>
    </w:p>
    <w:p w:rsidR="006D3CC1" w:rsidRPr="00C34B72" w:rsidRDefault="006D3CC1" w:rsidP="00F565C2">
      <w:pPr>
        <w:pStyle w:val="Heading3"/>
        <w:tabs>
          <w:tab w:val="left" w:pos="284"/>
          <w:tab w:val="left" w:pos="426"/>
        </w:tabs>
        <w:ind w:hanging="142"/>
        <w:rPr>
          <w:rFonts w:cs="Sylfaen"/>
          <w:b/>
          <w:color w:val="365F91" w:themeColor="accent1" w:themeShade="BF"/>
          <w:sz w:val="22"/>
          <w:szCs w:val="22"/>
        </w:rPr>
      </w:pPr>
      <w:r w:rsidRPr="00C34B72">
        <w:rPr>
          <w:rFonts w:cs="Sylfaen"/>
          <w:color w:val="365F91" w:themeColor="accent1" w:themeShade="BF"/>
          <w:sz w:val="22"/>
          <w:szCs w:val="22"/>
        </w:rPr>
        <w:t xml:space="preserve">1.2.1. </w:t>
      </w:r>
      <w:r w:rsidRPr="00C34B72">
        <w:rPr>
          <w:rFonts w:ascii="Sylfaen" w:hAnsi="Sylfaen" w:cs="Sylfaen"/>
          <w:color w:val="365F91" w:themeColor="accent1" w:themeShade="BF"/>
          <w:sz w:val="22"/>
          <w:szCs w:val="22"/>
        </w:rPr>
        <w:t>მოსახლეობის</w:t>
      </w:r>
      <w:r w:rsidRPr="00C34B72">
        <w:rPr>
          <w:rFonts w:cs="Sylfaen"/>
          <w:color w:val="365F91" w:themeColor="accent1" w:themeShade="BF"/>
          <w:sz w:val="22"/>
          <w:szCs w:val="22"/>
        </w:rPr>
        <w:t xml:space="preserve"> </w:t>
      </w:r>
      <w:r w:rsidRPr="00C34B72">
        <w:rPr>
          <w:rFonts w:ascii="Sylfaen" w:hAnsi="Sylfaen" w:cs="Sylfaen"/>
          <w:color w:val="365F91" w:themeColor="accent1" w:themeShade="BF"/>
          <w:sz w:val="22"/>
          <w:szCs w:val="22"/>
        </w:rPr>
        <w:t>საყოველთაო</w:t>
      </w:r>
      <w:r w:rsidRPr="00C34B72">
        <w:rPr>
          <w:rFonts w:cs="Sylfaen"/>
          <w:color w:val="365F91" w:themeColor="accent1" w:themeShade="BF"/>
          <w:sz w:val="22"/>
          <w:szCs w:val="22"/>
        </w:rPr>
        <w:t xml:space="preserve"> </w:t>
      </w:r>
      <w:r w:rsidRPr="00C34B72">
        <w:rPr>
          <w:rFonts w:ascii="Sylfaen" w:hAnsi="Sylfaen" w:cs="Sylfaen"/>
          <w:color w:val="365F91" w:themeColor="accent1" w:themeShade="BF"/>
          <w:sz w:val="22"/>
          <w:szCs w:val="22"/>
        </w:rPr>
        <w:t>ჯანმრთელობის</w:t>
      </w:r>
      <w:r w:rsidRPr="00C34B72">
        <w:rPr>
          <w:rFonts w:cs="Sylfaen"/>
          <w:color w:val="365F91" w:themeColor="accent1" w:themeShade="BF"/>
          <w:sz w:val="22"/>
          <w:szCs w:val="22"/>
        </w:rPr>
        <w:t xml:space="preserve"> </w:t>
      </w:r>
      <w:r w:rsidRPr="00C34B72">
        <w:rPr>
          <w:rFonts w:ascii="Sylfaen" w:hAnsi="Sylfaen" w:cs="Sylfaen"/>
          <w:color w:val="365F91" w:themeColor="accent1" w:themeShade="BF"/>
          <w:sz w:val="22"/>
          <w:szCs w:val="22"/>
        </w:rPr>
        <w:t>დაცვა</w:t>
      </w:r>
      <w:r w:rsidRPr="00C34B72">
        <w:rPr>
          <w:rFonts w:cs="Sylfaen"/>
          <w:color w:val="365F91" w:themeColor="accent1" w:themeShade="BF"/>
          <w:sz w:val="22"/>
          <w:szCs w:val="22"/>
        </w:rPr>
        <w:t xml:space="preserve"> (</w:t>
      </w:r>
      <w:r w:rsidRPr="00C34B72">
        <w:rPr>
          <w:rFonts w:ascii="Sylfaen" w:hAnsi="Sylfaen" w:cs="Sylfaen"/>
          <w:color w:val="365F91" w:themeColor="accent1" w:themeShade="BF"/>
          <w:sz w:val="22"/>
          <w:szCs w:val="22"/>
        </w:rPr>
        <w:t>პროგრამული</w:t>
      </w:r>
      <w:r w:rsidRPr="00C34B72">
        <w:rPr>
          <w:rFonts w:cs="Sylfaen"/>
          <w:color w:val="365F91" w:themeColor="accent1" w:themeShade="BF"/>
          <w:sz w:val="22"/>
          <w:szCs w:val="22"/>
        </w:rPr>
        <w:t xml:space="preserve"> </w:t>
      </w:r>
      <w:r w:rsidRPr="00C34B72">
        <w:rPr>
          <w:rFonts w:ascii="Sylfaen" w:hAnsi="Sylfaen" w:cs="Sylfaen"/>
          <w:color w:val="365F91" w:themeColor="accent1" w:themeShade="BF"/>
          <w:sz w:val="22"/>
          <w:szCs w:val="22"/>
        </w:rPr>
        <w:t>კოდი</w:t>
      </w:r>
      <w:r w:rsidRPr="00C34B72">
        <w:rPr>
          <w:rFonts w:cs="Sylfaen"/>
          <w:color w:val="365F91" w:themeColor="accent1" w:themeShade="BF"/>
          <w:sz w:val="22"/>
          <w:szCs w:val="22"/>
        </w:rPr>
        <w:t xml:space="preserve"> 27 03 01)</w:t>
      </w:r>
    </w:p>
    <w:p w:rsidR="006D3CC1" w:rsidRPr="00C34B72" w:rsidRDefault="006D3CC1" w:rsidP="00F565C2">
      <w:pPr>
        <w:pStyle w:val="abzacixml"/>
      </w:pPr>
    </w:p>
    <w:p w:rsidR="006D3CC1" w:rsidRPr="00C34B72" w:rsidRDefault="006D3CC1" w:rsidP="00F565C2">
      <w:pPr>
        <w:pStyle w:val="abzacixml"/>
      </w:pPr>
      <w:r w:rsidRPr="00C34B72">
        <w:t>პროგრამის ფარგლებში დაფიქსირდა გადაუდებელი ამბულატორიული მომსახურების 633.0 ათასამდე შემთხვევა, გადაუდებელი სტაციონარული მომსახურების - 257.3 ათასამდე შემთხვევა, კარდიოქირურგიის - 3.1 ათასზე მეტი, მშობიარობისა და საკეისრო კვეთის 30.5 ათასზე მეტი, მაღალი რისკის ორსულთა, მშობიარეთა და მელოგინეთა სტაციონარული სამედიცინო მომსახურების 2.1 ათასზე მეტი, ქიმიო, ჰორმონო და სხივური თერაპიის - 49.7 ათასზე მეტი შემთხვევა, გეგმური ამბულატორიის 5.3 ათასამდე შემთხვევა, გეგმური ქირურგიული მომსახურება (გარდა კარდიოქირურგიისა) – 81.8 ათასამდე, ინფექციური დაავადებების მართვა - 32.5 ათასზე მეტი შემთხვევა.</w:t>
      </w:r>
    </w:p>
    <w:p w:rsidR="006D3CC1" w:rsidRPr="00AB2C5B" w:rsidRDefault="006D3CC1" w:rsidP="00F565C2">
      <w:pPr>
        <w:pStyle w:val="ListParagraph"/>
        <w:tabs>
          <w:tab w:val="left" w:pos="0"/>
        </w:tabs>
        <w:spacing w:after="0" w:line="240" w:lineRule="auto"/>
        <w:ind w:left="270"/>
        <w:jc w:val="both"/>
        <w:rPr>
          <w:rFonts w:ascii="Sylfaen" w:hAnsi="Sylfaen" w:cs="Arial"/>
          <w:color w:val="000000"/>
          <w:lang w:val="ka-GE"/>
        </w:rPr>
      </w:pPr>
    </w:p>
    <w:p w:rsidR="006D3CC1" w:rsidRPr="00AB2C5B" w:rsidRDefault="006D3CC1" w:rsidP="00F565C2">
      <w:pPr>
        <w:pStyle w:val="ListParagraph"/>
        <w:tabs>
          <w:tab w:val="left" w:pos="0"/>
        </w:tabs>
        <w:spacing w:after="0" w:line="240" w:lineRule="auto"/>
        <w:ind w:left="270"/>
        <w:jc w:val="both"/>
        <w:rPr>
          <w:rFonts w:ascii="Sylfaen" w:hAnsi="Sylfaen" w:cs="Arial"/>
          <w:color w:val="000000"/>
        </w:rPr>
      </w:pPr>
      <w:r w:rsidRPr="00AB2C5B">
        <w:rPr>
          <w:rFonts w:ascii="Sylfaen" w:hAnsi="Sylfaen" w:cs="Arial"/>
          <w:color w:val="000000"/>
        </w:rPr>
        <w:t xml:space="preserve">სულ ამ მიზნით საანგარიშო პერიოდში მიმართულ იქნა </w:t>
      </w:r>
      <w:r w:rsidRPr="00AB2C5B">
        <w:rPr>
          <w:rFonts w:ascii="Sylfaen" w:hAnsi="Sylfaen" w:cs="Arial"/>
          <w:color w:val="000000"/>
          <w:lang w:val="ka-GE"/>
        </w:rPr>
        <w:t>592.1</w:t>
      </w:r>
      <w:r w:rsidRPr="00AB2C5B">
        <w:rPr>
          <w:rFonts w:ascii="Sylfaen" w:hAnsi="Sylfaen" w:cs="Arial"/>
          <w:color w:val="000000"/>
        </w:rPr>
        <w:t xml:space="preserve"> მლნ ლარი.</w:t>
      </w:r>
    </w:p>
    <w:p w:rsidR="006D3CC1" w:rsidRPr="00F10E5B" w:rsidRDefault="006D3CC1" w:rsidP="00F565C2">
      <w:pPr>
        <w:pStyle w:val="abzacixml"/>
        <w:rPr>
          <w:highlight w:val="yellow"/>
        </w:rPr>
      </w:pPr>
    </w:p>
    <w:p w:rsidR="006D3CC1" w:rsidRPr="00E85308" w:rsidRDefault="006D3CC1" w:rsidP="00F565C2">
      <w:pPr>
        <w:pStyle w:val="abzacixml"/>
      </w:pPr>
    </w:p>
    <w:p w:rsidR="006D3CC1" w:rsidRPr="00E85308" w:rsidRDefault="006D3CC1" w:rsidP="00F565C2">
      <w:pPr>
        <w:pStyle w:val="Heading3"/>
        <w:tabs>
          <w:tab w:val="left" w:pos="284"/>
          <w:tab w:val="left" w:pos="426"/>
        </w:tabs>
        <w:ind w:hanging="142"/>
        <w:rPr>
          <w:rFonts w:cs="Sylfaen"/>
          <w:b/>
          <w:color w:val="365F91" w:themeColor="accent1" w:themeShade="BF"/>
          <w:sz w:val="22"/>
          <w:szCs w:val="22"/>
        </w:rPr>
      </w:pPr>
      <w:r w:rsidRPr="00E85308">
        <w:rPr>
          <w:rFonts w:cs="Sylfaen"/>
          <w:color w:val="365F91" w:themeColor="accent1" w:themeShade="BF"/>
          <w:sz w:val="22"/>
          <w:szCs w:val="22"/>
        </w:rPr>
        <w:t xml:space="preserve">1.2.2 </w:t>
      </w:r>
      <w:r w:rsidRPr="00E85308">
        <w:rPr>
          <w:rFonts w:ascii="Sylfaen" w:hAnsi="Sylfaen" w:cs="Sylfaen"/>
          <w:color w:val="365F91" w:themeColor="accent1" w:themeShade="BF"/>
          <w:sz w:val="22"/>
          <w:szCs w:val="22"/>
        </w:rPr>
        <w:t>საზოგადოებრივი</w:t>
      </w:r>
      <w:r w:rsidRPr="00E85308">
        <w:rPr>
          <w:rFonts w:cs="Sylfaen"/>
          <w:color w:val="365F91" w:themeColor="accent1" w:themeShade="BF"/>
          <w:sz w:val="22"/>
          <w:szCs w:val="22"/>
        </w:rPr>
        <w:t xml:space="preserve"> </w:t>
      </w:r>
      <w:r w:rsidRPr="00E85308">
        <w:rPr>
          <w:rFonts w:ascii="Sylfaen" w:hAnsi="Sylfaen" w:cs="Sylfaen"/>
          <w:color w:val="365F91" w:themeColor="accent1" w:themeShade="BF"/>
          <w:sz w:val="22"/>
          <w:szCs w:val="22"/>
        </w:rPr>
        <w:t>ჯანმრთელობის</w:t>
      </w:r>
      <w:r w:rsidRPr="00E85308">
        <w:rPr>
          <w:rFonts w:cs="Sylfaen"/>
          <w:color w:val="365F91" w:themeColor="accent1" w:themeShade="BF"/>
          <w:sz w:val="22"/>
          <w:szCs w:val="22"/>
        </w:rPr>
        <w:t xml:space="preserve"> </w:t>
      </w:r>
      <w:r w:rsidRPr="00E85308">
        <w:rPr>
          <w:rFonts w:ascii="Sylfaen" w:hAnsi="Sylfaen" w:cs="Sylfaen"/>
          <w:color w:val="365F91" w:themeColor="accent1" w:themeShade="BF"/>
          <w:sz w:val="22"/>
          <w:szCs w:val="22"/>
        </w:rPr>
        <w:t>დაცვა</w:t>
      </w:r>
      <w:r w:rsidRPr="00E85308">
        <w:rPr>
          <w:rFonts w:cs="Sylfaen"/>
          <w:color w:val="365F91" w:themeColor="accent1" w:themeShade="BF"/>
          <w:sz w:val="22"/>
          <w:szCs w:val="22"/>
        </w:rPr>
        <w:t xml:space="preserve"> (</w:t>
      </w:r>
      <w:r w:rsidRPr="00E85308">
        <w:rPr>
          <w:rFonts w:ascii="Sylfaen" w:hAnsi="Sylfaen" w:cs="Sylfaen"/>
          <w:color w:val="365F91" w:themeColor="accent1" w:themeShade="BF"/>
          <w:sz w:val="22"/>
          <w:szCs w:val="22"/>
        </w:rPr>
        <w:t>პროგრამული</w:t>
      </w:r>
      <w:r w:rsidRPr="00E85308">
        <w:rPr>
          <w:rFonts w:cs="Sylfaen"/>
          <w:color w:val="365F91" w:themeColor="accent1" w:themeShade="BF"/>
          <w:sz w:val="22"/>
          <w:szCs w:val="22"/>
        </w:rPr>
        <w:t xml:space="preserve"> </w:t>
      </w:r>
      <w:r w:rsidRPr="00E85308">
        <w:rPr>
          <w:rFonts w:ascii="Sylfaen" w:hAnsi="Sylfaen" w:cs="Sylfaen"/>
          <w:color w:val="365F91" w:themeColor="accent1" w:themeShade="BF"/>
          <w:sz w:val="22"/>
          <w:szCs w:val="22"/>
        </w:rPr>
        <w:t>კოდი</w:t>
      </w:r>
      <w:r w:rsidRPr="00E85308">
        <w:rPr>
          <w:rFonts w:cs="Sylfaen"/>
          <w:color w:val="365F91" w:themeColor="accent1" w:themeShade="BF"/>
          <w:sz w:val="22"/>
          <w:szCs w:val="22"/>
        </w:rPr>
        <w:t xml:space="preserve"> 27 03 02)</w:t>
      </w:r>
    </w:p>
    <w:p w:rsidR="006D3CC1" w:rsidRPr="00E85308" w:rsidRDefault="006D3CC1" w:rsidP="00F565C2">
      <w:pPr>
        <w:pStyle w:val="abzacixml"/>
        <w:rPr>
          <w:rFonts w:eastAsiaTheme="majorEastAsia"/>
          <w:color w:val="365F91" w:themeColor="accent1" w:themeShade="BF"/>
        </w:rPr>
      </w:pPr>
    </w:p>
    <w:p w:rsidR="006D3CC1" w:rsidRPr="00E85308" w:rsidRDefault="006D3CC1" w:rsidP="00F565C2">
      <w:pPr>
        <w:pStyle w:val="Heading4"/>
        <w:spacing w:line="240" w:lineRule="auto"/>
        <w:rPr>
          <w:i w:val="0"/>
        </w:rPr>
      </w:pPr>
      <w:r w:rsidRPr="00E85308">
        <w:rPr>
          <w:rFonts w:ascii="SPLiteraturuly MT" w:hAnsi="SPLiteraturuly MT"/>
          <w:i w:val="0"/>
          <w:lang w:val="ru-RU"/>
        </w:rPr>
        <w:t xml:space="preserve">1.2.2.1 </w:t>
      </w:r>
      <w:r w:rsidRPr="00E85308">
        <w:rPr>
          <w:rFonts w:ascii="Sylfaen" w:hAnsi="Sylfaen" w:cs="Sylfaen"/>
          <w:i w:val="0"/>
        </w:rPr>
        <w:t>დაავადებათა</w:t>
      </w:r>
      <w:r w:rsidRPr="00E85308">
        <w:rPr>
          <w:i w:val="0"/>
        </w:rPr>
        <w:t xml:space="preserve"> </w:t>
      </w:r>
      <w:r w:rsidRPr="00E85308">
        <w:rPr>
          <w:rFonts w:ascii="Sylfaen" w:hAnsi="Sylfaen" w:cs="Sylfaen"/>
          <w:i w:val="0"/>
        </w:rPr>
        <w:t>ადრეული</w:t>
      </w:r>
      <w:r w:rsidRPr="00E85308">
        <w:rPr>
          <w:i w:val="0"/>
        </w:rPr>
        <w:t xml:space="preserve"> </w:t>
      </w:r>
      <w:r w:rsidRPr="00E85308">
        <w:rPr>
          <w:rFonts w:ascii="Sylfaen" w:hAnsi="Sylfaen" w:cs="Sylfaen"/>
          <w:i w:val="0"/>
        </w:rPr>
        <w:t>გამოვლენა</w:t>
      </w:r>
      <w:r w:rsidRPr="00E85308">
        <w:rPr>
          <w:i w:val="0"/>
        </w:rPr>
        <w:t xml:space="preserve"> </w:t>
      </w:r>
      <w:r w:rsidRPr="00E85308">
        <w:rPr>
          <w:rFonts w:ascii="Sylfaen" w:hAnsi="Sylfaen" w:cs="Sylfaen"/>
          <w:i w:val="0"/>
        </w:rPr>
        <w:t>და</w:t>
      </w:r>
      <w:r w:rsidRPr="00E85308">
        <w:rPr>
          <w:i w:val="0"/>
        </w:rPr>
        <w:t xml:space="preserve"> </w:t>
      </w:r>
      <w:r w:rsidRPr="00E85308">
        <w:rPr>
          <w:rFonts w:ascii="Sylfaen" w:hAnsi="Sylfaen" w:cs="Sylfaen"/>
          <w:i w:val="0"/>
        </w:rPr>
        <w:t>სკრინინგი</w:t>
      </w:r>
      <w:r w:rsidRPr="00E85308">
        <w:rPr>
          <w:i w:val="0"/>
        </w:rPr>
        <w:t xml:space="preserve"> (</w:t>
      </w:r>
      <w:r w:rsidRPr="00E85308">
        <w:rPr>
          <w:rFonts w:ascii="Sylfaen" w:hAnsi="Sylfaen" w:cs="Sylfaen"/>
          <w:i w:val="0"/>
        </w:rPr>
        <w:t>პროგრამული</w:t>
      </w:r>
      <w:r w:rsidRPr="00E85308">
        <w:rPr>
          <w:i w:val="0"/>
        </w:rPr>
        <w:t xml:space="preserve"> </w:t>
      </w:r>
      <w:r w:rsidRPr="00E85308">
        <w:rPr>
          <w:rFonts w:ascii="Sylfaen" w:hAnsi="Sylfaen" w:cs="Sylfaen"/>
          <w:i w:val="0"/>
        </w:rPr>
        <w:t>კოდი</w:t>
      </w:r>
      <w:r w:rsidRPr="00E85308">
        <w:rPr>
          <w:i w:val="0"/>
        </w:rPr>
        <w:t xml:space="preserve"> 27 03 02 01) </w:t>
      </w:r>
    </w:p>
    <w:p w:rsidR="006D3CC1" w:rsidRPr="00E85308" w:rsidRDefault="006D3CC1" w:rsidP="00F565C2">
      <w:pPr>
        <w:pStyle w:val="abzacixml"/>
        <w:ind w:left="810"/>
      </w:pPr>
      <w:r w:rsidRPr="00E85308">
        <w:t xml:space="preserve"> </w:t>
      </w:r>
    </w:p>
    <w:p w:rsidR="006D3CC1" w:rsidRPr="00E85308" w:rsidRDefault="006D3CC1" w:rsidP="00F565C2">
      <w:pPr>
        <w:pStyle w:val="abzacixml"/>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pPr>
      <w:r w:rsidRPr="00E85308">
        <w:t>„კიბოს სკრინინგის“ კომპონენტის ფარგლებში სხვადასხვა სახის სკრინინგული კვლევა ჩაუტარდა 41.0 ათასზე მეტ ბენეფიციარს, მათ შორის, ძუძუს კიბოს სკრინინგი</w:t>
      </w:r>
      <w:r>
        <w:t xml:space="preserve"> - 17.</w:t>
      </w:r>
      <w:r w:rsidRPr="00E85308">
        <w:t>4 ათასზე მეტ ბენეფიციარს, საშვილოსნოს ყელის კიბოს სკრინინგი (Pap–ტესტი</w:t>
      </w:r>
      <w:r>
        <w:t>) – 13.</w:t>
      </w:r>
      <w:r w:rsidRPr="00E85308">
        <w:t>6 ათასზე მეტ ბენეფიციარს, კოლორექტალური კიბოს სკრინინგი - 4.2 ათასზე მეტ ბენეფიციარს, პროსტატის კიბოს სკრინინგი - 6.0 ათასზე მეტ ბენეფიციარს, ხოლო კოლონოსკოპიური სკრინინგი - 175 ბენეფიციარს და კოლონოსკოპიური სკრინინგი მორფოლოგიით -</w:t>
      </w:r>
      <w:r>
        <w:t xml:space="preserve"> </w:t>
      </w:r>
      <w:r w:rsidRPr="00E85308">
        <w:t xml:space="preserve">19 ბენეფიციარს; </w:t>
      </w:r>
    </w:p>
    <w:p w:rsidR="006D3CC1" w:rsidRDefault="006D3CC1" w:rsidP="00F565C2">
      <w:pPr>
        <w:pStyle w:val="abzacixml"/>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pPr>
      <w:r w:rsidRPr="00E85308">
        <w:t>საშვილოსნოს ყელის კიბოს ორგანიზებულ სკრინინგის პილოტის კომპონენტში კვლევა საშვილოსნოს ყელის კიბოს სკრინინგი (Pap–ტესტი) ჩაუტარდა 507 ბენეფიციარს (შესრულების მაჩვენებელი 63%), ხოლო საშვილოსნოს ყელის კოლპოსკოპიური სკრინინგი 47 ბენეფიციარს (შესრულების მაჩვენებელი</w:t>
      </w:r>
      <w:r>
        <w:t xml:space="preserve">  47%);</w:t>
      </w:r>
    </w:p>
    <w:p w:rsidR="006D3CC1" w:rsidRPr="00022168" w:rsidRDefault="006D3CC1" w:rsidP="00F565C2">
      <w:pPr>
        <w:pStyle w:val="abzacixml"/>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pPr>
      <w:r w:rsidRPr="00022168">
        <w:t>„1-დან 6 წლამდე ასაკის ბავშვთა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941 ბავშვს</w:t>
      </w:r>
      <w:r>
        <w:t xml:space="preserve"> (</w:t>
      </w:r>
      <w:r w:rsidRPr="00022168">
        <w:t>ჩატარდა ნევროლოგის კონსულტაცია, ძილის დარღვევების კვლევა - 933, ნეიროფსიქოლოგიური კვლევები - 788, ელექტროფიზიოლოგიური კვლევები - 40</w:t>
      </w:r>
      <w:r>
        <w:t>)</w:t>
      </w:r>
      <w:r w:rsidRPr="00022168">
        <w:t>;</w:t>
      </w:r>
    </w:p>
    <w:p w:rsidR="006D3CC1" w:rsidRPr="00E85308" w:rsidRDefault="006D3CC1" w:rsidP="00F565C2">
      <w:pPr>
        <w:pStyle w:val="abzacixml"/>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pPr>
      <w:r w:rsidRPr="00E85308">
        <w:t>„ეპილეფსიის დიაგნოსტიკის და ზედამხედველობის“ კომპონენტის ფარგლებში საანგარიშო პერიოდში სულ კონსულტირებული იქნა 2041 პაციენტი, პირველადი ეპილეფტოლოგიური სკრინინგი ჩაუტარდა - 2037 პაციენტს, მეორადი (ეპილეფტოლოგიური) სკრინინგი - 1733 პაციენტს, 1285-ს ელექტროენცეფალოგრაფიული სკრინინგი, 1016-ს - ნეიროფსიქოლოგიური ტესტირება, ხოლო 1443-ს ეპილეპტოლოგიური დასკვნითი დიაგნოსტიკა.</w:t>
      </w:r>
    </w:p>
    <w:p w:rsidR="006D3CC1" w:rsidRPr="00E85308" w:rsidRDefault="006D3CC1" w:rsidP="00F565C2">
      <w:pPr>
        <w:pStyle w:val="abzacixml"/>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pPr>
      <w:r w:rsidRPr="00E85308">
        <w:t>„დღენაკლულთა რეტინოპათიის სკრინინგის პილოტის“ კომპონენტის ფარგლებში პირველადი სკრინინგი ჩაუტარდა 585 ბენეფიციარს; დაფიქსირდა განმეორებითი კვლევის 1673 შემთხვევა.</w:t>
      </w:r>
    </w:p>
    <w:p w:rsidR="006D3CC1" w:rsidRPr="00E85308" w:rsidRDefault="006D3CC1" w:rsidP="00F565C2">
      <w:pPr>
        <w:pStyle w:val="abzacixml"/>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pPr>
      <w:r w:rsidRPr="00E85308">
        <w:t>„სისხლში ტყვიის შემცველობის ბიომონიტორინგის“ კომპონენტის ფარგლებში:</w:t>
      </w:r>
    </w:p>
    <w:p w:rsidR="006D3CC1" w:rsidRPr="00C222E2" w:rsidRDefault="006D3CC1" w:rsidP="00FB5356">
      <w:pPr>
        <w:pStyle w:val="ListParagraph"/>
        <w:numPr>
          <w:ilvl w:val="0"/>
          <w:numId w:val="64"/>
        </w:numPr>
        <w:tabs>
          <w:tab w:val="left" w:pos="0"/>
        </w:tabs>
        <w:spacing w:after="0" w:line="240" w:lineRule="auto"/>
        <w:jc w:val="both"/>
        <w:rPr>
          <w:rFonts w:ascii="Sylfaen" w:eastAsia="Calibri" w:hAnsi="Sylfaen" w:cs="Sylfaen"/>
          <w:color w:val="000000"/>
          <w:lang w:val="ka-GE"/>
        </w:rPr>
      </w:pPr>
      <w:r w:rsidRPr="00C222E2">
        <w:rPr>
          <w:rFonts w:ascii="Sylfaen" w:eastAsia="Calibri" w:hAnsi="Sylfaen" w:cs="Sylfaen"/>
          <w:color w:val="000000"/>
          <w:lang w:val="ka-GE"/>
        </w:rPr>
        <w:t>MICS კვლევაში იდენტიფიცირებული ტყვიის მომატებული კონცენტრაციის მქონე 679 ბავშვიდან 114 ბავშვს (16,8%) ჩაუტარდა განმეორებითი კვლევა გრაფიტული აბსორბციის ატომური სპექტრომეტრული  მეთოდით. გამოკვლეული 114 ბავშვიდან 96-ს (84,2%) აღმოაჩნდა ტყვია 5 მკგ/დლ-ზე მეტი მოცულობით და ესაჭიროება შემდგომი მეთვალყურეობა. ამასთან, გამოკვლეული 114 ბავშვიდან 46-ს (40,4%) აღმოაჩნდა ტყვია 10 მკგ/დლ-ზე მეტი მოცულობით და ასევე საჭიროა გარემოს შესწავლაც</w:t>
      </w:r>
      <w:r>
        <w:rPr>
          <w:rFonts w:ascii="Sylfaen" w:eastAsia="Calibri" w:hAnsi="Sylfaen" w:cs="Sylfaen"/>
          <w:color w:val="000000"/>
          <w:lang w:val="ka-GE"/>
        </w:rPr>
        <w:t>;</w:t>
      </w:r>
    </w:p>
    <w:p w:rsidR="006D3CC1" w:rsidRPr="00C222E2" w:rsidRDefault="006D3CC1" w:rsidP="00FB5356">
      <w:pPr>
        <w:pStyle w:val="ListParagraph"/>
        <w:numPr>
          <w:ilvl w:val="0"/>
          <w:numId w:val="64"/>
        </w:numPr>
        <w:tabs>
          <w:tab w:val="left" w:pos="0"/>
        </w:tabs>
        <w:spacing w:after="0" w:line="240" w:lineRule="auto"/>
        <w:jc w:val="both"/>
        <w:rPr>
          <w:rFonts w:ascii="Sylfaen" w:eastAsia="Calibri" w:hAnsi="Sylfaen" w:cs="Sylfaen"/>
          <w:color w:val="000000"/>
          <w:lang w:val="ka-GE"/>
        </w:rPr>
      </w:pPr>
      <w:r w:rsidRPr="00C222E2">
        <w:rPr>
          <w:rFonts w:ascii="Sylfaen" w:eastAsia="Calibri" w:hAnsi="Sylfaen" w:cs="Sylfaen"/>
          <w:color w:val="000000"/>
          <w:lang w:val="ka-GE"/>
        </w:rPr>
        <w:t xml:space="preserve">გრაფიტული აბსორბციის ატომური სპექტრომეტრული  მეთოდით გამოკვლეული იქნა </w:t>
      </w:r>
      <w:r w:rsidRPr="00B86D3C">
        <w:rPr>
          <w:rFonts w:ascii="Sylfaen" w:eastAsia="Calibri" w:hAnsi="Sylfaen" w:cs="Sylfaen"/>
          <w:color w:val="000000"/>
          <w:lang w:val="ka-GE"/>
        </w:rPr>
        <w:t>MICS კვლევაში იდენტიფიცირებული ტყვიის მომატებული კონცენტრაციის მქონე 114 ბავშვის 192 ოჯახის წევრი</w:t>
      </w:r>
      <w:r w:rsidRPr="00B86D3C">
        <w:rPr>
          <w:rFonts w:ascii="Sylfaen" w:eastAsia="Calibri" w:hAnsi="Sylfaen" w:cs="Sylfaen"/>
          <w:color w:val="000000"/>
        </w:rPr>
        <w:t xml:space="preserve"> (</w:t>
      </w:r>
      <w:r w:rsidRPr="00B86D3C">
        <w:rPr>
          <w:rFonts w:ascii="Sylfaen" w:eastAsia="Calibri" w:hAnsi="Sylfaen" w:cs="Sylfaen"/>
          <w:color w:val="000000"/>
          <w:lang w:val="ka-GE"/>
        </w:rPr>
        <w:t>ბავშვები).</w:t>
      </w:r>
      <w:r w:rsidRPr="00C222E2">
        <w:rPr>
          <w:rFonts w:ascii="Sylfaen" w:eastAsia="Calibri" w:hAnsi="Sylfaen" w:cs="Sylfaen"/>
          <w:color w:val="000000"/>
          <w:lang w:val="ka-GE"/>
        </w:rPr>
        <w:t xml:space="preserve"> </w:t>
      </w:r>
      <w:r w:rsidRPr="00B86D3C">
        <w:rPr>
          <w:rFonts w:ascii="Sylfaen" w:eastAsia="Calibri" w:hAnsi="Sylfaen" w:cs="Sylfaen"/>
          <w:color w:val="000000"/>
          <w:lang w:val="ka-GE"/>
        </w:rPr>
        <w:t>გამოკვლეული 192 ბავშვიდან</w:t>
      </w:r>
      <w:r w:rsidRPr="00C222E2">
        <w:rPr>
          <w:rFonts w:ascii="Sylfaen" w:eastAsia="Calibri" w:hAnsi="Sylfaen" w:cs="Sylfaen"/>
          <w:color w:val="000000"/>
          <w:lang w:val="ka-GE"/>
        </w:rPr>
        <w:t xml:space="preserve"> 145-ს (75,5%) კვლავ აღმოაჩნდა ტყვია 5 მკგ/დლ-ზე მეტი მოცულობით და ესაჭიროება შემდგომი მეთვალყურეობა</w:t>
      </w:r>
      <w:r>
        <w:rPr>
          <w:rFonts w:ascii="Sylfaen" w:eastAsia="Calibri" w:hAnsi="Sylfaen" w:cs="Sylfaen"/>
          <w:color w:val="000000"/>
          <w:lang w:val="ka-GE"/>
        </w:rPr>
        <w:t xml:space="preserve"> </w:t>
      </w:r>
      <w:r w:rsidRPr="00B86D3C">
        <w:rPr>
          <w:rFonts w:ascii="Sylfaen" w:eastAsia="Calibri" w:hAnsi="Sylfaen" w:cs="Sylfaen"/>
          <w:color w:val="000000"/>
          <w:lang w:val="ka-GE"/>
        </w:rPr>
        <w:t>და 84-ს (43</w:t>
      </w:r>
      <w:r w:rsidRPr="00C222E2">
        <w:rPr>
          <w:rFonts w:ascii="Sylfaen" w:eastAsia="Calibri" w:hAnsi="Sylfaen" w:cs="Sylfaen"/>
          <w:color w:val="000000"/>
          <w:lang w:val="ka-GE"/>
        </w:rPr>
        <w:t>,8%) აღმოაჩნდა ტყვია 10 მკგ/დლ-ზე მეტი მოცულობით, აქ ასევე საჭიროა გარემოს შესწავლაც.</w:t>
      </w:r>
    </w:p>
    <w:p w:rsidR="006D3CC1" w:rsidRPr="00F34E99" w:rsidRDefault="006D3CC1" w:rsidP="00F565C2">
      <w:pPr>
        <w:tabs>
          <w:tab w:val="left" w:pos="0"/>
        </w:tabs>
        <w:spacing w:after="0" w:line="240" w:lineRule="auto"/>
        <w:jc w:val="both"/>
        <w:rPr>
          <w:rFonts w:ascii="Sylfaen" w:hAnsi="Sylfaen" w:cs="Sylfaen"/>
          <w:lang w:val="ka-GE"/>
        </w:rPr>
      </w:pPr>
    </w:p>
    <w:p w:rsidR="006D3CC1" w:rsidRPr="00F34E99" w:rsidRDefault="006D3CC1" w:rsidP="00F565C2">
      <w:pPr>
        <w:pStyle w:val="Heading4"/>
        <w:spacing w:line="240" w:lineRule="auto"/>
        <w:rPr>
          <w:i w:val="0"/>
        </w:rPr>
      </w:pPr>
      <w:r w:rsidRPr="00F34E99">
        <w:rPr>
          <w:rFonts w:ascii="SPLiteraturuly MT" w:hAnsi="SPLiteraturuly MT"/>
          <w:i w:val="0"/>
          <w:lang w:val="ru-RU"/>
        </w:rPr>
        <w:t>1.2.2.</w:t>
      </w:r>
      <w:r w:rsidRPr="00F34E99">
        <w:rPr>
          <w:rFonts w:ascii="Sylfaen" w:hAnsi="Sylfaen"/>
          <w:i w:val="0"/>
          <w:lang w:val="ka-GE"/>
        </w:rPr>
        <w:t>2</w:t>
      </w:r>
      <w:r w:rsidRPr="00F34E99">
        <w:rPr>
          <w:rFonts w:ascii="SPLiteraturuly MT" w:hAnsi="SPLiteraturuly MT"/>
          <w:i w:val="0"/>
          <w:lang w:val="ru-RU"/>
        </w:rPr>
        <w:t xml:space="preserve"> </w:t>
      </w:r>
      <w:r w:rsidRPr="00F34E99">
        <w:rPr>
          <w:rFonts w:ascii="Sylfaen" w:hAnsi="Sylfaen" w:cs="Sylfaen"/>
          <w:i w:val="0"/>
        </w:rPr>
        <w:t>იმუნიზაცია</w:t>
      </w:r>
      <w:r w:rsidRPr="00F34E99">
        <w:rPr>
          <w:i w:val="0"/>
        </w:rPr>
        <w:t xml:space="preserve"> (</w:t>
      </w:r>
      <w:r w:rsidRPr="00F34E99">
        <w:rPr>
          <w:rFonts w:ascii="Sylfaen" w:hAnsi="Sylfaen" w:cs="Sylfaen"/>
          <w:i w:val="0"/>
        </w:rPr>
        <w:t>პროგრამული</w:t>
      </w:r>
      <w:r w:rsidRPr="00F34E99">
        <w:rPr>
          <w:i w:val="0"/>
        </w:rPr>
        <w:t xml:space="preserve"> </w:t>
      </w:r>
      <w:r w:rsidRPr="00F34E99">
        <w:rPr>
          <w:rFonts w:ascii="Sylfaen" w:hAnsi="Sylfaen" w:cs="Sylfaen"/>
          <w:i w:val="0"/>
        </w:rPr>
        <w:t>კოდი</w:t>
      </w:r>
      <w:r w:rsidRPr="00F34E99">
        <w:rPr>
          <w:i w:val="0"/>
        </w:rPr>
        <w:t xml:space="preserve"> 27 03 02 02)</w:t>
      </w:r>
    </w:p>
    <w:p w:rsidR="006D3CC1" w:rsidRPr="00F34E99" w:rsidRDefault="006D3CC1" w:rsidP="00F565C2">
      <w:pPr>
        <w:tabs>
          <w:tab w:val="left" w:pos="0"/>
        </w:tabs>
        <w:spacing w:after="0" w:line="240" w:lineRule="auto"/>
        <w:jc w:val="both"/>
        <w:rPr>
          <w:rFonts w:ascii="Sylfaen" w:hAnsi="Sylfaen" w:cs="Sylfaen"/>
          <w:lang w:val="ka-GE"/>
        </w:rPr>
      </w:pPr>
    </w:p>
    <w:p w:rsidR="006D3CC1" w:rsidRPr="00F34E99" w:rsidRDefault="006D3CC1" w:rsidP="00FB5356">
      <w:pPr>
        <w:numPr>
          <w:ilvl w:val="0"/>
          <w:numId w:val="6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cs="Sylfaen"/>
          <w:bCs/>
          <w:lang w:val="ka-GE"/>
        </w:rPr>
      </w:pPr>
      <w:r w:rsidRPr="00F34E99">
        <w:rPr>
          <w:rFonts w:ascii="Sylfaen" w:eastAsia="Times New Roman" w:hAnsi="Sylfaen" w:cs="Sylfaen"/>
          <w:bCs/>
          <w:lang w:val="ka-GE"/>
        </w:rPr>
        <w:t xml:space="preserve">რუტინული ვაქცინაციის კომპონენტის ფარგლებში საანგარიშო პერიოდში  სულ ჩატარებულია: </w:t>
      </w:r>
    </w:p>
    <w:p w:rsidR="006D3CC1" w:rsidRPr="00F34E99" w:rsidRDefault="006D3CC1" w:rsidP="00FB5356">
      <w:pPr>
        <w:numPr>
          <w:ilvl w:val="0"/>
          <w:numId w:val="66"/>
        </w:numPr>
        <w:spacing w:after="0" w:line="240" w:lineRule="auto"/>
        <w:contextualSpacing/>
        <w:jc w:val="both"/>
        <w:rPr>
          <w:rFonts w:ascii="Sylfaen" w:eastAsia="Sylfaen" w:hAnsi="Sylfaen" w:cs="Sylfaen"/>
          <w:noProof/>
          <w:color w:val="000000"/>
        </w:rPr>
      </w:pPr>
      <w:r w:rsidRPr="00F34E99">
        <w:rPr>
          <w:rFonts w:ascii="Sylfaen" w:eastAsia="Sylfaen" w:hAnsi="Sylfaen" w:cs="Sylfaen"/>
          <w:noProof/>
          <w:color w:val="000000"/>
        </w:rPr>
        <w:t>ტუბერკულოზის საწინააღმდეგოდ (სამშობიარო + 1 წლამდე ასაკი)  30 683  აცრა, დაიხარჯა 87 006 დოზა ბცჟ ვაქცინა, ვაქცინის დანაკარგის კოეფიციენტია</w:t>
      </w:r>
      <w:r>
        <w:rPr>
          <w:rFonts w:ascii="Sylfaen" w:eastAsia="Sylfaen" w:hAnsi="Sylfaen" w:cs="Sylfaen"/>
          <w:noProof/>
          <w:color w:val="000000"/>
        </w:rPr>
        <w:t xml:space="preserve"> - 2.</w:t>
      </w:r>
      <w:r w:rsidRPr="00F34E99">
        <w:rPr>
          <w:rFonts w:ascii="Sylfaen" w:eastAsia="Sylfaen" w:hAnsi="Sylfaen" w:cs="Sylfaen"/>
          <w:noProof/>
          <w:color w:val="000000"/>
        </w:rPr>
        <w:t>84;</w:t>
      </w:r>
    </w:p>
    <w:p w:rsidR="006D3CC1" w:rsidRPr="00F34E99" w:rsidRDefault="006D3CC1" w:rsidP="00FB5356">
      <w:pPr>
        <w:numPr>
          <w:ilvl w:val="0"/>
          <w:numId w:val="66"/>
        </w:numPr>
        <w:spacing w:after="0" w:line="240" w:lineRule="auto"/>
        <w:contextualSpacing/>
        <w:jc w:val="both"/>
        <w:rPr>
          <w:rFonts w:ascii="Sylfaen" w:eastAsia="Sylfaen" w:hAnsi="Sylfaen" w:cs="Sylfaen"/>
          <w:noProof/>
          <w:color w:val="000000"/>
        </w:rPr>
      </w:pPr>
      <w:r w:rsidRPr="00F34E99">
        <w:rPr>
          <w:rFonts w:ascii="Sylfaen" w:eastAsia="Sylfaen" w:hAnsi="Sylfaen" w:cs="Sylfaen"/>
          <w:noProof/>
          <w:color w:val="000000"/>
        </w:rPr>
        <w:t>ჰეპატიტი B საწინააღმდეგოდ (სამშობიარო) 33 198 აცრა, დაიხარჯა  37 379  დოზა ჰეპატიტი B მონოვაქცინა, ვაქცინის ხარჯვის მაჩვენებელია -</w:t>
      </w:r>
      <w:r>
        <w:rPr>
          <w:rFonts w:ascii="Sylfaen" w:eastAsia="Sylfaen" w:hAnsi="Sylfaen" w:cs="Sylfaen"/>
          <w:noProof/>
          <w:color w:val="000000"/>
        </w:rPr>
        <w:t xml:space="preserve"> 1.</w:t>
      </w:r>
      <w:r w:rsidRPr="00F34E99">
        <w:rPr>
          <w:rFonts w:ascii="Sylfaen" w:eastAsia="Sylfaen" w:hAnsi="Sylfaen" w:cs="Sylfaen"/>
          <w:noProof/>
          <w:color w:val="000000"/>
        </w:rPr>
        <w:t xml:space="preserve">13; </w:t>
      </w:r>
    </w:p>
    <w:p w:rsidR="006D3CC1" w:rsidRPr="00F34E99" w:rsidRDefault="006D3CC1" w:rsidP="00FB5356">
      <w:pPr>
        <w:numPr>
          <w:ilvl w:val="0"/>
          <w:numId w:val="66"/>
        </w:numPr>
        <w:spacing w:after="0" w:line="240" w:lineRule="auto"/>
        <w:contextualSpacing/>
        <w:jc w:val="both"/>
        <w:rPr>
          <w:rFonts w:ascii="Sylfaen" w:eastAsia="Sylfaen" w:hAnsi="Sylfaen" w:cs="Sylfaen"/>
          <w:noProof/>
          <w:color w:val="000000"/>
        </w:rPr>
      </w:pPr>
      <w:r w:rsidRPr="00F34E99">
        <w:rPr>
          <w:rFonts w:ascii="Sylfaen" w:eastAsia="Sylfaen" w:hAnsi="Sylfaen" w:cs="Sylfaen"/>
          <w:noProof/>
          <w:color w:val="000000"/>
        </w:rPr>
        <w:t>პოლიომიელიტის საწინააღმდეგოდ (15 წლამდე ასაკი) 78 405 აცრა, დაიხარჯა 131 180 დოზა ბოპ ვაქცინა, ვაქცინის ხარჯვის მაჩვენებელია</w:t>
      </w:r>
      <w:r>
        <w:rPr>
          <w:rFonts w:ascii="Sylfaen" w:eastAsia="Sylfaen" w:hAnsi="Sylfaen" w:cs="Sylfaen"/>
          <w:noProof/>
          <w:color w:val="000000"/>
        </w:rPr>
        <w:t xml:space="preserve"> - 1.</w:t>
      </w:r>
      <w:r w:rsidRPr="00F34E99">
        <w:rPr>
          <w:rFonts w:ascii="Sylfaen" w:eastAsia="Sylfaen" w:hAnsi="Sylfaen" w:cs="Sylfaen"/>
          <w:noProof/>
          <w:color w:val="000000"/>
        </w:rPr>
        <w:t>67;</w:t>
      </w:r>
    </w:p>
    <w:p w:rsidR="006D3CC1" w:rsidRPr="00F34E99" w:rsidRDefault="006D3CC1" w:rsidP="00FB5356">
      <w:pPr>
        <w:numPr>
          <w:ilvl w:val="0"/>
          <w:numId w:val="66"/>
        </w:numPr>
        <w:spacing w:after="0" w:line="240" w:lineRule="auto"/>
        <w:contextualSpacing/>
        <w:jc w:val="both"/>
        <w:rPr>
          <w:rFonts w:ascii="Sylfaen" w:eastAsia="Sylfaen" w:hAnsi="Sylfaen" w:cs="Sylfaen"/>
          <w:noProof/>
          <w:color w:val="000000"/>
        </w:rPr>
      </w:pPr>
      <w:r w:rsidRPr="00F34E99">
        <w:rPr>
          <w:rFonts w:ascii="Sylfaen" w:eastAsia="Sylfaen" w:hAnsi="Sylfaen" w:cs="Sylfaen"/>
          <w:noProof/>
          <w:color w:val="000000"/>
        </w:rPr>
        <w:t>ჰექსა ვაქცინით (2 თვე – 2 წლამდე ბავშვები) 88 578  აცრა, დაიხარჯა  89 359 დოზა დყტ+ჰეპB+ჰიბ +იპვ, ვაქცინის ხარჯვის მაჩვენებელია</w:t>
      </w:r>
      <w:r>
        <w:rPr>
          <w:rFonts w:ascii="Sylfaen" w:eastAsia="Sylfaen" w:hAnsi="Sylfaen" w:cs="Sylfaen"/>
          <w:noProof/>
          <w:color w:val="000000"/>
        </w:rPr>
        <w:t xml:space="preserve"> - 1.</w:t>
      </w:r>
      <w:r w:rsidRPr="00F34E99">
        <w:rPr>
          <w:rFonts w:ascii="Sylfaen" w:eastAsia="Sylfaen" w:hAnsi="Sylfaen" w:cs="Sylfaen"/>
          <w:noProof/>
          <w:color w:val="000000"/>
        </w:rPr>
        <w:t xml:space="preserve">01; </w:t>
      </w:r>
    </w:p>
    <w:p w:rsidR="006D3CC1" w:rsidRPr="00F34E99" w:rsidRDefault="006D3CC1" w:rsidP="00FB5356">
      <w:pPr>
        <w:numPr>
          <w:ilvl w:val="0"/>
          <w:numId w:val="66"/>
        </w:numPr>
        <w:spacing w:after="0" w:line="240" w:lineRule="auto"/>
        <w:contextualSpacing/>
        <w:jc w:val="both"/>
        <w:rPr>
          <w:rFonts w:ascii="Sylfaen" w:eastAsia="Sylfaen" w:hAnsi="Sylfaen" w:cs="Sylfaen"/>
          <w:noProof/>
          <w:color w:val="000000"/>
        </w:rPr>
      </w:pPr>
      <w:r w:rsidRPr="00F34E99">
        <w:rPr>
          <w:rFonts w:ascii="Sylfaen" w:eastAsia="Sylfaen" w:hAnsi="Sylfaen" w:cs="Sylfaen"/>
          <w:noProof/>
          <w:color w:val="000000"/>
        </w:rPr>
        <w:t>დიფთერია-ყვანახველა-ტეტანუსის საწინააღმდეგო ვაქცინით (1–4 წელი) ჩატარებულია 30 457  აცრა – დაიხარჯა 50 305 დოზა დყტ ვაქცინა, ვაქცინის ხარჯვის მაჩვენებელია</w:t>
      </w:r>
      <w:r>
        <w:rPr>
          <w:rFonts w:ascii="Sylfaen" w:eastAsia="Sylfaen" w:hAnsi="Sylfaen" w:cs="Sylfaen"/>
          <w:noProof/>
          <w:color w:val="000000"/>
        </w:rPr>
        <w:t xml:space="preserve"> - 1.</w:t>
      </w:r>
      <w:r w:rsidRPr="00F34E99">
        <w:rPr>
          <w:rFonts w:ascii="Sylfaen" w:eastAsia="Sylfaen" w:hAnsi="Sylfaen" w:cs="Sylfaen"/>
          <w:noProof/>
          <w:color w:val="000000"/>
        </w:rPr>
        <w:t>65;</w:t>
      </w:r>
    </w:p>
    <w:p w:rsidR="006D3CC1" w:rsidRPr="00F34E99" w:rsidRDefault="006D3CC1" w:rsidP="00FB5356">
      <w:pPr>
        <w:numPr>
          <w:ilvl w:val="0"/>
          <w:numId w:val="66"/>
        </w:numPr>
        <w:spacing w:after="0" w:line="240" w:lineRule="auto"/>
        <w:contextualSpacing/>
        <w:jc w:val="both"/>
        <w:rPr>
          <w:rFonts w:ascii="Sylfaen" w:eastAsia="Sylfaen" w:hAnsi="Sylfaen" w:cs="Sylfaen"/>
          <w:noProof/>
          <w:color w:val="000000"/>
        </w:rPr>
      </w:pPr>
      <w:r w:rsidRPr="00F34E99">
        <w:rPr>
          <w:rFonts w:ascii="Sylfaen" w:eastAsia="Sylfaen" w:hAnsi="Sylfaen" w:cs="Sylfaen"/>
          <w:noProof/>
          <w:color w:val="000000"/>
        </w:rPr>
        <w:t>დიფთერია - ტეტანუსის საწინააღმდეგო ვაქცინით (1–6 წელი) ჩატარებულია 41 735 აცრა– დაიხარჯა 62 221 დოზა დტ ვაქცინა, ვაქცინის ხარჯვის მაჩვენებელია</w:t>
      </w:r>
      <w:r>
        <w:rPr>
          <w:rFonts w:ascii="Sylfaen" w:eastAsia="Sylfaen" w:hAnsi="Sylfaen" w:cs="Sylfaen"/>
          <w:noProof/>
          <w:color w:val="000000"/>
        </w:rPr>
        <w:t xml:space="preserve"> - 1.</w:t>
      </w:r>
      <w:r w:rsidRPr="00F34E99">
        <w:rPr>
          <w:rFonts w:ascii="Sylfaen" w:eastAsia="Sylfaen" w:hAnsi="Sylfaen" w:cs="Sylfaen"/>
          <w:noProof/>
          <w:color w:val="000000"/>
        </w:rPr>
        <w:t>49;</w:t>
      </w:r>
    </w:p>
    <w:p w:rsidR="006D3CC1" w:rsidRPr="00F34E99" w:rsidRDefault="006D3CC1" w:rsidP="00FB5356">
      <w:pPr>
        <w:numPr>
          <w:ilvl w:val="0"/>
          <w:numId w:val="66"/>
        </w:numPr>
        <w:spacing w:after="0" w:line="240" w:lineRule="auto"/>
        <w:contextualSpacing/>
        <w:jc w:val="both"/>
        <w:rPr>
          <w:rFonts w:ascii="Sylfaen" w:eastAsia="Sylfaen" w:hAnsi="Sylfaen" w:cs="Sylfaen"/>
          <w:noProof/>
          <w:color w:val="000000"/>
        </w:rPr>
      </w:pPr>
      <w:r w:rsidRPr="00F34E99">
        <w:rPr>
          <w:rFonts w:ascii="Sylfaen" w:eastAsia="Sylfaen" w:hAnsi="Sylfaen" w:cs="Sylfaen"/>
          <w:noProof/>
          <w:color w:val="000000"/>
        </w:rPr>
        <w:t>ტეტანუსი–დიფთერიის საწინააღმდეგოდ (7–14 წელი) 31 415 აცრა, დაიხარჯა 42 287 დოზა ტდ ვაქცინა, ვაქცინის ხარჯვის მაჩვენებელია</w:t>
      </w:r>
      <w:r>
        <w:rPr>
          <w:rFonts w:ascii="Sylfaen" w:eastAsia="Sylfaen" w:hAnsi="Sylfaen" w:cs="Sylfaen"/>
          <w:noProof/>
          <w:color w:val="000000"/>
        </w:rPr>
        <w:t xml:space="preserve"> - 1.</w:t>
      </w:r>
      <w:r w:rsidRPr="00F34E99">
        <w:rPr>
          <w:rFonts w:ascii="Sylfaen" w:eastAsia="Sylfaen" w:hAnsi="Sylfaen" w:cs="Sylfaen"/>
          <w:noProof/>
          <w:color w:val="000000"/>
        </w:rPr>
        <w:t>35;</w:t>
      </w:r>
    </w:p>
    <w:p w:rsidR="006D3CC1" w:rsidRPr="00F34E99" w:rsidRDefault="006D3CC1" w:rsidP="00FB5356">
      <w:pPr>
        <w:numPr>
          <w:ilvl w:val="0"/>
          <w:numId w:val="66"/>
        </w:numPr>
        <w:spacing w:after="0" w:line="240" w:lineRule="auto"/>
        <w:contextualSpacing/>
        <w:jc w:val="both"/>
        <w:rPr>
          <w:rFonts w:ascii="Sylfaen" w:eastAsia="Sylfaen" w:hAnsi="Sylfaen" w:cs="Sylfaen"/>
          <w:noProof/>
          <w:color w:val="000000"/>
        </w:rPr>
      </w:pPr>
      <w:r w:rsidRPr="00F34E99">
        <w:rPr>
          <w:rFonts w:ascii="Sylfaen" w:eastAsia="Calibri" w:hAnsi="Sylfaen" w:cs="Times New Roman"/>
          <w:noProof/>
        </w:rPr>
        <w:t>წითელა- წითურა-ყბაყურას საწინააღმდეგოდ (1–14 წელი და უფროსი)  ჩატარებულია  193 539  აცრა, დაიხარჯა 207 093  დოზა წწყ ვაქცინა, ვაქცინის ხარჯვის მაჩვენებელია</w:t>
      </w:r>
      <w:r>
        <w:rPr>
          <w:rFonts w:ascii="Sylfaen" w:eastAsia="Calibri" w:hAnsi="Sylfaen" w:cs="Times New Roman"/>
          <w:noProof/>
        </w:rPr>
        <w:t xml:space="preserve">  1.</w:t>
      </w:r>
      <w:r w:rsidRPr="00F34E99">
        <w:rPr>
          <w:rFonts w:ascii="Sylfaen" w:eastAsia="Calibri" w:hAnsi="Sylfaen" w:cs="Times New Roman"/>
          <w:noProof/>
        </w:rPr>
        <w:t>07. გეგმიურად ჩატარებულია 67 714 აცრა,  წითელას მასიური გავრცელების პრევენციის მიზნით გასატარებელი ღონისძიებების ფარგლებში ჩატარებულია სულ 125 825 აცრა,  მათ შორის:  მოსახლეობა - 113 825, თავდაცვის სამინისტრო 10 000 და პენიტენციალური დაწესებულება - 2</w:t>
      </w:r>
      <w:r>
        <w:rPr>
          <w:rFonts w:ascii="Sylfaen" w:eastAsia="Calibri" w:hAnsi="Sylfaen" w:cs="Times New Roman"/>
          <w:noProof/>
          <w:lang w:val="ka-GE"/>
        </w:rPr>
        <w:t xml:space="preserve"> </w:t>
      </w:r>
      <w:r w:rsidRPr="00F34E99">
        <w:rPr>
          <w:rFonts w:ascii="Sylfaen" w:eastAsia="Calibri" w:hAnsi="Sylfaen" w:cs="Times New Roman"/>
          <w:noProof/>
        </w:rPr>
        <w:t>000;</w:t>
      </w:r>
    </w:p>
    <w:p w:rsidR="006D3CC1" w:rsidRPr="00F34E99" w:rsidRDefault="006D3CC1" w:rsidP="00FB5356">
      <w:pPr>
        <w:numPr>
          <w:ilvl w:val="0"/>
          <w:numId w:val="66"/>
        </w:numPr>
        <w:spacing w:after="0" w:line="240" w:lineRule="auto"/>
        <w:contextualSpacing/>
        <w:jc w:val="both"/>
        <w:rPr>
          <w:rFonts w:ascii="Sylfaen" w:eastAsia="Sylfaen" w:hAnsi="Sylfaen" w:cs="Sylfaen"/>
          <w:noProof/>
          <w:color w:val="000000"/>
        </w:rPr>
      </w:pPr>
      <w:r w:rsidRPr="00F34E99">
        <w:rPr>
          <w:rFonts w:ascii="Sylfaen" w:eastAsia="Calibri" w:hAnsi="Sylfaen" w:cs="Times New Roman"/>
          <w:noProof/>
        </w:rPr>
        <w:t>როტა ინფექციის საწინააღმდეგოდ (12–24 კვირა)  ჩატარებულია 48 507 აცრა, დაიხარჯა 48 996 დოზა როტა ვაქცინა, ვაქცინის ხარჯვის მაჩვენებელია - 1</w:t>
      </w:r>
      <w:r>
        <w:rPr>
          <w:rFonts w:ascii="Sylfaen" w:eastAsia="Calibri" w:hAnsi="Sylfaen" w:cs="Times New Roman"/>
          <w:noProof/>
          <w:lang w:val="ka-GE"/>
        </w:rPr>
        <w:t>.</w:t>
      </w:r>
      <w:r w:rsidRPr="00F34E99">
        <w:rPr>
          <w:rFonts w:ascii="Sylfaen" w:eastAsia="Calibri" w:hAnsi="Sylfaen" w:cs="Times New Roman"/>
          <w:noProof/>
        </w:rPr>
        <w:t>01;</w:t>
      </w:r>
    </w:p>
    <w:p w:rsidR="006D3CC1" w:rsidRPr="00F34E99" w:rsidRDefault="006D3CC1" w:rsidP="00FB5356">
      <w:pPr>
        <w:numPr>
          <w:ilvl w:val="0"/>
          <w:numId w:val="66"/>
        </w:numPr>
        <w:spacing w:after="0" w:line="240" w:lineRule="auto"/>
        <w:contextualSpacing/>
        <w:jc w:val="both"/>
        <w:rPr>
          <w:rFonts w:ascii="Sylfaen" w:eastAsia="Sylfaen" w:hAnsi="Sylfaen" w:cs="Sylfaen"/>
          <w:noProof/>
          <w:color w:val="000000"/>
        </w:rPr>
      </w:pPr>
      <w:r w:rsidRPr="00F34E99">
        <w:rPr>
          <w:rFonts w:ascii="Sylfaen" w:eastAsia="Calibri" w:hAnsi="Sylfaen" w:cs="Times New Roman"/>
          <w:noProof/>
        </w:rPr>
        <w:t>პნევმოკოკის საწინააღმდეგოდ (2 თვე–2 წლამდე ბავშვები) ჩატარებულია - 82 283  აცრა; დაიხარჯა 96 752 დოზა პკვ ვაქცინა, ვაქცინის ხარჯვის მაჩვენებელია</w:t>
      </w:r>
      <w:r>
        <w:rPr>
          <w:rFonts w:ascii="Sylfaen" w:eastAsia="Calibri" w:hAnsi="Sylfaen" w:cs="Times New Roman"/>
          <w:noProof/>
        </w:rPr>
        <w:t xml:space="preserve"> 1.</w:t>
      </w:r>
      <w:r w:rsidRPr="00F34E99">
        <w:rPr>
          <w:rFonts w:ascii="Sylfaen" w:eastAsia="Calibri" w:hAnsi="Sylfaen" w:cs="Times New Roman"/>
          <w:noProof/>
        </w:rPr>
        <w:t>18;</w:t>
      </w:r>
    </w:p>
    <w:p w:rsidR="006D3CC1" w:rsidRPr="00F34E99" w:rsidRDefault="006D3CC1" w:rsidP="00FB5356">
      <w:pPr>
        <w:numPr>
          <w:ilvl w:val="0"/>
          <w:numId w:val="66"/>
        </w:numPr>
        <w:spacing w:after="0" w:line="240" w:lineRule="auto"/>
        <w:contextualSpacing/>
        <w:jc w:val="both"/>
        <w:rPr>
          <w:rFonts w:ascii="Sylfaen" w:eastAsia="Sylfaen" w:hAnsi="Sylfaen" w:cs="Sylfaen"/>
          <w:noProof/>
          <w:color w:val="000000"/>
        </w:rPr>
      </w:pPr>
      <w:r w:rsidRPr="00F34E99">
        <w:rPr>
          <w:rFonts w:ascii="Sylfaen" w:eastAsia="Calibri" w:hAnsi="Sylfaen" w:cs="Times New Roman"/>
          <w:noProof/>
        </w:rPr>
        <w:t>ადამიანის პაპილომავირუსის საწინააღმდეგოდ ქ. თბილისში, ქუთაისში და აჭარის ა/რ-ში ჩატარებულია 4 729 აცრა, რაზედაც გაიხარჯა 4 761  დოზა ვაქცინა, ვაქცინის ხარჯვის მაჩვენებელი</w:t>
      </w:r>
      <w:r>
        <w:rPr>
          <w:rFonts w:ascii="Sylfaen" w:eastAsia="Calibri" w:hAnsi="Sylfaen" w:cs="Times New Roman"/>
          <w:noProof/>
        </w:rPr>
        <w:t xml:space="preserve"> - 1.</w:t>
      </w:r>
      <w:r w:rsidRPr="00F34E99">
        <w:rPr>
          <w:rFonts w:ascii="Sylfaen" w:eastAsia="Calibri" w:hAnsi="Sylfaen" w:cs="Times New Roman"/>
          <w:noProof/>
        </w:rPr>
        <w:t>01.</w:t>
      </w:r>
    </w:p>
    <w:p w:rsidR="006D3CC1" w:rsidRPr="00F34E99" w:rsidRDefault="006D3CC1" w:rsidP="00FB5356">
      <w:pPr>
        <w:numPr>
          <w:ilvl w:val="0"/>
          <w:numId w:val="6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cs="Sylfaen"/>
          <w:bCs/>
          <w:lang w:val="ka-GE"/>
        </w:rPr>
      </w:pPr>
      <w:r w:rsidRPr="00F34E99">
        <w:rPr>
          <w:rFonts w:ascii="Sylfaen" w:eastAsia="Times New Roman" w:hAnsi="Sylfaen" w:cs="Sylfaen"/>
          <w:bCs/>
          <w:lang w:val="ka-GE"/>
        </w:rPr>
        <w:t>სპეციფიკური შრატების და ყვითელი ცხელების საწინააღმდეგო ვაქცინების სტრატეგიული მარაგის შესყიდვის კომპონენტის ფარგლებში:</w:t>
      </w:r>
    </w:p>
    <w:p w:rsidR="006D3CC1" w:rsidRPr="00F34E99" w:rsidRDefault="006D3CC1" w:rsidP="00FB5356">
      <w:pPr>
        <w:numPr>
          <w:ilvl w:val="0"/>
          <w:numId w:val="66"/>
        </w:numPr>
        <w:spacing w:after="0" w:line="240" w:lineRule="auto"/>
        <w:contextualSpacing/>
        <w:jc w:val="both"/>
        <w:rPr>
          <w:rFonts w:ascii="Sylfaen" w:eastAsia="Calibri" w:hAnsi="Sylfaen" w:cs="Times New Roman"/>
          <w:noProof/>
        </w:rPr>
      </w:pPr>
      <w:r w:rsidRPr="00F34E99">
        <w:rPr>
          <w:rFonts w:ascii="Sylfaen" w:eastAsia="Calibri" w:hAnsi="Sylfaen" w:cs="Times New Roman"/>
          <w:noProof/>
        </w:rPr>
        <w:t>დაიხარჯა დიფთერიის საწინააღმდეგო შრატის 3 კომპლექტი.  აღინიშნა დიფთერიის 1 საეჭვო, შემდგომში უკუგდებული  შემთხვევა;</w:t>
      </w:r>
    </w:p>
    <w:p w:rsidR="006D3CC1" w:rsidRPr="00F34E99" w:rsidRDefault="006D3CC1" w:rsidP="00FB5356">
      <w:pPr>
        <w:numPr>
          <w:ilvl w:val="0"/>
          <w:numId w:val="66"/>
        </w:numPr>
        <w:spacing w:after="0" w:line="240" w:lineRule="auto"/>
        <w:contextualSpacing/>
        <w:jc w:val="both"/>
        <w:rPr>
          <w:rFonts w:ascii="Sylfaen" w:eastAsia="Calibri" w:hAnsi="Sylfaen" w:cs="Times New Roman"/>
          <w:noProof/>
        </w:rPr>
      </w:pPr>
      <w:r w:rsidRPr="00F34E99">
        <w:rPr>
          <w:rFonts w:ascii="Sylfaen" w:eastAsia="Calibri" w:hAnsi="Sylfaen" w:cs="Times New Roman"/>
          <w:noProof/>
        </w:rPr>
        <w:t xml:space="preserve">ტეტანუსის საწინააღმდეგო შრატი (ადამიანის) დაიხარჯა 19 ფლაკონი, დაფიქსირდა ტეტანუსის ერთი შემთხვევა;  </w:t>
      </w:r>
    </w:p>
    <w:p w:rsidR="006D3CC1" w:rsidRPr="00F34E99" w:rsidRDefault="006D3CC1" w:rsidP="00FB5356">
      <w:pPr>
        <w:numPr>
          <w:ilvl w:val="0"/>
          <w:numId w:val="66"/>
        </w:numPr>
        <w:spacing w:after="0" w:line="240" w:lineRule="auto"/>
        <w:contextualSpacing/>
        <w:jc w:val="both"/>
        <w:rPr>
          <w:rFonts w:ascii="Sylfaen" w:eastAsia="Calibri" w:hAnsi="Sylfaen" w:cs="Times New Roman"/>
          <w:noProof/>
        </w:rPr>
      </w:pPr>
      <w:r w:rsidRPr="00F34E99">
        <w:rPr>
          <w:rFonts w:ascii="Sylfaen" w:eastAsia="Calibri" w:hAnsi="Sylfaen" w:cs="Times New Roman"/>
          <w:noProof/>
        </w:rPr>
        <w:t xml:space="preserve">გველის შხამის საწინააღმდეგო  შრატი დაიხარჯა 35 ფლაკონი; </w:t>
      </w:r>
    </w:p>
    <w:p w:rsidR="006D3CC1" w:rsidRPr="00F34E99" w:rsidRDefault="006D3CC1" w:rsidP="00FB5356">
      <w:pPr>
        <w:numPr>
          <w:ilvl w:val="0"/>
          <w:numId w:val="66"/>
        </w:numPr>
        <w:spacing w:after="0" w:line="240" w:lineRule="auto"/>
        <w:contextualSpacing/>
        <w:jc w:val="both"/>
        <w:rPr>
          <w:rFonts w:ascii="Sylfaen" w:eastAsia="Calibri" w:hAnsi="Sylfaen" w:cs="Times New Roman"/>
          <w:noProof/>
        </w:rPr>
      </w:pPr>
      <w:r w:rsidRPr="00F34E99">
        <w:rPr>
          <w:rFonts w:ascii="Sylfaen" w:eastAsia="Calibri" w:hAnsi="Sylfaen" w:cs="Times New Roman"/>
          <w:noProof/>
        </w:rPr>
        <w:t>ანტიბოტულინური შრატი გახარჯულია: A ტიპი – 8,  B ტიპი – 8, E ტიპი - 8 კომპლექტი, დაფიქსირებულია  8 შემთხვევა</w:t>
      </w:r>
      <w:r>
        <w:rPr>
          <w:rFonts w:ascii="Sylfaen" w:eastAsia="Calibri" w:hAnsi="Sylfaen" w:cs="Times New Roman"/>
          <w:noProof/>
        </w:rPr>
        <w:t>;</w:t>
      </w:r>
      <w:r w:rsidRPr="00F34E99">
        <w:rPr>
          <w:rFonts w:ascii="Sylfaen" w:eastAsia="Calibri" w:hAnsi="Sylfaen" w:cs="Times New Roman"/>
          <w:noProof/>
        </w:rPr>
        <w:t xml:space="preserve"> </w:t>
      </w:r>
    </w:p>
    <w:p w:rsidR="006D3CC1" w:rsidRPr="00F34E99" w:rsidRDefault="006D3CC1" w:rsidP="00FB5356">
      <w:pPr>
        <w:numPr>
          <w:ilvl w:val="0"/>
          <w:numId w:val="66"/>
        </w:numPr>
        <w:spacing w:after="0" w:line="240" w:lineRule="auto"/>
        <w:contextualSpacing/>
        <w:jc w:val="both"/>
        <w:rPr>
          <w:rFonts w:ascii="Sylfaen" w:eastAsia="Calibri" w:hAnsi="Sylfaen" w:cs="Times New Roman"/>
          <w:noProof/>
        </w:rPr>
      </w:pPr>
      <w:r w:rsidRPr="00F34E99">
        <w:rPr>
          <w:rFonts w:ascii="Sylfaen" w:eastAsia="Calibri" w:hAnsi="Sylfaen" w:cs="Times New Roman"/>
          <w:noProof/>
        </w:rPr>
        <w:t>ყვითელი ცხელების საწინააღმდეგო ვაქცინა დაიხარჯა 405 დოზა, აცრა  ჩაუტარდა 405 ბენეფიციარს.</w:t>
      </w:r>
    </w:p>
    <w:p w:rsidR="006D3CC1" w:rsidRPr="00F34E99" w:rsidRDefault="006D3CC1" w:rsidP="00FB5356">
      <w:pPr>
        <w:numPr>
          <w:ilvl w:val="0"/>
          <w:numId w:val="6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cs="Sylfaen"/>
          <w:bCs/>
          <w:lang w:val="ka-GE"/>
        </w:rPr>
      </w:pPr>
      <w:r w:rsidRPr="00F34E99">
        <w:rPr>
          <w:rFonts w:ascii="Sylfaen" w:eastAsia="Times New Roman" w:hAnsi="Sylfaen" w:cs="Sylfaen"/>
          <w:bCs/>
          <w:lang w:val="ka-GE"/>
        </w:rPr>
        <w:t>ანტირაბიული სამკურნალო საშუალებებით  უზრუნველყოფის კომპონენტის ფარგლებში:</w:t>
      </w:r>
    </w:p>
    <w:p w:rsidR="006D3CC1" w:rsidRPr="00F34E99" w:rsidRDefault="006D3CC1" w:rsidP="00FB5356">
      <w:pPr>
        <w:numPr>
          <w:ilvl w:val="0"/>
          <w:numId w:val="66"/>
        </w:numPr>
        <w:spacing w:after="0" w:line="240" w:lineRule="auto"/>
        <w:contextualSpacing/>
        <w:jc w:val="both"/>
        <w:rPr>
          <w:rFonts w:ascii="Sylfaen" w:eastAsia="Calibri" w:hAnsi="Sylfaen" w:cs="Times New Roman"/>
          <w:noProof/>
        </w:rPr>
      </w:pPr>
      <w:r w:rsidRPr="00F34E99">
        <w:rPr>
          <w:rFonts w:ascii="Sylfaen" w:eastAsia="Calibri" w:hAnsi="Sylfaen" w:cs="Times New Roman"/>
          <w:noProof/>
        </w:rPr>
        <w:t>ანტირაბიული  იმუნოგლობულინი მოხმარდა 7 958 ბენეფიციარს, რაზეც  დაიხარჯა 18 374  ფლაკონი;</w:t>
      </w:r>
    </w:p>
    <w:p w:rsidR="006D3CC1" w:rsidRPr="00F34E99" w:rsidRDefault="006D3CC1" w:rsidP="00FB5356">
      <w:pPr>
        <w:numPr>
          <w:ilvl w:val="0"/>
          <w:numId w:val="66"/>
        </w:numPr>
        <w:spacing w:after="0" w:line="240" w:lineRule="auto"/>
        <w:contextualSpacing/>
        <w:jc w:val="both"/>
        <w:rPr>
          <w:rFonts w:ascii="Sylfaen" w:eastAsia="Calibri" w:hAnsi="Sylfaen" w:cs="Times New Roman"/>
          <w:noProof/>
        </w:rPr>
      </w:pPr>
      <w:r w:rsidRPr="00F34E99">
        <w:rPr>
          <w:rFonts w:ascii="Sylfaen" w:eastAsia="Calibri" w:hAnsi="Sylfaen" w:cs="Times New Roman"/>
          <w:noProof/>
        </w:rPr>
        <w:t xml:space="preserve">ანტირაბიული ვაქცინით აცრა ჩაუტარდა  42 851 ბენეფიციარს,  გაიხარჯა   146 608 დოზა  ვაქცინა;  აღინიშნა ცოფით დაავადების  ერთი შემთხვევა. </w:t>
      </w:r>
    </w:p>
    <w:p w:rsidR="006D3CC1" w:rsidRPr="00F34E99" w:rsidRDefault="006D3CC1" w:rsidP="00FB5356">
      <w:pPr>
        <w:numPr>
          <w:ilvl w:val="0"/>
          <w:numId w:val="6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cs="Sylfaen"/>
          <w:bCs/>
          <w:lang w:val="ka-GE"/>
        </w:rPr>
      </w:pPr>
      <w:r w:rsidRPr="00F34E99">
        <w:rPr>
          <w:rFonts w:ascii="Sylfaen" w:eastAsia="Times New Roman" w:hAnsi="Sylfaen" w:cs="Sylfaen"/>
          <w:bCs/>
          <w:lang w:val="ka-GE"/>
        </w:rPr>
        <w:t>გრიპის საწინააღმდეგო ვაქცინის შესყიდვის კომპონენტის ფარგლებში:</w:t>
      </w:r>
    </w:p>
    <w:p w:rsidR="006D3CC1" w:rsidRPr="002A456D" w:rsidRDefault="006D3CC1" w:rsidP="00FB5356">
      <w:pPr>
        <w:numPr>
          <w:ilvl w:val="0"/>
          <w:numId w:val="66"/>
        </w:numPr>
        <w:spacing w:after="0" w:line="240" w:lineRule="auto"/>
        <w:contextualSpacing/>
        <w:jc w:val="both"/>
        <w:rPr>
          <w:rFonts w:ascii="Sylfaen" w:eastAsia="Calibri" w:hAnsi="Sylfaen" w:cs="Times New Roman"/>
          <w:noProof/>
        </w:rPr>
      </w:pPr>
      <w:r w:rsidRPr="002A456D">
        <w:rPr>
          <w:rFonts w:ascii="Sylfaen" w:eastAsia="Calibri" w:hAnsi="Sylfaen" w:cs="Times New Roman"/>
          <w:noProof/>
        </w:rPr>
        <w:t>საანგარიშო პერიოდში, გრიპის შემთხვევების გააქტიურებასთან დაკავშირებით, დამატებით, არაგეგმიურად შესყიდულ იქნა 3000 დოზა ვაქცინა, იანვარი-</w:t>
      </w:r>
      <w:r w:rsidRPr="002A456D">
        <w:rPr>
          <w:rFonts w:ascii="Sylfaen" w:eastAsia="Calibri" w:hAnsi="Sylfaen" w:cs="Times New Roman"/>
          <w:noProof/>
          <w:lang w:val="ka-GE"/>
        </w:rPr>
        <w:t>ივნისის</w:t>
      </w:r>
      <w:r w:rsidRPr="002A456D">
        <w:rPr>
          <w:rFonts w:ascii="Sylfaen" w:eastAsia="Calibri" w:hAnsi="Sylfaen" w:cs="Times New Roman"/>
          <w:noProof/>
        </w:rPr>
        <w:t xml:space="preserve"> თვეებში აცრა ჩაუტარდა 929 ბენეფიციარს.</w:t>
      </w:r>
      <w:r w:rsidRPr="002A456D">
        <w:rPr>
          <w:rFonts w:ascii="Sylfaen" w:eastAsia="Calibri" w:hAnsi="Sylfaen" w:cs="Times New Roman"/>
          <w:noProof/>
          <w:lang w:val="ka-GE"/>
        </w:rPr>
        <w:t xml:space="preserve"> </w:t>
      </w:r>
      <w:r w:rsidRPr="002A456D">
        <w:rPr>
          <w:rFonts w:ascii="Sylfaen" w:eastAsia="Calibri" w:hAnsi="Sylfaen" w:cs="Times New Roman"/>
          <w:noProof/>
        </w:rPr>
        <w:t>გრიპის ვაქცინის ხარჯვის  მაჩვენებელია 3.2;</w:t>
      </w:r>
    </w:p>
    <w:p w:rsidR="006D3CC1" w:rsidRPr="00F34E99" w:rsidRDefault="006D3CC1" w:rsidP="00FB5356">
      <w:pPr>
        <w:numPr>
          <w:ilvl w:val="0"/>
          <w:numId w:val="66"/>
        </w:numPr>
        <w:spacing w:after="0" w:line="240" w:lineRule="auto"/>
        <w:contextualSpacing/>
        <w:jc w:val="both"/>
        <w:rPr>
          <w:rFonts w:ascii="Sylfaen" w:eastAsia="Calibri" w:hAnsi="Sylfaen" w:cs="Times New Roman"/>
          <w:noProof/>
        </w:rPr>
      </w:pPr>
      <w:r w:rsidRPr="00F34E99">
        <w:rPr>
          <w:rFonts w:ascii="Sylfaen" w:eastAsia="Calibri" w:hAnsi="Sylfaen" w:cs="Times New Roman"/>
          <w:noProof/>
        </w:rPr>
        <w:t xml:space="preserve">განხორციელდა მიმდინარე წელს დაგეგმილი 100 000 დოზა სანოფი პასტერის წარმოების  ოთხკომპონენტიანი ვაქცინის შესყიდვა.   </w:t>
      </w:r>
    </w:p>
    <w:p w:rsidR="006D3CC1" w:rsidRPr="00F34E99" w:rsidRDefault="006D3CC1" w:rsidP="00FB5356">
      <w:pPr>
        <w:numPr>
          <w:ilvl w:val="0"/>
          <w:numId w:val="67"/>
        </w:numPr>
        <w:spacing w:after="0" w:line="240" w:lineRule="auto"/>
        <w:contextualSpacing/>
        <w:jc w:val="both"/>
        <w:rPr>
          <w:rFonts w:ascii="Sylfaen" w:eastAsia="Times New Roman" w:hAnsi="Sylfaen" w:cs="Sylfaen"/>
          <w:bCs/>
          <w:lang w:val="ka-GE"/>
        </w:rPr>
      </w:pPr>
      <w:r w:rsidRPr="00F34E99">
        <w:rPr>
          <w:rFonts w:ascii="Sylfaen" w:eastAsia="Times New Roman" w:hAnsi="Sylfaen" w:cs="Sylfaen"/>
          <w:bCs/>
          <w:lang w:val="ka-GE"/>
        </w:rPr>
        <w:t xml:space="preserve">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მიღებული მედიკამენტების, შპრიცების, ვაქცინებისა და შრატების გაცემა-განაწილება „ცივი ჯაჭვის“ პრინციპების დაცვით ცენტრალური დონიდან ადმინისტრაციულ ერთეულებამდე. </w:t>
      </w:r>
    </w:p>
    <w:p w:rsidR="006D3CC1" w:rsidRDefault="006D3CC1" w:rsidP="00F565C2">
      <w:pPr>
        <w:pStyle w:val="abzacixml"/>
        <w:rPr>
          <w:highlight w:val="yellow"/>
        </w:rPr>
      </w:pPr>
    </w:p>
    <w:p w:rsidR="006D3CC1" w:rsidRPr="00B40397" w:rsidRDefault="006D3CC1" w:rsidP="00F565C2">
      <w:pPr>
        <w:pStyle w:val="Heading4"/>
        <w:spacing w:line="240" w:lineRule="auto"/>
        <w:rPr>
          <w:i w:val="0"/>
        </w:rPr>
      </w:pPr>
      <w:r w:rsidRPr="00B40397">
        <w:rPr>
          <w:rFonts w:ascii="SPLiteraturuly MT" w:hAnsi="SPLiteraturuly MT"/>
          <w:i w:val="0"/>
          <w:lang w:val="ru-RU"/>
        </w:rPr>
        <w:t>1.2.2.</w:t>
      </w:r>
      <w:r w:rsidRPr="00B40397">
        <w:rPr>
          <w:rFonts w:ascii="Sylfaen" w:hAnsi="Sylfaen"/>
          <w:i w:val="0"/>
          <w:lang w:val="ka-GE"/>
        </w:rPr>
        <w:t>3</w:t>
      </w:r>
      <w:r w:rsidRPr="00B40397">
        <w:rPr>
          <w:rFonts w:ascii="SPLiteraturuly MT" w:hAnsi="SPLiteraturuly MT"/>
          <w:i w:val="0"/>
          <w:lang w:val="ru-RU"/>
        </w:rPr>
        <w:t xml:space="preserve"> </w:t>
      </w:r>
      <w:r w:rsidRPr="00B40397">
        <w:rPr>
          <w:rFonts w:ascii="Sylfaen" w:hAnsi="Sylfaen" w:cs="Sylfaen"/>
          <w:i w:val="0"/>
        </w:rPr>
        <w:t>ეპიდზედამხედველობა</w:t>
      </w:r>
      <w:r w:rsidRPr="00B40397">
        <w:rPr>
          <w:i w:val="0"/>
        </w:rPr>
        <w:t xml:space="preserve"> (</w:t>
      </w:r>
      <w:r w:rsidRPr="00B40397">
        <w:rPr>
          <w:rFonts w:ascii="Sylfaen" w:hAnsi="Sylfaen" w:cs="Sylfaen"/>
          <w:i w:val="0"/>
        </w:rPr>
        <w:t>პროგრამული</w:t>
      </w:r>
      <w:r w:rsidRPr="00B40397">
        <w:rPr>
          <w:i w:val="0"/>
        </w:rPr>
        <w:t xml:space="preserve"> </w:t>
      </w:r>
      <w:r w:rsidRPr="00B40397">
        <w:rPr>
          <w:rFonts w:ascii="Sylfaen" w:hAnsi="Sylfaen" w:cs="Sylfaen"/>
          <w:i w:val="0"/>
        </w:rPr>
        <w:t>კოდი</w:t>
      </w:r>
      <w:r w:rsidRPr="00B40397">
        <w:rPr>
          <w:i w:val="0"/>
        </w:rPr>
        <w:t xml:space="preserve"> 27 03 02 03)</w:t>
      </w:r>
    </w:p>
    <w:p w:rsidR="006D3CC1" w:rsidRPr="00B40397" w:rsidRDefault="006D3CC1" w:rsidP="00F565C2">
      <w:pPr>
        <w:pStyle w:val="ListParagraph"/>
        <w:tabs>
          <w:tab w:val="left" w:pos="0"/>
        </w:tabs>
        <w:spacing w:after="0" w:line="240" w:lineRule="auto"/>
        <w:ind w:left="270"/>
        <w:jc w:val="both"/>
        <w:rPr>
          <w:rFonts w:ascii="Sylfaen" w:hAnsi="Sylfaen" w:cs="Arial"/>
          <w:color w:val="000000"/>
          <w:lang w:val="ka-GE"/>
        </w:rPr>
      </w:pPr>
    </w:p>
    <w:p w:rsidR="006D3CC1" w:rsidRPr="00B40397" w:rsidRDefault="006D3CC1" w:rsidP="00FB5356">
      <w:pPr>
        <w:pStyle w:val="abzacixml"/>
        <w:numPr>
          <w:ilvl w:val="0"/>
          <w:numId w:val="6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pPr>
      <w:r w:rsidRPr="00B40397">
        <w:t>მალარიისა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კონტროლის გაუმჯობესების კომპონენტის ფარგლებში:</w:t>
      </w:r>
    </w:p>
    <w:p w:rsidR="006D3CC1" w:rsidRPr="00B40397" w:rsidRDefault="006D3CC1" w:rsidP="00FB5356">
      <w:pPr>
        <w:numPr>
          <w:ilvl w:val="0"/>
          <w:numId w:val="66"/>
        </w:numPr>
        <w:spacing w:after="0" w:line="240" w:lineRule="auto"/>
        <w:contextualSpacing/>
        <w:jc w:val="both"/>
        <w:rPr>
          <w:rFonts w:ascii="Sylfaen" w:eastAsia="Calibri" w:hAnsi="Sylfaen" w:cs="Times New Roman"/>
          <w:noProof/>
        </w:rPr>
      </w:pPr>
      <w:r w:rsidRPr="00B40397">
        <w:rPr>
          <w:rFonts w:ascii="Sylfaen" w:eastAsia="Calibri" w:hAnsi="Sylfaen" w:cs="Times New Roman"/>
          <w:noProof/>
        </w:rPr>
        <w:t>განხორციელდა ქვეყნის მასშტაბით ჩატარებული (ლუგარის ცენტრში საზოგადოებრივი ჯანდაცვის ცენტრებიდან შემოსული) კვლევების (სისხლის სქელი წვეთი და ნაცხები) შედეგების გადამოწმება ცენტრის ლუგარის ლაბორატორიაში, ასევე, პრეპარატების ხარისხის კონტროლი. სულ შემოსულია 182 პრეპარატი, მათგან არცერთი არ აღმოჩნდა დადებითი; ასევე, ჩატარდა მალარიაზე საეჭვო 60 პაციენტის (ლუგარის ცენტრში სამედიცინო დაწესებულებებიდან შემოსული) სისხლის ლაბორატორიული კვლევა მალარიაზე, სულ შემოსულია 175 პრეპარატი, მათგან 2 აღმოჩნდა დადებითი (P.ovale; P.falciparum).</w:t>
      </w:r>
    </w:p>
    <w:p w:rsidR="006D3CC1" w:rsidRPr="00B40397" w:rsidRDefault="006D3CC1" w:rsidP="00FB5356">
      <w:pPr>
        <w:numPr>
          <w:ilvl w:val="0"/>
          <w:numId w:val="66"/>
        </w:numPr>
        <w:spacing w:after="0" w:line="240" w:lineRule="auto"/>
        <w:contextualSpacing/>
        <w:jc w:val="both"/>
        <w:rPr>
          <w:rFonts w:ascii="Sylfaen" w:eastAsia="Calibri" w:hAnsi="Sylfaen" w:cs="Times New Roman"/>
          <w:noProof/>
        </w:rPr>
      </w:pPr>
      <w:r w:rsidRPr="00B40397">
        <w:rPr>
          <w:rFonts w:ascii="Sylfaen" w:eastAsia="Calibri" w:hAnsi="Sylfaen" w:cs="Times New Roman"/>
          <w:noProof/>
        </w:rPr>
        <w:t>საანგარიშო პერიოდში საქართველოში დაფიქსირდა მალარიის 3 შემთხვევა (ტროპიკული), სამივე მათგანი იყო საქართველოს მოქალაქე, მათგან ორი იმყოფებოდა კოტ-დ’ივუარის რესპუბლიკაში, ხოლო ერთი სიერა-ლეონეში. არც ერთი შემთხვევა ლეტალურად არ დასრულებულა. არ დაფიქსირებულა არცერთი მალარიის ადგილობრივი შემთხვევა;</w:t>
      </w:r>
    </w:p>
    <w:p w:rsidR="006D3CC1" w:rsidRPr="00B40397" w:rsidRDefault="006D3CC1" w:rsidP="00FB5356">
      <w:pPr>
        <w:numPr>
          <w:ilvl w:val="0"/>
          <w:numId w:val="66"/>
        </w:numPr>
        <w:spacing w:after="0" w:line="240" w:lineRule="auto"/>
        <w:contextualSpacing/>
        <w:jc w:val="both"/>
        <w:rPr>
          <w:rFonts w:ascii="Sylfaen" w:eastAsia="Calibri" w:hAnsi="Sylfaen" w:cs="Times New Roman"/>
          <w:noProof/>
        </w:rPr>
      </w:pPr>
      <w:r w:rsidRPr="00B40397">
        <w:rPr>
          <w:rFonts w:ascii="Sylfaen" w:eastAsia="Calibri" w:hAnsi="Sylfaen" w:cs="Times New Roman"/>
          <w:noProof/>
        </w:rPr>
        <w:t>მალარიოგენულ ტერიტორიებზე მოფუნქციონირე 13 საზოგადოებრივი ჯანდაცვის მუნიციპალური ცენტრის მიერ, მალარიაზე საეჭვო 1087 პირს ჩაუტარდა სისხლის სქელი წვეთის სკრინინგი (წლიური სამიზნე მაჩვენებლის 70%);</w:t>
      </w:r>
    </w:p>
    <w:p w:rsidR="006D3CC1" w:rsidRPr="00B40397" w:rsidRDefault="006D3CC1" w:rsidP="00FB5356">
      <w:pPr>
        <w:pStyle w:val="abzacixml"/>
        <w:numPr>
          <w:ilvl w:val="0"/>
          <w:numId w:val="6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pPr>
      <w:r w:rsidRPr="00B40397">
        <w:t>2019 წლის მალარიისა და სხვა ტრანსმისიური დაავადებების გადამტანების გავრცელების, ინსექტიციდით დასამუშავებული ტერიტორიაა   (საცხოვრ</w:t>
      </w:r>
      <w:r>
        <w:t>ებელი და არასაცხოვრებელი) 7 820.0 ათასი</w:t>
      </w:r>
      <w:r w:rsidRPr="00B40397">
        <w:t xml:space="preserve"> კვ.მ., აქედან საანგარიშგებო პერიოდში დამუშავდა 7</w:t>
      </w:r>
      <w:r>
        <w:t> </w:t>
      </w:r>
      <w:r w:rsidRPr="00B40397">
        <w:t>143</w:t>
      </w:r>
      <w:r>
        <w:t xml:space="preserve">.9 ათასი </w:t>
      </w:r>
      <w:r w:rsidRPr="00B40397">
        <w:t>კვ.მ;</w:t>
      </w:r>
    </w:p>
    <w:p w:rsidR="006D3CC1" w:rsidRPr="00B40397" w:rsidRDefault="006D3CC1" w:rsidP="00FB5356">
      <w:pPr>
        <w:pStyle w:val="abzacixml"/>
        <w:numPr>
          <w:ilvl w:val="0"/>
          <w:numId w:val="6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pPr>
      <w:r w:rsidRPr="00B40397">
        <w:t>ნოზოკომიური ინფექციების ეპიდზედამხედველობის კომოპნენტის ფარგლებში ჩატარდა 365 ნიმუშის ლაბორატორიული კვლევა, რაც დასახული მიზნის 28%–ს შეადგენს;</w:t>
      </w:r>
    </w:p>
    <w:p w:rsidR="006D3CC1" w:rsidRPr="00B40397" w:rsidRDefault="006D3CC1" w:rsidP="00FB5356">
      <w:pPr>
        <w:pStyle w:val="abzacixml"/>
        <w:numPr>
          <w:ilvl w:val="0"/>
          <w:numId w:val="6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pPr>
      <w:r w:rsidRPr="00B40397">
        <w:rPr>
          <w:rFonts w:eastAsia="Sylfaen"/>
        </w:rPr>
        <w:t xml:space="preserve">ვირუსული დიარეების კვლევის კომპონენტის ფარგლებში სულ განხორციელდა მწვავე დიარეის დიაგნოზით ჰოსპიტალიზებულ 0-5 წლის ბავშვთა 184 შემთხვევის ფეკალის ნიმუშის  ლაბორატორიული გამოკვლევა, რაც დაგეგმილის 75%–ს შეადგენს;   </w:t>
      </w:r>
    </w:p>
    <w:p w:rsidR="006D3CC1" w:rsidRPr="00B40397" w:rsidRDefault="006D3CC1" w:rsidP="00FB5356">
      <w:pPr>
        <w:pStyle w:val="abzacixml"/>
        <w:numPr>
          <w:ilvl w:val="0"/>
          <w:numId w:val="6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pPr>
      <w:r w:rsidRPr="00B40397">
        <w:rPr>
          <w:rFonts w:eastAsia="Sylfaen"/>
        </w:rPr>
        <w:t>WHO პროექტში ჩართული საყრდენი ბაზიდან მოწოდებული 40 ნიმუშის ლაბორატორიული კვლევის შედეგად ადენოვირუსსა და ნოროვირუსზე დადებითი შედეგი არ გამოვლენილა. მეორე კვარტლიდან WHO-ს „როტავირუსული ინფექციების კვლევის“ პროექტი დასრულდა;</w:t>
      </w:r>
    </w:p>
    <w:p w:rsidR="006D3CC1" w:rsidRPr="00B40397" w:rsidRDefault="006D3CC1" w:rsidP="00FB5356">
      <w:pPr>
        <w:pStyle w:val="abzacixml"/>
        <w:numPr>
          <w:ilvl w:val="0"/>
          <w:numId w:val="6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pPr>
      <w:r w:rsidRPr="00B40397">
        <w:rPr>
          <w:rFonts w:eastAsia="Sylfaen"/>
          <w:bCs/>
        </w:rPr>
        <w:t>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შენარჩუნებისა და სეზონურ/პანდემიურ გრიპზე რეაგირების კომპონენტის ფარგლებში  ლაბორატორიულად გამოკვლეულ იქნა საყრდენი ბაზებიდან მოწოდებული 563 კლინიკური ნიმუში (გრიპი, გრიპისმაგვარი დაავადებები, მძიმე მწვავე რესპირაციული დაავადებები), მათგან 168 შემთხვევაში დადასტურდა გრიპის ვირუსი (ყველა შემთხვევაში იდენტიფიცირდა A ტიპის გრიპის ვირუსი, (17 შემთხვევაში გამოვლინდა - A/H3; 151 შემთხვევაში -A/H1p);</w:t>
      </w:r>
    </w:p>
    <w:p w:rsidR="006D3CC1" w:rsidRPr="00B40397" w:rsidRDefault="006D3CC1" w:rsidP="00FB5356">
      <w:pPr>
        <w:pStyle w:val="abzacixml"/>
        <w:numPr>
          <w:ilvl w:val="0"/>
          <w:numId w:val="6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pPr>
      <w:r w:rsidRPr="00B40397">
        <w:t>გამოკვლეული იქნა „მ. იაშვილის სახელობის ბავშვთა ცენტრალური საავადმყოფოს„ მიერ მძიმე მწვავე რესპირატორული ინფექციის განსაზღვრების შესაბამისი ნიშნების მქონე 328 პაციენტი. ლაბორატორიულად დადასტურებული გრიპის შემთხვევების რაოდენობაა 103. 102 შემთხვევაში იდენტიფიცირებულია A ტიპის გრიპის ვირუსი. (90 – A/H1p; 12 – A/H3), ხოლო 1 შემთხვევაში დაფიქსირდა B ტიპის გრიპის ვირუსი.</w:t>
      </w:r>
    </w:p>
    <w:p w:rsidR="006D3CC1" w:rsidRPr="00B40397" w:rsidRDefault="006D3CC1" w:rsidP="00F565C2">
      <w:pPr>
        <w:pStyle w:val="ListParagraph"/>
        <w:tabs>
          <w:tab w:val="left" w:pos="0"/>
        </w:tabs>
        <w:spacing w:after="0" w:line="240" w:lineRule="auto"/>
        <w:ind w:left="270"/>
        <w:jc w:val="both"/>
        <w:rPr>
          <w:rFonts w:ascii="Sylfaen" w:hAnsi="Sylfaen" w:cs="Arial"/>
          <w:color w:val="000000"/>
          <w:lang w:val="ka-GE"/>
        </w:rPr>
      </w:pPr>
    </w:p>
    <w:p w:rsidR="006D3CC1" w:rsidRPr="00B40397" w:rsidRDefault="006D3CC1" w:rsidP="00F565C2">
      <w:pPr>
        <w:pStyle w:val="Heading4"/>
        <w:spacing w:line="240" w:lineRule="auto"/>
        <w:rPr>
          <w:i w:val="0"/>
        </w:rPr>
      </w:pPr>
      <w:r w:rsidRPr="00B40397">
        <w:rPr>
          <w:rFonts w:ascii="SPLiteraturuly MT" w:hAnsi="SPLiteraturuly MT"/>
          <w:i w:val="0"/>
          <w:lang w:val="ru-RU"/>
        </w:rPr>
        <w:t>1.2.2.</w:t>
      </w:r>
      <w:r w:rsidRPr="00B40397">
        <w:rPr>
          <w:rFonts w:ascii="Sylfaen" w:hAnsi="Sylfaen"/>
          <w:i w:val="0"/>
          <w:lang w:val="ka-GE"/>
        </w:rPr>
        <w:t>4</w:t>
      </w:r>
      <w:r w:rsidRPr="00B40397">
        <w:rPr>
          <w:rFonts w:ascii="SPLiteraturuly MT" w:hAnsi="SPLiteraturuly MT"/>
          <w:i w:val="0"/>
          <w:lang w:val="ru-RU"/>
        </w:rPr>
        <w:t xml:space="preserve"> </w:t>
      </w:r>
      <w:r w:rsidRPr="00B40397">
        <w:rPr>
          <w:rFonts w:ascii="Sylfaen" w:hAnsi="Sylfaen" w:cs="Sylfaen"/>
          <w:i w:val="0"/>
        </w:rPr>
        <w:t>უსაფრთხო</w:t>
      </w:r>
      <w:r w:rsidRPr="00B40397">
        <w:rPr>
          <w:i w:val="0"/>
        </w:rPr>
        <w:t xml:space="preserve"> </w:t>
      </w:r>
      <w:r w:rsidRPr="00B40397">
        <w:rPr>
          <w:rFonts w:ascii="Sylfaen" w:hAnsi="Sylfaen" w:cs="Sylfaen"/>
          <w:i w:val="0"/>
        </w:rPr>
        <w:t>სისხლი</w:t>
      </w:r>
      <w:r w:rsidRPr="00B40397">
        <w:rPr>
          <w:i w:val="0"/>
        </w:rPr>
        <w:t xml:space="preserve"> (</w:t>
      </w:r>
      <w:r w:rsidRPr="00B40397">
        <w:rPr>
          <w:rFonts w:ascii="Sylfaen" w:hAnsi="Sylfaen" w:cs="Sylfaen"/>
          <w:i w:val="0"/>
        </w:rPr>
        <w:t>პროგრამული</w:t>
      </w:r>
      <w:r w:rsidRPr="00B40397">
        <w:rPr>
          <w:i w:val="0"/>
        </w:rPr>
        <w:t xml:space="preserve"> </w:t>
      </w:r>
      <w:r w:rsidRPr="00B40397">
        <w:rPr>
          <w:rFonts w:ascii="Sylfaen" w:hAnsi="Sylfaen" w:cs="Sylfaen"/>
          <w:i w:val="0"/>
        </w:rPr>
        <w:t>კოდი</w:t>
      </w:r>
      <w:r w:rsidRPr="00B40397">
        <w:rPr>
          <w:i w:val="0"/>
        </w:rPr>
        <w:t xml:space="preserve"> 27 03 02 04)</w:t>
      </w:r>
    </w:p>
    <w:p w:rsidR="006D3CC1" w:rsidRPr="00B40397" w:rsidRDefault="006D3CC1" w:rsidP="00F565C2">
      <w:pPr>
        <w:pStyle w:val="abzacixml"/>
      </w:pPr>
    </w:p>
    <w:p w:rsidR="006D3CC1" w:rsidRPr="00AB2C5B"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B40397">
        <w:rPr>
          <w:rFonts w:ascii="Sylfaen" w:eastAsia="Times New Roman" w:hAnsi="Sylfaen" w:cs="Sylfaen"/>
          <w:noProof/>
          <w:lang w:val="ka-GE"/>
        </w:rPr>
        <w:t>პროგრამაში ჩართულ სისხლის ბანკებში განხორციელდა 66.3 ათასამდე დონაცია, მათგან 39.0 ათასამდე იყო კადრის (რეგულარული) დონორი, 5.8 ათასზე მეტი - ნათესავი და 21.5 ათასამდე - უანგარო დონორი. დონორის სისხლის ნიმუშების კვლევისას  გამოვლინდა აივ-ინფექცია/შიდსზე სავარაუდო დადებითი 50 შემთხვევა, С ჰეპატიტზე სავარაუდო - 303, B ჰეპატიტზე  - 383, ხოლო სიფილისზე კვლევისას - 356 სავარაუდო შემთხვევა.</w:t>
      </w:r>
    </w:p>
    <w:p w:rsidR="006D3CC1" w:rsidRPr="00AB535C" w:rsidRDefault="006D3CC1" w:rsidP="00F565C2">
      <w:pPr>
        <w:pStyle w:val="ListParagraph"/>
        <w:tabs>
          <w:tab w:val="left" w:pos="0"/>
        </w:tabs>
        <w:spacing w:after="0" w:line="240" w:lineRule="auto"/>
        <w:ind w:left="270"/>
        <w:jc w:val="both"/>
        <w:rPr>
          <w:rFonts w:ascii="Sylfaen" w:hAnsi="Sylfaen" w:cs="Arial"/>
          <w:color w:val="000000"/>
        </w:rPr>
      </w:pPr>
    </w:p>
    <w:p w:rsidR="006D3CC1" w:rsidRPr="00AB535C" w:rsidRDefault="006D3CC1" w:rsidP="00F565C2">
      <w:pPr>
        <w:pStyle w:val="Heading4"/>
        <w:spacing w:line="240" w:lineRule="auto"/>
        <w:rPr>
          <w:i w:val="0"/>
        </w:rPr>
      </w:pPr>
      <w:r w:rsidRPr="00AB535C">
        <w:rPr>
          <w:rFonts w:ascii="SPLiteraturuly MT" w:hAnsi="SPLiteraturuly MT"/>
          <w:i w:val="0"/>
          <w:lang w:val="ru-RU"/>
        </w:rPr>
        <w:t>1.2.2.</w:t>
      </w:r>
      <w:r w:rsidRPr="00AB535C">
        <w:rPr>
          <w:rFonts w:ascii="Sylfaen" w:hAnsi="Sylfaen"/>
          <w:i w:val="0"/>
          <w:lang w:val="ka-GE"/>
        </w:rPr>
        <w:t>5</w:t>
      </w:r>
      <w:r w:rsidRPr="00AB535C">
        <w:rPr>
          <w:rFonts w:ascii="SPLiteraturuly MT" w:hAnsi="SPLiteraturuly MT"/>
          <w:i w:val="0"/>
          <w:lang w:val="ru-RU"/>
        </w:rPr>
        <w:t xml:space="preserve"> </w:t>
      </w:r>
      <w:r w:rsidRPr="00AB535C">
        <w:rPr>
          <w:rFonts w:ascii="Sylfaen" w:hAnsi="Sylfaen" w:cs="Sylfaen"/>
          <w:i w:val="0"/>
        </w:rPr>
        <w:t>საზოგადოებრივი</w:t>
      </w:r>
      <w:r w:rsidRPr="00AB535C">
        <w:rPr>
          <w:i w:val="0"/>
        </w:rPr>
        <w:t xml:space="preserve"> </w:t>
      </w:r>
      <w:r w:rsidRPr="00AB535C">
        <w:rPr>
          <w:rFonts w:ascii="Sylfaen" w:hAnsi="Sylfaen" w:cs="Sylfaen"/>
          <w:i w:val="0"/>
        </w:rPr>
        <w:t>ჯანდაცვის</w:t>
      </w:r>
      <w:r w:rsidRPr="00AB535C">
        <w:rPr>
          <w:i w:val="0"/>
        </w:rPr>
        <w:t xml:space="preserve">, </w:t>
      </w:r>
      <w:r w:rsidRPr="00AB535C">
        <w:rPr>
          <w:rFonts w:ascii="Sylfaen" w:hAnsi="Sylfaen" w:cs="Sylfaen"/>
          <w:i w:val="0"/>
        </w:rPr>
        <w:t>გარემოსა</w:t>
      </w:r>
      <w:r w:rsidRPr="00AB535C">
        <w:rPr>
          <w:i w:val="0"/>
        </w:rPr>
        <w:t xml:space="preserve"> </w:t>
      </w:r>
      <w:r w:rsidRPr="00AB535C">
        <w:rPr>
          <w:rFonts w:ascii="Sylfaen" w:hAnsi="Sylfaen" w:cs="Sylfaen"/>
          <w:i w:val="0"/>
        </w:rPr>
        <w:t>და</w:t>
      </w:r>
      <w:r w:rsidRPr="00AB535C">
        <w:rPr>
          <w:i w:val="0"/>
        </w:rPr>
        <w:t xml:space="preserve"> </w:t>
      </w:r>
      <w:r w:rsidRPr="00AB535C">
        <w:rPr>
          <w:rFonts w:ascii="Sylfaen" w:hAnsi="Sylfaen" w:cs="Sylfaen"/>
          <w:i w:val="0"/>
        </w:rPr>
        <w:t>პროფესიულ</w:t>
      </w:r>
      <w:r w:rsidRPr="00AB535C">
        <w:rPr>
          <w:i w:val="0"/>
        </w:rPr>
        <w:t xml:space="preserve"> </w:t>
      </w:r>
      <w:r w:rsidRPr="00AB535C">
        <w:rPr>
          <w:rFonts w:ascii="Sylfaen" w:hAnsi="Sylfaen" w:cs="Sylfaen"/>
          <w:i w:val="0"/>
        </w:rPr>
        <w:t>დაავადებათა</w:t>
      </w:r>
      <w:r w:rsidRPr="00AB535C">
        <w:rPr>
          <w:i w:val="0"/>
        </w:rPr>
        <w:t xml:space="preserve"> </w:t>
      </w:r>
      <w:r w:rsidRPr="00AB535C">
        <w:rPr>
          <w:rFonts w:ascii="Sylfaen" w:hAnsi="Sylfaen" w:cs="Sylfaen"/>
          <w:i w:val="0"/>
        </w:rPr>
        <w:t>ჯანმრთელობის</w:t>
      </w:r>
      <w:r w:rsidRPr="00AB535C">
        <w:rPr>
          <w:i w:val="0"/>
        </w:rPr>
        <w:t xml:space="preserve"> </w:t>
      </w:r>
      <w:r w:rsidRPr="00AB535C">
        <w:rPr>
          <w:rFonts w:ascii="Sylfaen" w:hAnsi="Sylfaen" w:cs="Sylfaen"/>
          <w:i w:val="0"/>
        </w:rPr>
        <w:t>სფეროში</w:t>
      </w:r>
      <w:r w:rsidRPr="00AB535C">
        <w:rPr>
          <w:i w:val="0"/>
        </w:rPr>
        <w:t xml:space="preserve"> </w:t>
      </w:r>
      <w:r w:rsidRPr="00AB535C">
        <w:rPr>
          <w:rFonts w:ascii="Sylfaen" w:hAnsi="Sylfaen" w:cs="Sylfaen"/>
          <w:i w:val="0"/>
        </w:rPr>
        <w:t>არსებული</w:t>
      </w:r>
      <w:r w:rsidRPr="00AB535C">
        <w:rPr>
          <w:i w:val="0"/>
        </w:rPr>
        <w:t xml:space="preserve"> </w:t>
      </w:r>
      <w:r w:rsidRPr="00AB535C">
        <w:rPr>
          <w:rFonts w:ascii="Sylfaen" w:hAnsi="Sylfaen" w:cs="Sylfaen"/>
          <w:i w:val="0"/>
        </w:rPr>
        <w:t>ვალდებულებების</w:t>
      </w:r>
      <w:r w:rsidRPr="00AB535C">
        <w:rPr>
          <w:i w:val="0"/>
        </w:rPr>
        <w:t xml:space="preserve"> </w:t>
      </w:r>
      <w:r w:rsidRPr="00AB535C">
        <w:rPr>
          <w:rFonts w:ascii="Sylfaen" w:hAnsi="Sylfaen" w:cs="Sylfaen"/>
          <w:i w:val="0"/>
        </w:rPr>
        <w:t>ხელშეწყობა</w:t>
      </w:r>
      <w:r w:rsidRPr="00AB535C">
        <w:rPr>
          <w:i w:val="0"/>
        </w:rPr>
        <w:t xml:space="preserve"> (</w:t>
      </w:r>
      <w:r w:rsidRPr="00AB535C">
        <w:rPr>
          <w:rFonts w:ascii="Sylfaen" w:hAnsi="Sylfaen" w:cs="Sylfaen"/>
          <w:i w:val="0"/>
        </w:rPr>
        <w:t>პროგრამული</w:t>
      </w:r>
      <w:r w:rsidRPr="00AB535C">
        <w:rPr>
          <w:i w:val="0"/>
        </w:rPr>
        <w:t xml:space="preserve"> </w:t>
      </w:r>
      <w:r w:rsidRPr="00AB535C">
        <w:rPr>
          <w:rFonts w:ascii="Sylfaen" w:hAnsi="Sylfaen" w:cs="Sylfaen"/>
          <w:i w:val="0"/>
        </w:rPr>
        <w:t>კოდი</w:t>
      </w:r>
      <w:r w:rsidRPr="00AB535C">
        <w:rPr>
          <w:i w:val="0"/>
        </w:rPr>
        <w:t xml:space="preserve"> 27 03 02 05)</w:t>
      </w:r>
    </w:p>
    <w:p w:rsidR="006D3CC1" w:rsidRPr="00AB535C" w:rsidRDefault="006D3CC1" w:rsidP="00F565C2">
      <w:pPr>
        <w:tabs>
          <w:tab w:val="left" w:pos="0"/>
        </w:tabs>
        <w:spacing w:after="0" w:line="240" w:lineRule="auto"/>
        <w:jc w:val="both"/>
        <w:rPr>
          <w:rFonts w:ascii="Sylfaen" w:eastAsia="Times New Roman" w:hAnsi="Sylfaen" w:cs="Sylfaen"/>
          <w:noProof/>
          <w:lang w:val="ka-GE"/>
        </w:rPr>
      </w:pPr>
    </w:p>
    <w:p w:rsidR="006D3CC1" w:rsidRPr="00AB535C"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AB535C">
        <w:rPr>
          <w:rFonts w:ascii="Sylfaen" w:eastAsia="Times New Roman" w:hAnsi="Sylfaen" w:cs="Sylfaen"/>
          <w:noProof/>
          <w:lang w:val="ka-GE"/>
        </w:rPr>
        <w:t xml:space="preserve">პროგრამის ფარგლებში საწარმოებში დასაქმებულ პროფესიულ ჯანმრთელობასთან დაკავშირებით 3 ობიექტზე ჩატარდა ჰიგიენური და ეპიდემიოლოგიური კვლევები; </w:t>
      </w:r>
    </w:p>
    <w:p w:rsidR="006D3CC1" w:rsidRPr="00AB535C"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AB535C">
        <w:rPr>
          <w:rFonts w:ascii="Sylfaen" w:eastAsia="Times New Roman" w:hAnsi="Sylfaen" w:cs="Sylfaen"/>
          <w:noProof/>
          <w:lang w:val="ka-GE"/>
        </w:rPr>
        <w:t>საზოგადოებრივი ჯანმრთელობის დაცვისა და გარემოს ჯანმრთელობის სფეროში განხორციელდა რიგი ღონისძიებები აღებული ვალდებულებების ხელშესაწყობად, მათ შორის:</w:t>
      </w:r>
    </w:p>
    <w:p w:rsidR="006D3CC1" w:rsidRPr="00AB535C" w:rsidRDefault="006D3CC1" w:rsidP="00FB5356">
      <w:pPr>
        <w:pStyle w:val="abzacixml"/>
        <w:numPr>
          <w:ilvl w:val="0"/>
          <w:numId w:val="59"/>
        </w:num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pacing w:val="-1"/>
          <w:position w:val="1"/>
        </w:rPr>
      </w:pPr>
      <w:r w:rsidRPr="00AB535C">
        <w:rPr>
          <w:spacing w:val="-1"/>
          <w:position w:val="1"/>
        </w:rPr>
        <w:t>მომზადებულ იქნა გარემოს და ჯანმრთელობის ეროვნული სამოქმედო გეგმის NEHAP2-ის შესაბამისად 2018-2019 წლის შესრულებული სამუშაოების და მიმდინარე ღონისძიებების გეგმა;</w:t>
      </w:r>
    </w:p>
    <w:p w:rsidR="006D3CC1" w:rsidRPr="00AB535C" w:rsidRDefault="006D3CC1" w:rsidP="00FB5356">
      <w:pPr>
        <w:pStyle w:val="abzacixml"/>
        <w:numPr>
          <w:ilvl w:val="0"/>
          <w:numId w:val="59"/>
        </w:num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pacing w:val="-1"/>
          <w:position w:val="1"/>
        </w:rPr>
      </w:pPr>
      <w:r w:rsidRPr="00AB535C">
        <w:rPr>
          <w:spacing w:val="-1"/>
          <w:position w:val="1"/>
        </w:rPr>
        <w:t>ტყვიის პრობლემასთან დაკავშირებით მომზადდა შესაბამისი სამოქმედო ღონისძიებების/საინფორმაციო პაკეტი, რომელიც მოიცავს სხვადასხვა ქვეყნის გამოცდილებებს; СDC-ის, ჯანმოს და UNEP-ის რეკომენდაციებს და გაიდლაინებს. მომზადდა რეკომენდაციები ბავშვებში ტყვიით ექსპოზიციის შემთხვევების მართვის შესახებ, ბავშვებში ტყვიის ექსპოზიციის მართვის პროექტის სამუშაო ვერსია/მთავრობის დადგენილების პროექტი, ტყვიის სახელმწიფო პროგრამის სამუშაო ვერსია და ინსტრუქცია ცხელი ხაზის ოპერატორებისათვის; ითარგმნა „ტყვიის კომუნიკაციის სტრატეგია“ და MICS კვლევის ფარგლებში შექმნილი სხვადასხვა დოკუმენტები.</w:t>
      </w:r>
    </w:p>
    <w:p w:rsidR="006D3CC1" w:rsidRPr="00AB535C" w:rsidRDefault="006D3CC1" w:rsidP="00F565C2">
      <w:pPr>
        <w:tabs>
          <w:tab w:val="left" w:pos="0"/>
        </w:tabs>
        <w:spacing w:after="0" w:line="240" w:lineRule="auto"/>
        <w:jc w:val="both"/>
        <w:rPr>
          <w:rFonts w:ascii="Sylfaen" w:eastAsia="Times New Roman" w:hAnsi="Sylfaen" w:cs="Sylfaen"/>
          <w:noProof/>
          <w:highlight w:val="yellow"/>
          <w:lang w:val="ka-GE"/>
        </w:rPr>
      </w:pPr>
    </w:p>
    <w:p w:rsidR="006D3CC1" w:rsidRPr="00AB2C5B" w:rsidRDefault="006D3CC1" w:rsidP="00F565C2">
      <w:pPr>
        <w:pStyle w:val="abzacixml"/>
        <w:tabs>
          <w:tab w:val="left" w:pos="284"/>
          <w:tab w:val="left" w:pos="720"/>
        </w:tabs>
        <w:rPr>
          <w:spacing w:val="-1"/>
          <w:position w:val="1"/>
        </w:rPr>
      </w:pPr>
    </w:p>
    <w:p w:rsidR="006D3CC1" w:rsidRPr="00A85106" w:rsidRDefault="006D3CC1" w:rsidP="00F565C2">
      <w:pPr>
        <w:pStyle w:val="Heading4"/>
        <w:spacing w:line="240" w:lineRule="auto"/>
        <w:rPr>
          <w:i w:val="0"/>
        </w:rPr>
      </w:pPr>
      <w:r w:rsidRPr="00A85106">
        <w:rPr>
          <w:rFonts w:ascii="SPLiteraturuly MT" w:hAnsi="SPLiteraturuly MT"/>
          <w:i w:val="0"/>
          <w:lang w:val="ru-RU"/>
        </w:rPr>
        <w:t>1.2.2.</w:t>
      </w:r>
      <w:r w:rsidRPr="00A85106">
        <w:rPr>
          <w:rFonts w:ascii="Sylfaen" w:hAnsi="Sylfaen"/>
          <w:i w:val="0"/>
          <w:lang w:val="ka-GE"/>
        </w:rPr>
        <w:t>6</w:t>
      </w:r>
      <w:r w:rsidRPr="00A85106">
        <w:rPr>
          <w:i w:val="0"/>
        </w:rPr>
        <w:t xml:space="preserve"> </w:t>
      </w:r>
      <w:r w:rsidRPr="00A85106">
        <w:rPr>
          <w:rFonts w:ascii="Sylfaen" w:hAnsi="Sylfaen" w:cs="Sylfaen"/>
          <w:i w:val="0"/>
        </w:rPr>
        <w:t>ტუბერკულოზის</w:t>
      </w:r>
      <w:r w:rsidRPr="00A85106">
        <w:rPr>
          <w:i w:val="0"/>
        </w:rPr>
        <w:t xml:space="preserve"> </w:t>
      </w:r>
      <w:r w:rsidRPr="00A85106">
        <w:rPr>
          <w:rFonts w:ascii="Sylfaen" w:hAnsi="Sylfaen" w:cs="Sylfaen"/>
          <w:i w:val="0"/>
        </w:rPr>
        <w:t>მართვა</w:t>
      </w:r>
      <w:r w:rsidRPr="00A85106">
        <w:rPr>
          <w:i w:val="0"/>
        </w:rPr>
        <w:t xml:space="preserve"> (</w:t>
      </w:r>
      <w:r w:rsidRPr="00A85106">
        <w:rPr>
          <w:rFonts w:ascii="Sylfaen" w:hAnsi="Sylfaen" w:cs="Sylfaen"/>
          <w:i w:val="0"/>
        </w:rPr>
        <w:t>პროგრამული</w:t>
      </w:r>
      <w:r w:rsidRPr="00A85106">
        <w:rPr>
          <w:i w:val="0"/>
        </w:rPr>
        <w:t xml:space="preserve"> </w:t>
      </w:r>
      <w:r w:rsidRPr="00A85106">
        <w:rPr>
          <w:rFonts w:ascii="Sylfaen" w:hAnsi="Sylfaen" w:cs="Sylfaen"/>
          <w:i w:val="0"/>
        </w:rPr>
        <w:t>კოდი</w:t>
      </w:r>
      <w:r w:rsidRPr="00A85106">
        <w:rPr>
          <w:i w:val="0"/>
        </w:rPr>
        <w:t xml:space="preserve"> 27 03 02 06)</w:t>
      </w:r>
    </w:p>
    <w:p w:rsidR="006D3CC1" w:rsidRPr="00A85106" w:rsidRDefault="006D3CC1" w:rsidP="00F565C2">
      <w:pPr>
        <w:tabs>
          <w:tab w:val="left" w:pos="0"/>
        </w:tabs>
        <w:spacing w:after="0" w:line="240" w:lineRule="auto"/>
        <w:jc w:val="both"/>
        <w:rPr>
          <w:rFonts w:ascii="Sylfaen" w:eastAsia="Times New Roman" w:hAnsi="Sylfaen" w:cs="Sylfaen"/>
          <w:noProof/>
          <w:lang w:val="ka-GE"/>
        </w:rPr>
      </w:pPr>
    </w:p>
    <w:p w:rsidR="006D3CC1" w:rsidRPr="00A85106"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A85106">
        <w:rPr>
          <w:rFonts w:ascii="Sylfaen" w:eastAsia="Times New Roman" w:hAnsi="Sylfaen" w:cs="Sylfaen"/>
          <w:noProof/>
          <w:lang w:val="ka-GE"/>
        </w:rPr>
        <w:t>პროგრამის ფარგლებში დაფიქსირდა 31.6 ათასზე მეტი ამბულატორიული მომსახურების შემთხვევა, მომსახურება გაეწია 20.0 ათასზე მეტ პაციენტს;</w:t>
      </w:r>
    </w:p>
    <w:p w:rsidR="006D3CC1" w:rsidRPr="00A85106"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A85106">
        <w:rPr>
          <w:rFonts w:ascii="Sylfaen" w:eastAsia="Times New Roman" w:hAnsi="Sylfaen" w:cs="Sylfaen"/>
          <w:noProof/>
          <w:lang w:val="ka-GE"/>
        </w:rPr>
        <w:t>სტაციონარული მომსახურება გაეწია 1 623 პირს და დაფიქსირდა 57.0 ათასზე მეტი შემთხვევა;</w:t>
      </w:r>
    </w:p>
    <w:p w:rsidR="006D3CC1" w:rsidRPr="00A85106"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A85106">
        <w:rPr>
          <w:rFonts w:ascii="Sylfaen" w:eastAsia="Times New Roman" w:hAnsi="Sylfaen" w:cs="Sylfaen"/>
          <w:noProof/>
          <w:lang w:val="ka-GE"/>
        </w:rPr>
        <w:t>ლაბორატორიული კონტროლის კომპონენტის ფარგლებში განხორციელდა:</w:t>
      </w:r>
    </w:p>
    <w:p w:rsidR="006D3CC1" w:rsidRPr="00A85106" w:rsidRDefault="006D3CC1" w:rsidP="00FB5356">
      <w:pPr>
        <w:numPr>
          <w:ilvl w:val="0"/>
          <w:numId w:val="66"/>
        </w:numPr>
        <w:spacing w:after="0" w:line="240" w:lineRule="auto"/>
        <w:contextualSpacing/>
        <w:jc w:val="both"/>
        <w:rPr>
          <w:rFonts w:ascii="Sylfaen" w:eastAsia="Calibri" w:hAnsi="Sylfaen" w:cs="Times New Roman"/>
          <w:noProof/>
        </w:rPr>
      </w:pPr>
      <w:r w:rsidRPr="00A85106">
        <w:rPr>
          <w:rFonts w:ascii="Sylfaen" w:eastAsia="Calibri" w:hAnsi="Sylfaen" w:cs="Times New Roman"/>
          <w:noProof/>
        </w:rPr>
        <w:t>ბაქტერიოსკოპული კვლევა -16 265;</w:t>
      </w:r>
    </w:p>
    <w:p w:rsidR="006D3CC1" w:rsidRPr="00A85106" w:rsidRDefault="006D3CC1" w:rsidP="00FB5356">
      <w:pPr>
        <w:numPr>
          <w:ilvl w:val="0"/>
          <w:numId w:val="66"/>
        </w:numPr>
        <w:spacing w:after="0" w:line="240" w:lineRule="auto"/>
        <w:contextualSpacing/>
        <w:jc w:val="both"/>
        <w:rPr>
          <w:rFonts w:ascii="Sylfaen" w:eastAsia="Calibri" w:hAnsi="Sylfaen" w:cs="Times New Roman"/>
          <w:noProof/>
        </w:rPr>
      </w:pPr>
      <w:r w:rsidRPr="00A85106">
        <w:rPr>
          <w:rFonts w:ascii="Sylfaen" w:eastAsia="Calibri" w:hAnsi="Sylfaen" w:cs="Times New Roman"/>
          <w:noProof/>
        </w:rPr>
        <w:t>სადიაგნოსტიკო კვლევა</w:t>
      </w:r>
      <w:r>
        <w:rPr>
          <w:rFonts w:ascii="Sylfaen" w:eastAsia="Calibri" w:hAnsi="Sylfaen" w:cs="Times New Roman"/>
          <w:noProof/>
          <w:lang w:val="ka-GE"/>
        </w:rPr>
        <w:t xml:space="preserve"> </w:t>
      </w:r>
      <w:r w:rsidRPr="00A85106">
        <w:rPr>
          <w:rFonts w:ascii="Sylfaen" w:eastAsia="Calibri" w:hAnsi="Sylfaen" w:cs="Times New Roman"/>
          <w:noProof/>
        </w:rPr>
        <w:t>- 4 449;</w:t>
      </w:r>
    </w:p>
    <w:p w:rsidR="006D3CC1" w:rsidRPr="00A85106" w:rsidRDefault="006D3CC1" w:rsidP="00FB5356">
      <w:pPr>
        <w:numPr>
          <w:ilvl w:val="0"/>
          <w:numId w:val="66"/>
        </w:numPr>
        <w:spacing w:after="0" w:line="240" w:lineRule="auto"/>
        <w:contextualSpacing/>
        <w:jc w:val="both"/>
        <w:rPr>
          <w:rFonts w:ascii="Sylfaen" w:eastAsia="Calibri" w:hAnsi="Sylfaen" w:cs="Times New Roman"/>
          <w:noProof/>
        </w:rPr>
      </w:pPr>
      <w:r w:rsidRPr="00A85106">
        <w:rPr>
          <w:rFonts w:ascii="Sylfaen" w:eastAsia="Calibri" w:hAnsi="Sylfaen" w:cs="Times New Roman"/>
          <w:noProof/>
        </w:rPr>
        <w:t>ქიმიოკონტროლი - 11 816;</w:t>
      </w:r>
    </w:p>
    <w:p w:rsidR="006D3CC1" w:rsidRPr="00A85106" w:rsidRDefault="006D3CC1" w:rsidP="00FB5356">
      <w:pPr>
        <w:numPr>
          <w:ilvl w:val="0"/>
          <w:numId w:val="66"/>
        </w:numPr>
        <w:spacing w:after="0" w:line="240" w:lineRule="auto"/>
        <w:contextualSpacing/>
        <w:jc w:val="both"/>
        <w:rPr>
          <w:rFonts w:ascii="Sylfaen" w:eastAsia="Calibri" w:hAnsi="Sylfaen" w:cs="Times New Roman"/>
          <w:noProof/>
        </w:rPr>
      </w:pPr>
      <w:r w:rsidRPr="00A85106">
        <w:rPr>
          <w:rFonts w:ascii="Sylfaen" w:eastAsia="Calibri" w:hAnsi="Sylfaen" w:cs="Times New Roman"/>
          <w:noProof/>
        </w:rPr>
        <w:t xml:space="preserve">ჩატარებული ბაქტერიოლოგიური (კულტურალური) კვლევა  - 10 573; </w:t>
      </w:r>
    </w:p>
    <w:p w:rsidR="006D3CC1" w:rsidRPr="00A85106" w:rsidRDefault="006D3CC1" w:rsidP="00FB5356">
      <w:pPr>
        <w:numPr>
          <w:ilvl w:val="0"/>
          <w:numId w:val="66"/>
        </w:numPr>
        <w:spacing w:after="0" w:line="240" w:lineRule="auto"/>
        <w:contextualSpacing/>
        <w:jc w:val="both"/>
        <w:rPr>
          <w:rFonts w:ascii="Sylfaen" w:eastAsia="Calibri" w:hAnsi="Sylfaen" w:cs="Times New Roman"/>
          <w:noProof/>
        </w:rPr>
      </w:pPr>
      <w:r w:rsidRPr="00A85106">
        <w:rPr>
          <w:rFonts w:ascii="Sylfaen" w:eastAsia="Calibri" w:hAnsi="Sylfaen" w:cs="Times New Roman"/>
          <w:noProof/>
        </w:rPr>
        <w:t>ანტიბიოტიკომგრძნობელობა I რიგის  ტუბსაწინააღმდეგო პრეპარატების მიმართ - 2 253;</w:t>
      </w:r>
    </w:p>
    <w:p w:rsidR="006D3CC1" w:rsidRPr="00A85106" w:rsidRDefault="006D3CC1" w:rsidP="00FB5356">
      <w:pPr>
        <w:numPr>
          <w:ilvl w:val="0"/>
          <w:numId w:val="66"/>
        </w:numPr>
        <w:spacing w:after="0" w:line="240" w:lineRule="auto"/>
        <w:contextualSpacing/>
        <w:jc w:val="both"/>
        <w:rPr>
          <w:rFonts w:ascii="Sylfaen" w:eastAsia="Calibri" w:hAnsi="Sylfaen" w:cs="Times New Roman"/>
          <w:noProof/>
        </w:rPr>
      </w:pPr>
      <w:r w:rsidRPr="00A85106">
        <w:rPr>
          <w:rFonts w:ascii="Sylfaen" w:eastAsia="Calibri" w:hAnsi="Sylfaen" w:cs="Times New Roman"/>
          <w:noProof/>
        </w:rPr>
        <w:t xml:space="preserve"> ანტიბიოტიკომგრძნობელობა II რიგის ტუბსაწინააღმდეგო პრეპარატების მიმართ   -</w:t>
      </w:r>
      <w:r>
        <w:rPr>
          <w:rFonts w:ascii="Sylfaen" w:eastAsia="Calibri" w:hAnsi="Sylfaen" w:cs="Times New Roman"/>
          <w:noProof/>
          <w:lang w:val="ka-GE"/>
        </w:rPr>
        <w:t xml:space="preserve"> </w:t>
      </w:r>
      <w:r w:rsidRPr="00A85106">
        <w:rPr>
          <w:rFonts w:ascii="Sylfaen" w:eastAsia="Calibri" w:hAnsi="Sylfaen" w:cs="Times New Roman"/>
          <w:noProof/>
        </w:rPr>
        <w:t>739;</w:t>
      </w:r>
    </w:p>
    <w:p w:rsidR="006D3CC1" w:rsidRPr="00A85106" w:rsidRDefault="006D3CC1" w:rsidP="00FB5356">
      <w:pPr>
        <w:numPr>
          <w:ilvl w:val="0"/>
          <w:numId w:val="66"/>
        </w:numPr>
        <w:spacing w:after="0" w:line="240" w:lineRule="auto"/>
        <w:contextualSpacing/>
        <w:jc w:val="both"/>
        <w:rPr>
          <w:rFonts w:ascii="Sylfaen" w:eastAsia="Calibri" w:hAnsi="Sylfaen" w:cs="Times New Roman"/>
          <w:noProof/>
        </w:rPr>
      </w:pPr>
      <w:r w:rsidRPr="00A85106">
        <w:rPr>
          <w:rFonts w:ascii="Sylfaen" w:eastAsia="Calibri" w:hAnsi="Sylfaen" w:cs="Times New Roman"/>
          <w:noProof/>
        </w:rPr>
        <w:t>GeneXpert აპარატით ჩატარებული კვლევების რაოდენობა - 5831;</w:t>
      </w:r>
    </w:p>
    <w:p w:rsidR="006D3CC1" w:rsidRPr="00A85106" w:rsidRDefault="006D3CC1" w:rsidP="00FB5356">
      <w:pPr>
        <w:numPr>
          <w:ilvl w:val="0"/>
          <w:numId w:val="66"/>
        </w:numPr>
        <w:spacing w:after="0" w:line="240" w:lineRule="auto"/>
        <w:contextualSpacing/>
        <w:jc w:val="both"/>
        <w:rPr>
          <w:rFonts w:ascii="Sylfaen" w:eastAsia="Calibri" w:hAnsi="Sylfaen" w:cs="Times New Roman"/>
          <w:noProof/>
        </w:rPr>
      </w:pPr>
      <w:r w:rsidRPr="00A85106">
        <w:rPr>
          <w:rFonts w:ascii="Sylfaen" w:eastAsia="Calibri" w:hAnsi="Sylfaen" w:cs="Times New Roman"/>
          <w:noProof/>
        </w:rPr>
        <w:t>FAST სტრატეგიის ფარგლებში GeneXpert აპარატით ჩატარებული  კვლევების რაოდენობა - 2 078</w:t>
      </w:r>
    </w:p>
    <w:p w:rsidR="006D3CC1" w:rsidRPr="00A85106" w:rsidRDefault="006D3CC1" w:rsidP="00FB5356">
      <w:pPr>
        <w:numPr>
          <w:ilvl w:val="0"/>
          <w:numId w:val="66"/>
        </w:numPr>
        <w:spacing w:after="0" w:line="240" w:lineRule="auto"/>
        <w:contextualSpacing/>
        <w:jc w:val="both"/>
        <w:rPr>
          <w:rFonts w:ascii="Sylfaen" w:eastAsia="Calibri" w:hAnsi="Sylfaen" w:cs="Times New Roman"/>
          <w:noProof/>
        </w:rPr>
      </w:pPr>
      <w:r w:rsidRPr="00A85106">
        <w:rPr>
          <w:rFonts w:ascii="Sylfaen" w:eastAsia="Calibri" w:hAnsi="Sylfaen" w:cs="Times New Roman"/>
          <w:noProof/>
        </w:rPr>
        <w:t>ფილტვგარეშე ტუბერკულოზის კვლევა - 1 124;</w:t>
      </w:r>
    </w:p>
    <w:p w:rsidR="006D3CC1" w:rsidRPr="00A85106" w:rsidRDefault="006D3CC1" w:rsidP="00FB5356">
      <w:pPr>
        <w:numPr>
          <w:ilvl w:val="0"/>
          <w:numId w:val="66"/>
        </w:numPr>
        <w:spacing w:after="0" w:line="240" w:lineRule="auto"/>
        <w:contextualSpacing/>
        <w:jc w:val="both"/>
        <w:rPr>
          <w:rFonts w:ascii="Sylfaen" w:eastAsia="Calibri" w:hAnsi="Sylfaen" w:cs="Times New Roman"/>
          <w:noProof/>
        </w:rPr>
      </w:pPr>
      <w:r w:rsidRPr="00A85106">
        <w:rPr>
          <w:rFonts w:ascii="Sylfaen" w:eastAsia="Calibri" w:hAnsi="Sylfaen" w:cs="Times New Roman"/>
          <w:noProof/>
        </w:rPr>
        <w:t>განხორციელდა  4 019 ამანათის ტრანსპორტირება.</w:t>
      </w:r>
    </w:p>
    <w:p w:rsidR="006D3CC1" w:rsidRPr="00A85106"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A85106">
        <w:rPr>
          <w:rFonts w:ascii="Sylfaen" w:eastAsia="Times New Roman" w:hAnsi="Sylfaen" w:cs="Sylfaen"/>
          <w:noProof/>
          <w:lang w:val="ka-GE"/>
        </w:rPr>
        <w:t>პირველი რიგის მედიკამენტებით მკურნალ</w:t>
      </w:r>
      <w:r>
        <w:rPr>
          <w:rFonts w:ascii="Sylfaen" w:eastAsia="Times New Roman" w:hAnsi="Sylfaen" w:cs="Sylfaen"/>
          <w:noProof/>
          <w:lang w:val="ka-GE"/>
        </w:rPr>
        <w:t>ობაში ჩაერთო 1 796  ტბ პაციენტი</w:t>
      </w:r>
    </w:p>
    <w:p w:rsidR="006D3CC1" w:rsidRPr="00A85106"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A85106">
        <w:rPr>
          <w:rFonts w:ascii="Sylfaen" w:eastAsia="Times New Roman" w:hAnsi="Sylfaen" w:cs="Sylfaen"/>
          <w:noProof/>
          <w:lang w:val="ka-GE"/>
        </w:rPr>
        <w:t xml:space="preserve">მეორე რიგის მედიკამენტებით მკურნალობაში </w:t>
      </w:r>
      <w:r>
        <w:rPr>
          <w:rFonts w:ascii="Sylfaen" w:eastAsia="Times New Roman" w:hAnsi="Sylfaen" w:cs="Sylfaen"/>
          <w:noProof/>
          <w:lang w:val="ka-GE"/>
        </w:rPr>
        <w:t>-</w:t>
      </w:r>
      <w:r w:rsidRPr="00A85106">
        <w:rPr>
          <w:rFonts w:ascii="Sylfaen" w:eastAsia="Times New Roman" w:hAnsi="Sylfaen" w:cs="Sylfaen"/>
          <w:noProof/>
          <w:lang w:val="ka-GE"/>
        </w:rPr>
        <w:t xml:space="preserve"> 240  ტბ. პაციენტი;</w:t>
      </w:r>
    </w:p>
    <w:p w:rsidR="006D3CC1" w:rsidRPr="00A85106"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A85106">
        <w:rPr>
          <w:rFonts w:ascii="Sylfaen" w:eastAsia="Times New Roman" w:hAnsi="Sylfaen" w:cs="Sylfaen"/>
          <w:noProof/>
          <w:lang w:val="ka-GE"/>
        </w:rPr>
        <w:t>402-მა MDR პაციენტმა მიიღო ფულადი წახალისება მკურნალობაზე კარგი დამყოლობისათვის.</w:t>
      </w:r>
    </w:p>
    <w:p w:rsidR="006D3CC1" w:rsidRPr="00A85106"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A85106">
        <w:rPr>
          <w:rFonts w:ascii="Sylfaen" w:eastAsia="Times New Roman" w:hAnsi="Sylfaen" w:cs="Sylfaen"/>
          <w:noProof/>
          <w:lang w:val="ka-GE"/>
        </w:rPr>
        <w:t xml:space="preserve">1 445-მა სენსიტიურმა პაციენტმა მკურნალობაზე კარგი დამყოლობისათვის მიიღო ფულადი წახალისება გლობალური ფონდის ტუბერკულოზის პროგრამიდან.  </w:t>
      </w:r>
    </w:p>
    <w:p w:rsidR="006D3CC1" w:rsidRPr="006C1738" w:rsidRDefault="006D3CC1" w:rsidP="00F565C2">
      <w:pPr>
        <w:pStyle w:val="ListParagraph"/>
        <w:spacing w:after="0" w:line="240" w:lineRule="auto"/>
        <w:ind w:left="0"/>
        <w:jc w:val="both"/>
        <w:rPr>
          <w:rFonts w:ascii="Sylfaen" w:hAnsi="Sylfaen" w:cs="Calibri"/>
          <w:lang w:val="ka-GE"/>
        </w:rPr>
      </w:pPr>
    </w:p>
    <w:p w:rsidR="006D3CC1" w:rsidRPr="006C1738" w:rsidRDefault="006D3CC1" w:rsidP="00F565C2">
      <w:pPr>
        <w:pStyle w:val="Heading4"/>
        <w:spacing w:line="240" w:lineRule="auto"/>
        <w:rPr>
          <w:i w:val="0"/>
        </w:rPr>
      </w:pPr>
      <w:r w:rsidRPr="006C1738">
        <w:rPr>
          <w:rFonts w:ascii="SPLiteraturuly MT" w:hAnsi="SPLiteraturuly MT"/>
          <w:i w:val="0"/>
          <w:lang w:val="ru-RU"/>
        </w:rPr>
        <w:t>1.2.2.</w:t>
      </w:r>
      <w:r w:rsidRPr="006C1738">
        <w:rPr>
          <w:rFonts w:ascii="Sylfaen" w:hAnsi="Sylfaen"/>
          <w:i w:val="0"/>
          <w:lang w:val="ka-GE"/>
        </w:rPr>
        <w:t>7</w:t>
      </w:r>
      <w:r w:rsidRPr="006C1738">
        <w:rPr>
          <w:i w:val="0"/>
        </w:rPr>
        <w:t xml:space="preserve"> </w:t>
      </w:r>
      <w:r w:rsidRPr="006C1738">
        <w:rPr>
          <w:rFonts w:ascii="Sylfaen" w:hAnsi="Sylfaen" w:cs="Sylfaen"/>
          <w:i w:val="0"/>
        </w:rPr>
        <w:t>აივ</w:t>
      </w:r>
      <w:r w:rsidRPr="006C1738">
        <w:rPr>
          <w:i w:val="0"/>
        </w:rPr>
        <w:t xml:space="preserve"> </w:t>
      </w:r>
      <w:r w:rsidRPr="006C1738">
        <w:rPr>
          <w:rFonts w:ascii="Sylfaen" w:hAnsi="Sylfaen" w:cs="Sylfaen"/>
          <w:i w:val="0"/>
        </w:rPr>
        <w:t>ინფექციის</w:t>
      </w:r>
      <w:r w:rsidRPr="006C1738">
        <w:rPr>
          <w:i w:val="0"/>
        </w:rPr>
        <w:t>/</w:t>
      </w:r>
      <w:r w:rsidRPr="006C1738">
        <w:rPr>
          <w:rFonts w:ascii="Sylfaen" w:hAnsi="Sylfaen" w:cs="Sylfaen"/>
          <w:i w:val="0"/>
        </w:rPr>
        <w:t>შიდსის</w:t>
      </w:r>
      <w:r w:rsidRPr="006C1738">
        <w:rPr>
          <w:i w:val="0"/>
        </w:rPr>
        <w:t xml:space="preserve"> </w:t>
      </w:r>
      <w:r w:rsidRPr="006C1738">
        <w:rPr>
          <w:rFonts w:ascii="Sylfaen" w:hAnsi="Sylfaen" w:cs="Sylfaen"/>
          <w:i w:val="0"/>
        </w:rPr>
        <w:t>მართვა</w:t>
      </w:r>
      <w:r w:rsidRPr="006C1738">
        <w:rPr>
          <w:i w:val="0"/>
        </w:rPr>
        <w:t xml:space="preserve"> (</w:t>
      </w:r>
      <w:r w:rsidRPr="006C1738">
        <w:rPr>
          <w:rFonts w:ascii="Sylfaen" w:hAnsi="Sylfaen" w:cs="Sylfaen"/>
          <w:i w:val="0"/>
        </w:rPr>
        <w:t>პროგრამული</w:t>
      </w:r>
      <w:r w:rsidRPr="006C1738">
        <w:rPr>
          <w:i w:val="0"/>
        </w:rPr>
        <w:t xml:space="preserve"> </w:t>
      </w:r>
      <w:r w:rsidRPr="006C1738">
        <w:rPr>
          <w:rFonts w:ascii="Sylfaen" w:hAnsi="Sylfaen" w:cs="Sylfaen"/>
          <w:i w:val="0"/>
        </w:rPr>
        <w:t>კოდი</w:t>
      </w:r>
      <w:r w:rsidRPr="006C1738">
        <w:rPr>
          <w:i w:val="0"/>
        </w:rPr>
        <w:t xml:space="preserve"> 27 03 02 07)</w:t>
      </w:r>
    </w:p>
    <w:p w:rsidR="006D3CC1" w:rsidRPr="006C1738" w:rsidRDefault="006D3CC1" w:rsidP="00F565C2">
      <w:pPr>
        <w:tabs>
          <w:tab w:val="left" w:pos="0"/>
        </w:tabs>
        <w:spacing w:after="0" w:line="240" w:lineRule="auto"/>
        <w:jc w:val="both"/>
        <w:rPr>
          <w:rFonts w:ascii="Sylfaen" w:eastAsia="Times New Roman" w:hAnsi="Sylfaen" w:cs="Sylfaen"/>
          <w:noProof/>
          <w:lang w:val="ka-GE"/>
        </w:rPr>
      </w:pPr>
    </w:p>
    <w:p w:rsidR="006D3CC1" w:rsidRPr="006C1738"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6C1738">
        <w:rPr>
          <w:rFonts w:ascii="Sylfaen" w:eastAsia="Times New Roman" w:hAnsi="Sylfaen" w:cs="Sylfaen"/>
          <w:noProof/>
          <w:lang w:val="ka-GE"/>
        </w:rPr>
        <w:t>პროგრამის ფარგლებში დაფიქსირდა აივ-ინფექცია/შიდსით დაავადებულთა ამბულატორიული მომსახურების 47.0 ათასზე მეტი შემთხვევა. ამბულატორიული მომსახურებით ისარგებლა 7.5 ათასზე მეტმა პირმა;</w:t>
      </w:r>
    </w:p>
    <w:p w:rsidR="006D3CC1" w:rsidRPr="006C1738"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6C1738">
        <w:rPr>
          <w:rFonts w:ascii="Sylfaen" w:eastAsia="Times New Roman" w:hAnsi="Sylfaen" w:cs="Sylfaen"/>
          <w:noProof/>
          <w:lang w:val="ka-GE"/>
        </w:rPr>
        <w:t>ქვეყნის მასშტაბით აივ ინფექციაზე ჩატარდა 175 001 სკრინინგული გამოკვლევა (მათ შორის აჭარის პილოტი), მათგან გამოვლინდა 810 სავარაუდო დადებითი შემთხვევა და დადასტურდა 488. ასევე ჩატარდა 28</w:t>
      </w:r>
      <w:r w:rsidRPr="006C1738">
        <w:rPr>
          <w:rFonts w:ascii="Sylfaen" w:eastAsia="Times New Roman" w:hAnsi="Sylfaen" w:cs="Sylfaen"/>
          <w:noProof/>
        </w:rPr>
        <w:t xml:space="preserve"> </w:t>
      </w:r>
      <w:r w:rsidRPr="006C1738">
        <w:rPr>
          <w:rFonts w:ascii="Sylfaen" w:eastAsia="Times New Roman" w:hAnsi="Sylfaen" w:cs="Sylfaen"/>
          <w:noProof/>
          <w:lang w:val="ka-GE"/>
        </w:rPr>
        <w:t>675 ტესტის წინა და 28</w:t>
      </w:r>
      <w:r w:rsidRPr="006C1738">
        <w:rPr>
          <w:rFonts w:ascii="Sylfaen" w:eastAsia="Times New Roman" w:hAnsi="Sylfaen" w:cs="Sylfaen"/>
          <w:noProof/>
        </w:rPr>
        <w:t xml:space="preserve"> </w:t>
      </w:r>
      <w:r w:rsidRPr="006C1738">
        <w:rPr>
          <w:rFonts w:ascii="Sylfaen" w:eastAsia="Times New Roman" w:hAnsi="Sylfaen" w:cs="Sylfaen"/>
          <w:noProof/>
          <w:lang w:val="ka-GE"/>
        </w:rPr>
        <w:t>519 ტესტის შემდგომი კონსულტაცია და  539 კონფირმაციული კვლევა იმუნობლოტინგის მეთოდით და 55 კონფირმაციული კვლევა პოლიმერიზაციის ჯაჭვური რექციის (პჯრ) მეთოდით;</w:t>
      </w:r>
    </w:p>
    <w:p w:rsidR="006D3CC1" w:rsidRPr="006C1738"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6C1738">
        <w:rPr>
          <w:rFonts w:ascii="Sylfaen" w:eastAsia="Times New Roman" w:hAnsi="Sylfaen" w:cs="Sylfaen"/>
          <w:noProof/>
          <w:lang w:val="ka-GE"/>
        </w:rPr>
        <w:t xml:space="preserve">აივ-ინფექციის/შიდსის სამკურნალო პირველი რიგის მედიკამენტებით მკურნალობა ჩაუტარდა 4 079 შიდსით დაავადებულ პაციენტს, ხოლო მეორე რიგის მედიკამენტებით მკურნალობა - 809 პაციენტს;  </w:t>
      </w:r>
    </w:p>
    <w:p w:rsidR="006D3CC1" w:rsidRPr="006C1738"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6C1738">
        <w:rPr>
          <w:rFonts w:ascii="Sylfaen" w:eastAsia="Times New Roman" w:hAnsi="Sylfaen" w:cs="Sylfaen"/>
          <w:noProof/>
          <w:lang w:val="ka-GE"/>
        </w:rPr>
        <w:t xml:space="preserve">დაფიქსირდა აივ-ინფექცია/შიდსით დაავადებულთა სტაციონარული მომსახურების 623 შემთხვევა. სტაციონარული მკურნალობით ისარგებლა 453-მა ბენეფიციარმა. </w:t>
      </w:r>
    </w:p>
    <w:p w:rsidR="006D3CC1" w:rsidRPr="006C1738" w:rsidRDefault="006D3CC1" w:rsidP="00F565C2">
      <w:pPr>
        <w:tabs>
          <w:tab w:val="left" w:pos="0"/>
        </w:tabs>
        <w:spacing w:after="0" w:line="240" w:lineRule="auto"/>
        <w:jc w:val="both"/>
        <w:rPr>
          <w:rFonts w:ascii="Sylfaen" w:eastAsia="Times New Roman" w:hAnsi="Sylfaen" w:cs="Sylfaen"/>
          <w:noProof/>
          <w:lang w:val="ka-GE"/>
        </w:rPr>
      </w:pPr>
    </w:p>
    <w:p w:rsidR="006D3CC1" w:rsidRPr="006C1738" w:rsidRDefault="006D3CC1" w:rsidP="00F565C2">
      <w:pPr>
        <w:pStyle w:val="abzacixml"/>
      </w:pPr>
    </w:p>
    <w:p w:rsidR="006D3CC1" w:rsidRPr="006C1738" w:rsidRDefault="006D3CC1" w:rsidP="00F565C2">
      <w:pPr>
        <w:pStyle w:val="Heading4"/>
        <w:spacing w:line="240" w:lineRule="auto"/>
        <w:rPr>
          <w:i w:val="0"/>
        </w:rPr>
      </w:pPr>
      <w:r w:rsidRPr="006C1738">
        <w:rPr>
          <w:rFonts w:ascii="SPLiteraturuly MT" w:hAnsi="SPLiteraturuly MT"/>
          <w:i w:val="0"/>
          <w:lang w:val="ru-RU"/>
        </w:rPr>
        <w:t>1.2.2.</w:t>
      </w:r>
      <w:r w:rsidRPr="006C1738">
        <w:rPr>
          <w:rFonts w:ascii="Sylfaen" w:hAnsi="Sylfaen"/>
          <w:i w:val="0"/>
          <w:lang w:val="ka-GE"/>
        </w:rPr>
        <w:t>8</w:t>
      </w:r>
      <w:r w:rsidRPr="006C1738">
        <w:rPr>
          <w:i w:val="0"/>
        </w:rPr>
        <w:t xml:space="preserve"> </w:t>
      </w:r>
      <w:r w:rsidRPr="006C1738">
        <w:rPr>
          <w:rFonts w:ascii="Sylfaen" w:hAnsi="Sylfaen" w:cs="Sylfaen"/>
          <w:i w:val="0"/>
        </w:rPr>
        <w:t>დედათა</w:t>
      </w:r>
      <w:r w:rsidRPr="006C1738">
        <w:rPr>
          <w:i w:val="0"/>
        </w:rPr>
        <w:t xml:space="preserve"> </w:t>
      </w:r>
      <w:r w:rsidRPr="006C1738">
        <w:rPr>
          <w:rFonts w:ascii="Sylfaen" w:hAnsi="Sylfaen" w:cs="Sylfaen"/>
          <w:i w:val="0"/>
        </w:rPr>
        <w:t>და</w:t>
      </w:r>
      <w:r w:rsidRPr="006C1738">
        <w:rPr>
          <w:i w:val="0"/>
        </w:rPr>
        <w:t xml:space="preserve"> </w:t>
      </w:r>
      <w:r w:rsidRPr="006C1738">
        <w:rPr>
          <w:rFonts w:ascii="Sylfaen" w:hAnsi="Sylfaen" w:cs="Sylfaen"/>
          <w:i w:val="0"/>
        </w:rPr>
        <w:t>ბავშვთა</w:t>
      </w:r>
      <w:r w:rsidRPr="006C1738">
        <w:rPr>
          <w:i w:val="0"/>
        </w:rPr>
        <w:t xml:space="preserve"> </w:t>
      </w:r>
      <w:r w:rsidRPr="006C1738">
        <w:rPr>
          <w:rFonts w:ascii="Sylfaen" w:hAnsi="Sylfaen" w:cs="Sylfaen"/>
          <w:i w:val="0"/>
        </w:rPr>
        <w:t>ჯანმრთელობა</w:t>
      </w:r>
      <w:r w:rsidRPr="006C1738">
        <w:rPr>
          <w:i w:val="0"/>
        </w:rPr>
        <w:t xml:space="preserve"> (</w:t>
      </w:r>
      <w:r w:rsidRPr="006C1738">
        <w:rPr>
          <w:rFonts w:ascii="Sylfaen" w:hAnsi="Sylfaen" w:cs="Sylfaen"/>
          <w:i w:val="0"/>
        </w:rPr>
        <w:t>პროგრამული</w:t>
      </w:r>
      <w:r w:rsidRPr="006C1738">
        <w:rPr>
          <w:i w:val="0"/>
        </w:rPr>
        <w:t xml:space="preserve"> </w:t>
      </w:r>
      <w:r w:rsidRPr="006C1738">
        <w:rPr>
          <w:rFonts w:ascii="Sylfaen" w:hAnsi="Sylfaen" w:cs="Sylfaen"/>
          <w:i w:val="0"/>
        </w:rPr>
        <w:t>კოდი</w:t>
      </w:r>
      <w:r w:rsidRPr="006C1738">
        <w:rPr>
          <w:i w:val="0"/>
        </w:rPr>
        <w:t xml:space="preserve"> 27 03 02 08)</w:t>
      </w:r>
    </w:p>
    <w:p w:rsidR="006D3CC1" w:rsidRDefault="006D3CC1" w:rsidP="00F565C2">
      <w:pPr>
        <w:pStyle w:val="ListParagraph"/>
        <w:tabs>
          <w:tab w:val="left" w:pos="0"/>
        </w:tabs>
        <w:spacing w:after="0" w:line="240" w:lineRule="auto"/>
        <w:ind w:left="270"/>
        <w:jc w:val="both"/>
        <w:rPr>
          <w:rFonts w:ascii="Sylfaen" w:hAnsi="Sylfaen" w:cs="Arial"/>
          <w:color w:val="000000"/>
          <w:highlight w:val="yellow"/>
          <w:lang w:val="ka-GE"/>
        </w:rPr>
      </w:pPr>
    </w:p>
    <w:p w:rsidR="006D3CC1" w:rsidRPr="00D37E55"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D37E55">
        <w:rPr>
          <w:rFonts w:ascii="Sylfaen" w:eastAsia="Times New Roman" w:hAnsi="Sylfaen" w:cs="Sylfaen"/>
          <w:noProof/>
          <w:lang w:val="ka-GE"/>
        </w:rPr>
        <w:t>„B“ ჰეპატიტზე სკრინინგული კვლევით გამოკვლეულ იქნა 34</w:t>
      </w:r>
      <w:r>
        <w:rPr>
          <w:rFonts w:ascii="Sylfaen" w:eastAsia="Times New Roman" w:hAnsi="Sylfaen" w:cs="Sylfaen"/>
          <w:noProof/>
          <w:lang w:val="ka-GE"/>
        </w:rPr>
        <w:t xml:space="preserve"> </w:t>
      </w:r>
      <w:r w:rsidRPr="00D37E55">
        <w:rPr>
          <w:rFonts w:ascii="Sylfaen" w:eastAsia="Times New Roman" w:hAnsi="Sylfaen" w:cs="Sylfaen"/>
          <w:noProof/>
          <w:lang w:val="ka-GE"/>
        </w:rPr>
        <w:t xml:space="preserve">108 ორსული, აქედან გამოვლინდა 450 სკრინინგით დადებითი შემთხვევა (მათ შორის, კონფირმაციით დადასტურებული შემთხვევების რაოდენობაა - 415); </w:t>
      </w:r>
    </w:p>
    <w:p w:rsidR="006D3CC1" w:rsidRPr="00D37E55"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D37E55">
        <w:rPr>
          <w:rFonts w:ascii="Sylfaen" w:eastAsia="Times New Roman" w:hAnsi="Sylfaen" w:cs="Sylfaen"/>
          <w:noProof/>
          <w:lang w:val="ka-GE"/>
        </w:rPr>
        <w:t>სიფილისზე სკრინინგული კვლევით გამოკვლეულ იქნა 34</w:t>
      </w:r>
      <w:r>
        <w:rPr>
          <w:rFonts w:ascii="Sylfaen" w:eastAsia="Times New Roman" w:hAnsi="Sylfaen" w:cs="Sylfaen"/>
          <w:noProof/>
          <w:lang w:val="ka-GE"/>
        </w:rPr>
        <w:t xml:space="preserve"> </w:t>
      </w:r>
      <w:r w:rsidRPr="00D37E55">
        <w:rPr>
          <w:rFonts w:ascii="Sylfaen" w:eastAsia="Times New Roman" w:hAnsi="Sylfaen" w:cs="Sylfaen"/>
          <w:noProof/>
          <w:lang w:val="ka-GE"/>
        </w:rPr>
        <w:t>265 ორსული, მათ შორის ანტისხეულებზე დადებითი შედეგი დაფიქსირდა 78 სისხლის ნიმუშში (საიდანაც, კონფირმაციით დადასტურებული შემთხვევების რაოდენობაა</w:t>
      </w:r>
      <w:r>
        <w:rPr>
          <w:rFonts w:ascii="Sylfaen" w:eastAsia="Times New Roman" w:hAnsi="Sylfaen" w:cs="Sylfaen"/>
          <w:noProof/>
          <w:lang w:val="ka-GE"/>
        </w:rPr>
        <w:t xml:space="preserve"> </w:t>
      </w:r>
      <w:r w:rsidRPr="00D37E55">
        <w:rPr>
          <w:rFonts w:ascii="Sylfaen" w:eastAsia="Times New Roman" w:hAnsi="Sylfaen" w:cs="Sylfaen"/>
          <w:noProof/>
          <w:lang w:val="ka-GE"/>
        </w:rPr>
        <w:t>-</w:t>
      </w:r>
      <w:r>
        <w:rPr>
          <w:rFonts w:ascii="Sylfaen" w:eastAsia="Times New Roman" w:hAnsi="Sylfaen" w:cs="Sylfaen"/>
          <w:noProof/>
          <w:lang w:val="ka-GE"/>
        </w:rPr>
        <w:t xml:space="preserve"> </w:t>
      </w:r>
      <w:r w:rsidRPr="00D37E55">
        <w:rPr>
          <w:rFonts w:ascii="Sylfaen" w:eastAsia="Times New Roman" w:hAnsi="Sylfaen" w:cs="Sylfaen"/>
          <w:noProof/>
          <w:lang w:val="ka-GE"/>
        </w:rPr>
        <w:t>20, 29</w:t>
      </w:r>
      <w:r>
        <w:rPr>
          <w:rFonts w:ascii="Sylfaen" w:eastAsia="Times New Roman" w:hAnsi="Sylfaen" w:cs="Sylfaen"/>
          <w:noProof/>
          <w:lang w:val="ka-GE"/>
        </w:rPr>
        <w:t xml:space="preserve"> </w:t>
      </w:r>
      <w:r w:rsidRPr="00D37E55">
        <w:rPr>
          <w:rFonts w:ascii="Sylfaen" w:eastAsia="Times New Roman" w:hAnsi="Sylfaen" w:cs="Sylfaen"/>
          <w:noProof/>
          <w:lang w:val="ka-GE"/>
        </w:rPr>
        <w:t>-</w:t>
      </w:r>
      <w:r>
        <w:rPr>
          <w:rFonts w:ascii="Sylfaen" w:eastAsia="Times New Roman" w:hAnsi="Sylfaen" w:cs="Sylfaen"/>
          <w:noProof/>
          <w:lang w:val="ka-GE"/>
        </w:rPr>
        <w:t xml:space="preserve"> </w:t>
      </w:r>
      <w:r w:rsidRPr="00D37E55">
        <w:rPr>
          <w:rFonts w:ascii="Sylfaen" w:eastAsia="Times New Roman" w:hAnsi="Sylfaen" w:cs="Sylfaen"/>
          <w:noProof/>
          <w:lang w:val="ka-GE"/>
        </w:rPr>
        <w:t>ორსულზე მიმდინარეობს მიდევნება) მკურნალობა დაასრულა 10 ბენეფიციარმა);</w:t>
      </w:r>
    </w:p>
    <w:p w:rsidR="006D3CC1" w:rsidRPr="00D37E55"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D37E55">
        <w:rPr>
          <w:rFonts w:ascii="Sylfaen" w:eastAsia="Times New Roman" w:hAnsi="Sylfaen" w:cs="Sylfaen"/>
          <w:noProof/>
          <w:lang w:val="ka-GE"/>
        </w:rPr>
        <w:t>აივ-ინფექცია/შიდსზე სკრინინგული კვლევა ჩაუტარდა 34059 ორსულს, აქედან სავარაუდო დადებითი შემთხვევების რაოდენობაა - 58 (მათ შორის 9 ახალი შემთხვევა), აქედან უარყოფითი შედეგი გამოვლინდა 5 შემთხვევაში, დადასტურდა 4 შემთხვევა, შვიდი ორსული (ადრე დადასტურებული) იმყოფება მკურნალობის ქვეშ;</w:t>
      </w:r>
    </w:p>
    <w:p w:rsidR="006D3CC1" w:rsidRPr="00D37E55"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D37E55">
        <w:rPr>
          <w:rFonts w:ascii="Sylfaen" w:eastAsia="Times New Roman" w:hAnsi="Sylfaen" w:cs="Sylfaen"/>
          <w:noProof/>
          <w:lang w:val="ka-GE"/>
        </w:rPr>
        <w:t>C ჰეპატიტზე 2019 წლის იანვარი-სექტემბრის პერიოდში, სულ გამოკვლეულ იქნა 34095 ორსული, გამოვლინდა 218 საეჭვო შემთხვევა, მათგან კონფირმაცია ჩაუტარდა 102 ბენეფიციარს, აქედან ინფექცია დადასტურდა 83 შემთხვევაში, მათგან მკურნალობაში ჩასართველად დიაგნოსტიკური კვლევა ჩაიტარა 59-მა ბენეფიციარმა, მკურნალობა დაიწყო 44 პაციენტი; 2018 წლის დეკემბრის თვეში, სულ C ჰეპატიტის სკრინინგი ჩაუტარდა 3901 ორსულს, ანტისხეულებზე დადებითი შედეგი გამოვლინა 31 შემთხვევაში.</w:t>
      </w:r>
    </w:p>
    <w:p w:rsidR="006D3CC1" w:rsidRPr="00D37E55"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D37E55">
        <w:rPr>
          <w:rFonts w:ascii="Sylfaen" w:eastAsia="Times New Roman" w:hAnsi="Sylfaen" w:cs="Sylfaen"/>
          <w:noProof/>
          <w:lang w:val="ka-GE"/>
        </w:rPr>
        <w:t xml:space="preserve">B ჰეპატიტის საწინააღმდეგო იმუნოგლობულინი გაუკეთდა 491 ბენეფიციარს </w:t>
      </w:r>
    </w:p>
    <w:p w:rsidR="006D3CC1" w:rsidRPr="00D37E55"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D37E55">
        <w:rPr>
          <w:rFonts w:ascii="Sylfaen" w:eastAsia="Times New Roman" w:hAnsi="Sylfaen" w:cs="Sylfaen"/>
          <w:noProof/>
          <w:lang w:val="ka-GE"/>
        </w:rPr>
        <w:t>ახალშობილთა სმენის სკრინინგული გამოკვლევის კომპონენტის ფარგლებში ქ. თბილისის სამშობიარო სახლებში  საანგარიშო პერიოდში  გამოკვლეულ იქნა 34 884 ახალშობილი. გამოვლენილ იქნა ექსუდაციური ოტიტის - 3 შემთხვევა, ატრეზიის - 4 შემთხვევა, IV ხარისხის სმენაჩლუნგობის</w:t>
      </w:r>
      <w:r>
        <w:rPr>
          <w:rFonts w:ascii="Sylfaen" w:eastAsia="Times New Roman" w:hAnsi="Sylfaen" w:cs="Sylfaen"/>
          <w:noProof/>
          <w:lang w:val="ka-GE"/>
        </w:rPr>
        <w:t xml:space="preserve"> </w:t>
      </w:r>
      <w:r w:rsidRPr="00D37E55">
        <w:rPr>
          <w:rFonts w:ascii="Sylfaen" w:eastAsia="Times New Roman" w:hAnsi="Sylfaen" w:cs="Sylfaen"/>
          <w:noProof/>
          <w:lang w:val="ka-GE"/>
        </w:rPr>
        <w:t>-</w:t>
      </w:r>
      <w:r>
        <w:rPr>
          <w:rFonts w:ascii="Sylfaen" w:eastAsia="Times New Roman" w:hAnsi="Sylfaen" w:cs="Sylfaen"/>
          <w:noProof/>
          <w:lang w:val="ka-GE"/>
        </w:rPr>
        <w:t xml:space="preserve"> </w:t>
      </w:r>
      <w:r w:rsidRPr="00D37E55">
        <w:rPr>
          <w:rFonts w:ascii="Sylfaen" w:eastAsia="Times New Roman" w:hAnsi="Sylfaen" w:cs="Sylfaen"/>
          <w:noProof/>
          <w:lang w:val="ka-GE"/>
        </w:rPr>
        <w:t>5 შემთხვევა; III ხარისხის სმენაჩლუნგობის</w:t>
      </w:r>
      <w:r>
        <w:rPr>
          <w:rFonts w:ascii="Sylfaen" w:eastAsia="Times New Roman" w:hAnsi="Sylfaen" w:cs="Sylfaen"/>
          <w:noProof/>
          <w:lang w:val="ka-GE"/>
        </w:rPr>
        <w:t xml:space="preserve"> </w:t>
      </w:r>
      <w:r w:rsidRPr="00D37E55">
        <w:rPr>
          <w:rFonts w:ascii="Sylfaen" w:eastAsia="Times New Roman" w:hAnsi="Sylfaen" w:cs="Sylfaen"/>
          <w:noProof/>
          <w:lang w:val="ka-GE"/>
        </w:rPr>
        <w:t>-</w:t>
      </w:r>
      <w:r>
        <w:rPr>
          <w:rFonts w:ascii="Sylfaen" w:eastAsia="Times New Roman" w:hAnsi="Sylfaen" w:cs="Sylfaen"/>
          <w:noProof/>
          <w:lang w:val="ka-GE"/>
        </w:rPr>
        <w:t xml:space="preserve"> </w:t>
      </w:r>
      <w:r w:rsidRPr="00D37E55">
        <w:rPr>
          <w:rFonts w:ascii="Sylfaen" w:eastAsia="Times New Roman" w:hAnsi="Sylfaen" w:cs="Sylfaen"/>
          <w:noProof/>
          <w:lang w:val="ka-GE"/>
        </w:rPr>
        <w:t>2 შემთხვევა, II ხარისხის სმენაჩლუნგობის</w:t>
      </w:r>
      <w:r>
        <w:rPr>
          <w:rFonts w:ascii="Sylfaen" w:eastAsia="Times New Roman" w:hAnsi="Sylfaen" w:cs="Sylfaen"/>
          <w:noProof/>
          <w:lang w:val="ka-GE"/>
        </w:rPr>
        <w:t xml:space="preserve"> </w:t>
      </w:r>
      <w:r w:rsidRPr="00D37E55">
        <w:rPr>
          <w:rFonts w:ascii="Sylfaen" w:eastAsia="Times New Roman" w:hAnsi="Sylfaen" w:cs="Sylfaen"/>
          <w:noProof/>
          <w:lang w:val="ka-GE"/>
        </w:rPr>
        <w:t xml:space="preserve">- 4 შემთხვევა. </w:t>
      </w:r>
    </w:p>
    <w:p w:rsidR="006D3CC1" w:rsidRPr="00D37E55"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D37E55">
        <w:rPr>
          <w:rFonts w:ascii="Sylfaen" w:eastAsia="Times New Roman" w:hAnsi="Sylfaen" w:cs="Sylfaen"/>
          <w:noProof/>
          <w:lang w:val="ka-GE"/>
        </w:rPr>
        <w:t xml:space="preserve">ანტენატალური მეთვალყურეობის კომპონენტის ფარგლებში დაფიქსირდა ორსულთა ვიზიტების 166.7 ათასზე მეტი შემთხვევა; </w:t>
      </w:r>
    </w:p>
    <w:p w:rsidR="006D3CC1" w:rsidRPr="00D37E55"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D37E55">
        <w:rPr>
          <w:rFonts w:ascii="Sylfaen" w:eastAsia="Times New Roman" w:hAnsi="Sylfaen" w:cs="Sylfaen"/>
          <w:noProof/>
          <w:lang w:val="ka-GE"/>
        </w:rPr>
        <w:t>გენეტიკური პათოლოგიების ადრეული გამოვლენის 3 069 შემთხვევა;</w:t>
      </w:r>
    </w:p>
    <w:p w:rsidR="006D3CC1" w:rsidRPr="00D37E55"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D37E55">
        <w:rPr>
          <w:rFonts w:ascii="Sylfaen" w:eastAsia="Times New Roman" w:hAnsi="Sylfaen" w:cs="Sylfaen"/>
          <w:noProof/>
          <w:lang w:val="ka-GE"/>
        </w:rPr>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კომპონენტის ფარგლებში გამოკვლეული იქნა  34.8 ათასამდე ბენეფიციარი.</w:t>
      </w:r>
    </w:p>
    <w:p w:rsidR="006D3CC1" w:rsidRPr="00D37E55"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D37E55">
        <w:rPr>
          <w:rFonts w:ascii="Sylfaen" w:eastAsia="Times New Roman" w:hAnsi="Sylfaen" w:cs="Sylfaen"/>
          <w:noProof/>
          <w:lang w:val="ka-GE"/>
        </w:rPr>
        <w:t xml:space="preserve">სამედიცინო მომსახურება სიფილისზე ეჭვის დროს კომპონენტის ფარგლებში მომსახურება გაეწია 63 ბენეფიციარს, დაფიქსირდა 93 შემთხვევა. </w:t>
      </w:r>
    </w:p>
    <w:p w:rsidR="006D3CC1" w:rsidRPr="00D37E55" w:rsidRDefault="006D3CC1" w:rsidP="00F565C2">
      <w:pPr>
        <w:tabs>
          <w:tab w:val="left" w:pos="0"/>
        </w:tabs>
        <w:spacing w:after="0" w:line="240" w:lineRule="auto"/>
        <w:jc w:val="both"/>
        <w:rPr>
          <w:rFonts w:ascii="Sylfaen" w:hAnsi="Sylfaen" w:cs="Arial"/>
          <w:color w:val="000000"/>
          <w:lang w:val="ka-GE"/>
        </w:rPr>
      </w:pPr>
    </w:p>
    <w:p w:rsidR="006D3CC1" w:rsidRPr="00D37E55" w:rsidRDefault="006D3CC1" w:rsidP="00F565C2">
      <w:pPr>
        <w:pStyle w:val="Heading4"/>
        <w:spacing w:line="240" w:lineRule="auto"/>
        <w:rPr>
          <w:i w:val="0"/>
        </w:rPr>
      </w:pPr>
      <w:r w:rsidRPr="00D37E55">
        <w:rPr>
          <w:rFonts w:ascii="SPLiteraturuly MT" w:hAnsi="SPLiteraturuly MT"/>
          <w:i w:val="0"/>
          <w:lang w:val="ru-RU"/>
        </w:rPr>
        <w:t>1.2.2.</w:t>
      </w:r>
      <w:r w:rsidRPr="00D37E55">
        <w:rPr>
          <w:rFonts w:ascii="Sylfaen" w:hAnsi="Sylfaen"/>
          <w:i w:val="0"/>
          <w:lang w:val="ka-GE"/>
        </w:rPr>
        <w:t>9</w:t>
      </w:r>
      <w:r w:rsidRPr="00D37E55">
        <w:rPr>
          <w:i w:val="0"/>
        </w:rPr>
        <w:t xml:space="preserve"> </w:t>
      </w:r>
      <w:r w:rsidRPr="00D37E55">
        <w:rPr>
          <w:rFonts w:ascii="Sylfaen" w:hAnsi="Sylfaen" w:cs="Sylfaen"/>
          <w:i w:val="0"/>
        </w:rPr>
        <w:t>ნარკომანიით</w:t>
      </w:r>
      <w:r w:rsidRPr="00D37E55">
        <w:rPr>
          <w:i w:val="0"/>
        </w:rPr>
        <w:t xml:space="preserve"> </w:t>
      </w:r>
      <w:r w:rsidRPr="00D37E55">
        <w:rPr>
          <w:rFonts w:ascii="Sylfaen" w:hAnsi="Sylfaen" w:cs="Sylfaen"/>
          <w:i w:val="0"/>
        </w:rPr>
        <w:t>დაავადებულ</w:t>
      </w:r>
      <w:r w:rsidRPr="00D37E55">
        <w:rPr>
          <w:i w:val="0"/>
        </w:rPr>
        <w:t xml:space="preserve"> </w:t>
      </w:r>
      <w:r w:rsidRPr="00D37E55">
        <w:rPr>
          <w:rFonts w:ascii="Sylfaen" w:hAnsi="Sylfaen" w:cs="Sylfaen"/>
          <w:i w:val="0"/>
        </w:rPr>
        <w:t>პაციენტთა</w:t>
      </w:r>
      <w:r w:rsidRPr="00D37E55">
        <w:rPr>
          <w:i w:val="0"/>
        </w:rPr>
        <w:t xml:space="preserve"> </w:t>
      </w:r>
      <w:r w:rsidRPr="00D37E55">
        <w:rPr>
          <w:rFonts w:ascii="Sylfaen" w:hAnsi="Sylfaen" w:cs="Sylfaen"/>
          <w:i w:val="0"/>
        </w:rPr>
        <w:t>მკურნალობა</w:t>
      </w:r>
      <w:r w:rsidRPr="00D37E55">
        <w:rPr>
          <w:i w:val="0"/>
        </w:rPr>
        <w:t xml:space="preserve"> (</w:t>
      </w:r>
      <w:r w:rsidRPr="00D37E55">
        <w:rPr>
          <w:rFonts w:ascii="Sylfaen" w:hAnsi="Sylfaen" w:cs="Sylfaen"/>
          <w:i w:val="0"/>
        </w:rPr>
        <w:t>პროგრამული</w:t>
      </w:r>
      <w:r w:rsidRPr="00D37E55">
        <w:rPr>
          <w:i w:val="0"/>
        </w:rPr>
        <w:t xml:space="preserve"> </w:t>
      </w:r>
      <w:r w:rsidRPr="00D37E55">
        <w:rPr>
          <w:rFonts w:ascii="Sylfaen" w:hAnsi="Sylfaen" w:cs="Sylfaen"/>
          <w:i w:val="0"/>
        </w:rPr>
        <w:t>კოდი</w:t>
      </w:r>
      <w:r w:rsidRPr="00D37E55">
        <w:rPr>
          <w:i w:val="0"/>
        </w:rPr>
        <w:t xml:space="preserve"> 27 03 02 09)</w:t>
      </w:r>
    </w:p>
    <w:p w:rsidR="006D3CC1" w:rsidRPr="00D37E55" w:rsidRDefault="006D3CC1" w:rsidP="00F565C2">
      <w:pPr>
        <w:pStyle w:val="abzacixml"/>
        <w:ind w:left="720"/>
      </w:pPr>
    </w:p>
    <w:p w:rsidR="006D3CC1" w:rsidRPr="00D37E55"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D37E55">
        <w:rPr>
          <w:rFonts w:ascii="Sylfaen" w:eastAsia="Times New Roman" w:hAnsi="Sylfaen" w:cs="Sylfaen"/>
          <w:noProof/>
          <w:lang w:val="ka-GE"/>
        </w:rPr>
        <w:t xml:space="preserve">ჩანაცვლებითი თერაპიით მომსახურება გაეწია </w:t>
      </w:r>
      <w:r w:rsidRPr="00D37E55">
        <w:rPr>
          <w:rFonts w:ascii="Sylfaen" w:eastAsia="Times New Roman" w:hAnsi="Sylfaen" w:cs="Sylfaen"/>
          <w:noProof/>
        </w:rPr>
        <w:t>10.9</w:t>
      </w:r>
      <w:r w:rsidRPr="00D37E55">
        <w:rPr>
          <w:rFonts w:ascii="Sylfaen" w:eastAsia="Times New Roman" w:hAnsi="Sylfaen" w:cs="Sylfaen"/>
          <w:noProof/>
          <w:lang w:val="ka-GE"/>
        </w:rPr>
        <w:t xml:space="preserve"> ათას</w:t>
      </w:r>
      <w:r w:rsidRPr="00D37E55">
        <w:rPr>
          <w:rFonts w:ascii="Sylfaen" w:eastAsia="Times New Roman" w:hAnsi="Sylfaen" w:cs="Sylfaen"/>
          <w:noProof/>
        </w:rPr>
        <w:t>ზე მეტ</w:t>
      </w:r>
      <w:r w:rsidRPr="00D37E55">
        <w:rPr>
          <w:rFonts w:ascii="Sylfaen" w:eastAsia="Times New Roman" w:hAnsi="Sylfaen" w:cs="Sylfaen"/>
          <w:noProof/>
          <w:lang w:val="ka-GE"/>
        </w:rPr>
        <w:t xml:space="preserve"> ბენეფიციარს, ხოლო სტაციონარული დეტოქსიკაციითა და რეაბილიტაციით ისარგებლა 883 პაციენტმა;</w:t>
      </w:r>
    </w:p>
    <w:p w:rsidR="006D3CC1" w:rsidRPr="00D37E55"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D37E55">
        <w:rPr>
          <w:rFonts w:ascii="Sylfaen" w:eastAsia="Times New Roman" w:hAnsi="Sylfaen" w:cs="Sylfaen"/>
          <w:noProof/>
          <w:lang w:val="ka-GE"/>
        </w:rPr>
        <w:t>ალკოჰოლის მიღებით გამოწვეული ფსიქიკური და ქცევითი აშლილობების სტაციონარული მომსახურებით ისარგებლა 360-მა პირმა;</w:t>
      </w:r>
    </w:p>
    <w:p w:rsidR="006D3CC1" w:rsidRPr="00D37E55"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D37E55">
        <w:rPr>
          <w:rFonts w:ascii="Sylfaen" w:eastAsia="Times New Roman" w:hAnsi="Sylfaen" w:cs="Sylfaen"/>
          <w:noProof/>
          <w:lang w:val="ka-GE"/>
        </w:rPr>
        <w:t xml:space="preserve">N2 და N8 პენიტენიურ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უზრუნველყოფის კომპონენტის ფარგლებში მომსახურება გაეწია 779 პირს, დაფიქსირდა 35.7 ათასზე მეტი შემთხვევა. </w:t>
      </w:r>
    </w:p>
    <w:p w:rsidR="006D3CC1" w:rsidRPr="00D37E55" w:rsidRDefault="006D3CC1" w:rsidP="00F565C2">
      <w:pPr>
        <w:pStyle w:val="ListParagraph"/>
        <w:tabs>
          <w:tab w:val="left" w:pos="0"/>
        </w:tabs>
        <w:spacing w:after="0" w:line="240" w:lineRule="auto"/>
        <w:ind w:left="270"/>
        <w:jc w:val="both"/>
        <w:rPr>
          <w:rFonts w:ascii="Sylfaen" w:hAnsi="Sylfaen" w:cs="Arial"/>
          <w:color w:val="000000"/>
          <w:lang w:val="ka-GE"/>
        </w:rPr>
      </w:pPr>
    </w:p>
    <w:p w:rsidR="006D3CC1" w:rsidRPr="00D37E55" w:rsidRDefault="006D3CC1" w:rsidP="00F565C2">
      <w:pPr>
        <w:pStyle w:val="Heading4"/>
        <w:spacing w:line="240" w:lineRule="auto"/>
        <w:rPr>
          <w:i w:val="0"/>
        </w:rPr>
      </w:pPr>
      <w:r w:rsidRPr="00D37E55">
        <w:rPr>
          <w:rFonts w:ascii="SPLiteraturuly MT" w:hAnsi="SPLiteraturuly MT"/>
          <w:i w:val="0"/>
          <w:lang w:val="ru-RU"/>
        </w:rPr>
        <w:t>1.2.2.</w:t>
      </w:r>
      <w:r w:rsidRPr="00D37E55">
        <w:rPr>
          <w:rFonts w:ascii="Sylfaen" w:hAnsi="Sylfaen"/>
          <w:i w:val="0"/>
          <w:lang w:val="ka-GE"/>
        </w:rPr>
        <w:t>10</w:t>
      </w:r>
      <w:r w:rsidRPr="00D37E55">
        <w:rPr>
          <w:i w:val="0"/>
        </w:rPr>
        <w:t xml:space="preserve"> </w:t>
      </w:r>
      <w:r w:rsidRPr="00D37E55">
        <w:rPr>
          <w:rFonts w:ascii="Sylfaen" w:hAnsi="Sylfaen" w:cs="Sylfaen"/>
          <w:i w:val="0"/>
        </w:rPr>
        <w:t>ჯანმრთელობის</w:t>
      </w:r>
      <w:r w:rsidRPr="00D37E55">
        <w:rPr>
          <w:i w:val="0"/>
        </w:rPr>
        <w:t xml:space="preserve"> </w:t>
      </w:r>
      <w:r w:rsidRPr="00D37E55">
        <w:rPr>
          <w:rFonts w:ascii="Sylfaen" w:hAnsi="Sylfaen" w:cs="Sylfaen"/>
          <w:i w:val="0"/>
        </w:rPr>
        <w:t>ხელშეწყობა</w:t>
      </w:r>
      <w:r w:rsidRPr="00D37E55">
        <w:rPr>
          <w:i w:val="0"/>
        </w:rPr>
        <w:t xml:space="preserve"> (</w:t>
      </w:r>
      <w:r w:rsidRPr="00D37E55">
        <w:rPr>
          <w:rFonts w:ascii="Sylfaen" w:hAnsi="Sylfaen" w:cs="Sylfaen"/>
          <w:i w:val="0"/>
        </w:rPr>
        <w:t>პროგრამული</w:t>
      </w:r>
      <w:r w:rsidRPr="00D37E55">
        <w:rPr>
          <w:i w:val="0"/>
        </w:rPr>
        <w:t xml:space="preserve"> </w:t>
      </w:r>
      <w:r w:rsidRPr="00D37E55">
        <w:rPr>
          <w:rFonts w:ascii="Sylfaen" w:hAnsi="Sylfaen" w:cs="Sylfaen"/>
          <w:i w:val="0"/>
        </w:rPr>
        <w:t>კოდი</w:t>
      </w:r>
      <w:r w:rsidRPr="00D37E55">
        <w:rPr>
          <w:i w:val="0"/>
        </w:rPr>
        <w:t xml:space="preserve"> 27 03 02 10)</w:t>
      </w:r>
    </w:p>
    <w:p w:rsidR="006D3CC1" w:rsidRPr="0056508D" w:rsidRDefault="006D3CC1" w:rsidP="00F565C2">
      <w:pPr>
        <w:pStyle w:val="abzacixml"/>
      </w:pPr>
    </w:p>
    <w:p w:rsidR="006D3CC1" w:rsidRPr="0056508D"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56508D">
        <w:rPr>
          <w:rFonts w:ascii="Sylfaen" w:eastAsia="Times New Roman" w:hAnsi="Sylfaen" w:cs="Sylfaen"/>
          <w:noProof/>
          <w:lang w:val="ka-GE"/>
        </w:rPr>
        <w:t xml:space="preserve">განხორციელდა რიგი ღონისძიებები შემდეგი მიმართულებებით: თამბაქოს მოხმარების კონტროლის ღონისძიებები; ჯანსაღი კვების შესახებ განათლება; ალკოჰოლის ჭარბი მოხმარების შესახებ ცნობიერების ამაღლება; ფიზიკური აქტივობის ხელშეწყობა; C ჰეპატიტის პრევენცია და მოსახლეობის განათლების ხელშეწყობა; ფსიქიკური ჯანმრთელობის ხელშეწყობა. </w:t>
      </w:r>
    </w:p>
    <w:p w:rsidR="006D3CC1" w:rsidRPr="0056508D" w:rsidRDefault="006D3CC1" w:rsidP="00F565C2">
      <w:pPr>
        <w:pStyle w:val="ListParagraph"/>
        <w:tabs>
          <w:tab w:val="left" w:pos="0"/>
        </w:tabs>
        <w:spacing w:after="0" w:line="240" w:lineRule="auto"/>
        <w:ind w:left="270"/>
        <w:jc w:val="both"/>
        <w:rPr>
          <w:rFonts w:ascii="Sylfaen" w:eastAsia="Times New Roman" w:hAnsi="Sylfaen" w:cs="Sylfaen"/>
          <w:noProof/>
          <w:lang w:val="ka-GE"/>
        </w:rPr>
      </w:pPr>
    </w:p>
    <w:p w:rsidR="006D3CC1" w:rsidRPr="0056508D" w:rsidRDefault="006D3CC1" w:rsidP="00F565C2">
      <w:pPr>
        <w:pStyle w:val="Heading4"/>
        <w:spacing w:line="240" w:lineRule="auto"/>
        <w:rPr>
          <w:i w:val="0"/>
        </w:rPr>
      </w:pPr>
      <w:r w:rsidRPr="0056508D">
        <w:rPr>
          <w:rFonts w:ascii="Sylfaen" w:hAnsi="Sylfaen" w:cs="Arial"/>
          <w:i w:val="0"/>
          <w:color w:val="000000"/>
        </w:rPr>
        <w:t xml:space="preserve"> </w:t>
      </w:r>
      <w:r w:rsidRPr="0056508D">
        <w:rPr>
          <w:rFonts w:ascii="SPLiteraturuly MT" w:hAnsi="SPLiteraturuly MT"/>
          <w:i w:val="0"/>
          <w:lang w:val="ru-RU"/>
        </w:rPr>
        <w:t>1.2.2.</w:t>
      </w:r>
      <w:r w:rsidRPr="0056508D">
        <w:rPr>
          <w:rFonts w:ascii="Sylfaen" w:hAnsi="Sylfaen"/>
          <w:i w:val="0"/>
          <w:lang w:val="ka-GE"/>
        </w:rPr>
        <w:t>11</w:t>
      </w:r>
      <w:r w:rsidRPr="0056508D">
        <w:rPr>
          <w:i w:val="0"/>
        </w:rPr>
        <w:t xml:space="preserve"> C </w:t>
      </w:r>
      <w:r w:rsidRPr="0056508D">
        <w:rPr>
          <w:rFonts w:ascii="Sylfaen" w:hAnsi="Sylfaen" w:cs="Sylfaen"/>
          <w:i w:val="0"/>
        </w:rPr>
        <w:t>ჰეპატიტის</w:t>
      </w:r>
      <w:r w:rsidRPr="0056508D">
        <w:rPr>
          <w:i w:val="0"/>
        </w:rPr>
        <w:t xml:space="preserve"> </w:t>
      </w:r>
      <w:r w:rsidRPr="0056508D">
        <w:rPr>
          <w:rFonts w:ascii="Sylfaen" w:hAnsi="Sylfaen" w:cs="Sylfaen"/>
          <w:i w:val="0"/>
        </w:rPr>
        <w:t>მართვა</w:t>
      </w:r>
      <w:r w:rsidRPr="0056508D">
        <w:rPr>
          <w:i w:val="0"/>
        </w:rPr>
        <w:t xml:space="preserve"> (</w:t>
      </w:r>
      <w:r w:rsidRPr="0056508D">
        <w:rPr>
          <w:rFonts w:ascii="Sylfaen" w:hAnsi="Sylfaen" w:cs="Sylfaen"/>
          <w:i w:val="0"/>
        </w:rPr>
        <w:t>პროგრამული</w:t>
      </w:r>
      <w:r w:rsidRPr="0056508D">
        <w:rPr>
          <w:i w:val="0"/>
        </w:rPr>
        <w:t xml:space="preserve"> </w:t>
      </w:r>
      <w:r w:rsidRPr="0056508D">
        <w:rPr>
          <w:rFonts w:ascii="Sylfaen" w:hAnsi="Sylfaen" w:cs="Sylfaen"/>
          <w:i w:val="0"/>
        </w:rPr>
        <w:t>კოდი</w:t>
      </w:r>
      <w:r w:rsidRPr="0056508D">
        <w:rPr>
          <w:i w:val="0"/>
        </w:rPr>
        <w:t xml:space="preserve"> 27 03 02 11)</w:t>
      </w:r>
    </w:p>
    <w:p w:rsidR="006D3CC1" w:rsidRPr="0056508D" w:rsidRDefault="006D3CC1" w:rsidP="00F565C2">
      <w:pPr>
        <w:tabs>
          <w:tab w:val="left" w:pos="0"/>
        </w:tabs>
        <w:spacing w:after="0" w:line="240" w:lineRule="auto"/>
        <w:jc w:val="both"/>
        <w:rPr>
          <w:rFonts w:ascii="Sylfaen" w:hAnsi="Sylfaen" w:cs="Arial"/>
          <w:color w:val="000000"/>
          <w:lang w:val="ka-GE"/>
        </w:rPr>
      </w:pPr>
    </w:p>
    <w:p w:rsidR="006D3CC1" w:rsidRPr="0056508D"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56508D">
        <w:rPr>
          <w:rFonts w:ascii="Sylfaen" w:eastAsia="Times New Roman" w:hAnsi="Sylfaen" w:cs="Sylfaen"/>
          <w:noProof/>
          <w:lang w:val="ka-GE"/>
        </w:rPr>
        <w:t>დიაგნოსტიკის კომპონენტით ისარგებლა 16.9 ათასზე მეტმა  პირმა;</w:t>
      </w:r>
    </w:p>
    <w:p w:rsidR="006D3CC1" w:rsidRPr="0056508D"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56508D">
        <w:rPr>
          <w:rFonts w:ascii="Sylfaen" w:eastAsia="Times New Roman" w:hAnsi="Sylfaen" w:cs="Sylfaen"/>
          <w:noProof/>
          <w:lang w:val="ka-GE"/>
        </w:rPr>
        <w:t>C ჰეპატიტის სკრინინგის ელექტრონულ ბაზაში, აღნიშნული და სხვა პროგრამებით C ჰეპატიტზე დასკრინულ ბენეფიციართა რაოდენობა სულ შეადგენს 827.6 ათასამდე ბენეფიციარს, მათგან საეჭვო დადებითი აღმოჩნდა 16 194  (1.96%). მათ შორის: </w:t>
      </w:r>
    </w:p>
    <w:p w:rsidR="006D3CC1" w:rsidRPr="0056508D" w:rsidRDefault="006D3CC1" w:rsidP="00FB5356">
      <w:pPr>
        <w:numPr>
          <w:ilvl w:val="5"/>
          <w:numId w:val="62"/>
        </w:numPr>
        <w:spacing w:after="24" w:line="240" w:lineRule="auto"/>
        <w:ind w:hanging="360"/>
        <w:jc w:val="both"/>
      </w:pPr>
      <w:r w:rsidRPr="0056508D">
        <w:t xml:space="preserve">C </w:t>
      </w:r>
      <w:r w:rsidRPr="0056508D">
        <w:rPr>
          <w:rFonts w:ascii="Sylfaen" w:hAnsi="Sylfaen" w:cs="Sylfaen"/>
        </w:rPr>
        <w:t>ჰეპატიტის</w:t>
      </w:r>
      <w:r w:rsidRPr="0056508D">
        <w:t xml:space="preserve"> </w:t>
      </w:r>
      <w:r w:rsidRPr="0056508D">
        <w:rPr>
          <w:rFonts w:ascii="Sylfaen" w:hAnsi="Sylfaen" w:cs="Sylfaen"/>
        </w:rPr>
        <w:t>მართვის</w:t>
      </w:r>
      <w:r w:rsidRPr="0056508D">
        <w:t xml:space="preserve"> </w:t>
      </w:r>
      <w:r w:rsidRPr="0056508D">
        <w:rPr>
          <w:rFonts w:ascii="Sylfaen" w:hAnsi="Sylfaen" w:cs="Sylfaen"/>
        </w:rPr>
        <w:t>სახელმწიფო</w:t>
      </w:r>
      <w:r w:rsidRPr="0056508D">
        <w:t xml:space="preserve"> </w:t>
      </w:r>
      <w:r w:rsidRPr="0056508D">
        <w:rPr>
          <w:rFonts w:ascii="Sylfaen" w:hAnsi="Sylfaen" w:cs="Sylfaen"/>
        </w:rPr>
        <w:t>პროგრამის</w:t>
      </w:r>
      <w:r w:rsidRPr="0056508D">
        <w:t xml:space="preserve"> </w:t>
      </w:r>
      <w:r w:rsidRPr="0056508D">
        <w:rPr>
          <w:rFonts w:ascii="Sylfaen" w:hAnsi="Sylfaen" w:cs="Sylfaen"/>
        </w:rPr>
        <w:t>ფარგლებში</w:t>
      </w:r>
      <w:r w:rsidRPr="0056508D">
        <w:t xml:space="preserve">: </w:t>
      </w:r>
      <w:r w:rsidRPr="0056508D">
        <w:rPr>
          <w:rFonts w:ascii="Sylfaen" w:eastAsia="Sylfaen" w:hAnsi="Sylfaen" w:cs="Sylfaen"/>
        </w:rPr>
        <w:t>ცენტრის</w:t>
      </w:r>
      <w:r w:rsidRPr="0056508D">
        <w:rPr>
          <w:rFonts w:ascii="Sylfaen" w:eastAsia="Times New Roman" w:hAnsi="Sylfaen"/>
        </w:rPr>
        <w:t xml:space="preserve"> </w:t>
      </w:r>
      <w:r w:rsidRPr="0056508D">
        <w:rPr>
          <w:rFonts w:ascii="Sylfaen" w:eastAsia="Sylfaen" w:hAnsi="Sylfaen" w:cs="Sylfaen"/>
        </w:rPr>
        <w:t>ლაბორატორიებისა</w:t>
      </w:r>
      <w:r w:rsidRPr="0056508D">
        <w:rPr>
          <w:rFonts w:ascii="Sylfaen" w:eastAsia="Times New Roman" w:hAnsi="Sylfaen"/>
        </w:rPr>
        <w:t xml:space="preserve"> </w:t>
      </w:r>
      <w:r w:rsidRPr="0056508D">
        <w:rPr>
          <w:rFonts w:ascii="Sylfaen" w:eastAsia="Sylfaen" w:hAnsi="Sylfaen" w:cs="Sylfaen"/>
        </w:rPr>
        <w:t>და</w:t>
      </w:r>
      <w:r w:rsidRPr="0056508D">
        <w:rPr>
          <w:rFonts w:ascii="Sylfaen" w:eastAsia="Times New Roman" w:hAnsi="Sylfaen"/>
        </w:rPr>
        <w:t xml:space="preserve"> </w:t>
      </w:r>
      <w:r w:rsidRPr="0056508D">
        <w:rPr>
          <w:rFonts w:ascii="Sylfaen" w:eastAsia="Sylfaen" w:hAnsi="Sylfaen" w:cs="Sylfaen"/>
        </w:rPr>
        <w:t>გამსვლელი</w:t>
      </w:r>
      <w:r w:rsidRPr="0056508D">
        <w:rPr>
          <w:rFonts w:ascii="Sylfaen" w:eastAsia="Times New Roman" w:hAnsi="Sylfaen"/>
        </w:rPr>
        <w:t xml:space="preserve"> </w:t>
      </w:r>
      <w:r w:rsidRPr="0056508D">
        <w:rPr>
          <w:rFonts w:ascii="Sylfaen" w:eastAsia="Sylfaen" w:hAnsi="Sylfaen" w:cs="Sylfaen"/>
        </w:rPr>
        <w:t>ბრიგადებით</w:t>
      </w:r>
      <w:r w:rsidRPr="0056508D">
        <w:rPr>
          <w:rFonts w:ascii="Sylfaen" w:eastAsia="Times New Roman" w:hAnsi="Sylfaen"/>
        </w:rPr>
        <w:t xml:space="preserve"> -</w:t>
      </w:r>
      <w:r w:rsidRPr="0056508D">
        <w:rPr>
          <w:rFonts w:ascii="Sylfaen" w:eastAsia="Sylfaen" w:hAnsi="Sylfaen" w:cs="Sylfaen"/>
        </w:rPr>
        <w:t xml:space="preserve"> </w:t>
      </w:r>
      <w:r w:rsidRPr="0056508D">
        <w:rPr>
          <w:rFonts w:ascii="Sylfaen" w:hAnsi="Sylfaen" w:cs="Sylfaen"/>
          <w:spacing w:val="-1"/>
          <w:position w:val="1"/>
          <w:lang w:val="ka-GE"/>
        </w:rPr>
        <w:t>10.8 ათასზე მეტი</w:t>
      </w:r>
      <w:r w:rsidRPr="0056508D">
        <w:rPr>
          <w:rFonts w:ascii="Sylfaen" w:eastAsia="Times New Roman" w:hAnsi="Sylfaen"/>
        </w:rPr>
        <w:t xml:space="preserve"> </w:t>
      </w:r>
      <w:r w:rsidRPr="0056508D">
        <w:rPr>
          <w:rFonts w:ascii="Sylfaen" w:eastAsia="Sylfaen" w:hAnsi="Sylfaen" w:cs="Sylfaen"/>
        </w:rPr>
        <w:t>ბენეფიციარი</w:t>
      </w:r>
      <w:r w:rsidRPr="0056508D">
        <w:rPr>
          <w:rFonts w:ascii="Sylfaen" w:eastAsia="Times New Roman" w:hAnsi="Sylfaen"/>
        </w:rPr>
        <w:t xml:space="preserve">, </w:t>
      </w:r>
      <w:r w:rsidRPr="0056508D">
        <w:rPr>
          <w:rFonts w:ascii="Sylfaen" w:eastAsia="Sylfaen" w:hAnsi="Sylfaen" w:cs="Sylfaen"/>
        </w:rPr>
        <w:t>მათგან</w:t>
      </w:r>
      <w:r w:rsidRPr="0056508D">
        <w:rPr>
          <w:rFonts w:ascii="Sylfaen" w:eastAsia="Times New Roman" w:hAnsi="Sylfaen"/>
        </w:rPr>
        <w:t xml:space="preserve"> </w:t>
      </w:r>
      <w:r w:rsidRPr="0056508D">
        <w:rPr>
          <w:rFonts w:ascii="Sylfaen" w:eastAsia="Sylfaen" w:hAnsi="Sylfaen" w:cs="Sylfaen"/>
        </w:rPr>
        <w:t>საეჭვო</w:t>
      </w:r>
      <w:r w:rsidRPr="0056508D">
        <w:rPr>
          <w:rFonts w:ascii="Sylfaen" w:eastAsia="Times New Roman" w:hAnsi="Sylfaen"/>
        </w:rPr>
        <w:t xml:space="preserve"> </w:t>
      </w:r>
      <w:r w:rsidRPr="0056508D">
        <w:rPr>
          <w:rFonts w:ascii="Sylfaen" w:eastAsia="Sylfaen" w:hAnsi="Sylfaen" w:cs="Sylfaen"/>
        </w:rPr>
        <w:t>დადებითი</w:t>
      </w:r>
      <w:r w:rsidRPr="0056508D">
        <w:rPr>
          <w:rFonts w:ascii="Sylfaen" w:eastAsia="Times New Roman" w:hAnsi="Sylfaen"/>
        </w:rPr>
        <w:t xml:space="preserve"> </w:t>
      </w:r>
      <w:r w:rsidRPr="0056508D">
        <w:rPr>
          <w:rFonts w:ascii="Sylfaen" w:eastAsia="Sylfaen" w:hAnsi="Sylfaen" w:cs="Sylfaen"/>
        </w:rPr>
        <w:t>აღმოჩნდა</w:t>
      </w:r>
      <w:r w:rsidRPr="0056508D">
        <w:rPr>
          <w:rFonts w:ascii="Sylfaen" w:eastAsia="Times New Roman" w:hAnsi="Sylfaen"/>
        </w:rPr>
        <w:t xml:space="preserve"> </w:t>
      </w:r>
      <w:r w:rsidRPr="0056508D">
        <w:rPr>
          <w:rFonts w:ascii="Sylfaen" w:hAnsi="Sylfaen" w:cs="Sylfaen"/>
          <w:spacing w:val="-1"/>
          <w:position w:val="1"/>
          <w:lang w:val="ka-GE"/>
        </w:rPr>
        <w:t>327 (3.02%)</w:t>
      </w:r>
      <w:r w:rsidRPr="0056508D">
        <w:rPr>
          <w:rFonts w:ascii="Sylfaen" w:eastAsia="Times New Roman" w:hAnsi="Sylfaen"/>
        </w:rPr>
        <w:t>;</w:t>
      </w:r>
      <w:r w:rsidRPr="0056508D">
        <w:rPr>
          <w:rFonts w:ascii="Sylfaen" w:hAnsi="Sylfaen"/>
          <w:lang w:val="ka-GE"/>
        </w:rPr>
        <w:t xml:space="preserve"> </w:t>
      </w:r>
      <w:r w:rsidRPr="0056508D">
        <w:rPr>
          <w:rFonts w:ascii="Sylfaen" w:eastAsia="Sylfaen" w:hAnsi="Sylfaen" w:cs="Sylfaen"/>
        </w:rPr>
        <w:t>ამბულატორიული</w:t>
      </w:r>
      <w:r w:rsidRPr="0056508D">
        <w:rPr>
          <w:rFonts w:ascii="Sylfaen" w:eastAsia="Times New Roman" w:hAnsi="Sylfaen"/>
        </w:rPr>
        <w:t xml:space="preserve"> </w:t>
      </w:r>
      <w:r w:rsidRPr="0056508D">
        <w:rPr>
          <w:rFonts w:ascii="Sylfaen" w:eastAsia="Sylfaen" w:hAnsi="Sylfaen" w:cs="Sylfaen"/>
        </w:rPr>
        <w:t>დაწესებულებების</w:t>
      </w:r>
      <w:r w:rsidRPr="0056508D">
        <w:rPr>
          <w:rFonts w:ascii="Sylfaen" w:eastAsia="Times New Roman" w:hAnsi="Sylfaen"/>
        </w:rPr>
        <w:t xml:space="preserve"> </w:t>
      </w:r>
      <w:r w:rsidRPr="0056508D">
        <w:rPr>
          <w:rFonts w:ascii="Sylfaen" w:eastAsia="Sylfaen" w:hAnsi="Sylfaen" w:cs="Sylfaen"/>
        </w:rPr>
        <w:t>მიერ</w:t>
      </w:r>
      <w:r w:rsidRPr="0056508D">
        <w:rPr>
          <w:rFonts w:ascii="Sylfaen" w:eastAsia="Times New Roman" w:hAnsi="Sylfaen"/>
        </w:rPr>
        <w:t xml:space="preserve"> - </w:t>
      </w:r>
      <w:r w:rsidRPr="0056508D">
        <w:rPr>
          <w:rFonts w:ascii="Sylfaen" w:hAnsi="Sylfaen" w:cs="Sylfaen"/>
          <w:spacing w:val="-1"/>
          <w:position w:val="1"/>
          <w:lang w:val="ka-GE"/>
        </w:rPr>
        <w:t>332.8 ათასზე მეტი</w:t>
      </w:r>
      <w:r w:rsidRPr="0056508D">
        <w:rPr>
          <w:rFonts w:ascii="Sylfaen" w:eastAsia="Times New Roman" w:hAnsi="Sylfaen"/>
        </w:rPr>
        <w:t xml:space="preserve"> </w:t>
      </w:r>
      <w:r w:rsidRPr="0056508D">
        <w:rPr>
          <w:rFonts w:ascii="Sylfaen" w:eastAsia="Sylfaen" w:hAnsi="Sylfaen" w:cs="Sylfaen"/>
        </w:rPr>
        <w:t>ბენეფიციარი</w:t>
      </w:r>
      <w:r w:rsidRPr="0056508D">
        <w:rPr>
          <w:rFonts w:ascii="Sylfaen" w:eastAsia="Times New Roman" w:hAnsi="Sylfaen"/>
        </w:rPr>
        <w:t xml:space="preserve">, </w:t>
      </w:r>
      <w:r w:rsidRPr="0056508D">
        <w:rPr>
          <w:rFonts w:ascii="Sylfaen" w:eastAsia="Sylfaen" w:hAnsi="Sylfaen" w:cs="Sylfaen"/>
        </w:rPr>
        <w:t>მათგან</w:t>
      </w:r>
      <w:r w:rsidRPr="0056508D">
        <w:rPr>
          <w:rFonts w:ascii="Sylfaen" w:eastAsia="Times New Roman" w:hAnsi="Sylfaen"/>
        </w:rPr>
        <w:t xml:space="preserve"> </w:t>
      </w:r>
      <w:r w:rsidRPr="0056508D">
        <w:rPr>
          <w:rFonts w:ascii="Sylfaen" w:eastAsia="Sylfaen" w:hAnsi="Sylfaen" w:cs="Sylfaen"/>
        </w:rPr>
        <w:t>საეჭვო</w:t>
      </w:r>
      <w:r w:rsidRPr="0056508D">
        <w:rPr>
          <w:rFonts w:ascii="Sylfaen" w:eastAsia="Times New Roman" w:hAnsi="Sylfaen"/>
        </w:rPr>
        <w:t xml:space="preserve"> </w:t>
      </w:r>
      <w:r w:rsidRPr="0056508D">
        <w:rPr>
          <w:rFonts w:ascii="Sylfaen" w:eastAsia="Sylfaen" w:hAnsi="Sylfaen" w:cs="Sylfaen"/>
        </w:rPr>
        <w:t>დადებითი</w:t>
      </w:r>
      <w:r w:rsidRPr="0056508D">
        <w:rPr>
          <w:rFonts w:ascii="Sylfaen" w:eastAsia="Times New Roman" w:hAnsi="Sylfaen"/>
        </w:rPr>
        <w:t xml:space="preserve"> </w:t>
      </w:r>
      <w:r w:rsidRPr="0056508D">
        <w:rPr>
          <w:rFonts w:ascii="Sylfaen" w:eastAsia="Sylfaen" w:hAnsi="Sylfaen" w:cs="Sylfaen"/>
        </w:rPr>
        <w:t>აღმოჩნდა</w:t>
      </w:r>
      <w:r w:rsidRPr="0056508D">
        <w:rPr>
          <w:rFonts w:ascii="Sylfaen" w:eastAsia="Times New Roman" w:hAnsi="Sylfaen"/>
        </w:rPr>
        <w:t xml:space="preserve"> </w:t>
      </w:r>
      <w:r w:rsidRPr="0056508D">
        <w:rPr>
          <w:rFonts w:ascii="Sylfaen" w:hAnsi="Sylfaen" w:cs="Sylfaen"/>
          <w:spacing w:val="-1"/>
          <w:position w:val="1"/>
          <w:lang w:val="ka-GE"/>
        </w:rPr>
        <w:t>8 029 (2.41%</w:t>
      </w:r>
      <w:r w:rsidRPr="0056508D">
        <w:rPr>
          <w:rFonts w:ascii="Sylfaen" w:eastAsia="Times New Roman" w:hAnsi="Sylfaen"/>
        </w:rPr>
        <w:t>);</w:t>
      </w:r>
    </w:p>
    <w:p w:rsidR="006D3CC1" w:rsidRPr="0056508D" w:rsidRDefault="006D3CC1" w:rsidP="00FB5356">
      <w:pPr>
        <w:numPr>
          <w:ilvl w:val="5"/>
          <w:numId w:val="62"/>
        </w:numPr>
        <w:spacing w:after="24" w:line="240" w:lineRule="auto"/>
        <w:ind w:hanging="360"/>
        <w:jc w:val="both"/>
      </w:pPr>
      <w:r w:rsidRPr="0056508D">
        <w:rPr>
          <w:rFonts w:ascii="Sylfaen" w:hAnsi="Sylfaen"/>
        </w:rPr>
        <w:t xml:space="preserve">იუსტიციის სახლების მიერ - </w:t>
      </w:r>
      <w:r w:rsidRPr="0056508D">
        <w:rPr>
          <w:rFonts w:ascii="Sylfaen" w:hAnsi="Sylfaen" w:cs="Sylfaen"/>
          <w:spacing w:val="-1"/>
          <w:position w:val="1"/>
          <w:lang w:val="ka-GE"/>
        </w:rPr>
        <w:t>53.0 ათასზე მეტი</w:t>
      </w:r>
      <w:r w:rsidRPr="0056508D">
        <w:rPr>
          <w:rFonts w:ascii="Sylfaen" w:hAnsi="Sylfaen"/>
        </w:rPr>
        <w:t xml:space="preserve"> ბენეფიციარი, მათგან საეჭვო დადებითი აღმოჩნდა </w:t>
      </w:r>
      <w:r w:rsidRPr="0056508D">
        <w:rPr>
          <w:rFonts w:ascii="Sylfaen" w:hAnsi="Sylfaen"/>
          <w:lang w:val="ka-GE"/>
        </w:rPr>
        <w:t>1 299</w:t>
      </w:r>
      <w:r w:rsidRPr="0056508D">
        <w:rPr>
          <w:rFonts w:ascii="Sylfaen" w:hAnsi="Sylfaen"/>
        </w:rPr>
        <w:t>(2,</w:t>
      </w:r>
      <w:r w:rsidRPr="0056508D">
        <w:rPr>
          <w:rFonts w:ascii="Sylfaen" w:hAnsi="Sylfaen"/>
          <w:lang w:val="ka-GE"/>
        </w:rPr>
        <w:t>4</w:t>
      </w:r>
      <w:r w:rsidRPr="0056508D">
        <w:rPr>
          <w:rFonts w:ascii="Sylfaen" w:hAnsi="Sylfaen"/>
        </w:rPr>
        <w:t>%);</w:t>
      </w:r>
    </w:p>
    <w:p w:rsidR="006D3CC1" w:rsidRPr="0056508D" w:rsidRDefault="006D3CC1" w:rsidP="00FB5356">
      <w:pPr>
        <w:numPr>
          <w:ilvl w:val="5"/>
          <w:numId w:val="62"/>
        </w:numPr>
        <w:spacing w:after="24" w:line="240" w:lineRule="auto"/>
        <w:ind w:hanging="360"/>
        <w:jc w:val="both"/>
      </w:pPr>
      <w:r w:rsidRPr="0056508D">
        <w:rPr>
          <w:rFonts w:ascii="Sylfaen" w:eastAsia="Sylfaen" w:hAnsi="Sylfaen" w:cs="Sylfaen"/>
        </w:rPr>
        <w:t>დედათა</w:t>
      </w:r>
      <w:r w:rsidRPr="0056508D">
        <w:rPr>
          <w:rFonts w:ascii="Sylfaen" w:eastAsia="Times New Roman" w:hAnsi="Sylfaen"/>
        </w:rPr>
        <w:t xml:space="preserve"> </w:t>
      </w:r>
      <w:r w:rsidRPr="0056508D">
        <w:rPr>
          <w:rFonts w:ascii="Sylfaen" w:eastAsia="Sylfaen" w:hAnsi="Sylfaen" w:cs="Sylfaen"/>
        </w:rPr>
        <w:t>და</w:t>
      </w:r>
      <w:r w:rsidRPr="0056508D">
        <w:rPr>
          <w:rFonts w:ascii="Sylfaen" w:eastAsia="Times New Roman" w:hAnsi="Sylfaen"/>
        </w:rPr>
        <w:t xml:space="preserve"> </w:t>
      </w:r>
      <w:r w:rsidRPr="0056508D">
        <w:rPr>
          <w:rFonts w:ascii="Sylfaen" w:eastAsia="Sylfaen" w:hAnsi="Sylfaen" w:cs="Sylfaen"/>
        </w:rPr>
        <w:t>ბავშვთა</w:t>
      </w:r>
      <w:r w:rsidRPr="0056508D">
        <w:rPr>
          <w:rFonts w:ascii="Sylfaen" w:eastAsia="Times New Roman" w:hAnsi="Sylfaen"/>
        </w:rPr>
        <w:t xml:space="preserve"> </w:t>
      </w:r>
      <w:r w:rsidRPr="0056508D">
        <w:rPr>
          <w:rFonts w:ascii="Sylfaen" w:eastAsia="Sylfaen" w:hAnsi="Sylfaen" w:cs="Sylfaen"/>
        </w:rPr>
        <w:t>ჯანმრთელობის</w:t>
      </w:r>
      <w:r w:rsidRPr="0056508D">
        <w:rPr>
          <w:rFonts w:ascii="Sylfaen" w:eastAsia="Times New Roman" w:hAnsi="Sylfaen"/>
        </w:rPr>
        <w:t xml:space="preserve"> </w:t>
      </w:r>
      <w:r w:rsidRPr="0056508D">
        <w:rPr>
          <w:rFonts w:ascii="Sylfaen" w:eastAsia="Sylfaen" w:hAnsi="Sylfaen" w:cs="Sylfaen"/>
        </w:rPr>
        <w:t>პროგრამით</w:t>
      </w:r>
      <w:r w:rsidRPr="0056508D">
        <w:rPr>
          <w:rFonts w:ascii="Sylfaen" w:eastAsia="Times New Roman" w:hAnsi="Sylfaen"/>
        </w:rPr>
        <w:t xml:space="preserve"> </w:t>
      </w:r>
      <w:r w:rsidRPr="0056508D">
        <w:rPr>
          <w:rFonts w:ascii="Sylfaen" w:eastAsia="Sylfaen" w:hAnsi="Sylfaen" w:cs="Sylfaen"/>
        </w:rPr>
        <w:t xml:space="preserve">- </w:t>
      </w:r>
      <w:r w:rsidRPr="0056508D">
        <w:rPr>
          <w:rFonts w:ascii="Sylfaen" w:hAnsi="Sylfaen" w:cs="Sylfaen"/>
          <w:spacing w:val="-1"/>
          <w:position w:val="1"/>
          <w:lang w:val="ka-GE"/>
        </w:rPr>
        <w:t>34.0ათასზე მეტი</w:t>
      </w:r>
      <w:r w:rsidRPr="0056508D">
        <w:rPr>
          <w:rFonts w:ascii="Sylfaen" w:eastAsia="Sylfaen" w:hAnsi="Sylfaen" w:cs="Sylfaen"/>
        </w:rPr>
        <w:t xml:space="preserve"> ორსული, მათგან</w:t>
      </w:r>
      <w:r w:rsidRPr="0056508D">
        <w:rPr>
          <w:rFonts w:ascii="Sylfaen" w:eastAsia="Times New Roman" w:hAnsi="Sylfaen"/>
        </w:rPr>
        <w:t xml:space="preserve"> </w:t>
      </w:r>
      <w:r w:rsidRPr="0056508D">
        <w:rPr>
          <w:rFonts w:ascii="Sylfaen" w:eastAsia="Sylfaen" w:hAnsi="Sylfaen" w:cs="Sylfaen"/>
        </w:rPr>
        <w:t>საეჭვო</w:t>
      </w:r>
      <w:r w:rsidRPr="0056508D">
        <w:rPr>
          <w:rFonts w:ascii="Sylfaen" w:eastAsia="Times New Roman" w:hAnsi="Sylfaen"/>
        </w:rPr>
        <w:t xml:space="preserve"> </w:t>
      </w:r>
      <w:r w:rsidRPr="0056508D">
        <w:rPr>
          <w:rFonts w:ascii="Sylfaen" w:eastAsia="Sylfaen" w:hAnsi="Sylfaen" w:cs="Sylfaen"/>
        </w:rPr>
        <w:t>დადებითი</w:t>
      </w:r>
      <w:r w:rsidRPr="0056508D">
        <w:rPr>
          <w:rFonts w:ascii="Sylfaen" w:eastAsia="Times New Roman" w:hAnsi="Sylfaen"/>
        </w:rPr>
        <w:t xml:space="preserve"> </w:t>
      </w:r>
      <w:r w:rsidRPr="0056508D">
        <w:rPr>
          <w:rFonts w:ascii="Sylfaen" w:eastAsia="Sylfaen" w:hAnsi="Sylfaen" w:cs="Sylfaen"/>
        </w:rPr>
        <w:t>აღმოჩნდა</w:t>
      </w:r>
      <w:r w:rsidRPr="0056508D">
        <w:rPr>
          <w:rFonts w:ascii="Sylfaen" w:eastAsia="Times New Roman" w:hAnsi="Sylfaen"/>
        </w:rPr>
        <w:t xml:space="preserve"> </w:t>
      </w:r>
      <w:r w:rsidRPr="0056508D">
        <w:rPr>
          <w:rFonts w:ascii="Sylfaen" w:hAnsi="Sylfaen" w:cs="Sylfaen"/>
          <w:spacing w:val="-1"/>
          <w:position w:val="1"/>
          <w:lang w:val="ka-GE"/>
        </w:rPr>
        <w:t xml:space="preserve">218 (0.6%). </w:t>
      </w:r>
      <w:r>
        <w:rPr>
          <w:rFonts w:ascii="Sylfaen" w:eastAsia="Times New Roman" w:hAnsi="Sylfaen" w:cs="Sylfaen"/>
          <w:lang w:val="ka-GE"/>
        </w:rPr>
        <w:t xml:space="preserve">აქედან </w:t>
      </w:r>
      <w:r w:rsidRPr="0056508D">
        <w:rPr>
          <w:rFonts w:ascii="Sylfaen" w:eastAsia="Times New Roman" w:hAnsi="Sylfaen" w:cs="Sylfaen"/>
        </w:rPr>
        <w:t>კონფირმაცია</w:t>
      </w:r>
      <w:r w:rsidRPr="0056508D">
        <w:rPr>
          <w:rFonts w:ascii="Sylfaen" w:eastAsia="Times New Roman" w:hAnsi="Sylfaen"/>
        </w:rPr>
        <w:t xml:space="preserve"> </w:t>
      </w:r>
      <w:r w:rsidRPr="0056508D">
        <w:rPr>
          <w:rFonts w:ascii="Sylfaen" w:eastAsia="Times New Roman" w:hAnsi="Sylfaen" w:cs="Sylfaen"/>
        </w:rPr>
        <w:t>ჩატარდა</w:t>
      </w:r>
      <w:r w:rsidRPr="0056508D">
        <w:rPr>
          <w:rFonts w:ascii="Sylfaen" w:eastAsia="Times New Roman" w:hAnsi="Sylfaen"/>
        </w:rPr>
        <w:t xml:space="preserve"> </w:t>
      </w:r>
      <w:r w:rsidRPr="0056508D">
        <w:rPr>
          <w:rFonts w:ascii="Sylfaen" w:eastAsia="Times New Roman" w:hAnsi="Sylfaen"/>
          <w:lang w:val="ka-GE"/>
        </w:rPr>
        <w:t>102</w:t>
      </w:r>
      <w:r w:rsidRPr="0056508D">
        <w:rPr>
          <w:rFonts w:ascii="Sylfaen" w:eastAsia="Times New Roman" w:hAnsi="Sylfaen"/>
        </w:rPr>
        <w:t xml:space="preserve"> </w:t>
      </w:r>
      <w:r w:rsidRPr="0056508D">
        <w:rPr>
          <w:rFonts w:ascii="Sylfaen" w:eastAsia="Times New Roman" w:hAnsi="Sylfaen" w:cs="Sylfaen"/>
        </w:rPr>
        <w:t>შემთხვევაში</w:t>
      </w:r>
      <w:r>
        <w:rPr>
          <w:rFonts w:ascii="Sylfaen" w:eastAsia="Times New Roman" w:hAnsi="Sylfaen"/>
        </w:rPr>
        <w:t xml:space="preserve"> </w:t>
      </w:r>
      <w:r w:rsidRPr="0056508D">
        <w:rPr>
          <w:rFonts w:ascii="Sylfaen" w:eastAsia="Times New Roman" w:hAnsi="Sylfaen" w:cs="Sylfaen"/>
        </w:rPr>
        <w:t>დადასტურდა</w:t>
      </w:r>
      <w:r w:rsidRPr="0056508D">
        <w:rPr>
          <w:rFonts w:ascii="Sylfaen" w:eastAsia="Times New Roman" w:hAnsi="Sylfaen"/>
        </w:rPr>
        <w:t xml:space="preserve"> </w:t>
      </w:r>
      <w:r w:rsidRPr="0056508D">
        <w:rPr>
          <w:rFonts w:ascii="Sylfaen" w:eastAsia="Times New Roman" w:hAnsi="Sylfaen"/>
          <w:lang w:val="ka-GE"/>
        </w:rPr>
        <w:t>57</w:t>
      </w:r>
      <w:r w:rsidRPr="0056508D">
        <w:rPr>
          <w:rFonts w:ascii="Sylfaen" w:eastAsia="Times New Roman" w:hAnsi="Sylfaen"/>
        </w:rPr>
        <w:t>;</w:t>
      </w:r>
    </w:p>
    <w:p w:rsidR="006D3CC1" w:rsidRPr="0056508D" w:rsidRDefault="006D3CC1" w:rsidP="00FB5356">
      <w:pPr>
        <w:numPr>
          <w:ilvl w:val="5"/>
          <w:numId w:val="62"/>
        </w:numPr>
        <w:spacing w:after="24" w:line="240" w:lineRule="auto"/>
        <w:ind w:hanging="360"/>
        <w:jc w:val="both"/>
      </w:pPr>
      <w:r w:rsidRPr="0056508D">
        <w:rPr>
          <w:rFonts w:ascii="Sylfaen" w:eastAsia="Times New Roman" w:hAnsi="Sylfaen"/>
        </w:rPr>
        <w:t>„</w:t>
      </w:r>
      <w:r w:rsidRPr="0056508D">
        <w:rPr>
          <w:rFonts w:ascii="Sylfaen" w:eastAsia="Sylfaen" w:hAnsi="Sylfaen" w:cs="Sylfaen"/>
        </w:rPr>
        <w:t>უსაფრთხო</w:t>
      </w:r>
      <w:r w:rsidRPr="0056508D">
        <w:rPr>
          <w:rFonts w:ascii="Sylfaen" w:eastAsia="Times New Roman" w:hAnsi="Sylfaen"/>
        </w:rPr>
        <w:t xml:space="preserve"> </w:t>
      </w:r>
      <w:r w:rsidRPr="0056508D">
        <w:rPr>
          <w:rFonts w:ascii="Sylfaen" w:eastAsia="Sylfaen" w:hAnsi="Sylfaen" w:cs="Sylfaen"/>
        </w:rPr>
        <w:t>სისხლის“</w:t>
      </w:r>
      <w:r w:rsidRPr="0056508D">
        <w:rPr>
          <w:rFonts w:ascii="Sylfaen" w:eastAsia="Times New Roman" w:hAnsi="Sylfaen"/>
        </w:rPr>
        <w:t xml:space="preserve"> </w:t>
      </w:r>
      <w:r w:rsidRPr="0056508D">
        <w:rPr>
          <w:rFonts w:ascii="Sylfaen" w:eastAsia="Sylfaen" w:hAnsi="Sylfaen" w:cs="Sylfaen"/>
        </w:rPr>
        <w:t>სახელმწიფო</w:t>
      </w:r>
      <w:r w:rsidRPr="0056508D">
        <w:rPr>
          <w:rFonts w:ascii="Sylfaen" w:eastAsia="Times New Roman" w:hAnsi="Sylfaen"/>
        </w:rPr>
        <w:t xml:space="preserve"> </w:t>
      </w:r>
      <w:r w:rsidRPr="0056508D">
        <w:rPr>
          <w:rFonts w:ascii="Sylfaen" w:eastAsia="Sylfaen" w:hAnsi="Sylfaen" w:cs="Sylfaen"/>
        </w:rPr>
        <w:t>პროგრამის</w:t>
      </w:r>
      <w:r w:rsidRPr="0056508D">
        <w:rPr>
          <w:rFonts w:ascii="Sylfaen" w:eastAsia="Times New Roman" w:hAnsi="Sylfaen"/>
        </w:rPr>
        <w:t xml:space="preserve"> </w:t>
      </w:r>
      <w:r w:rsidRPr="0056508D">
        <w:rPr>
          <w:rFonts w:ascii="Sylfaen" w:eastAsia="Sylfaen" w:hAnsi="Sylfaen" w:cs="Sylfaen"/>
        </w:rPr>
        <w:t>ფარგლებში</w:t>
      </w:r>
      <w:r w:rsidRPr="0056508D">
        <w:rPr>
          <w:rFonts w:ascii="Sylfaen" w:eastAsia="Times New Roman" w:hAnsi="Sylfaen"/>
        </w:rPr>
        <w:t xml:space="preserve">, </w:t>
      </w:r>
      <w:r w:rsidRPr="0056508D">
        <w:rPr>
          <w:rFonts w:ascii="Sylfaen" w:eastAsia="Sylfaen" w:hAnsi="Sylfaen" w:cs="Sylfaen"/>
        </w:rPr>
        <w:t>დონორთა</w:t>
      </w:r>
      <w:r w:rsidRPr="0056508D">
        <w:rPr>
          <w:rFonts w:ascii="Sylfaen" w:eastAsia="Times New Roman" w:hAnsi="Sylfaen"/>
        </w:rPr>
        <w:t xml:space="preserve"> </w:t>
      </w:r>
      <w:r w:rsidRPr="0056508D">
        <w:rPr>
          <w:rFonts w:ascii="Sylfaen" w:eastAsia="Sylfaen" w:hAnsi="Sylfaen" w:cs="Sylfaen"/>
        </w:rPr>
        <w:t>ერთიანი</w:t>
      </w:r>
      <w:r w:rsidRPr="0056508D">
        <w:rPr>
          <w:rFonts w:ascii="Sylfaen" w:eastAsia="Times New Roman" w:hAnsi="Sylfaen"/>
        </w:rPr>
        <w:t xml:space="preserve"> </w:t>
      </w:r>
      <w:r w:rsidRPr="0056508D">
        <w:rPr>
          <w:rFonts w:ascii="Sylfaen" w:eastAsia="Sylfaen" w:hAnsi="Sylfaen" w:cs="Sylfaen"/>
        </w:rPr>
        <w:t>ელექტრონული</w:t>
      </w:r>
      <w:r w:rsidRPr="0056508D">
        <w:rPr>
          <w:rFonts w:ascii="Sylfaen" w:eastAsia="Times New Roman" w:hAnsi="Sylfaen"/>
        </w:rPr>
        <w:t xml:space="preserve"> </w:t>
      </w:r>
      <w:r w:rsidRPr="0056508D">
        <w:rPr>
          <w:rFonts w:ascii="Sylfaen" w:eastAsia="Sylfaen" w:hAnsi="Sylfaen" w:cs="Sylfaen"/>
        </w:rPr>
        <w:t>ბაზის</w:t>
      </w:r>
      <w:r w:rsidRPr="0056508D">
        <w:rPr>
          <w:rFonts w:ascii="Sylfaen" w:eastAsia="Times New Roman" w:hAnsi="Sylfaen"/>
        </w:rPr>
        <w:t xml:space="preserve"> </w:t>
      </w:r>
      <w:r w:rsidRPr="0056508D">
        <w:rPr>
          <w:rFonts w:ascii="Sylfaen" w:eastAsia="Sylfaen" w:hAnsi="Sylfaen" w:cs="Sylfaen"/>
        </w:rPr>
        <w:t>მონაცემებით</w:t>
      </w:r>
      <w:r w:rsidRPr="0056508D">
        <w:rPr>
          <w:rFonts w:ascii="Sylfaen" w:eastAsia="Times New Roman" w:hAnsi="Sylfaen"/>
        </w:rPr>
        <w:t xml:space="preserve"> </w:t>
      </w:r>
      <w:r w:rsidRPr="0056508D">
        <w:rPr>
          <w:rFonts w:ascii="Sylfaen" w:eastAsia="Times New Roman" w:hAnsi="Sylfaen"/>
          <w:b/>
        </w:rPr>
        <w:t xml:space="preserve"> - </w:t>
      </w:r>
      <w:r w:rsidRPr="0056508D">
        <w:rPr>
          <w:rFonts w:ascii="Sylfaen" w:hAnsi="Sylfaen" w:cs="Sylfaen"/>
          <w:spacing w:val="-1"/>
          <w:position w:val="1"/>
          <w:lang w:val="ka-GE"/>
        </w:rPr>
        <w:t>71.0 ათასზე მეტი</w:t>
      </w:r>
      <w:r w:rsidRPr="0056508D">
        <w:rPr>
          <w:rFonts w:ascii="Sylfaen" w:eastAsia="Times New Roman" w:hAnsi="Sylfaen"/>
        </w:rPr>
        <w:t xml:space="preserve"> </w:t>
      </w:r>
      <w:r w:rsidRPr="0056508D">
        <w:rPr>
          <w:rFonts w:ascii="Sylfaen" w:eastAsia="Sylfaen" w:hAnsi="Sylfaen" w:cs="Sylfaen"/>
        </w:rPr>
        <w:t>დონორი</w:t>
      </w:r>
      <w:r w:rsidRPr="0056508D">
        <w:rPr>
          <w:rFonts w:ascii="Sylfaen" w:eastAsia="Times New Roman" w:hAnsi="Sylfaen"/>
        </w:rPr>
        <w:t xml:space="preserve">, </w:t>
      </w:r>
      <w:r w:rsidRPr="0056508D">
        <w:rPr>
          <w:rFonts w:ascii="Sylfaen" w:eastAsia="Sylfaen" w:hAnsi="Sylfaen" w:cs="Sylfaen"/>
        </w:rPr>
        <w:t>მათგან</w:t>
      </w:r>
      <w:r w:rsidRPr="0056508D">
        <w:rPr>
          <w:rFonts w:ascii="Sylfaen" w:eastAsia="Times New Roman" w:hAnsi="Sylfaen"/>
        </w:rPr>
        <w:t xml:space="preserve"> </w:t>
      </w:r>
      <w:r w:rsidRPr="0056508D">
        <w:rPr>
          <w:rFonts w:ascii="Sylfaen" w:eastAsia="Sylfaen" w:hAnsi="Sylfaen" w:cs="Sylfaen"/>
        </w:rPr>
        <w:t>საეჭვო</w:t>
      </w:r>
      <w:r w:rsidRPr="0056508D">
        <w:rPr>
          <w:rFonts w:ascii="Sylfaen" w:eastAsia="Times New Roman" w:hAnsi="Sylfaen"/>
        </w:rPr>
        <w:t xml:space="preserve"> </w:t>
      </w:r>
      <w:r w:rsidRPr="0056508D">
        <w:rPr>
          <w:rFonts w:ascii="Sylfaen" w:eastAsia="Sylfaen" w:hAnsi="Sylfaen" w:cs="Sylfaen"/>
        </w:rPr>
        <w:t>დადებითი</w:t>
      </w:r>
      <w:r w:rsidRPr="0056508D">
        <w:rPr>
          <w:rFonts w:ascii="Sylfaen" w:eastAsia="Times New Roman" w:hAnsi="Sylfaen"/>
        </w:rPr>
        <w:t xml:space="preserve"> </w:t>
      </w:r>
      <w:r w:rsidRPr="008A7AB1">
        <w:rPr>
          <w:rFonts w:ascii="Sylfaen" w:eastAsia="Sylfaen" w:hAnsi="Sylfaen" w:cs="Sylfaen"/>
        </w:rPr>
        <w:t>აღმოჩნდა</w:t>
      </w:r>
      <w:r w:rsidRPr="008A7AB1">
        <w:rPr>
          <w:rFonts w:ascii="Sylfaen" w:eastAsia="Times New Roman" w:hAnsi="Sylfaen"/>
        </w:rPr>
        <w:t xml:space="preserve"> </w:t>
      </w:r>
      <w:r w:rsidRPr="008A7AB1">
        <w:rPr>
          <w:rFonts w:ascii="Sylfaen" w:eastAsia="Sylfaen" w:hAnsi="Sylfaen" w:cs="Sylfaen"/>
          <w:lang w:val="ka-GE"/>
        </w:rPr>
        <w:t xml:space="preserve">332 </w:t>
      </w:r>
      <w:r w:rsidRPr="008A7AB1">
        <w:rPr>
          <w:rFonts w:ascii="Sylfaen" w:eastAsia="Sylfaen" w:hAnsi="Sylfaen" w:cs="Sylfaen"/>
        </w:rPr>
        <w:t>კონფირმაცია</w:t>
      </w:r>
      <w:r w:rsidRPr="0056508D">
        <w:rPr>
          <w:rFonts w:ascii="Sylfaen" w:eastAsia="Sylfaen" w:hAnsi="Sylfaen" w:cs="Sylfaen"/>
        </w:rPr>
        <w:t xml:space="preserve"> ჩატარდა </w:t>
      </w:r>
      <w:r>
        <w:rPr>
          <w:rFonts w:ascii="Sylfaen" w:eastAsia="Sylfaen" w:hAnsi="Sylfaen" w:cs="Sylfaen"/>
          <w:lang w:val="ka-GE"/>
        </w:rPr>
        <w:t>208</w:t>
      </w:r>
      <w:r w:rsidRPr="0056508D">
        <w:rPr>
          <w:rFonts w:ascii="Sylfaen" w:eastAsia="Sylfaen" w:hAnsi="Sylfaen" w:cs="Sylfaen"/>
        </w:rPr>
        <w:t xml:space="preserve">  შემთხვევაში</w:t>
      </w:r>
      <w:r>
        <w:rPr>
          <w:rFonts w:ascii="Sylfaen" w:eastAsia="Sylfaen" w:hAnsi="Sylfaen" w:cs="Sylfaen"/>
          <w:lang w:val="ka-GE"/>
        </w:rPr>
        <w:t xml:space="preserve">, </w:t>
      </w:r>
      <w:r w:rsidRPr="0056508D">
        <w:rPr>
          <w:rFonts w:ascii="Sylfaen" w:eastAsia="Sylfaen" w:hAnsi="Sylfaen" w:cs="Sylfaen"/>
        </w:rPr>
        <w:t xml:space="preserve">დადასტურდა </w:t>
      </w:r>
      <w:r>
        <w:rPr>
          <w:rFonts w:ascii="Sylfaen" w:eastAsia="Sylfaen" w:hAnsi="Sylfaen" w:cs="Sylfaen"/>
          <w:lang w:val="ka-GE"/>
        </w:rPr>
        <w:t>107</w:t>
      </w:r>
      <w:r w:rsidRPr="0056508D">
        <w:rPr>
          <w:rFonts w:ascii="Sylfaen" w:eastAsia="Sylfaen" w:hAnsi="Sylfaen" w:cs="Sylfaen"/>
        </w:rPr>
        <w:t>;</w:t>
      </w:r>
    </w:p>
    <w:p w:rsidR="006D3CC1" w:rsidRPr="0056508D"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56508D">
        <w:rPr>
          <w:rFonts w:ascii="Sylfaen" w:eastAsia="Times New Roman" w:hAnsi="Sylfaen" w:cs="Sylfaen"/>
          <w:noProof/>
          <w:lang w:val="ka-GE"/>
        </w:rPr>
        <w:t>სკრინინგული კვლევა ჩაუტარდა 325.0 ათასზე მეტ ჰოსპიტალიზებულ პაციენტს, მათ შორის საეჭვო დადებითი შედეგი გამოვლინდა 5 989 შემთხვევაში (1.84%).</w:t>
      </w:r>
    </w:p>
    <w:p w:rsidR="006D3CC1" w:rsidRPr="00F10E5B" w:rsidRDefault="006D3CC1" w:rsidP="00F565C2">
      <w:pPr>
        <w:tabs>
          <w:tab w:val="left" w:pos="0"/>
        </w:tabs>
        <w:spacing w:after="0" w:line="240" w:lineRule="auto"/>
        <w:jc w:val="both"/>
        <w:rPr>
          <w:rFonts w:ascii="Sylfaen" w:hAnsi="Sylfaen" w:cs="Arial"/>
          <w:color w:val="000000"/>
          <w:highlight w:val="yellow"/>
          <w:lang w:val="ka-GE"/>
        </w:rPr>
      </w:pPr>
    </w:p>
    <w:p w:rsidR="006D3CC1" w:rsidRPr="00F32C90" w:rsidRDefault="006D3CC1" w:rsidP="00F565C2">
      <w:pPr>
        <w:pStyle w:val="abzacixml"/>
        <w:rPr>
          <w:rFonts w:eastAsiaTheme="majorEastAsia"/>
          <w:color w:val="365F91" w:themeColor="accent1" w:themeShade="BF"/>
        </w:rPr>
      </w:pPr>
    </w:p>
    <w:p w:rsidR="006D3CC1" w:rsidRPr="00F32C90" w:rsidRDefault="006D3CC1" w:rsidP="00F565C2">
      <w:pPr>
        <w:pStyle w:val="Heading3"/>
        <w:tabs>
          <w:tab w:val="left" w:pos="284"/>
          <w:tab w:val="left" w:pos="426"/>
        </w:tabs>
        <w:ind w:hanging="142"/>
        <w:rPr>
          <w:rFonts w:cs="Sylfaen"/>
          <w:b/>
          <w:color w:val="365F91" w:themeColor="accent1" w:themeShade="BF"/>
          <w:sz w:val="22"/>
          <w:szCs w:val="22"/>
        </w:rPr>
      </w:pPr>
      <w:r w:rsidRPr="00F32C90">
        <w:rPr>
          <w:rFonts w:cs="Sylfaen"/>
          <w:color w:val="365F91" w:themeColor="accent1" w:themeShade="BF"/>
          <w:sz w:val="22"/>
          <w:szCs w:val="22"/>
        </w:rPr>
        <w:t xml:space="preserve">1.2.3 </w:t>
      </w:r>
      <w:r w:rsidRPr="00F32C90">
        <w:rPr>
          <w:rFonts w:ascii="Sylfaen" w:hAnsi="Sylfaen" w:cs="Sylfaen"/>
          <w:color w:val="365F91" w:themeColor="accent1" w:themeShade="BF"/>
          <w:sz w:val="22"/>
          <w:szCs w:val="22"/>
        </w:rPr>
        <w:t>მოსახლეობისათვის</w:t>
      </w:r>
      <w:r w:rsidRPr="00F32C90">
        <w:rPr>
          <w:rFonts w:cs="Sylfaen"/>
          <w:color w:val="365F91" w:themeColor="accent1" w:themeShade="BF"/>
          <w:sz w:val="22"/>
          <w:szCs w:val="22"/>
        </w:rPr>
        <w:t xml:space="preserve"> </w:t>
      </w:r>
      <w:r w:rsidRPr="00F32C90">
        <w:rPr>
          <w:rFonts w:ascii="Sylfaen" w:hAnsi="Sylfaen" w:cs="Sylfaen"/>
          <w:color w:val="365F91" w:themeColor="accent1" w:themeShade="BF"/>
          <w:sz w:val="22"/>
          <w:szCs w:val="22"/>
        </w:rPr>
        <w:t>სამედიცინო</w:t>
      </w:r>
      <w:r w:rsidRPr="00F32C90">
        <w:rPr>
          <w:rFonts w:cs="Sylfaen"/>
          <w:color w:val="365F91" w:themeColor="accent1" w:themeShade="BF"/>
          <w:sz w:val="22"/>
          <w:szCs w:val="22"/>
        </w:rPr>
        <w:t xml:space="preserve"> </w:t>
      </w:r>
      <w:r w:rsidRPr="00F32C90">
        <w:rPr>
          <w:rFonts w:ascii="Sylfaen" w:hAnsi="Sylfaen" w:cs="Sylfaen"/>
          <w:color w:val="365F91" w:themeColor="accent1" w:themeShade="BF"/>
          <w:sz w:val="22"/>
          <w:szCs w:val="22"/>
        </w:rPr>
        <w:t>მომსახურების</w:t>
      </w:r>
      <w:r w:rsidRPr="00F32C90">
        <w:rPr>
          <w:rFonts w:cs="Sylfaen"/>
          <w:color w:val="365F91" w:themeColor="accent1" w:themeShade="BF"/>
          <w:sz w:val="22"/>
          <w:szCs w:val="22"/>
        </w:rPr>
        <w:t xml:space="preserve"> </w:t>
      </w:r>
      <w:r w:rsidRPr="00F32C90">
        <w:rPr>
          <w:rFonts w:ascii="Sylfaen" w:hAnsi="Sylfaen" w:cs="Sylfaen"/>
          <w:color w:val="365F91" w:themeColor="accent1" w:themeShade="BF"/>
          <w:sz w:val="22"/>
          <w:szCs w:val="22"/>
        </w:rPr>
        <w:t>მიწოდება</w:t>
      </w:r>
      <w:r w:rsidRPr="00F32C90">
        <w:rPr>
          <w:rFonts w:cs="Sylfaen"/>
          <w:color w:val="365F91" w:themeColor="accent1" w:themeShade="BF"/>
          <w:sz w:val="22"/>
          <w:szCs w:val="22"/>
        </w:rPr>
        <w:t xml:space="preserve"> </w:t>
      </w:r>
      <w:r w:rsidRPr="00F32C90">
        <w:rPr>
          <w:rFonts w:ascii="Sylfaen" w:hAnsi="Sylfaen" w:cs="Sylfaen"/>
          <w:color w:val="365F91" w:themeColor="accent1" w:themeShade="BF"/>
          <w:sz w:val="22"/>
          <w:szCs w:val="22"/>
        </w:rPr>
        <w:t>პრიორიტეტულ</w:t>
      </w:r>
      <w:r w:rsidRPr="00F32C90">
        <w:rPr>
          <w:rFonts w:cs="Sylfaen"/>
          <w:color w:val="365F91" w:themeColor="accent1" w:themeShade="BF"/>
          <w:sz w:val="22"/>
          <w:szCs w:val="22"/>
        </w:rPr>
        <w:t xml:space="preserve"> </w:t>
      </w:r>
      <w:r w:rsidRPr="00F32C90">
        <w:rPr>
          <w:rFonts w:ascii="Sylfaen" w:hAnsi="Sylfaen" w:cs="Sylfaen"/>
          <w:color w:val="365F91" w:themeColor="accent1" w:themeShade="BF"/>
          <w:sz w:val="22"/>
          <w:szCs w:val="22"/>
        </w:rPr>
        <w:t>სფეროებში</w:t>
      </w:r>
      <w:r w:rsidRPr="00F32C90">
        <w:rPr>
          <w:rFonts w:cs="Sylfaen"/>
          <w:color w:val="365F91" w:themeColor="accent1" w:themeShade="BF"/>
          <w:sz w:val="22"/>
          <w:szCs w:val="22"/>
        </w:rPr>
        <w:t xml:space="preserve"> (</w:t>
      </w:r>
      <w:r w:rsidRPr="00F32C90">
        <w:rPr>
          <w:rFonts w:ascii="Sylfaen" w:hAnsi="Sylfaen" w:cs="Sylfaen"/>
          <w:color w:val="365F91" w:themeColor="accent1" w:themeShade="BF"/>
          <w:sz w:val="22"/>
          <w:szCs w:val="22"/>
        </w:rPr>
        <w:t>პროგრამული</w:t>
      </w:r>
      <w:r w:rsidRPr="00F32C90">
        <w:rPr>
          <w:rFonts w:cs="Sylfaen"/>
          <w:color w:val="365F91" w:themeColor="accent1" w:themeShade="BF"/>
          <w:sz w:val="22"/>
          <w:szCs w:val="22"/>
        </w:rPr>
        <w:t xml:space="preserve"> </w:t>
      </w:r>
      <w:r w:rsidRPr="00F32C90">
        <w:rPr>
          <w:rFonts w:ascii="Sylfaen" w:hAnsi="Sylfaen" w:cs="Sylfaen"/>
          <w:color w:val="365F91" w:themeColor="accent1" w:themeShade="BF"/>
          <w:sz w:val="22"/>
          <w:szCs w:val="22"/>
        </w:rPr>
        <w:t>კოდი</w:t>
      </w:r>
      <w:r w:rsidRPr="00F32C90">
        <w:rPr>
          <w:rFonts w:cs="Sylfaen"/>
          <w:color w:val="365F91" w:themeColor="accent1" w:themeShade="BF"/>
          <w:sz w:val="22"/>
          <w:szCs w:val="22"/>
        </w:rPr>
        <w:t xml:space="preserve"> 27 03 03)</w:t>
      </w:r>
    </w:p>
    <w:p w:rsidR="006D3CC1" w:rsidRPr="00F32C90" w:rsidRDefault="006D3CC1" w:rsidP="00F565C2">
      <w:pPr>
        <w:pStyle w:val="abzacixml"/>
        <w:rPr>
          <w:rFonts w:eastAsiaTheme="majorEastAsia"/>
          <w:color w:val="365F91" w:themeColor="accent1" w:themeShade="BF"/>
        </w:rPr>
      </w:pPr>
    </w:p>
    <w:p w:rsidR="006D3CC1" w:rsidRPr="00F32C90" w:rsidRDefault="006D3CC1" w:rsidP="00F565C2">
      <w:pPr>
        <w:pStyle w:val="Heading4"/>
        <w:spacing w:line="240" w:lineRule="auto"/>
        <w:rPr>
          <w:i w:val="0"/>
        </w:rPr>
      </w:pPr>
      <w:r w:rsidRPr="00F32C90">
        <w:rPr>
          <w:rFonts w:ascii="SPLiteraturuly MT" w:hAnsi="SPLiteraturuly MT"/>
          <w:i w:val="0"/>
          <w:lang w:val="ru-RU"/>
        </w:rPr>
        <w:t>1.2.3.</w:t>
      </w:r>
      <w:r w:rsidRPr="00F32C90">
        <w:rPr>
          <w:rFonts w:ascii="Sylfaen" w:hAnsi="Sylfaen"/>
          <w:i w:val="0"/>
          <w:lang w:val="ka-GE"/>
        </w:rPr>
        <w:t>1</w:t>
      </w:r>
      <w:r w:rsidRPr="00F32C90">
        <w:rPr>
          <w:i w:val="0"/>
        </w:rPr>
        <w:t xml:space="preserve"> </w:t>
      </w:r>
      <w:r w:rsidRPr="00F32C90">
        <w:rPr>
          <w:rFonts w:ascii="Sylfaen" w:hAnsi="Sylfaen" w:cs="Sylfaen"/>
          <w:i w:val="0"/>
        </w:rPr>
        <w:t>ფსიქიკური</w:t>
      </w:r>
      <w:r w:rsidRPr="00F32C90">
        <w:rPr>
          <w:i w:val="0"/>
        </w:rPr>
        <w:t xml:space="preserve"> </w:t>
      </w:r>
      <w:r w:rsidRPr="00F32C90">
        <w:rPr>
          <w:rFonts w:ascii="Sylfaen" w:hAnsi="Sylfaen" w:cs="Sylfaen"/>
          <w:i w:val="0"/>
        </w:rPr>
        <w:t>ჯანმრთელობა</w:t>
      </w:r>
      <w:r w:rsidRPr="00F32C90">
        <w:rPr>
          <w:i w:val="0"/>
        </w:rPr>
        <w:t xml:space="preserve"> (</w:t>
      </w:r>
      <w:r w:rsidRPr="00F32C90">
        <w:rPr>
          <w:rFonts w:ascii="Sylfaen" w:hAnsi="Sylfaen" w:cs="Sylfaen"/>
          <w:i w:val="0"/>
        </w:rPr>
        <w:t>პროგრამული</w:t>
      </w:r>
      <w:r w:rsidRPr="00F32C90">
        <w:rPr>
          <w:i w:val="0"/>
        </w:rPr>
        <w:t xml:space="preserve"> </w:t>
      </w:r>
      <w:r w:rsidRPr="00F32C90">
        <w:rPr>
          <w:rFonts w:ascii="Sylfaen" w:hAnsi="Sylfaen" w:cs="Sylfaen"/>
          <w:i w:val="0"/>
        </w:rPr>
        <w:t>კოდი 27 03 03 01)</w:t>
      </w:r>
    </w:p>
    <w:p w:rsidR="006D3CC1" w:rsidRPr="00F32C90" w:rsidRDefault="006D3CC1" w:rsidP="00F565C2">
      <w:pPr>
        <w:pStyle w:val="abzacixml"/>
      </w:pPr>
    </w:p>
    <w:p w:rsidR="006D3CC1" w:rsidRPr="00F32C90"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F32C90">
        <w:rPr>
          <w:rFonts w:ascii="Sylfaen" w:eastAsia="Times New Roman" w:hAnsi="Sylfaen" w:cs="Sylfaen"/>
          <w:noProof/>
          <w:lang w:val="ka-GE"/>
        </w:rPr>
        <w:t>სათემო ამბულატორიული მომსახურებით ისარგებლა 21.6 ათასზე მეტმა ბენეფიციარმა;</w:t>
      </w:r>
    </w:p>
    <w:p w:rsidR="006D3CC1" w:rsidRPr="00F32C90"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F32C90">
        <w:rPr>
          <w:rFonts w:ascii="Sylfaen" w:eastAsia="Times New Roman" w:hAnsi="Sylfaen" w:cs="Sylfaen"/>
          <w:noProof/>
          <w:lang w:val="ka-GE"/>
        </w:rPr>
        <w:t>ფსიქოსოციალური რეაბილიტაცია ჩაუტარდა 67 ბენეფიციარს;</w:t>
      </w:r>
    </w:p>
    <w:p w:rsidR="006D3CC1" w:rsidRPr="00F32C90"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F32C90">
        <w:rPr>
          <w:rFonts w:ascii="Sylfaen" w:eastAsia="Times New Roman" w:hAnsi="Sylfaen" w:cs="Sylfaen"/>
          <w:noProof/>
          <w:lang w:val="ka-GE"/>
        </w:rPr>
        <w:t>ბავშვთა ფსიქიკური ჯანმრთელობის ფარგლებში მომსახურება გაიარა 243-მა ბენეფიციარმა;</w:t>
      </w:r>
    </w:p>
    <w:p w:rsidR="006D3CC1" w:rsidRPr="00F32C90"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F32C90">
        <w:rPr>
          <w:rFonts w:ascii="Sylfaen" w:eastAsia="Times New Roman" w:hAnsi="Sylfaen" w:cs="Sylfaen"/>
          <w:noProof/>
          <w:lang w:val="ka-GE"/>
        </w:rPr>
        <w:t>ფსიქიატრიული კრიზისული ინტერვენცია განხორციელდა 470 ბენეფიციართან;</w:t>
      </w:r>
    </w:p>
    <w:p w:rsidR="006D3CC1" w:rsidRPr="00F32C90"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F32C90">
        <w:rPr>
          <w:rFonts w:ascii="Sylfaen" w:eastAsia="Times New Roman" w:hAnsi="Sylfaen" w:cs="Sylfaen"/>
          <w:noProof/>
          <w:lang w:val="ka-GE"/>
        </w:rPr>
        <w:t xml:space="preserve">თემზე დაფუძნებული მობილური </w:t>
      </w:r>
      <w:r>
        <w:rPr>
          <w:rFonts w:ascii="Sylfaen" w:eastAsia="Times New Roman" w:hAnsi="Sylfaen" w:cs="Sylfaen"/>
          <w:noProof/>
          <w:lang w:val="ka-GE"/>
        </w:rPr>
        <w:t xml:space="preserve">გუნდის მომსახურებით ისარგებლა </w:t>
      </w:r>
      <w:r w:rsidRPr="00F32C90">
        <w:rPr>
          <w:rFonts w:ascii="Sylfaen" w:eastAsia="Times New Roman" w:hAnsi="Sylfaen" w:cs="Sylfaen"/>
          <w:noProof/>
          <w:lang w:val="ka-GE"/>
        </w:rPr>
        <w:t>820-მა ბენეფიციარმა;</w:t>
      </w:r>
    </w:p>
    <w:p w:rsidR="006D3CC1" w:rsidRPr="00F32C90"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F32C90">
        <w:rPr>
          <w:rFonts w:ascii="Sylfaen" w:eastAsia="Times New Roman" w:hAnsi="Sylfaen" w:cs="Sylfaen"/>
          <w:noProof/>
          <w:lang w:val="ka-GE"/>
        </w:rPr>
        <w:t>ბავშვთა და მოზრდილთა სტაციონარული მომსახურების კომპონენტით ისარგებლა - 4.5 ათასზე მეტმა ბენეფიციარმა;</w:t>
      </w:r>
    </w:p>
    <w:p w:rsidR="006D3CC1" w:rsidRPr="00F32C90"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F32C90">
        <w:rPr>
          <w:rFonts w:ascii="Sylfaen" w:eastAsia="Times New Roman" w:hAnsi="Sylfaen" w:cs="Sylfaen"/>
          <w:noProof/>
          <w:lang w:val="ka-GE"/>
        </w:rPr>
        <w:t>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103 ბენეფიციარს.</w:t>
      </w:r>
    </w:p>
    <w:p w:rsidR="006D3CC1" w:rsidRPr="00F10E5B" w:rsidRDefault="006D3CC1" w:rsidP="00F565C2">
      <w:pPr>
        <w:pStyle w:val="ListParagraph"/>
        <w:tabs>
          <w:tab w:val="left" w:pos="0"/>
        </w:tabs>
        <w:spacing w:after="0" w:line="240" w:lineRule="auto"/>
        <w:ind w:left="270"/>
        <w:jc w:val="both"/>
        <w:rPr>
          <w:rFonts w:ascii="Sylfaen" w:eastAsia="Times New Roman" w:hAnsi="Sylfaen" w:cs="Sylfaen"/>
          <w:noProof/>
          <w:highlight w:val="yellow"/>
          <w:lang w:val="ka-GE"/>
        </w:rPr>
      </w:pPr>
    </w:p>
    <w:p w:rsidR="006D3CC1" w:rsidRPr="00C237A1" w:rsidRDefault="006D3CC1" w:rsidP="00F565C2">
      <w:pPr>
        <w:pStyle w:val="Heading4"/>
        <w:spacing w:line="240" w:lineRule="auto"/>
        <w:rPr>
          <w:i w:val="0"/>
        </w:rPr>
      </w:pPr>
      <w:r w:rsidRPr="00C237A1">
        <w:rPr>
          <w:rFonts w:ascii="SPLiteraturuly MT" w:hAnsi="SPLiteraturuly MT"/>
          <w:i w:val="0"/>
          <w:lang w:val="ru-RU"/>
        </w:rPr>
        <w:t>1.2.3.</w:t>
      </w:r>
      <w:r w:rsidRPr="00C237A1">
        <w:rPr>
          <w:rFonts w:ascii="Sylfaen" w:hAnsi="Sylfaen"/>
          <w:i w:val="0"/>
          <w:lang w:val="ka-GE"/>
        </w:rPr>
        <w:t>2</w:t>
      </w:r>
      <w:r w:rsidRPr="00C237A1">
        <w:rPr>
          <w:i w:val="0"/>
        </w:rPr>
        <w:t xml:space="preserve"> </w:t>
      </w:r>
      <w:r w:rsidRPr="00C237A1">
        <w:rPr>
          <w:rFonts w:ascii="Sylfaen" w:hAnsi="Sylfaen" w:cs="Sylfaen"/>
          <w:i w:val="0"/>
        </w:rPr>
        <w:t>დიაბეტის</w:t>
      </w:r>
      <w:r w:rsidRPr="00C237A1">
        <w:rPr>
          <w:i w:val="0"/>
        </w:rPr>
        <w:t xml:space="preserve"> </w:t>
      </w:r>
      <w:r w:rsidRPr="00C237A1">
        <w:rPr>
          <w:rFonts w:ascii="Sylfaen" w:hAnsi="Sylfaen" w:cs="Sylfaen"/>
          <w:i w:val="0"/>
        </w:rPr>
        <w:t>მართვა</w:t>
      </w:r>
      <w:r w:rsidRPr="00C237A1">
        <w:rPr>
          <w:i w:val="0"/>
        </w:rPr>
        <w:t xml:space="preserve"> (</w:t>
      </w:r>
      <w:r w:rsidRPr="00C237A1">
        <w:rPr>
          <w:rFonts w:ascii="Sylfaen" w:hAnsi="Sylfaen" w:cs="Sylfaen"/>
          <w:i w:val="0"/>
        </w:rPr>
        <w:t>პროგრამული</w:t>
      </w:r>
      <w:r w:rsidRPr="00C237A1">
        <w:rPr>
          <w:i w:val="0"/>
        </w:rPr>
        <w:t xml:space="preserve"> </w:t>
      </w:r>
      <w:r w:rsidRPr="00C237A1">
        <w:rPr>
          <w:rFonts w:ascii="Sylfaen" w:hAnsi="Sylfaen" w:cs="Sylfaen"/>
          <w:i w:val="0"/>
        </w:rPr>
        <w:t>კოდი</w:t>
      </w:r>
      <w:r w:rsidRPr="00C237A1">
        <w:rPr>
          <w:i w:val="0"/>
        </w:rPr>
        <w:t xml:space="preserve"> 27 03 03 02)</w:t>
      </w:r>
    </w:p>
    <w:p w:rsidR="006D3CC1" w:rsidRPr="00C237A1" w:rsidRDefault="006D3CC1" w:rsidP="00F565C2">
      <w:pPr>
        <w:pStyle w:val="abzacixml"/>
      </w:pPr>
    </w:p>
    <w:p w:rsidR="006D3CC1" w:rsidRPr="00C237A1"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C237A1">
        <w:rPr>
          <w:rFonts w:ascii="Sylfaen" w:eastAsia="Times New Roman" w:hAnsi="Sylfaen" w:cs="Sylfaen"/>
          <w:noProof/>
          <w:lang w:val="ka-GE"/>
        </w:rPr>
        <w:t>შაქრიანი დიაბეტით დაავადებულ ბავშვთა მომსახურების კომპონენტით ისარგებლა 1 097 ბენეფიციარმა, ხოლო სპეციალიზებული აბულატორიული დახმარების კომპონენტით - 4.0 ათასამდე ბენეფიციარმა.</w:t>
      </w:r>
    </w:p>
    <w:p w:rsidR="006D3CC1" w:rsidRPr="001956BA" w:rsidRDefault="006D3CC1" w:rsidP="00F565C2">
      <w:pPr>
        <w:spacing w:line="240" w:lineRule="auto"/>
        <w:jc w:val="both"/>
        <w:rPr>
          <w:rFonts w:ascii="Sylfaen" w:hAnsi="Sylfaen" w:cs="Sylfaen"/>
          <w:lang w:val="ka-GE"/>
        </w:rPr>
      </w:pPr>
    </w:p>
    <w:p w:rsidR="006D3CC1" w:rsidRPr="001956BA" w:rsidRDefault="006D3CC1" w:rsidP="00F565C2">
      <w:pPr>
        <w:pStyle w:val="Heading4"/>
        <w:spacing w:line="240" w:lineRule="auto"/>
        <w:rPr>
          <w:i w:val="0"/>
        </w:rPr>
      </w:pPr>
      <w:r w:rsidRPr="001956BA">
        <w:rPr>
          <w:rFonts w:ascii="SPLiteraturuly MT" w:hAnsi="SPLiteraturuly MT"/>
          <w:i w:val="0"/>
          <w:lang w:val="ru-RU"/>
        </w:rPr>
        <w:t>1.2.3.</w:t>
      </w:r>
      <w:r w:rsidRPr="001956BA">
        <w:rPr>
          <w:rFonts w:ascii="Sylfaen" w:hAnsi="Sylfaen"/>
          <w:i w:val="0"/>
          <w:lang w:val="ka-GE"/>
        </w:rPr>
        <w:t>3</w:t>
      </w:r>
      <w:r w:rsidRPr="001956BA">
        <w:rPr>
          <w:i w:val="0"/>
        </w:rPr>
        <w:t xml:space="preserve"> </w:t>
      </w:r>
      <w:r w:rsidRPr="001956BA">
        <w:rPr>
          <w:rFonts w:ascii="Sylfaen" w:hAnsi="Sylfaen" w:cs="Sylfaen"/>
          <w:i w:val="0"/>
        </w:rPr>
        <w:t>ბავშვთა</w:t>
      </w:r>
      <w:r w:rsidRPr="001956BA">
        <w:rPr>
          <w:i w:val="0"/>
        </w:rPr>
        <w:t xml:space="preserve"> </w:t>
      </w:r>
      <w:r w:rsidRPr="001956BA">
        <w:rPr>
          <w:rFonts w:ascii="Sylfaen" w:hAnsi="Sylfaen" w:cs="Sylfaen"/>
          <w:i w:val="0"/>
        </w:rPr>
        <w:t>ონკოჰემატოლოგიური</w:t>
      </w:r>
      <w:r w:rsidRPr="001956BA">
        <w:rPr>
          <w:i w:val="0"/>
        </w:rPr>
        <w:t xml:space="preserve"> </w:t>
      </w:r>
      <w:r w:rsidRPr="001956BA">
        <w:rPr>
          <w:rFonts w:ascii="Sylfaen" w:hAnsi="Sylfaen" w:cs="Sylfaen"/>
          <w:i w:val="0"/>
        </w:rPr>
        <w:t>მომსახურება</w:t>
      </w:r>
      <w:r w:rsidRPr="001956BA">
        <w:rPr>
          <w:i w:val="0"/>
        </w:rPr>
        <w:t xml:space="preserve"> (</w:t>
      </w:r>
      <w:r w:rsidRPr="001956BA">
        <w:rPr>
          <w:rFonts w:ascii="Sylfaen" w:hAnsi="Sylfaen" w:cs="Sylfaen"/>
          <w:i w:val="0"/>
        </w:rPr>
        <w:t>პროგრამული</w:t>
      </w:r>
      <w:r w:rsidRPr="001956BA">
        <w:rPr>
          <w:i w:val="0"/>
        </w:rPr>
        <w:t xml:space="preserve"> </w:t>
      </w:r>
      <w:r w:rsidRPr="001956BA">
        <w:rPr>
          <w:rFonts w:ascii="Sylfaen" w:hAnsi="Sylfaen" w:cs="Sylfaen"/>
          <w:i w:val="0"/>
        </w:rPr>
        <w:t>კოდი</w:t>
      </w:r>
      <w:r w:rsidRPr="001956BA">
        <w:rPr>
          <w:i w:val="0"/>
        </w:rPr>
        <w:t xml:space="preserve"> 27 03 03 03)</w:t>
      </w:r>
    </w:p>
    <w:p w:rsidR="006D3CC1" w:rsidRPr="001956BA" w:rsidRDefault="006D3CC1" w:rsidP="00F565C2">
      <w:pPr>
        <w:pStyle w:val="ListParagraph"/>
        <w:spacing w:line="240" w:lineRule="auto"/>
        <w:ind w:left="1440"/>
        <w:jc w:val="both"/>
        <w:rPr>
          <w:rFonts w:ascii="Sylfaen" w:hAnsi="Sylfaen" w:cs="Arial"/>
          <w:color w:val="000000"/>
        </w:rPr>
      </w:pPr>
    </w:p>
    <w:p w:rsidR="006D3CC1" w:rsidRPr="001956BA"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1956BA">
        <w:rPr>
          <w:rFonts w:ascii="Sylfaen" w:eastAsia="Times New Roman" w:hAnsi="Sylfaen" w:cs="Sylfaen"/>
          <w:noProof/>
          <w:lang w:val="ka-GE"/>
        </w:rPr>
        <w:t xml:space="preserve">პროგრამის ფარგლებში დაფიქსირდა 18 წლამდე ასაკის ბავშვთა ამბულატორიული და სტაციონარული </w:t>
      </w:r>
      <w:r w:rsidRPr="0098314B">
        <w:rPr>
          <w:rFonts w:ascii="Sylfaen" w:eastAsia="Times New Roman" w:hAnsi="Sylfaen" w:cs="Sylfaen"/>
          <w:noProof/>
          <w:lang w:val="ka-GE"/>
        </w:rPr>
        <w:t>მომსახურების 5.7 ათასზე მეტი შემთხვევა.</w:t>
      </w:r>
      <w:r w:rsidRPr="001956BA">
        <w:rPr>
          <w:rFonts w:ascii="Sylfaen" w:eastAsia="Times New Roman" w:hAnsi="Sylfaen" w:cs="Sylfaen"/>
          <w:noProof/>
          <w:lang w:val="ka-GE"/>
        </w:rPr>
        <w:t xml:space="preserve"> პროგრამით ისარგებლა 92-მა ბენეფიციარმა.</w:t>
      </w:r>
    </w:p>
    <w:p w:rsidR="006D3CC1" w:rsidRPr="00F10E5B" w:rsidRDefault="006D3CC1" w:rsidP="00F565C2">
      <w:pPr>
        <w:pStyle w:val="ListParagraph"/>
        <w:spacing w:after="0" w:line="240" w:lineRule="auto"/>
        <w:ind w:left="0"/>
        <w:jc w:val="both"/>
        <w:rPr>
          <w:rFonts w:ascii="Sylfaen" w:hAnsi="Sylfaen" w:cs="Sylfaen"/>
          <w:highlight w:val="yellow"/>
          <w:lang w:val="ka-GE"/>
        </w:rPr>
      </w:pPr>
    </w:p>
    <w:p w:rsidR="006D3CC1" w:rsidRPr="00B53C9D" w:rsidRDefault="006D3CC1" w:rsidP="00F565C2">
      <w:pPr>
        <w:pStyle w:val="Heading4"/>
        <w:spacing w:line="240" w:lineRule="auto"/>
        <w:rPr>
          <w:i w:val="0"/>
        </w:rPr>
      </w:pPr>
      <w:r w:rsidRPr="00B53C9D">
        <w:rPr>
          <w:rFonts w:ascii="SPLiteraturuly MT" w:hAnsi="SPLiteraturuly MT"/>
          <w:i w:val="0"/>
          <w:lang w:val="ru-RU"/>
        </w:rPr>
        <w:t>1.2.3.</w:t>
      </w:r>
      <w:r w:rsidRPr="00B53C9D">
        <w:rPr>
          <w:rFonts w:ascii="Sylfaen" w:hAnsi="Sylfaen"/>
          <w:i w:val="0"/>
          <w:lang w:val="ka-GE"/>
        </w:rPr>
        <w:t>4</w:t>
      </w:r>
      <w:r w:rsidRPr="00B53C9D">
        <w:rPr>
          <w:i w:val="0"/>
        </w:rPr>
        <w:t xml:space="preserve"> </w:t>
      </w:r>
      <w:r w:rsidRPr="00B53C9D">
        <w:rPr>
          <w:rFonts w:ascii="Sylfaen" w:hAnsi="Sylfaen" w:cs="Sylfaen"/>
          <w:i w:val="0"/>
        </w:rPr>
        <w:t>დიალიზი</w:t>
      </w:r>
      <w:r w:rsidRPr="00B53C9D">
        <w:rPr>
          <w:i w:val="0"/>
        </w:rPr>
        <w:t xml:space="preserve"> </w:t>
      </w:r>
      <w:r w:rsidRPr="00B53C9D">
        <w:rPr>
          <w:rFonts w:ascii="Sylfaen" w:hAnsi="Sylfaen" w:cs="Sylfaen"/>
          <w:i w:val="0"/>
        </w:rPr>
        <w:t>და</w:t>
      </w:r>
      <w:r w:rsidRPr="00B53C9D">
        <w:rPr>
          <w:i w:val="0"/>
        </w:rPr>
        <w:t xml:space="preserve"> </w:t>
      </w:r>
      <w:r w:rsidRPr="00B53C9D">
        <w:rPr>
          <w:rFonts w:ascii="Sylfaen" w:hAnsi="Sylfaen" w:cs="Sylfaen"/>
          <w:i w:val="0"/>
        </w:rPr>
        <w:t>თირკმლის</w:t>
      </w:r>
      <w:r w:rsidRPr="00B53C9D">
        <w:rPr>
          <w:i w:val="0"/>
        </w:rPr>
        <w:t xml:space="preserve"> </w:t>
      </w:r>
      <w:r w:rsidRPr="00B53C9D">
        <w:rPr>
          <w:rFonts w:ascii="Sylfaen" w:hAnsi="Sylfaen" w:cs="Sylfaen"/>
          <w:i w:val="0"/>
        </w:rPr>
        <w:t>ტრანსპლანტაცია</w:t>
      </w:r>
      <w:r w:rsidRPr="00B53C9D">
        <w:rPr>
          <w:i w:val="0"/>
        </w:rPr>
        <w:t xml:space="preserve"> (</w:t>
      </w:r>
      <w:r w:rsidRPr="00B53C9D">
        <w:rPr>
          <w:rFonts w:ascii="Sylfaen" w:hAnsi="Sylfaen" w:cs="Sylfaen"/>
          <w:i w:val="0"/>
        </w:rPr>
        <w:t>პროგრამული</w:t>
      </w:r>
      <w:r w:rsidRPr="00B53C9D">
        <w:rPr>
          <w:i w:val="0"/>
        </w:rPr>
        <w:t xml:space="preserve"> </w:t>
      </w:r>
      <w:r w:rsidRPr="00B53C9D">
        <w:rPr>
          <w:rFonts w:ascii="Sylfaen" w:hAnsi="Sylfaen" w:cs="Sylfaen"/>
          <w:i w:val="0"/>
        </w:rPr>
        <w:t>კოდი</w:t>
      </w:r>
      <w:r w:rsidRPr="00B53C9D">
        <w:rPr>
          <w:i w:val="0"/>
        </w:rPr>
        <w:t xml:space="preserve"> 27 03 03 04)</w:t>
      </w:r>
    </w:p>
    <w:p w:rsidR="006D3CC1" w:rsidRPr="00B53C9D" w:rsidRDefault="006D3CC1" w:rsidP="00F565C2">
      <w:pPr>
        <w:pStyle w:val="abzacixml"/>
      </w:pPr>
    </w:p>
    <w:p w:rsidR="006D3CC1" w:rsidRPr="00B53C9D"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B53C9D">
        <w:rPr>
          <w:rFonts w:ascii="Sylfaen" w:eastAsia="Times New Roman" w:hAnsi="Sylfaen" w:cs="Sylfaen"/>
          <w:noProof/>
          <w:lang w:val="ka-GE"/>
        </w:rPr>
        <w:t>პროგრამის ფარგლებში ჩართული იყო 3.3 ათასზე მეტი პაციენტი; სულ დაფიქსირდა ჰემოდიალიზის 295.2 ათასზე მეტი შემთხვევა (3 224 ბენეფიციარი), პერიტონეული დიალიზით უზრუნველყოფის 624 შემთხვევა (95 ბენეფიციარი);</w:t>
      </w:r>
    </w:p>
    <w:p w:rsidR="006D3CC1" w:rsidRPr="00B53C9D"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B53C9D">
        <w:rPr>
          <w:rFonts w:ascii="Sylfaen" w:eastAsia="Times New Roman" w:hAnsi="Sylfaen" w:cs="Sylfaen"/>
          <w:noProof/>
          <w:lang w:val="ka-GE"/>
        </w:rPr>
        <w:t xml:space="preserve">დაფიქსირდა თირკმლის ტრანსპლანტაციის 18 შემთხვევა. </w:t>
      </w:r>
    </w:p>
    <w:p w:rsidR="006D3CC1" w:rsidRPr="00B53C9D" w:rsidRDefault="006D3CC1" w:rsidP="00F565C2">
      <w:pPr>
        <w:spacing w:line="240" w:lineRule="auto"/>
        <w:jc w:val="both"/>
        <w:rPr>
          <w:rFonts w:ascii="Sylfaen" w:hAnsi="Sylfaen" w:cs="Arial"/>
          <w:color w:val="000000"/>
          <w:lang w:val="ka-GE"/>
        </w:rPr>
      </w:pPr>
    </w:p>
    <w:p w:rsidR="006D3CC1" w:rsidRPr="0038202C" w:rsidRDefault="006D3CC1" w:rsidP="00F565C2">
      <w:pPr>
        <w:pStyle w:val="Heading4"/>
        <w:spacing w:line="240" w:lineRule="auto"/>
        <w:rPr>
          <w:i w:val="0"/>
        </w:rPr>
      </w:pPr>
      <w:r w:rsidRPr="0038202C">
        <w:rPr>
          <w:rFonts w:ascii="SPLiteraturuly MT" w:hAnsi="SPLiteraturuly MT"/>
          <w:i w:val="0"/>
          <w:lang w:val="ru-RU"/>
        </w:rPr>
        <w:t>1.2.3.</w:t>
      </w:r>
      <w:r w:rsidRPr="0038202C">
        <w:rPr>
          <w:rFonts w:ascii="Sylfaen" w:hAnsi="Sylfaen"/>
          <w:i w:val="0"/>
          <w:lang w:val="ka-GE"/>
        </w:rPr>
        <w:t>5</w:t>
      </w:r>
      <w:r w:rsidRPr="0038202C">
        <w:rPr>
          <w:i w:val="0"/>
        </w:rPr>
        <w:t xml:space="preserve">  </w:t>
      </w:r>
      <w:r w:rsidRPr="0038202C">
        <w:rPr>
          <w:rFonts w:ascii="Sylfaen" w:hAnsi="Sylfaen" w:cs="Sylfaen"/>
          <w:i w:val="0"/>
        </w:rPr>
        <w:t>ინკურაბელურ</w:t>
      </w:r>
      <w:r w:rsidRPr="0038202C">
        <w:rPr>
          <w:i w:val="0"/>
        </w:rPr>
        <w:t xml:space="preserve"> </w:t>
      </w:r>
      <w:r w:rsidRPr="0038202C">
        <w:rPr>
          <w:rFonts w:ascii="Sylfaen" w:hAnsi="Sylfaen" w:cs="Sylfaen"/>
          <w:i w:val="0"/>
        </w:rPr>
        <w:t>პაციენტთა</w:t>
      </w:r>
      <w:r w:rsidRPr="0038202C">
        <w:rPr>
          <w:i w:val="0"/>
        </w:rPr>
        <w:t xml:space="preserve"> </w:t>
      </w:r>
      <w:r w:rsidRPr="0038202C">
        <w:rPr>
          <w:rFonts w:ascii="Sylfaen" w:hAnsi="Sylfaen" w:cs="Sylfaen"/>
          <w:i w:val="0"/>
        </w:rPr>
        <w:t>პალიატიური</w:t>
      </w:r>
      <w:r w:rsidRPr="0038202C">
        <w:rPr>
          <w:i w:val="0"/>
        </w:rPr>
        <w:t xml:space="preserve"> </w:t>
      </w:r>
      <w:r w:rsidRPr="0038202C">
        <w:rPr>
          <w:rFonts w:ascii="Sylfaen" w:hAnsi="Sylfaen" w:cs="Sylfaen"/>
          <w:i w:val="0"/>
        </w:rPr>
        <w:t>მზრუნველობა</w:t>
      </w:r>
      <w:r w:rsidRPr="0038202C">
        <w:rPr>
          <w:i w:val="0"/>
        </w:rPr>
        <w:t xml:space="preserve"> (</w:t>
      </w:r>
      <w:r w:rsidRPr="0038202C">
        <w:rPr>
          <w:rFonts w:ascii="Sylfaen" w:hAnsi="Sylfaen" w:cs="Sylfaen"/>
          <w:i w:val="0"/>
        </w:rPr>
        <w:t>პროგრამული</w:t>
      </w:r>
      <w:r w:rsidRPr="0038202C">
        <w:rPr>
          <w:i w:val="0"/>
        </w:rPr>
        <w:t xml:space="preserve"> </w:t>
      </w:r>
      <w:r w:rsidRPr="0038202C">
        <w:rPr>
          <w:rFonts w:ascii="Sylfaen" w:hAnsi="Sylfaen" w:cs="Sylfaen"/>
          <w:i w:val="0"/>
        </w:rPr>
        <w:t>კოდი</w:t>
      </w:r>
      <w:r w:rsidRPr="0038202C">
        <w:rPr>
          <w:i w:val="0"/>
        </w:rPr>
        <w:t xml:space="preserve"> 27 03 03 05)</w:t>
      </w:r>
    </w:p>
    <w:p w:rsidR="006D3CC1" w:rsidRPr="0038202C" w:rsidRDefault="006D3CC1" w:rsidP="00F565C2">
      <w:pPr>
        <w:pStyle w:val="abzacixml"/>
        <w:rPr>
          <w:rFonts w:eastAsiaTheme="majorEastAsia"/>
          <w:color w:val="365F91" w:themeColor="accent1" w:themeShade="BF"/>
        </w:rPr>
      </w:pPr>
    </w:p>
    <w:p w:rsidR="006D3CC1" w:rsidRPr="0038202C"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38202C">
        <w:rPr>
          <w:rFonts w:ascii="Sylfaen" w:eastAsia="Times New Roman" w:hAnsi="Sylfaen" w:cs="Sylfaen"/>
          <w:noProof/>
          <w:lang w:val="ka-GE"/>
        </w:rPr>
        <w:t>ინკურაბელურ პაციენტთა ამბულატორიული პალიატური მზრუნველობის კომპონენტის ფარგლებში დაფიქსირდა. 14.6 ათასამდე შემთხვევა, 701 პაციენტს გაეწია შესაბამისი მომსახურება;</w:t>
      </w:r>
    </w:p>
    <w:p w:rsidR="006D3CC1" w:rsidRPr="0038202C"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38202C">
        <w:rPr>
          <w:rFonts w:ascii="Sylfaen" w:eastAsia="Times New Roman" w:hAnsi="Sylfaen" w:cs="Sylfaen"/>
          <w:noProof/>
          <w:lang w:val="ka-GE"/>
        </w:rPr>
        <w:t>ინკურაბელურ პაციენტთა სტაციონარული პალიატური მზრუნველობის კომპონენტის ფარგლებში დაფიქსირდა 28.1 ათასზე მეტი საწოლ-დღე, მომსახურება გაეწია 1 669 პაციენტს.</w:t>
      </w:r>
    </w:p>
    <w:p w:rsidR="006D3CC1" w:rsidRPr="007A2828" w:rsidRDefault="006D3CC1" w:rsidP="00F565C2">
      <w:pPr>
        <w:pStyle w:val="Heading4"/>
        <w:spacing w:line="240" w:lineRule="auto"/>
        <w:rPr>
          <w:i w:val="0"/>
        </w:rPr>
      </w:pPr>
      <w:r w:rsidRPr="0038202C">
        <w:rPr>
          <w:rFonts w:ascii="SPLiteraturuly MT" w:hAnsi="SPLiteraturuly MT"/>
          <w:i w:val="0"/>
          <w:lang w:val="ru-RU"/>
        </w:rPr>
        <w:t>1.2.3.</w:t>
      </w:r>
      <w:r w:rsidRPr="0038202C">
        <w:rPr>
          <w:rFonts w:ascii="Sylfaen" w:hAnsi="Sylfaen"/>
          <w:i w:val="0"/>
          <w:lang w:val="ka-GE"/>
        </w:rPr>
        <w:t>6</w:t>
      </w:r>
      <w:r w:rsidRPr="0038202C">
        <w:rPr>
          <w:i w:val="0"/>
        </w:rPr>
        <w:t xml:space="preserve">  </w:t>
      </w:r>
      <w:r w:rsidRPr="0038202C">
        <w:rPr>
          <w:rFonts w:ascii="Sylfaen" w:hAnsi="Sylfaen" w:cs="Sylfaen"/>
          <w:i w:val="0"/>
        </w:rPr>
        <w:t>იშვიათი</w:t>
      </w:r>
      <w:r w:rsidRPr="0038202C">
        <w:rPr>
          <w:i w:val="0"/>
        </w:rPr>
        <w:t xml:space="preserve"> </w:t>
      </w:r>
      <w:r w:rsidRPr="0038202C">
        <w:rPr>
          <w:rFonts w:ascii="Sylfaen" w:hAnsi="Sylfaen" w:cs="Sylfaen"/>
          <w:i w:val="0"/>
        </w:rPr>
        <w:t>დაავადებების</w:t>
      </w:r>
      <w:r w:rsidRPr="0038202C">
        <w:rPr>
          <w:i w:val="0"/>
        </w:rPr>
        <w:t xml:space="preserve"> </w:t>
      </w:r>
      <w:r w:rsidRPr="0038202C">
        <w:rPr>
          <w:rFonts w:ascii="Sylfaen" w:hAnsi="Sylfaen" w:cs="Sylfaen"/>
          <w:i w:val="0"/>
        </w:rPr>
        <w:t>მქონე</w:t>
      </w:r>
      <w:r w:rsidRPr="0038202C">
        <w:rPr>
          <w:i w:val="0"/>
        </w:rPr>
        <w:t xml:space="preserve"> </w:t>
      </w:r>
      <w:r w:rsidRPr="0038202C">
        <w:rPr>
          <w:rFonts w:ascii="Sylfaen" w:hAnsi="Sylfaen" w:cs="Sylfaen"/>
          <w:i w:val="0"/>
        </w:rPr>
        <w:t>და</w:t>
      </w:r>
      <w:r w:rsidRPr="0038202C">
        <w:rPr>
          <w:i w:val="0"/>
        </w:rPr>
        <w:t xml:space="preserve"> </w:t>
      </w:r>
      <w:r w:rsidRPr="0038202C">
        <w:rPr>
          <w:rFonts w:ascii="Sylfaen" w:hAnsi="Sylfaen" w:cs="Sylfaen"/>
          <w:i w:val="0"/>
        </w:rPr>
        <w:t>მუდმივ</w:t>
      </w:r>
      <w:r w:rsidRPr="0038202C">
        <w:rPr>
          <w:i w:val="0"/>
        </w:rPr>
        <w:t xml:space="preserve"> </w:t>
      </w:r>
      <w:r w:rsidRPr="0038202C">
        <w:rPr>
          <w:rFonts w:ascii="Sylfaen" w:hAnsi="Sylfaen" w:cs="Sylfaen"/>
          <w:i w:val="0"/>
        </w:rPr>
        <w:t>ჩანაცვლებით</w:t>
      </w:r>
      <w:r w:rsidRPr="0038202C">
        <w:rPr>
          <w:i w:val="0"/>
        </w:rPr>
        <w:t xml:space="preserve"> </w:t>
      </w:r>
      <w:r w:rsidRPr="0038202C">
        <w:rPr>
          <w:rFonts w:ascii="Sylfaen" w:hAnsi="Sylfaen" w:cs="Sylfaen"/>
          <w:i w:val="0"/>
        </w:rPr>
        <w:t>მკურნალობას</w:t>
      </w:r>
      <w:r w:rsidRPr="0038202C">
        <w:rPr>
          <w:i w:val="0"/>
        </w:rPr>
        <w:t xml:space="preserve"> </w:t>
      </w:r>
      <w:r w:rsidRPr="0038202C">
        <w:rPr>
          <w:rFonts w:ascii="Sylfaen" w:hAnsi="Sylfaen" w:cs="Sylfaen"/>
          <w:i w:val="0"/>
        </w:rPr>
        <w:t>დაქვემდებარებულ</w:t>
      </w:r>
      <w:r w:rsidRPr="0038202C">
        <w:rPr>
          <w:i w:val="0"/>
        </w:rPr>
        <w:t xml:space="preserve"> </w:t>
      </w:r>
      <w:r w:rsidRPr="007A2828">
        <w:rPr>
          <w:rFonts w:ascii="Sylfaen" w:hAnsi="Sylfaen" w:cs="Sylfaen"/>
          <w:i w:val="0"/>
        </w:rPr>
        <w:t>პაციენტთა</w:t>
      </w:r>
      <w:r w:rsidRPr="007A2828">
        <w:rPr>
          <w:i w:val="0"/>
        </w:rPr>
        <w:t xml:space="preserve"> </w:t>
      </w:r>
      <w:r w:rsidRPr="007A2828">
        <w:rPr>
          <w:rFonts w:ascii="Sylfaen" w:hAnsi="Sylfaen" w:cs="Sylfaen"/>
          <w:i w:val="0"/>
        </w:rPr>
        <w:t>მკურნალობა</w:t>
      </w:r>
      <w:r w:rsidRPr="007A2828">
        <w:rPr>
          <w:i w:val="0"/>
        </w:rPr>
        <w:t xml:space="preserve"> (</w:t>
      </w:r>
      <w:r w:rsidRPr="007A2828">
        <w:rPr>
          <w:rFonts w:ascii="Sylfaen" w:hAnsi="Sylfaen" w:cs="Sylfaen"/>
          <w:i w:val="0"/>
        </w:rPr>
        <w:t>პროგრამული</w:t>
      </w:r>
      <w:r w:rsidRPr="007A2828">
        <w:rPr>
          <w:i w:val="0"/>
        </w:rPr>
        <w:t xml:space="preserve"> </w:t>
      </w:r>
      <w:r w:rsidRPr="007A2828">
        <w:rPr>
          <w:rFonts w:ascii="Sylfaen" w:hAnsi="Sylfaen" w:cs="Sylfaen"/>
          <w:i w:val="0"/>
        </w:rPr>
        <w:t>კოდი</w:t>
      </w:r>
      <w:r w:rsidRPr="007A2828">
        <w:rPr>
          <w:i w:val="0"/>
        </w:rPr>
        <w:t xml:space="preserve"> 27 03 03 06)</w:t>
      </w:r>
    </w:p>
    <w:p w:rsidR="006D3CC1" w:rsidRPr="007A2828" w:rsidRDefault="006D3CC1" w:rsidP="00F565C2">
      <w:pPr>
        <w:pStyle w:val="abzacixml"/>
      </w:pPr>
    </w:p>
    <w:p w:rsidR="006D3CC1" w:rsidRPr="007A2828"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7A2828">
        <w:rPr>
          <w:rFonts w:ascii="Sylfaen" w:eastAsia="Times New Roman" w:hAnsi="Sylfaen" w:cs="Sylfaen"/>
          <w:noProof/>
          <w:lang w:val="ka-GE"/>
        </w:rPr>
        <w:t>ამბულატორიული მომსახურება გაეწია - 189 ბავშვს, ხოლო სტაციონარული მომსახურება იშვიათი დაავადებების მქონე და მუდმივ ჩანაცვლებით მკურნალობას დაქვემდებარებულ 18 წლამდე ასაკის 476 ბავშვს (719 შემთხვევა);</w:t>
      </w:r>
    </w:p>
    <w:p w:rsidR="006D3CC1" w:rsidRPr="007A2828"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7A2828">
        <w:rPr>
          <w:rFonts w:ascii="Sylfaen" w:eastAsia="Times New Roman" w:hAnsi="Sylfaen" w:cs="Sylfaen"/>
          <w:noProof/>
          <w:lang w:val="ka-GE"/>
        </w:rPr>
        <w:t>ჰემოფილიით დაავადებულ ბავშვთა და მოზრდილთა ამბულატორიული და სტაციონარული მკურნალობა გაეწია - 242 პაციენტს, დაფიქსირდა 2 361 შემთხვევა.</w:t>
      </w:r>
    </w:p>
    <w:p w:rsidR="006D3CC1" w:rsidRPr="00733961" w:rsidRDefault="006D3CC1" w:rsidP="00F565C2">
      <w:pPr>
        <w:spacing w:line="240" w:lineRule="auto"/>
        <w:rPr>
          <w:rFonts w:ascii="Sylfaen" w:hAnsi="Sylfaen" w:cs="Arial"/>
          <w:color w:val="000000"/>
        </w:rPr>
      </w:pPr>
    </w:p>
    <w:p w:rsidR="006D3CC1" w:rsidRPr="00733961" w:rsidRDefault="006D3CC1" w:rsidP="00F565C2">
      <w:pPr>
        <w:pStyle w:val="Heading4"/>
        <w:spacing w:line="240" w:lineRule="auto"/>
        <w:rPr>
          <w:i w:val="0"/>
        </w:rPr>
      </w:pPr>
      <w:r w:rsidRPr="00733961">
        <w:rPr>
          <w:rFonts w:ascii="SPLiteraturuly MT" w:hAnsi="SPLiteraturuly MT"/>
          <w:i w:val="0"/>
          <w:lang w:val="ru-RU"/>
        </w:rPr>
        <w:t>1.2.3.</w:t>
      </w:r>
      <w:r w:rsidRPr="00733961">
        <w:rPr>
          <w:rFonts w:ascii="Sylfaen" w:hAnsi="Sylfaen"/>
          <w:i w:val="0"/>
          <w:lang w:val="ka-GE"/>
        </w:rPr>
        <w:t>7</w:t>
      </w:r>
      <w:r w:rsidRPr="00733961">
        <w:rPr>
          <w:i w:val="0"/>
        </w:rPr>
        <w:t xml:space="preserve">  </w:t>
      </w:r>
      <w:r w:rsidRPr="00733961">
        <w:rPr>
          <w:rFonts w:ascii="Sylfaen" w:hAnsi="Sylfaen" w:cs="Sylfaen"/>
          <w:i w:val="0"/>
        </w:rPr>
        <w:t>სასწრაფო</w:t>
      </w:r>
      <w:r w:rsidRPr="00733961">
        <w:rPr>
          <w:i w:val="0"/>
        </w:rPr>
        <w:t xml:space="preserve">, </w:t>
      </w:r>
      <w:r w:rsidRPr="00733961">
        <w:rPr>
          <w:rFonts w:ascii="Sylfaen" w:hAnsi="Sylfaen" w:cs="Sylfaen"/>
          <w:i w:val="0"/>
        </w:rPr>
        <w:t>გადაუდებელი</w:t>
      </w:r>
      <w:r w:rsidRPr="00733961">
        <w:rPr>
          <w:i w:val="0"/>
        </w:rPr>
        <w:t xml:space="preserve"> </w:t>
      </w:r>
      <w:r w:rsidRPr="00733961">
        <w:rPr>
          <w:rFonts w:ascii="Sylfaen" w:hAnsi="Sylfaen" w:cs="Sylfaen"/>
          <w:i w:val="0"/>
        </w:rPr>
        <w:t>დახმარება</w:t>
      </w:r>
      <w:r w:rsidRPr="00733961">
        <w:rPr>
          <w:i w:val="0"/>
        </w:rPr>
        <w:t xml:space="preserve"> </w:t>
      </w:r>
      <w:r w:rsidRPr="00733961">
        <w:rPr>
          <w:rFonts w:ascii="Sylfaen" w:hAnsi="Sylfaen" w:cs="Sylfaen"/>
          <w:i w:val="0"/>
        </w:rPr>
        <w:t>და</w:t>
      </w:r>
      <w:r w:rsidRPr="00733961">
        <w:rPr>
          <w:i w:val="0"/>
        </w:rPr>
        <w:t xml:space="preserve"> </w:t>
      </w:r>
      <w:r w:rsidRPr="00733961">
        <w:rPr>
          <w:rFonts w:ascii="Sylfaen" w:hAnsi="Sylfaen" w:cs="Sylfaen"/>
          <w:i w:val="0"/>
        </w:rPr>
        <w:t>სამედიცინო</w:t>
      </w:r>
      <w:r w:rsidRPr="00733961">
        <w:rPr>
          <w:i w:val="0"/>
        </w:rPr>
        <w:t xml:space="preserve"> </w:t>
      </w:r>
      <w:r w:rsidRPr="00733961">
        <w:rPr>
          <w:rFonts w:ascii="Sylfaen" w:hAnsi="Sylfaen" w:cs="Sylfaen"/>
          <w:i w:val="0"/>
        </w:rPr>
        <w:t>ტრანსპორტირება</w:t>
      </w:r>
      <w:r w:rsidRPr="00733961">
        <w:rPr>
          <w:i w:val="0"/>
        </w:rPr>
        <w:t xml:space="preserve"> (</w:t>
      </w:r>
      <w:r w:rsidRPr="00733961">
        <w:rPr>
          <w:rFonts w:ascii="Sylfaen" w:hAnsi="Sylfaen" w:cs="Sylfaen"/>
          <w:i w:val="0"/>
        </w:rPr>
        <w:t>პროგრამული</w:t>
      </w:r>
      <w:r w:rsidRPr="00733961">
        <w:rPr>
          <w:i w:val="0"/>
        </w:rPr>
        <w:t xml:space="preserve"> </w:t>
      </w:r>
      <w:r w:rsidRPr="00733961">
        <w:rPr>
          <w:rFonts w:ascii="Sylfaen" w:hAnsi="Sylfaen" w:cs="Sylfaen"/>
          <w:i w:val="0"/>
        </w:rPr>
        <w:t>კოდი</w:t>
      </w:r>
      <w:r w:rsidRPr="00733961">
        <w:rPr>
          <w:i w:val="0"/>
        </w:rPr>
        <w:t xml:space="preserve"> 27 03 03 07)</w:t>
      </w:r>
    </w:p>
    <w:p w:rsidR="006D3CC1" w:rsidRPr="00733961" w:rsidRDefault="006D3CC1" w:rsidP="00F565C2">
      <w:pPr>
        <w:pStyle w:val="abzacixml"/>
      </w:pPr>
    </w:p>
    <w:p w:rsidR="006D3CC1" w:rsidRPr="00733961" w:rsidRDefault="006D3CC1" w:rsidP="00F565C2">
      <w:pPr>
        <w:pStyle w:val="NoSpacing"/>
        <w:numPr>
          <w:ilvl w:val="0"/>
          <w:numId w:val="16"/>
        </w:numPr>
        <w:tabs>
          <w:tab w:val="left" w:pos="709"/>
          <w:tab w:val="left" w:pos="10440"/>
        </w:tabs>
        <w:jc w:val="both"/>
        <w:rPr>
          <w:rFonts w:ascii="Sylfaen" w:hAnsi="Sylfaen" w:cs="Arial"/>
          <w:color w:val="000000"/>
        </w:rPr>
      </w:pPr>
      <w:r w:rsidRPr="00733961">
        <w:rPr>
          <w:rFonts w:ascii="Sylfaen" w:hAnsi="Sylfaen" w:cs="Arial"/>
          <w:color w:val="000000"/>
        </w:rPr>
        <w:t xml:space="preserve">ცენტრის მართვაში არსებული 219 ბრიგადის მეშვეობით განხორციელდა </w:t>
      </w:r>
      <w:r w:rsidRPr="00733961">
        <w:rPr>
          <w:rFonts w:ascii="Sylfaen" w:hAnsi="Sylfaen" w:cs="Arial"/>
          <w:color w:val="000000"/>
          <w:lang w:val="ka-GE"/>
        </w:rPr>
        <w:t>533</w:t>
      </w:r>
      <w:r>
        <w:rPr>
          <w:rFonts w:ascii="Sylfaen" w:hAnsi="Sylfaen" w:cs="Arial"/>
          <w:color w:val="000000"/>
          <w:lang w:val="ka-GE"/>
        </w:rPr>
        <w:t>.5 ათასა</w:t>
      </w:r>
      <w:r w:rsidRPr="00733961">
        <w:rPr>
          <w:rFonts w:ascii="Sylfaen" w:hAnsi="Sylfaen" w:cs="Arial"/>
          <w:color w:val="000000"/>
        </w:rPr>
        <w:t>მდე გამოძახების შესრულება</w:t>
      </w:r>
      <w:r w:rsidRPr="00733961">
        <w:rPr>
          <w:rFonts w:ascii="Sylfaen" w:hAnsi="Sylfaen" w:cs="Arial"/>
          <w:color w:val="000000"/>
          <w:lang w:val="ka-GE"/>
        </w:rPr>
        <w:t xml:space="preserve"> (</w:t>
      </w:r>
      <w:r w:rsidRPr="00733961">
        <w:rPr>
          <w:rFonts w:ascii="Sylfaen" w:hAnsi="Sylfaen" w:cs="Arial"/>
          <w:color w:val="000000"/>
        </w:rPr>
        <w:t>ქალაქ ბათუმისა და ხელვაჩაურის მუნიციპალიტეტების გამოძახებათა რაოდენობ</w:t>
      </w:r>
      <w:r w:rsidRPr="00733961">
        <w:rPr>
          <w:rFonts w:ascii="Sylfaen" w:hAnsi="Sylfaen" w:cs="Arial"/>
          <w:color w:val="000000"/>
          <w:lang w:val="ka-GE"/>
        </w:rPr>
        <w:t>ი</w:t>
      </w:r>
      <w:r w:rsidRPr="00733961">
        <w:rPr>
          <w:rFonts w:ascii="Sylfaen" w:hAnsi="Sylfaen" w:cs="Arial"/>
          <w:color w:val="000000"/>
        </w:rPr>
        <w:t>ს</w:t>
      </w:r>
      <w:r w:rsidRPr="00733961">
        <w:rPr>
          <w:rFonts w:ascii="Sylfaen" w:hAnsi="Sylfaen" w:cs="Arial"/>
          <w:color w:val="000000"/>
          <w:lang w:val="ka-GE"/>
        </w:rPr>
        <w:t xml:space="preserve"> ჩათვლით)</w:t>
      </w:r>
      <w:r w:rsidRPr="00733961">
        <w:rPr>
          <w:rFonts w:ascii="Sylfaen" w:hAnsi="Sylfaen" w:cs="Arial"/>
          <w:color w:val="000000"/>
        </w:rPr>
        <w:t>;</w:t>
      </w:r>
    </w:p>
    <w:p w:rsidR="006D3CC1" w:rsidRPr="00733961" w:rsidRDefault="006D3CC1" w:rsidP="00F565C2">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სამთო-სათხილამურო სეზონთან დაკავშირებით დაბა გუდაურში</w:t>
      </w:r>
      <w:r w:rsidRPr="0094717B">
        <w:rPr>
          <w:rFonts w:ascii="Sylfaen" w:hAnsi="Sylfaen" w:cs="Arial"/>
          <w:color w:val="000000"/>
          <w:lang w:val="ka-GE"/>
        </w:rPr>
        <w:t xml:space="preserve"> </w:t>
      </w:r>
      <w:r w:rsidRPr="0094717B">
        <w:rPr>
          <w:rFonts w:ascii="Sylfaen" w:hAnsi="Sylfaen" w:cs="Arial"/>
          <w:color w:val="000000"/>
        </w:rPr>
        <w:t>დაემატა 2 ბრიგადა</w:t>
      </w:r>
      <w:r w:rsidRPr="0094717B">
        <w:rPr>
          <w:rFonts w:ascii="Sylfaen" w:hAnsi="Sylfaen" w:cs="Arial"/>
          <w:color w:val="000000"/>
          <w:lang w:val="ka-GE"/>
        </w:rPr>
        <w:t>,</w:t>
      </w:r>
      <w:r w:rsidRPr="0094717B">
        <w:rPr>
          <w:rFonts w:ascii="Sylfaen" w:hAnsi="Sylfaen" w:cs="Arial"/>
          <w:color w:val="000000"/>
        </w:rPr>
        <w:t xml:space="preserve"> 3 ბრიგადა - ბაკურიანში, 1 ბრიგადა - მესტიაში,  1 ბრიგადა </w:t>
      </w:r>
      <w:r w:rsidRPr="00733961">
        <w:rPr>
          <w:rFonts w:ascii="Sylfaen" w:hAnsi="Sylfaen" w:cs="Arial"/>
          <w:color w:val="000000"/>
        </w:rPr>
        <w:t xml:space="preserve">- </w:t>
      </w:r>
      <w:r w:rsidRPr="0094717B">
        <w:rPr>
          <w:rFonts w:ascii="Sylfaen" w:hAnsi="Sylfaen" w:cs="Arial"/>
          <w:color w:val="000000"/>
        </w:rPr>
        <w:t>კურორტ გოდერძიში;</w:t>
      </w:r>
      <w:r w:rsidRPr="00733961">
        <w:rPr>
          <w:rFonts w:ascii="Sylfaen" w:hAnsi="Sylfaen" w:cs="Arial"/>
          <w:color w:val="000000"/>
        </w:rPr>
        <w:t xml:space="preserve"> </w:t>
      </w:r>
      <w:r w:rsidRPr="0094717B">
        <w:rPr>
          <w:rFonts w:ascii="Sylfaen" w:hAnsi="Sylfaen" w:cs="Arial"/>
          <w:color w:val="000000"/>
        </w:rPr>
        <w:t>ხოლო</w:t>
      </w:r>
      <w:r w:rsidRPr="00733961">
        <w:rPr>
          <w:rFonts w:ascii="Sylfaen" w:hAnsi="Sylfaen" w:cs="Arial"/>
          <w:color w:val="000000"/>
        </w:rPr>
        <w:t xml:space="preserve"> ზაფხულის სეზონთან დაკავშირებით მოხდა ქობულეთში - 2 ბრიგადის, ჩოხატაურში (ბახმარო)-1 ბრიგადის, ყაზბეგში (გუდაური)-1 ბრიგადის, ბორჯომში (ბაკურიანი)  - 1 ბრიგადის და ფოთში (ურეკი</w:t>
      </w:r>
      <w:r>
        <w:rPr>
          <w:rFonts w:ascii="Sylfaen" w:hAnsi="Sylfaen" w:cs="Arial"/>
          <w:color w:val="000000"/>
        </w:rPr>
        <w:t xml:space="preserve">) 1 </w:t>
      </w:r>
      <w:r w:rsidRPr="00733961">
        <w:rPr>
          <w:rFonts w:ascii="Sylfaen" w:hAnsi="Sylfaen" w:cs="Arial"/>
          <w:color w:val="000000"/>
        </w:rPr>
        <w:t>ბრიგადის დამატება;</w:t>
      </w:r>
      <w:r>
        <w:rPr>
          <w:rFonts w:ascii="Sylfaen" w:hAnsi="Sylfaen" w:cs="Arial"/>
          <w:color w:val="000000"/>
          <w:lang w:val="ka-GE"/>
        </w:rPr>
        <w:t xml:space="preserve"> </w:t>
      </w:r>
      <w:r w:rsidRPr="00733961">
        <w:rPr>
          <w:rFonts w:ascii="Sylfaen" w:hAnsi="Sylfaen" w:cs="Arial"/>
          <w:color w:val="000000"/>
        </w:rPr>
        <w:t xml:space="preserve">პროგრამა „მომავლის ბანაკის“ ფარგლებში  მოხდა თითო-თითო ბრიგადით  (ექიმი, ექთანი) უზრუნველყოფა ანაკლიისა და შაორის ქ.ქუთაისის მუნიციპალიტეტის სსიპ გენერალ გიორგი კვინიტაძის სახელობის კადეტთა სამხედრო ლიცეუმის ტერიტორიასა და სოფელ მანავის მომავლის ბანაკებში; ახმეტის   მუნიციპალიტეტის თუშეთის თემის ტერიტორიაზე, სოფელ ომალოში, მყოფი პირების უზრუნველყოფისთვის მოხდა 1 ბრიგადის დამატება; </w:t>
      </w:r>
      <w:r>
        <w:rPr>
          <w:rFonts w:ascii="Sylfaen" w:hAnsi="Sylfaen" w:cs="Arial"/>
          <w:color w:val="000000"/>
          <w:lang w:val="ka-GE"/>
        </w:rPr>
        <w:t xml:space="preserve">ასევე </w:t>
      </w:r>
      <w:r w:rsidRPr="00733961">
        <w:rPr>
          <w:rFonts w:ascii="Sylfaen" w:hAnsi="Sylfaen" w:cs="Arial"/>
          <w:color w:val="000000"/>
        </w:rPr>
        <w:t>„Check in Georgia“-ს მხარდაჭერით ზუგდიდის მუნიციპალიტეტის სოფ. ანაკლიაში მუსიკალურ ფესტივალ</w:t>
      </w:r>
      <w:r>
        <w:rPr>
          <w:rFonts w:ascii="Sylfaen" w:hAnsi="Sylfaen" w:cs="Arial"/>
          <w:color w:val="000000"/>
        </w:rPr>
        <w:t xml:space="preserve"> „Anaklia ECHO WAVE“</w:t>
      </w:r>
      <w:r>
        <w:rPr>
          <w:rFonts w:ascii="Sylfaen" w:hAnsi="Sylfaen" w:cs="Arial"/>
          <w:color w:val="000000"/>
          <w:lang w:val="ka-GE"/>
        </w:rPr>
        <w:t>-</w:t>
      </w:r>
      <w:r w:rsidRPr="00733961">
        <w:rPr>
          <w:rFonts w:ascii="Sylfaen" w:hAnsi="Sylfaen" w:cs="Arial"/>
          <w:color w:val="000000"/>
        </w:rPr>
        <w:t>ის   სამოქმედო ტერიტორიაზე იმყოფებოდა 1 დამატებით ბრიგადა (ექიმი, ექთანი, მძღოლი) და დამატებით 2 ექიმი და 2 ექთანი (ამბულატორია);</w:t>
      </w:r>
    </w:p>
    <w:p w:rsidR="006D3CC1" w:rsidRPr="0094717B" w:rsidRDefault="006D3CC1" w:rsidP="00F565C2">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 xml:space="preserve">ცენტრის მართვაში არსებულ, ეროვნულ სასწავლო ცენტრში  გადამზადება გაიარა </w:t>
      </w:r>
      <w:r>
        <w:rPr>
          <w:rFonts w:ascii="Sylfaen" w:hAnsi="Sylfaen" w:cs="Arial"/>
          <w:color w:val="000000"/>
          <w:lang w:val="ka-GE"/>
        </w:rPr>
        <w:t xml:space="preserve">1 258 </w:t>
      </w:r>
      <w:r w:rsidRPr="0094717B">
        <w:rPr>
          <w:rFonts w:ascii="Sylfaen" w:hAnsi="Sylfaen" w:cs="Arial"/>
          <w:color w:val="000000"/>
        </w:rPr>
        <w:t xml:space="preserve">თანამშრომელმა, საიდანაც გადამზადებულ ექიმთა რაოდენობამ </w:t>
      </w:r>
      <w:r>
        <w:rPr>
          <w:rFonts w:ascii="Sylfaen" w:hAnsi="Sylfaen" w:cs="Arial"/>
          <w:color w:val="000000"/>
          <w:lang w:val="ka-GE"/>
        </w:rPr>
        <w:t>373</w:t>
      </w:r>
      <w:r w:rsidRPr="0094717B">
        <w:rPr>
          <w:rFonts w:ascii="Sylfaen" w:hAnsi="Sylfaen" w:cs="Arial"/>
          <w:color w:val="000000"/>
        </w:rPr>
        <w:t>, ექთნების</w:t>
      </w:r>
      <w:r>
        <w:rPr>
          <w:rFonts w:ascii="Sylfaen" w:hAnsi="Sylfaen" w:cs="Arial"/>
          <w:color w:val="000000"/>
        </w:rPr>
        <w:t xml:space="preserve"> 498</w:t>
      </w:r>
      <w:r w:rsidRPr="0094717B">
        <w:rPr>
          <w:rFonts w:ascii="Sylfaen" w:hAnsi="Sylfaen" w:cs="Arial"/>
          <w:color w:val="000000"/>
        </w:rPr>
        <w:t xml:space="preserve">, ხოლო მძღოლების </w:t>
      </w:r>
      <w:r>
        <w:rPr>
          <w:rFonts w:ascii="Sylfaen" w:hAnsi="Sylfaen" w:cs="Arial"/>
          <w:color w:val="000000"/>
          <w:lang w:val="ka-GE"/>
        </w:rPr>
        <w:t>387</w:t>
      </w:r>
      <w:r w:rsidRPr="0094717B">
        <w:rPr>
          <w:rFonts w:ascii="Sylfaen" w:hAnsi="Sylfaen" w:cs="Arial"/>
          <w:color w:val="000000"/>
        </w:rPr>
        <w:t xml:space="preserve"> </w:t>
      </w:r>
      <w:r>
        <w:rPr>
          <w:rFonts w:ascii="Sylfaen" w:hAnsi="Sylfaen" w:cs="Arial"/>
          <w:color w:val="000000"/>
          <w:lang w:val="ka-GE"/>
        </w:rPr>
        <w:t>პირი</w:t>
      </w:r>
      <w:r w:rsidRPr="0094717B">
        <w:rPr>
          <w:rFonts w:ascii="Sylfaen" w:hAnsi="Sylfaen" w:cs="Arial"/>
          <w:color w:val="000000"/>
        </w:rPr>
        <w:t>შეადგინა. ასევე,</w:t>
      </w:r>
      <w:r w:rsidRPr="0094717B">
        <w:rPr>
          <w:rFonts w:ascii="Sylfaen" w:hAnsi="Sylfaen" w:cs="Arial"/>
          <w:color w:val="000000"/>
          <w:lang w:val="ka-GE"/>
        </w:rPr>
        <w:t xml:space="preserve"> </w:t>
      </w:r>
      <w:r w:rsidRPr="0094717B">
        <w:rPr>
          <w:rFonts w:ascii="Sylfaen" w:hAnsi="Sylfaen" w:cs="Arial"/>
          <w:color w:val="000000"/>
        </w:rPr>
        <w:t>პროგრამის ფარგლებში საანგარიშო პერიოდში გადამზადდა 15 პარამედიკოსი.</w:t>
      </w:r>
    </w:p>
    <w:p w:rsidR="006D3CC1" w:rsidRPr="0094717B" w:rsidRDefault="006D3CC1" w:rsidP="00F565C2">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 xml:space="preserve">სამედიცინო ტრანსპორტირება-რეფერალური დახმარების კომპონენტის ფარგლებში შესრულდა </w:t>
      </w:r>
      <w:r>
        <w:rPr>
          <w:rFonts w:ascii="Sylfaen" w:hAnsi="Sylfaen" w:cs="Arial"/>
          <w:color w:val="000000"/>
          <w:lang w:val="ka-GE"/>
        </w:rPr>
        <w:t>13.4</w:t>
      </w:r>
      <w:r w:rsidRPr="0094717B">
        <w:rPr>
          <w:rFonts w:ascii="Sylfaen" w:hAnsi="Sylfaen" w:cs="Arial"/>
          <w:color w:val="000000"/>
        </w:rPr>
        <w:t xml:space="preserve">  ათასამდე გამოძახება. </w:t>
      </w:r>
    </w:p>
    <w:p w:rsidR="006D3CC1" w:rsidRDefault="006D3CC1" w:rsidP="00F565C2">
      <w:pPr>
        <w:pStyle w:val="abzacixml"/>
        <w:rPr>
          <w:highlight w:val="yellow"/>
        </w:rPr>
      </w:pPr>
    </w:p>
    <w:p w:rsidR="006D3CC1" w:rsidRPr="00A21F4B" w:rsidRDefault="006D3CC1" w:rsidP="00F565C2">
      <w:pPr>
        <w:pStyle w:val="Heading4"/>
        <w:spacing w:line="240" w:lineRule="auto"/>
        <w:rPr>
          <w:i w:val="0"/>
        </w:rPr>
      </w:pPr>
      <w:r w:rsidRPr="00A21F4B">
        <w:rPr>
          <w:rFonts w:ascii="SPLiteraturuly MT" w:hAnsi="SPLiteraturuly MT"/>
          <w:i w:val="0"/>
          <w:lang w:val="ru-RU"/>
        </w:rPr>
        <w:t>1.2.3.</w:t>
      </w:r>
      <w:r w:rsidRPr="00A21F4B">
        <w:rPr>
          <w:rFonts w:ascii="Sylfaen" w:hAnsi="Sylfaen"/>
          <w:i w:val="0"/>
          <w:lang w:val="ka-GE"/>
        </w:rPr>
        <w:t>8</w:t>
      </w:r>
      <w:r w:rsidRPr="00A21F4B">
        <w:rPr>
          <w:i w:val="0"/>
        </w:rPr>
        <w:t xml:space="preserve">  </w:t>
      </w:r>
      <w:r w:rsidRPr="00A21F4B">
        <w:rPr>
          <w:rFonts w:ascii="Sylfaen" w:hAnsi="Sylfaen" w:cs="Sylfaen"/>
          <w:i w:val="0"/>
        </w:rPr>
        <w:t>სოფლის</w:t>
      </w:r>
      <w:r w:rsidRPr="00A21F4B">
        <w:rPr>
          <w:i w:val="0"/>
        </w:rPr>
        <w:t xml:space="preserve"> </w:t>
      </w:r>
      <w:r w:rsidRPr="00A21F4B">
        <w:rPr>
          <w:rFonts w:ascii="Sylfaen" w:hAnsi="Sylfaen" w:cs="Sylfaen"/>
          <w:i w:val="0"/>
        </w:rPr>
        <w:t>ექიმი</w:t>
      </w:r>
      <w:r w:rsidRPr="00A21F4B">
        <w:rPr>
          <w:i w:val="0"/>
        </w:rPr>
        <w:t xml:space="preserve"> (</w:t>
      </w:r>
      <w:r w:rsidRPr="00A21F4B">
        <w:rPr>
          <w:rFonts w:ascii="Sylfaen" w:hAnsi="Sylfaen" w:cs="Sylfaen"/>
          <w:i w:val="0"/>
        </w:rPr>
        <w:t>პროგრამული</w:t>
      </w:r>
      <w:r w:rsidRPr="00A21F4B">
        <w:rPr>
          <w:i w:val="0"/>
        </w:rPr>
        <w:t xml:space="preserve"> </w:t>
      </w:r>
      <w:r w:rsidRPr="00A21F4B">
        <w:rPr>
          <w:rFonts w:ascii="Sylfaen" w:hAnsi="Sylfaen" w:cs="Sylfaen"/>
          <w:i w:val="0"/>
        </w:rPr>
        <w:t>კოდი</w:t>
      </w:r>
      <w:r w:rsidRPr="00A21F4B">
        <w:rPr>
          <w:i w:val="0"/>
        </w:rPr>
        <w:t xml:space="preserve"> 27 03 03 08)</w:t>
      </w:r>
    </w:p>
    <w:p w:rsidR="006D3CC1" w:rsidRPr="00A21F4B" w:rsidRDefault="006D3CC1" w:rsidP="00F565C2">
      <w:pPr>
        <w:pStyle w:val="ListParagraph"/>
        <w:spacing w:line="240" w:lineRule="auto"/>
        <w:ind w:left="1440"/>
        <w:jc w:val="both"/>
        <w:rPr>
          <w:rFonts w:ascii="Sylfaen" w:hAnsi="Sylfaen" w:cs="Menlo Regular"/>
          <w:lang w:val="ka-GE"/>
        </w:rPr>
      </w:pPr>
    </w:p>
    <w:p w:rsidR="006D3CC1" w:rsidRPr="00E11D19"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E11D19">
        <w:rPr>
          <w:rFonts w:ascii="Sylfaen" w:eastAsia="Times New Roman" w:hAnsi="Sylfaen" w:cs="Sylfaen"/>
          <w:noProof/>
          <w:lang w:val="ka-GE"/>
        </w:rPr>
        <w:t xml:space="preserve">სოფლად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ლაბორატორიული გამოკვლევები, ექიმის მეთვალყურეობა და სხვა). ასევე გათვალისწინებულია სპეცდაფინანსება მაღალმთიან, სასაზღვრო და ოკუპირებული ტერიტორიების მოსაზღვრე რეგიონებში არსებული სამედიცინო დაწესებულებებისათვის; </w:t>
      </w:r>
    </w:p>
    <w:p w:rsidR="006D3CC1" w:rsidRPr="00E11D19"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E11D19">
        <w:rPr>
          <w:rFonts w:ascii="Sylfaen" w:eastAsia="Times New Roman" w:hAnsi="Sylfaen" w:cs="Sylfaen"/>
          <w:noProof/>
          <w:lang w:val="ka-GE"/>
        </w:rPr>
        <w:t>პროგრამის ფარგლებში დაკონტრაქტებული იყო 1</w:t>
      </w:r>
      <w:r>
        <w:rPr>
          <w:rFonts w:ascii="Sylfaen" w:eastAsia="Times New Roman" w:hAnsi="Sylfaen" w:cs="Sylfaen"/>
          <w:noProof/>
          <w:lang w:val="ka-GE"/>
        </w:rPr>
        <w:t xml:space="preserve">222 ექიმი (2 ექიმის ვაკანსია ქვემო </w:t>
      </w:r>
      <w:r w:rsidRPr="00E11D19">
        <w:rPr>
          <w:rFonts w:ascii="Sylfaen" w:eastAsia="Times New Roman" w:hAnsi="Sylfaen" w:cs="Sylfaen"/>
          <w:noProof/>
          <w:lang w:val="ka-GE"/>
        </w:rPr>
        <w:t>ქართლში, 1 გურიაში, 1 სამცხე-ჯავახეთში, 1 სამეგრელოში, 1 რაჭა-ლეჩხუმში) და 1</w:t>
      </w:r>
      <w:r>
        <w:rPr>
          <w:rFonts w:ascii="Sylfaen" w:eastAsia="Times New Roman" w:hAnsi="Sylfaen" w:cs="Sylfaen"/>
          <w:noProof/>
          <w:lang w:val="ka-GE"/>
        </w:rPr>
        <w:t xml:space="preserve"> </w:t>
      </w:r>
      <w:r w:rsidRPr="00E11D19">
        <w:rPr>
          <w:rFonts w:ascii="Sylfaen" w:eastAsia="Times New Roman" w:hAnsi="Sylfaen" w:cs="Sylfaen"/>
          <w:noProof/>
          <w:lang w:val="ka-GE"/>
        </w:rPr>
        <w:t xml:space="preserve">459 ექთანი (3 ვაკანსია სამცხე-ჯავახეთში, 1 იმერეთში). </w:t>
      </w:r>
    </w:p>
    <w:p w:rsidR="006D3CC1" w:rsidRPr="00E11D19"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E11D19">
        <w:rPr>
          <w:rFonts w:ascii="Sylfaen" w:eastAsia="Times New Roman" w:hAnsi="Sylfaen" w:cs="Sylfaen"/>
          <w:noProof/>
          <w:lang w:val="ka-GE"/>
        </w:rPr>
        <w:t>სულ პროვაიდერების ჩათვლით დაკონტრაქტებულია 1</w:t>
      </w:r>
      <w:r w:rsidRPr="00E11D19">
        <w:rPr>
          <w:rFonts w:ascii="Sylfaen" w:eastAsia="Times New Roman" w:hAnsi="Sylfaen" w:cs="Sylfaen"/>
          <w:noProof/>
        </w:rPr>
        <w:t xml:space="preserve"> </w:t>
      </w:r>
      <w:r w:rsidRPr="00E11D19">
        <w:rPr>
          <w:rFonts w:ascii="Sylfaen" w:eastAsia="Times New Roman" w:hAnsi="Sylfaen" w:cs="Sylfaen"/>
          <w:noProof/>
          <w:lang w:val="ka-GE"/>
        </w:rPr>
        <w:t>291 ექიმი და 1</w:t>
      </w:r>
      <w:r w:rsidRPr="00E11D19">
        <w:rPr>
          <w:rFonts w:ascii="Sylfaen" w:eastAsia="Times New Roman" w:hAnsi="Sylfaen" w:cs="Sylfaen"/>
          <w:noProof/>
        </w:rPr>
        <w:t xml:space="preserve"> </w:t>
      </w:r>
      <w:r w:rsidRPr="00E11D19">
        <w:rPr>
          <w:rFonts w:ascii="Sylfaen" w:eastAsia="Times New Roman" w:hAnsi="Sylfaen" w:cs="Sylfaen"/>
          <w:noProof/>
          <w:lang w:val="ka-GE"/>
        </w:rPr>
        <w:t>5</w:t>
      </w:r>
      <w:r w:rsidRPr="00E11D19">
        <w:rPr>
          <w:rFonts w:ascii="Sylfaen" w:eastAsia="Times New Roman" w:hAnsi="Sylfaen" w:cs="Sylfaen"/>
          <w:noProof/>
        </w:rPr>
        <w:t>53</w:t>
      </w:r>
      <w:r w:rsidRPr="00E11D19">
        <w:rPr>
          <w:rFonts w:ascii="Sylfaen" w:eastAsia="Times New Roman" w:hAnsi="Sylfaen" w:cs="Sylfaen"/>
          <w:noProof/>
          <w:lang w:val="ka-GE"/>
        </w:rPr>
        <w:t xml:space="preserve"> ექთანი. </w:t>
      </w:r>
    </w:p>
    <w:p w:rsidR="006D3CC1" w:rsidRPr="00F10E5B" w:rsidRDefault="006D3CC1" w:rsidP="00F565C2">
      <w:pPr>
        <w:pStyle w:val="PlainText"/>
        <w:tabs>
          <w:tab w:val="left" w:pos="0"/>
        </w:tabs>
        <w:ind w:left="270"/>
        <w:jc w:val="both"/>
        <w:rPr>
          <w:rFonts w:ascii="Sylfaen" w:hAnsi="Sylfaen" w:cs="Arial"/>
          <w:color w:val="000000"/>
          <w:sz w:val="22"/>
          <w:szCs w:val="22"/>
          <w:highlight w:val="yellow"/>
          <w:lang w:val="ka-GE"/>
        </w:rPr>
      </w:pPr>
    </w:p>
    <w:p w:rsidR="006D3CC1" w:rsidRPr="009400E0" w:rsidRDefault="006D3CC1" w:rsidP="00F565C2">
      <w:pPr>
        <w:pStyle w:val="ListParagraph"/>
        <w:tabs>
          <w:tab w:val="left" w:pos="0"/>
        </w:tabs>
        <w:spacing w:after="0" w:line="240" w:lineRule="auto"/>
        <w:ind w:left="270"/>
        <w:jc w:val="both"/>
        <w:rPr>
          <w:rFonts w:ascii="Sylfaen" w:hAnsi="Sylfaen" w:cs="Arial"/>
          <w:color w:val="000000"/>
        </w:rPr>
      </w:pPr>
      <w:r w:rsidRPr="009400E0">
        <w:rPr>
          <w:rFonts w:ascii="Sylfaen" w:hAnsi="Sylfaen" w:cs="Arial"/>
          <w:color w:val="000000"/>
        </w:rPr>
        <w:t xml:space="preserve">სულ ამ მიზნით საანგარიშო პერიოდში გადარიცხულ იქნა </w:t>
      </w:r>
      <w:r w:rsidRPr="009400E0">
        <w:rPr>
          <w:rFonts w:ascii="Sylfaen" w:hAnsi="Sylfaen" w:cs="Arial"/>
          <w:color w:val="000000"/>
          <w:lang w:val="ka-GE"/>
        </w:rPr>
        <w:t>18.7</w:t>
      </w:r>
      <w:r w:rsidRPr="009400E0">
        <w:rPr>
          <w:rFonts w:ascii="Sylfaen" w:hAnsi="Sylfaen" w:cs="Arial"/>
          <w:color w:val="000000"/>
        </w:rPr>
        <w:t xml:space="preserve"> მლნ ლარი.</w:t>
      </w:r>
    </w:p>
    <w:p w:rsidR="006D3CC1" w:rsidRPr="003A31CF" w:rsidRDefault="006D3CC1" w:rsidP="00F565C2">
      <w:pPr>
        <w:pStyle w:val="Heading4"/>
        <w:spacing w:line="240" w:lineRule="auto"/>
        <w:rPr>
          <w:i w:val="0"/>
        </w:rPr>
      </w:pPr>
      <w:r w:rsidRPr="003A31CF">
        <w:rPr>
          <w:rFonts w:ascii="SPLiteraturuly MT" w:hAnsi="SPLiteraturuly MT"/>
          <w:i w:val="0"/>
          <w:lang w:val="ru-RU"/>
        </w:rPr>
        <w:t>1.2.3.</w:t>
      </w:r>
      <w:r w:rsidRPr="003A31CF">
        <w:rPr>
          <w:rFonts w:ascii="Sylfaen" w:hAnsi="Sylfaen"/>
          <w:i w:val="0"/>
          <w:lang w:val="ka-GE"/>
        </w:rPr>
        <w:t>9</w:t>
      </w:r>
      <w:r w:rsidRPr="003A31CF">
        <w:rPr>
          <w:i w:val="0"/>
        </w:rPr>
        <w:t xml:space="preserve">  </w:t>
      </w:r>
      <w:r w:rsidRPr="003A31CF">
        <w:rPr>
          <w:rFonts w:ascii="Sylfaen" w:hAnsi="Sylfaen" w:cs="Sylfaen"/>
          <w:i w:val="0"/>
        </w:rPr>
        <w:t>რეფერალური</w:t>
      </w:r>
      <w:r w:rsidRPr="003A31CF">
        <w:rPr>
          <w:i w:val="0"/>
        </w:rPr>
        <w:t xml:space="preserve"> </w:t>
      </w:r>
      <w:r w:rsidRPr="003A31CF">
        <w:rPr>
          <w:rFonts w:ascii="Sylfaen" w:hAnsi="Sylfaen" w:cs="Sylfaen"/>
          <w:i w:val="0"/>
        </w:rPr>
        <w:t>მომსახურება</w:t>
      </w:r>
      <w:r w:rsidRPr="003A31CF">
        <w:rPr>
          <w:i w:val="0"/>
        </w:rPr>
        <w:t xml:space="preserve"> (</w:t>
      </w:r>
      <w:r w:rsidRPr="003A31CF">
        <w:rPr>
          <w:rFonts w:ascii="Sylfaen" w:hAnsi="Sylfaen" w:cs="Sylfaen"/>
          <w:i w:val="0"/>
        </w:rPr>
        <w:t>პროგრამული</w:t>
      </w:r>
      <w:r w:rsidRPr="003A31CF">
        <w:rPr>
          <w:i w:val="0"/>
        </w:rPr>
        <w:t xml:space="preserve"> </w:t>
      </w:r>
      <w:r w:rsidRPr="003A31CF">
        <w:rPr>
          <w:rFonts w:ascii="Sylfaen" w:hAnsi="Sylfaen" w:cs="Sylfaen"/>
          <w:i w:val="0"/>
        </w:rPr>
        <w:t>კოდი</w:t>
      </w:r>
      <w:r w:rsidRPr="003A31CF">
        <w:rPr>
          <w:i w:val="0"/>
        </w:rPr>
        <w:t xml:space="preserve"> 27 03 03 09)</w:t>
      </w:r>
    </w:p>
    <w:p w:rsidR="006D3CC1" w:rsidRPr="003A31CF" w:rsidRDefault="006D3CC1" w:rsidP="00F565C2">
      <w:pPr>
        <w:pStyle w:val="ListParagraph"/>
        <w:spacing w:after="0" w:line="240" w:lineRule="auto"/>
        <w:ind w:left="0" w:firstLine="720"/>
        <w:jc w:val="both"/>
        <w:rPr>
          <w:rFonts w:ascii="Sylfaen" w:hAnsi="Sylfaen" w:cs="Calibri"/>
          <w:lang w:val="ka-GE"/>
        </w:rPr>
      </w:pPr>
    </w:p>
    <w:p w:rsidR="006D3CC1" w:rsidRPr="003A31CF"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3A31CF">
        <w:rPr>
          <w:rFonts w:ascii="Sylfaen" w:eastAsia="Times New Roman" w:hAnsi="Sylfaen" w:cs="Sylfaen"/>
          <w:noProof/>
          <w:lang w:val="ka-GE"/>
        </w:rPr>
        <w:t xml:space="preserve">პროგრამის ფარგლებში დაფიქსირდა სტიქიური უბედურებების, კატასროფების,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 </w:t>
      </w:r>
      <w:r w:rsidRPr="003A31CF">
        <w:rPr>
          <w:rFonts w:ascii="Sylfaen" w:eastAsia="Times New Roman" w:hAnsi="Sylfaen" w:cs="Sylfaen"/>
          <w:noProof/>
        </w:rPr>
        <w:t>14</w:t>
      </w:r>
      <w:r w:rsidRPr="003A31CF">
        <w:rPr>
          <w:rFonts w:ascii="Sylfaen" w:eastAsia="Times New Roman" w:hAnsi="Sylfaen" w:cs="Sylfaen"/>
          <w:noProof/>
          <w:lang w:val="ka-GE"/>
        </w:rPr>
        <w:t xml:space="preserve">.2 ათასზე მეტი შემთხვევა, მომსახურება გაეწია </w:t>
      </w:r>
      <w:r w:rsidRPr="003A31CF">
        <w:rPr>
          <w:rFonts w:ascii="Sylfaen" w:eastAsia="Times New Roman" w:hAnsi="Sylfaen" w:cs="Sylfaen"/>
          <w:noProof/>
        </w:rPr>
        <w:t>11</w:t>
      </w:r>
      <w:r w:rsidRPr="003A31CF">
        <w:rPr>
          <w:rFonts w:ascii="Sylfaen" w:eastAsia="Times New Roman" w:hAnsi="Sylfaen" w:cs="Sylfaen"/>
          <w:noProof/>
          <w:lang w:val="ka-GE"/>
        </w:rPr>
        <w:t>.5 ათასზე მეტ პაციენტს.</w:t>
      </w:r>
    </w:p>
    <w:p w:rsidR="006D3CC1" w:rsidRPr="00F10E5B" w:rsidRDefault="006D3CC1" w:rsidP="00F565C2">
      <w:pPr>
        <w:pStyle w:val="abzacixml"/>
        <w:rPr>
          <w:rFonts w:eastAsiaTheme="majorEastAsia"/>
          <w:color w:val="365F91" w:themeColor="accent1" w:themeShade="BF"/>
          <w:highlight w:val="yellow"/>
        </w:rPr>
      </w:pPr>
    </w:p>
    <w:p w:rsidR="006D3CC1" w:rsidRPr="007A1986" w:rsidRDefault="006D3CC1" w:rsidP="00F565C2">
      <w:pPr>
        <w:pStyle w:val="Heading4"/>
        <w:spacing w:line="240" w:lineRule="auto"/>
        <w:rPr>
          <w:i w:val="0"/>
        </w:rPr>
      </w:pPr>
      <w:r w:rsidRPr="007A1986">
        <w:rPr>
          <w:rFonts w:ascii="SPLiteraturuly MT" w:hAnsi="SPLiteraturuly MT"/>
          <w:i w:val="0"/>
          <w:lang w:val="ru-RU"/>
        </w:rPr>
        <w:t>1.2.3.</w:t>
      </w:r>
      <w:r w:rsidRPr="007A1986">
        <w:rPr>
          <w:rFonts w:ascii="Sylfaen" w:hAnsi="Sylfaen"/>
          <w:i w:val="0"/>
          <w:lang w:val="ka-GE"/>
        </w:rPr>
        <w:t>10</w:t>
      </w:r>
      <w:r w:rsidRPr="007A1986">
        <w:rPr>
          <w:i w:val="0"/>
        </w:rPr>
        <w:t xml:space="preserve">  </w:t>
      </w:r>
      <w:r w:rsidRPr="007A1986">
        <w:rPr>
          <w:rFonts w:ascii="Sylfaen" w:hAnsi="Sylfaen" w:cs="Sylfaen"/>
          <w:i w:val="0"/>
        </w:rPr>
        <w:t>თავდაცვის</w:t>
      </w:r>
      <w:r w:rsidRPr="007A1986">
        <w:rPr>
          <w:i w:val="0"/>
        </w:rPr>
        <w:t xml:space="preserve"> </w:t>
      </w:r>
      <w:r w:rsidRPr="007A1986">
        <w:rPr>
          <w:rFonts w:ascii="Sylfaen" w:hAnsi="Sylfaen" w:cs="Sylfaen"/>
          <w:i w:val="0"/>
        </w:rPr>
        <w:t>ძალებში</w:t>
      </w:r>
      <w:r w:rsidRPr="007A1986">
        <w:rPr>
          <w:i w:val="0"/>
        </w:rPr>
        <w:t xml:space="preserve"> </w:t>
      </w:r>
      <w:r w:rsidRPr="007A1986">
        <w:rPr>
          <w:rFonts w:ascii="Sylfaen" w:hAnsi="Sylfaen" w:cs="Sylfaen"/>
          <w:i w:val="0"/>
        </w:rPr>
        <w:t>გასაწვევ</w:t>
      </w:r>
      <w:r w:rsidRPr="007A1986">
        <w:rPr>
          <w:i w:val="0"/>
        </w:rPr>
        <w:t xml:space="preserve"> </w:t>
      </w:r>
      <w:r w:rsidRPr="007A1986">
        <w:rPr>
          <w:rFonts w:ascii="Sylfaen" w:hAnsi="Sylfaen" w:cs="Sylfaen"/>
          <w:i w:val="0"/>
        </w:rPr>
        <w:t>მოქალაქეთა</w:t>
      </w:r>
      <w:r w:rsidRPr="007A1986">
        <w:rPr>
          <w:i w:val="0"/>
        </w:rPr>
        <w:t xml:space="preserve"> </w:t>
      </w:r>
      <w:r w:rsidRPr="007A1986">
        <w:rPr>
          <w:rFonts w:ascii="Sylfaen" w:hAnsi="Sylfaen" w:cs="Sylfaen"/>
          <w:i w:val="0"/>
        </w:rPr>
        <w:t>სამედიცინო</w:t>
      </w:r>
      <w:r w:rsidRPr="007A1986">
        <w:rPr>
          <w:i w:val="0"/>
        </w:rPr>
        <w:t xml:space="preserve"> </w:t>
      </w:r>
      <w:r w:rsidRPr="007A1986">
        <w:rPr>
          <w:rFonts w:ascii="Sylfaen" w:hAnsi="Sylfaen" w:cs="Sylfaen"/>
          <w:i w:val="0"/>
        </w:rPr>
        <w:t>შემოწმება</w:t>
      </w:r>
      <w:r w:rsidRPr="007A1986">
        <w:rPr>
          <w:i w:val="0"/>
        </w:rPr>
        <w:t xml:space="preserve"> (</w:t>
      </w:r>
      <w:r w:rsidRPr="007A1986">
        <w:rPr>
          <w:rFonts w:ascii="Sylfaen" w:hAnsi="Sylfaen" w:cs="Sylfaen"/>
          <w:i w:val="0"/>
        </w:rPr>
        <w:t>პროგრამული</w:t>
      </w:r>
      <w:r w:rsidRPr="007A1986">
        <w:rPr>
          <w:i w:val="0"/>
        </w:rPr>
        <w:t xml:space="preserve"> </w:t>
      </w:r>
      <w:r w:rsidRPr="007A1986">
        <w:rPr>
          <w:rFonts w:ascii="Sylfaen" w:hAnsi="Sylfaen" w:cs="Sylfaen"/>
          <w:i w:val="0"/>
        </w:rPr>
        <w:t>კოდი</w:t>
      </w:r>
      <w:r w:rsidRPr="007A1986">
        <w:rPr>
          <w:i w:val="0"/>
        </w:rPr>
        <w:t xml:space="preserve"> 27 03 03 10)</w:t>
      </w:r>
    </w:p>
    <w:p w:rsidR="006D3CC1" w:rsidRPr="007A1986" w:rsidRDefault="006D3CC1" w:rsidP="00F565C2">
      <w:pPr>
        <w:pStyle w:val="abzacixml"/>
      </w:pPr>
    </w:p>
    <w:p w:rsidR="006D3CC1" w:rsidRPr="007A1986"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7A1986">
        <w:rPr>
          <w:rFonts w:ascii="Sylfaen" w:eastAsia="Times New Roman" w:hAnsi="Sylfaen" w:cs="Sylfaen"/>
          <w:noProof/>
          <w:lang w:val="ka-GE"/>
        </w:rPr>
        <w:t xml:space="preserve">პროგრამის ფარგლებში გამოკვლეულ იქნა </w:t>
      </w:r>
      <w:r w:rsidRPr="007A1986">
        <w:rPr>
          <w:rFonts w:ascii="Sylfaen" w:eastAsia="Times New Roman" w:hAnsi="Sylfaen" w:cs="Sylfaen"/>
          <w:noProof/>
        </w:rPr>
        <w:t>9.6</w:t>
      </w:r>
      <w:r w:rsidRPr="007A1986">
        <w:rPr>
          <w:rFonts w:ascii="Sylfaen" w:eastAsia="Times New Roman" w:hAnsi="Sylfaen" w:cs="Sylfaen"/>
          <w:noProof/>
          <w:lang w:val="ka-GE"/>
        </w:rPr>
        <w:t xml:space="preserve"> ათასამდე წვევამდელი. მათ შორის, ამბულატორიული კომპონენტით ისარგებლა 8.7 ათასზე მეტმა ბენეფიციარმა, ხოლო დამატებითი კვლევების კომპონენტით </w:t>
      </w:r>
      <w:r>
        <w:rPr>
          <w:rFonts w:ascii="Sylfaen" w:eastAsia="Times New Roman" w:hAnsi="Sylfaen" w:cs="Sylfaen"/>
          <w:noProof/>
          <w:lang w:val="ka-GE"/>
        </w:rPr>
        <w:t xml:space="preserve">- </w:t>
      </w:r>
      <w:r w:rsidRPr="007A1986">
        <w:rPr>
          <w:rFonts w:ascii="Sylfaen" w:eastAsia="Times New Roman" w:hAnsi="Sylfaen" w:cs="Sylfaen"/>
          <w:noProof/>
          <w:lang w:val="ka-GE"/>
        </w:rPr>
        <w:t xml:space="preserve">827 პირმა. </w:t>
      </w:r>
    </w:p>
    <w:p w:rsidR="006D3CC1" w:rsidRPr="00F10E5B" w:rsidRDefault="006D3CC1" w:rsidP="00F565C2">
      <w:pPr>
        <w:tabs>
          <w:tab w:val="left" w:pos="0"/>
        </w:tabs>
        <w:spacing w:after="0" w:line="240" w:lineRule="auto"/>
        <w:jc w:val="both"/>
        <w:rPr>
          <w:rFonts w:ascii="Sylfaen" w:hAnsi="Sylfaen" w:cs="Sylfaen"/>
          <w:highlight w:val="yellow"/>
          <w:lang w:val="ka-GE"/>
        </w:rPr>
      </w:pPr>
    </w:p>
    <w:p w:rsidR="006D3CC1" w:rsidRPr="007A1986" w:rsidRDefault="006D3CC1" w:rsidP="00F565C2">
      <w:pPr>
        <w:pStyle w:val="Heading4"/>
        <w:spacing w:line="240" w:lineRule="auto"/>
        <w:rPr>
          <w:i w:val="0"/>
        </w:rPr>
      </w:pPr>
      <w:r w:rsidRPr="007A1986">
        <w:rPr>
          <w:rFonts w:ascii="SPLiteraturuly MT" w:hAnsi="SPLiteraturuly MT"/>
          <w:i w:val="0"/>
          <w:lang w:val="ru-RU"/>
        </w:rPr>
        <w:t>1.2.3.</w:t>
      </w:r>
      <w:r w:rsidRPr="007A1986">
        <w:rPr>
          <w:rFonts w:ascii="Sylfaen" w:hAnsi="Sylfaen"/>
          <w:i w:val="0"/>
          <w:lang w:val="ka-GE"/>
        </w:rPr>
        <w:t>11</w:t>
      </w:r>
      <w:r w:rsidRPr="007A1986">
        <w:rPr>
          <w:i w:val="0"/>
        </w:rPr>
        <w:t xml:space="preserve"> </w:t>
      </w:r>
      <w:r w:rsidRPr="007A1986">
        <w:rPr>
          <w:rFonts w:ascii="Sylfaen" w:hAnsi="Sylfaen" w:cs="Sylfaen"/>
          <w:i w:val="0"/>
        </w:rPr>
        <w:t>ქრონიკული</w:t>
      </w:r>
      <w:r w:rsidRPr="007A1986">
        <w:rPr>
          <w:i w:val="0"/>
        </w:rPr>
        <w:t xml:space="preserve"> </w:t>
      </w:r>
      <w:r w:rsidRPr="007A1986">
        <w:rPr>
          <w:rFonts w:ascii="Sylfaen" w:hAnsi="Sylfaen" w:cs="Sylfaen"/>
          <w:i w:val="0"/>
        </w:rPr>
        <w:t>დაავადებების</w:t>
      </w:r>
      <w:r w:rsidRPr="007A1986">
        <w:rPr>
          <w:i w:val="0"/>
        </w:rPr>
        <w:t xml:space="preserve"> </w:t>
      </w:r>
      <w:r w:rsidRPr="007A1986">
        <w:rPr>
          <w:rFonts w:ascii="Sylfaen" w:hAnsi="Sylfaen" w:cs="Sylfaen"/>
          <w:i w:val="0"/>
        </w:rPr>
        <w:t>სამკურნალო</w:t>
      </w:r>
      <w:r w:rsidRPr="007A1986">
        <w:rPr>
          <w:i w:val="0"/>
        </w:rPr>
        <w:t xml:space="preserve"> </w:t>
      </w:r>
      <w:r w:rsidRPr="007A1986">
        <w:rPr>
          <w:rFonts w:ascii="Sylfaen" w:hAnsi="Sylfaen" w:cs="Sylfaen"/>
          <w:i w:val="0"/>
        </w:rPr>
        <w:t>მედიკამენტებით</w:t>
      </w:r>
      <w:r w:rsidRPr="007A1986">
        <w:rPr>
          <w:i w:val="0"/>
        </w:rPr>
        <w:t xml:space="preserve"> </w:t>
      </w:r>
      <w:r w:rsidRPr="007A1986">
        <w:rPr>
          <w:rFonts w:ascii="Sylfaen" w:hAnsi="Sylfaen" w:cs="Sylfaen"/>
          <w:i w:val="0"/>
        </w:rPr>
        <w:t>უზრუნველყოფა</w:t>
      </w:r>
      <w:r w:rsidRPr="007A1986">
        <w:rPr>
          <w:i w:val="0"/>
        </w:rPr>
        <w:t xml:space="preserve"> (</w:t>
      </w:r>
      <w:r w:rsidRPr="007A1986">
        <w:rPr>
          <w:rFonts w:ascii="Sylfaen" w:hAnsi="Sylfaen" w:cs="Sylfaen"/>
          <w:i w:val="0"/>
        </w:rPr>
        <w:t>პროგრამული</w:t>
      </w:r>
      <w:r w:rsidRPr="007A1986">
        <w:rPr>
          <w:i w:val="0"/>
        </w:rPr>
        <w:t xml:space="preserve"> </w:t>
      </w:r>
      <w:r w:rsidRPr="007A1986">
        <w:rPr>
          <w:rFonts w:ascii="Sylfaen" w:hAnsi="Sylfaen" w:cs="Sylfaen"/>
          <w:i w:val="0"/>
        </w:rPr>
        <w:t>კოდი</w:t>
      </w:r>
      <w:r w:rsidRPr="007A1986">
        <w:rPr>
          <w:i w:val="0"/>
        </w:rPr>
        <w:t xml:space="preserve"> 27 03 03 11)</w:t>
      </w:r>
    </w:p>
    <w:p w:rsidR="006D3CC1" w:rsidRPr="007A1986" w:rsidRDefault="006D3CC1" w:rsidP="00F565C2">
      <w:pPr>
        <w:pStyle w:val="abzacixml"/>
        <w:rPr>
          <w:b/>
        </w:rPr>
      </w:pPr>
    </w:p>
    <w:p w:rsidR="006D3CC1" w:rsidRPr="00F57479" w:rsidRDefault="006D3CC1" w:rsidP="00F565C2">
      <w:pPr>
        <w:pStyle w:val="NoSpacing"/>
        <w:numPr>
          <w:ilvl w:val="0"/>
          <w:numId w:val="16"/>
        </w:numPr>
        <w:tabs>
          <w:tab w:val="left" w:pos="0"/>
          <w:tab w:val="left" w:pos="709"/>
          <w:tab w:val="left" w:pos="10440"/>
        </w:tabs>
        <w:ind w:left="270"/>
        <w:jc w:val="both"/>
        <w:rPr>
          <w:rFonts w:ascii="Sylfaen" w:eastAsia="Times New Roman" w:hAnsi="Sylfaen" w:cs="Sylfaen"/>
          <w:noProof/>
          <w:lang w:val="ka-GE"/>
        </w:rPr>
      </w:pPr>
      <w:r w:rsidRPr="007A1986">
        <w:rPr>
          <w:rFonts w:ascii="Sylfaen" w:hAnsi="Sylfaen" w:cs="Arial"/>
          <w:color w:val="000000"/>
        </w:rPr>
        <w:t xml:space="preserve">პროგრამის ფარგლებში, განხორციელდა გულ–სისხლძარღვთა სისტემის ქრონიკული დაავადებების, დიაბეტის, ფარისებრი ჯირკვლის დაავადებათა და ფილტვის ქრონიკული დაავადებების, ასევე ეპილეფიისა და პარკინსონის სამკურნალო ფარმაცევტული პროდუქტის </w:t>
      </w:r>
      <w:r w:rsidRPr="00F57479">
        <w:rPr>
          <w:rFonts w:ascii="Sylfaen" w:hAnsi="Sylfaen" w:cs="Arial"/>
          <w:color w:val="000000"/>
        </w:rPr>
        <w:t xml:space="preserve">შესყიდვა. ქვეყნის მასშტაბით, მედიკამენტებით უზრუნველყოფილია </w:t>
      </w:r>
      <w:r w:rsidRPr="00F57479">
        <w:rPr>
          <w:rFonts w:ascii="Sylfaen" w:eastAsia="Times New Roman" w:hAnsi="Sylfaen" w:cs="Sylfaen"/>
          <w:noProof/>
          <w:lang w:val="ka-GE"/>
        </w:rPr>
        <w:t>118.0 ათასი ბენეფიციარი.</w:t>
      </w:r>
    </w:p>
    <w:p w:rsidR="006D3CC1" w:rsidRPr="00F57479" w:rsidRDefault="006D3CC1" w:rsidP="00F565C2">
      <w:pPr>
        <w:pStyle w:val="abzacixml"/>
        <w:rPr>
          <w:rFonts w:eastAsiaTheme="majorEastAsia"/>
          <w:color w:val="365F91" w:themeColor="accent1" w:themeShade="BF"/>
        </w:rPr>
      </w:pPr>
    </w:p>
    <w:p w:rsidR="006D3CC1" w:rsidRPr="00F57479" w:rsidRDefault="006D3CC1" w:rsidP="00F565C2">
      <w:pPr>
        <w:pStyle w:val="Heading3"/>
        <w:tabs>
          <w:tab w:val="left" w:pos="284"/>
          <w:tab w:val="left" w:pos="426"/>
        </w:tabs>
        <w:ind w:hanging="142"/>
        <w:rPr>
          <w:rFonts w:cs="Sylfaen"/>
          <w:b/>
          <w:bCs/>
          <w:color w:val="365F91" w:themeColor="accent1" w:themeShade="BF"/>
          <w:sz w:val="22"/>
          <w:szCs w:val="22"/>
        </w:rPr>
      </w:pPr>
      <w:r w:rsidRPr="00F57479">
        <w:rPr>
          <w:rFonts w:cs="Sylfaen"/>
          <w:color w:val="365F91" w:themeColor="accent1" w:themeShade="BF"/>
          <w:sz w:val="22"/>
          <w:szCs w:val="22"/>
        </w:rPr>
        <w:t xml:space="preserve">1.2.4 </w:t>
      </w:r>
      <w:r w:rsidRPr="00F57479">
        <w:rPr>
          <w:rFonts w:ascii="Sylfaen" w:hAnsi="Sylfaen" w:cs="Sylfaen"/>
          <w:color w:val="365F91" w:themeColor="accent1" w:themeShade="BF"/>
          <w:sz w:val="22"/>
          <w:szCs w:val="22"/>
        </w:rPr>
        <w:t>დიპლომისშემდგომი</w:t>
      </w:r>
      <w:r w:rsidRPr="00F57479">
        <w:rPr>
          <w:rFonts w:cs="Sylfaen"/>
          <w:color w:val="365F91" w:themeColor="accent1" w:themeShade="BF"/>
          <w:sz w:val="22"/>
          <w:szCs w:val="22"/>
        </w:rPr>
        <w:t xml:space="preserve"> </w:t>
      </w:r>
      <w:r w:rsidRPr="00F57479">
        <w:rPr>
          <w:rFonts w:ascii="Sylfaen" w:hAnsi="Sylfaen" w:cs="Sylfaen"/>
          <w:color w:val="365F91" w:themeColor="accent1" w:themeShade="BF"/>
          <w:sz w:val="22"/>
          <w:szCs w:val="22"/>
        </w:rPr>
        <w:t>სამედიცინო</w:t>
      </w:r>
      <w:r w:rsidRPr="00F57479">
        <w:rPr>
          <w:rFonts w:cs="Sylfaen"/>
          <w:color w:val="365F91" w:themeColor="accent1" w:themeShade="BF"/>
          <w:sz w:val="22"/>
          <w:szCs w:val="22"/>
        </w:rPr>
        <w:t xml:space="preserve"> </w:t>
      </w:r>
      <w:r w:rsidRPr="00F57479">
        <w:rPr>
          <w:rFonts w:ascii="Sylfaen" w:hAnsi="Sylfaen" w:cs="Sylfaen"/>
          <w:color w:val="365F91" w:themeColor="accent1" w:themeShade="BF"/>
          <w:sz w:val="22"/>
          <w:szCs w:val="22"/>
        </w:rPr>
        <w:t>განათლება</w:t>
      </w:r>
      <w:r w:rsidRPr="00F57479">
        <w:rPr>
          <w:rFonts w:cs="Sylfaen"/>
          <w:color w:val="365F91" w:themeColor="accent1" w:themeShade="BF"/>
          <w:sz w:val="22"/>
          <w:szCs w:val="22"/>
        </w:rPr>
        <w:t xml:space="preserve"> (</w:t>
      </w:r>
      <w:r w:rsidRPr="00F57479">
        <w:rPr>
          <w:rFonts w:ascii="Sylfaen" w:hAnsi="Sylfaen" w:cs="Sylfaen"/>
          <w:color w:val="365F91" w:themeColor="accent1" w:themeShade="BF"/>
          <w:sz w:val="22"/>
          <w:szCs w:val="22"/>
        </w:rPr>
        <w:t>პროგრამული</w:t>
      </w:r>
      <w:r w:rsidRPr="00F57479">
        <w:rPr>
          <w:rFonts w:cs="Sylfaen"/>
          <w:color w:val="365F91" w:themeColor="accent1" w:themeShade="BF"/>
          <w:sz w:val="22"/>
          <w:szCs w:val="22"/>
        </w:rPr>
        <w:t xml:space="preserve"> </w:t>
      </w:r>
      <w:r w:rsidRPr="00F57479">
        <w:rPr>
          <w:rFonts w:ascii="Sylfaen" w:hAnsi="Sylfaen" w:cs="Sylfaen"/>
          <w:color w:val="365F91" w:themeColor="accent1" w:themeShade="BF"/>
          <w:sz w:val="22"/>
          <w:szCs w:val="22"/>
        </w:rPr>
        <w:t>კოდი</w:t>
      </w:r>
      <w:r w:rsidRPr="00F57479">
        <w:rPr>
          <w:rFonts w:cs="Sylfaen"/>
          <w:color w:val="365F91" w:themeColor="accent1" w:themeShade="BF"/>
          <w:sz w:val="22"/>
          <w:szCs w:val="22"/>
        </w:rPr>
        <w:t xml:space="preserve"> 27 03 04)</w:t>
      </w:r>
    </w:p>
    <w:p w:rsidR="006D3CC1" w:rsidRPr="00F57479" w:rsidRDefault="006D3CC1" w:rsidP="00F565C2">
      <w:pPr>
        <w:pStyle w:val="abzacixml"/>
      </w:pPr>
    </w:p>
    <w:p w:rsidR="006D3CC1" w:rsidRPr="00F57479"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F57479">
        <w:rPr>
          <w:rFonts w:ascii="Sylfaen" w:eastAsia="Times New Roman" w:hAnsi="Sylfaen" w:cs="Sylfaen"/>
          <w:noProof/>
          <w:lang w:val="ka-GE"/>
        </w:rPr>
        <w:t xml:space="preserve">განხორციელდა „ოკუპირებული ტერიტორიების შესახებ“ საქართველოს კანონით განსაზღვრული ტერიტორიებისა და მაღალმთიანი და საზღვრისპირა მუნიციპალიტეტებისათვის დეფიციტურ და პრიორიტეტულ საექიმო სპეციალობებში საექიმო სპეციალობების მაძიებელთა დიპლომისშემდგომი განათლების დაფინანსება. აღნიშნულ კომპონენტში ჩართულია </w:t>
      </w:r>
      <w:r w:rsidRPr="00F57479">
        <w:rPr>
          <w:rFonts w:ascii="Sylfaen" w:eastAsia="Times New Roman" w:hAnsi="Sylfaen" w:cs="Sylfaen"/>
          <w:noProof/>
        </w:rPr>
        <w:t>5</w:t>
      </w:r>
      <w:r w:rsidRPr="00F57479">
        <w:rPr>
          <w:rFonts w:ascii="Sylfaen" w:eastAsia="Times New Roman" w:hAnsi="Sylfaen" w:cs="Sylfaen"/>
          <w:noProof/>
          <w:lang w:val="ka-GE"/>
        </w:rPr>
        <w:t xml:space="preserve"> მაძიებელი;</w:t>
      </w:r>
    </w:p>
    <w:p w:rsidR="006D3CC1"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121704">
        <w:rPr>
          <w:rFonts w:ascii="Sylfaen" w:eastAsia="Times New Roman" w:hAnsi="Sylfaen" w:cs="Sylfaen"/>
          <w:noProof/>
          <w:lang w:val="ka-GE"/>
        </w:rPr>
        <w:t xml:space="preserve">დაფინანსებულ იქნა სოციალურად დაუცველი ოჯახების მონაცემთა ბაზაში 100 000-ზე ნაკლები სარეიტინგო ქულის მქონე საექიმო სპეციალობის 3 მაძიებელი. </w:t>
      </w:r>
    </w:p>
    <w:p w:rsidR="006D3CC1" w:rsidRPr="00745372" w:rsidRDefault="006D3CC1" w:rsidP="00F565C2">
      <w:pPr>
        <w:pStyle w:val="ListParagraph"/>
        <w:numPr>
          <w:ilvl w:val="0"/>
          <w:numId w:val="16"/>
        </w:numPr>
        <w:tabs>
          <w:tab w:val="left" w:pos="0"/>
        </w:tabs>
        <w:spacing w:after="0" w:line="240" w:lineRule="auto"/>
        <w:ind w:left="270" w:hanging="270"/>
        <w:jc w:val="both"/>
        <w:rPr>
          <w:rFonts w:ascii="Sylfaen" w:hAnsi="Sylfaen" w:cs="Arial"/>
          <w:color w:val="000000"/>
        </w:rPr>
      </w:pPr>
      <w:r w:rsidRPr="00121704">
        <w:rPr>
          <w:rFonts w:ascii="Sylfaen" w:eastAsia="Times New Roman" w:hAnsi="Sylfaen" w:cs="Sylfaen"/>
          <w:noProof/>
          <w:lang w:val="ka-GE"/>
        </w:rPr>
        <w:t>პრიორიტეტულ საექიმო სპეციალობებში („პათოლოგიური ანატომია (კლინიკური პათოლოგია)“, „ფსიქიატრია“, „ფთიზიატრია-პულმონოლოგია“, „ბავშვთა ფთიზიატრია-პულმონოლოგია“) საექიმო სპეციალობის 21 მაძიებელი</w:t>
      </w:r>
      <w:r>
        <w:rPr>
          <w:rFonts w:ascii="Sylfaen" w:eastAsia="Times New Roman" w:hAnsi="Sylfaen" w:cs="Sylfaen"/>
          <w:noProof/>
          <w:lang w:val="ka-GE"/>
        </w:rPr>
        <w:t xml:space="preserve"> დაფინანსდა.</w:t>
      </w:r>
    </w:p>
    <w:p w:rsidR="006D3CC1" w:rsidRPr="00121704" w:rsidRDefault="006D3CC1" w:rsidP="00F565C2">
      <w:pPr>
        <w:pStyle w:val="ListParagraph"/>
        <w:tabs>
          <w:tab w:val="left" w:pos="0"/>
        </w:tabs>
        <w:spacing w:after="0" w:line="240" w:lineRule="auto"/>
        <w:ind w:left="270"/>
        <w:jc w:val="both"/>
        <w:rPr>
          <w:rFonts w:ascii="Sylfaen" w:hAnsi="Sylfaen" w:cs="Arial"/>
          <w:color w:val="000000"/>
        </w:rPr>
      </w:pPr>
    </w:p>
    <w:p w:rsidR="006D3CC1" w:rsidRPr="00F57479" w:rsidRDefault="006D3CC1" w:rsidP="00F565C2">
      <w:pPr>
        <w:pStyle w:val="Heading2"/>
        <w:ind w:left="660"/>
        <w:jc w:val="both"/>
        <w:rPr>
          <w:rFonts w:ascii="Sylfaen" w:hAnsi="Sylfaen" w:cs="Sylfaen"/>
          <w:sz w:val="22"/>
          <w:szCs w:val="22"/>
          <w:lang w:val="ka-GE"/>
        </w:rPr>
      </w:pPr>
      <w:r w:rsidRPr="00F57479">
        <w:rPr>
          <w:rFonts w:ascii="Sylfaen" w:hAnsi="Sylfaen" w:cs="Sylfaen"/>
          <w:sz w:val="22"/>
          <w:szCs w:val="22"/>
          <w:lang w:val="ka-GE"/>
        </w:rPr>
        <w:t>1.3. ოკუპირებული ტერიტორიებიდან დევნილთა, შრომის, ჯანმრთელობისა და სოციალური დაცვის პროგრამების მართვა (პროგრამული კოდი 27 01)</w:t>
      </w:r>
    </w:p>
    <w:p w:rsidR="006D3CC1" w:rsidRPr="00F10E5B" w:rsidRDefault="006D3CC1" w:rsidP="00F565C2">
      <w:pPr>
        <w:spacing w:line="240" w:lineRule="auto"/>
        <w:ind w:left="270"/>
        <w:jc w:val="both"/>
        <w:rPr>
          <w:rFonts w:ascii="Sylfaen" w:hAnsi="Sylfaen" w:cs="Sylfaen"/>
          <w:highlight w:val="yellow"/>
          <w:lang w:val="ka-GE"/>
        </w:rPr>
      </w:pPr>
    </w:p>
    <w:p w:rsidR="006D3CC1" w:rsidRPr="00F57479" w:rsidRDefault="006D3CC1" w:rsidP="00F565C2">
      <w:pPr>
        <w:spacing w:line="240" w:lineRule="auto"/>
        <w:ind w:left="270"/>
        <w:jc w:val="both"/>
        <w:rPr>
          <w:rFonts w:ascii="Sylfaen" w:eastAsia="Sylfaen" w:hAnsi="Sylfaen"/>
        </w:rPr>
      </w:pPr>
      <w:r w:rsidRPr="00F57479">
        <w:rPr>
          <w:rFonts w:ascii="Sylfaen" w:hAnsi="Sylfaen" w:cs="Sylfaen"/>
          <w:lang w:val="ka-GE"/>
        </w:rPr>
        <w:t>პროგრამის</w:t>
      </w:r>
      <w:r w:rsidRPr="00F57479">
        <w:rPr>
          <w:rFonts w:ascii="Sylfaen" w:hAnsi="Sylfaen" w:cs="Sylfaen"/>
        </w:rPr>
        <w:t xml:space="preserve"> </w:t>
      </w:r>
      <w:r w:rsidRPr="00F57479">
        <w:rPr>
          <w:rFonts w:ascii="Sylfaen" w:hAnsi="Sylfaen" w:cs="Sylfaen"/>
          <w:lang w:val="ka-GE"/>
        </w:rPr>
        <w:t>განმახორციელებელი</w:t>
      </w:r>
      <w:r w:rsidRPr="00F57479">
        <w:rPr>
          <w:rFonts w:ascii="Sylfaen" w:eastAsia="Sylfaen" w:hAnsi="Sylfaen"/>
        </w:rPr>
        <w:t xml:space="preserve">: </w:t>
      </w:r>
    </w:p>
    <w:p w:rsidR="006D3CC1" w:rsidRPr="00F57479" w:rsidRDefault="006D3CC1" w:rsidP="00F565C2">
      <w:pPr>
        <w:pStyle w:val="abzacixml"/>
        <w:numPr>
          <w:ilvl w:val="0"/>
          <w:numId w:val="1"/>
        </w:numPr>
        <w:tabs>
          <w:tab w:val="left" w:pos="1080"/>
        </w:tabs>
        <w:ind w:hanging="540"/>
      </w:pPr>
      <w:r w:rsidRPr="00F57479">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6D3CC1" w:rsidRPr="00F57479" w:rsidRDefault="006D3CC1" w:rsidP="00F565C2">
      <w:pPr>
        <w:pStyle w:val="abzacixml"/>
        <w:numPr>
          <w:ilvl w:val="0"/>
          <w:numId w:val="1"/>
        </w:numPr>
        <w:tabs>
          <w:tab w:val="left" w:pos="1080"/>
        </w:tabs>
        <w:ind w:hanging="540"/>
      </w:pPr>
      <w:r w:rsidRPr="00F57479">
        <w:t>სსიპ - სამედიცინო საქმიანობის სახელმწიფო რეგულირების სააგენტო;</w:t>
      </w:r>
    </w:p>
    <w:p w:rsidR="006D3CC1" w:rsidRPr="00F57479" w:rsidRDefault="006D3CC1" w:rsidP="00F565C2">
      <w:pPr>
        <w:pStyle w:val="abzacixml"/>
        <w:numPr>
          <w:ilvl w:val="0"/>
          <w:numId w:val="1"/>
        </w:numPr>
        <w:tabs>
          <w:tab w:val="left" w:pos="1080"/>
        </w:tabs>
        <w:ind w:hanging="540"/>
      </w:pPr>
      <w:r w:rsidRPr="00F57479">
        <w:t>სსიპ - წამლის სააგენტო;</w:t>
      </w:r>
    </w:p>
    <w:p w:rsidR="006D3CC1" w:rsidRPr="00F57479" w:rsidRDefault="006D3CC1" w:rsidP="00F565C2">
      <w:pPr>
        <w:pStyle w:val="abzacixml"/>
        <w:numPr>
          <w:ilvl w:val="0"/>
          <w:numId w:val="1"/>
        </w:numPr>
        <w:tabs>
          <w:tab w:val="left" w:pos="1080"/>
        </w:tabs>
        <w:ind w:hanging="540"/>
      </w:pPr>
      <w:r w:rsidRPr="00F57479">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6D3CC1" w:rsidRPr="00F57479" w:rsidRDefault="006D3CC1" w:rsidP="00F565C2">
      <w:pPr>
        <w:pStyle w:val="abzacixml"/>
        <w:numPr>
          <w:ilvl w:val="0"/>
          <w:numId w:val="1"/>
        </w:numPr>
        <w:tabs>
          <w:tab w:val="left" w:pos="1080"/>
        </w:tabs>
        <w:ind w:hanging="540"/>
      </w:pPr>
      <w:r w:rsidRPr="00F57479">
        <w:t>სსიპ - სოციალური მომსახურების სააგენტო;</w:t>
      </w:r>
    </w:p>
    <w:p w:rsidR="006D3CC1" w:rsidRPr="00F57479" w:rsidRDefault="006D3CC1" w:rsidP="00F565C2">
      <w:pPr>
        <w:pStyle w:val="abzacixml"/>
        <w:numPr>
          <w:ilvl w:val="0"/>
          <w:numId w:val="1"/>
        </w:numPr>
        <w:tabs>
          <w:tab w:val="left" w:pos="1080"/>
        </w:tabs>
        <w:ind w:hanging="540"/>
      </w:pPr>
      <w:r w:rsidRPr="00F57479">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p w:rsidR="006D3CC1" w:rsidRPr="00F57479" w:rsidRDefault="006D3CC1" w:rsidP="00F565C2">
      <w:pPr>
        <w:pStyle w:val="abzacixml"/>
        <w:numPr>
          <w:ilvl w:val="0"/>
          <w:numId w:val="1"/>
        </w:numPr>
        <w:tabs>
          <w:tab w:val="left" w:pos="1080"/>
        </w:tabs>
        <w:ind w:hanging="540"/>
      </w:pPr>
      <w:r w:rsidRPr="00F57479">
        <w:t>სსიპ - საგანგებო სიტუაციების კოორდინაციისა და გადაუდებელი დახმარების ცენტრი;</w:t>
      </w:r>
    </w:p>
    <w:p w:rsidR="006D3CC1" w:rsidRPr="00F57479" w:rsidRDefault="006D3CC1" w:rsidP="00F565C2">
      <w:pPr>
        <w:pStyle w:val="abzacixml"/>
        <w:numPr>
          <w:ilvl w:val="0"/>
          <w:numId w:val="1"/>
        </w:numPr>
        <w:tabs>
          <w:tab w:val="left" w:pos="1080"/>
        </w:tabs>
        <w:ind w:hanging="540"/>
      </w:pPr>
      <w:r w:rsidRPr="00F57479">
        <w:t>სსიპ - საარსებო წყაროებით უზრუნველყოფის სააგენტო.</w:t>
      </w:r>
    </w:p>
    <w:p w:rsidR="006D3CC1" w:rsidRPr="00F57479" w:rsidRDefault="006D3CC1" w:rsidP="00F565C2">
      <w:pPr>
        <w:spacing w:line="240" w:lineRule="auto"/>
        <w:ind w:left="900"/>
        <w:jc w:val="both"/>
        <w:rPr>
          <w:rFonts w:ascii="Sylfaen" w:hAnsi="Sylfaen" w:cs="Arial"/>
          <w:color w:val="000000"/>
        </w:rPr>
      </w:pPr>
    </w:p>
    <w:p w:rsidR="006D3CC1" w:rsidRPr="00F57479" w:rsidRDefault="006D3CC1" w:rsidP="00F565C2">
      <w:pPr>
        <w:pStyle w:val="abzacixml"/>
      </w:pPr>
    </w:p>
    <w:p w:rsidR="006D3CC1" w:rsidRPr="00F57479" w:rsidRDefault="006D3CC1" w:rsidP="00F565C2">
      <w:pPr>
        <w:pStyle w:val="Heading3"/>
        <w:tabs>
          <w:tab w:val="left" w:pos="284"/>
          <w:tab w:val="left" w:pos="426"/>
        </w:tabs>
        <w:ind w:hanging="142"/>
        <w:rPr>
          <w:rFonts w:cs="Sylfaen"/>
          <w:b/>
          <w:bCs/>
          <w:color w:val="365F91" w:themeColor="accent1" w:themeShade="BF"/>
          <w:sz w:val="22"/>
          <w:szCs w:val="22"/>
        </w:rPr>
      </w:pPr>
      <w:r w:rsidRPr="00F57479">
        <w:rPr>
          <w:rFonts w:cs="Sylfaen"/>
          <w:color w:val="365F91" w:themeColor="accent1" w:themeShade="BF"/>
          <w:sz w:val="22"/>
          <w:szCs w:val="22"/>
        </w:rPr>
        <w:t xml:space="preserve">1.3.1 </w:t>
      </w:r>
      <w:r w:rsidRPr="00F57479">
        <w:rPr>
          <w:rFonts w:ascii="Sylfaen" w:hAnsi="Sylfaen" w:cs="Sylfaen"/>
          <w:color w:val="365F91" w:themeColor="accent1" w:themeShade="BF"/>
          <w:sz w:val="22"/>
          <w:szCs w:val="22"/>
        </w:rPr>
        <w:t>შრომის</w:t>
      </w:r>
      <w:r w:rsidRPr="00F57479">
        <w:rPr>
          <w:rFonts w:cs="Sylfaen"/>
          <w:color w:val="365F91" w:themeColor="accent1" w:themeShade="BF"/>
          <w:sz w:val="22"/>
          <w:szCs w:val="22"/>
        </w:rPr>
        <w:t xml:space="preserve">, </w:t>
      </w:r>
      <w:r w:rsidRPr="00F57479">
        <w:rPr>
          <w:rFonts w:ascii="Sylfaen" w:hAnsi="Sylfaen" w:cs="Sylfaen"/>
          <w:color w:val="365F91" w:themeColor="accent1" w:themeShade="BF"/>
          <w:sz w:val="22"/>
          <w:szCs w:val="22"/>
        </w:rPr>
        <w:t>ჯანმრთელობისა</w:t>
      </w:r>
      <w:r w:rsidRPr="00F57479">
        <w:rPr>
          <w:rFonts w:cs="Sylfaen"/>
          <w:color w:val="365F91" w:themeColor="accent1" w:themeShade="BF"/>
          <w:sz w:val="22"/>
          <w:szCs w:val="22"/>
        </w:rPr>
        <w:t xml:space="preserve"> </w:t>
      </w:r>
      <w:r w:rsidRPr="00F57479">
        <w:rPr>
          <w:rFonts w:ascii="Sylfaen" w:hAnsi="Sylfaen" w:cs="Sylfaen"/>
          <w:color w:val="365F91" w:themeColor="accent1" w:themeShade="BF"/>
          <w:sz w:val="22"/>
          <w:szCs w:val="22"/>
        </w:rPr>
        <w:t>და</w:t>
      </w:r>
      <w:r w:rsidRPr="00F57479">
        <w:rPr>
          <w:rFonts w:cs="Sylfaen"/>
          <w:color w:val="365F91" w:themeColor="accent1" w:themeShade="BF"/>
          <w:sz w:val="22"/>
          <w:szCs w:val="22"/>
        </w:rPr>
        <w:t xml:space="preserve"> </w:t>
      </w:r>
      <w:r w:rsidRPr="00F57479">
        <w:rPr>
          <w:rFonts w:ascii="Sylfaen" w:hAnsi="Sylfaen" w:cs="Sylfaen"/>
          <w:color w:val="365F91" w:themeColor="accent1" w:themeShade="BF"/>
          <w:sz w:val="22"/>
          <w:szCs w:val="22"/>
        </w:rPr>
        <w:t>სოციალური</w:t>
      </w:r>
      <w:r w:rsidRPr="00F57479">
        <w:rPr>
          <w:rFonts w:cs="Sylfaen"/>
          <w:color w:val="365F91" w:themeColor="accent1" w:themeShade="BF"/>
          <w:sz w:val="22"/>
          <w:szCs w:val="22"/>
        </w:rPr>
        <w:t xml:space="preserve"> </w:t>
      </w:r>
      <w:r w:rsidRPr="00F57479">
        <w:rPr>
          <w:rFonts w:ascii="Sylfaen" w:hAnsi="Sylfaen" w:cs="Sylfaen"/>
          <w:color w:val="365F91" w:themeColor="accent1" w:themeShade="BF"/>
          <w:sz w:val="22"/>
          <w:szCs w:val="22"/>
        </w:rPr>
        <w:t>დაცვის</w:t>
      </w:r>
      <w:r w:rsidRPr="00F57479">
        <w:rPr>
          <w:rFonts w:cs="Sylfaen"/>
          <w:color w:val="365F91" w:themeColor="accent1" w:themeShade="BF"/>
          <w:sz w:val="22"/>
          <w:szCs w:val="22"/>
        </w:rPr>
        <w:t xml:space="preserve"> </w:t>
      </w:r>
      <w:r w:rsidRPr="00F57479">
        <w:rPr>
          <w:rFonts w:ascii="Sylfaen" w:hAnsi="Sylfaen" w:cs="Sylfaen"/>
          <w:color w:val="365F91" w:themeColor="accent1" w:themeShade="BF"/>
          <w:sz w:val="22"/>
          <w:szCs w:val="22"/>
        </w:rPr>
        <w:t>სფეროში</w:t>
      </w:r>
      <w:r w:rsidRPr="00F57479">
        <w:rPr>
          <w:rFonts w:cs="Sylfaen"/>
          <w:color w:val="365F91" w:themeColor="accent1" w:themeShade="BF"/>
          <w:sz w:val="22"/>
          <w:szCs w:val="22"/>
        </w:rPr>
        <w:t xml:space="preserve"> </w:t>
      </w:r>
      <w:r w:rsidRPr="00F57479">
        <w:rPr>
          <w:rFonts w:ascii="Sylfaen" w:hAnsi="Sylfaen" w:cs="Sylfaen"/>
          <w:color w:val="365F91" w:themeColor="accent1" w:themeShade="BF"/>
          <w:sz w:val="22"/>
          <w:szCs w:val="22"/>
        </w:rPr>
        <w:t>პოლიტიკის</w:t>
      </w:r>
      <w:r w:rsidRPr="00F57479">
        <w:rPr>
          <w:rFonts w:cs="Sylfaen"/>
          <w:color w:val="365F91" w:themeColor="accent1" w:themeShade="BF"/>
          <w:sz w:val="22"/>
          <w:szCs w:val="22"/>
        </w:rPr>
        <w:t xml:space="preserve"> </w:t>
      </w:r>
      <w:r w:rsidRPr="00F57479">
        <w:rPr>
          <w:rFonts w:ascii="Sylfaen" w:hAnsi="Sylfaen" w:cs="Sylfaen"/>
          <w:color w:val="365F91" w:themeColor="accent1" w:themeShade="BF"/>
          <w:sz w:val="22"/>
          <w:szCs w:val="22"/>
        </w:rPr>
        <w:t>შემუშავება</w:t>
      </w:r>
      <w:r w:rsidRPr="00F57479">
        <w:rPr>
          <w:rFonts w:cs="Sylfaen"/>
          <w:color w:val="365F91" w:themeColor="accent1" w:themeShade="BF"/>
          <w:sz w:val="22"/>
          <w:szCs w:val="22"/>
        </w:rPr>
        <w:t xml:space="preserve"> </w:t>
      </w:r>
      <w:r w:rsidRPr="00F57479">
        <w:rPr>
          <w:rFonts w:ascii="Sylfaen" w:hAnsi="Sylfaen" w:cs="Sylfaen"/>
          <w:color w:val="365F91" w:themeColor="accent1" w:themeShade="BF"/>
          <w:sz w:val="22"/>
          <w:szCs w:val="22"/>
        </w:rPr>
        <w:t>და</w:t>
      </w:r>
      <w:r w:rsidRPr="00F57479">
        <w:rPr>
          <w:rFonts w:cs="Sylfaen"/>
          <w:color w:val="365F91" w:themeColor="accent1" w:themeShade="BF"/>
          <w:sz w:val="22"/>
          <w:szCs w:val="22"/>
        </w:rPr>
        <w:t xml:space="preserve"> </w:t>
      </w:r>
      <w:r w:rsidRPr="00F57479">
        <w:rPr>
          <w:rFonts w:ascii="Sylfaen" w:hAnsi="Sylfaen" w:cs="Sylfaen"/>
          <w:color w:val="365F91" w:themeColor="accent1" w:themeShade="BF"/>
          <w:sz w:val="22"/>
          <w:szCs w:val="22"/>
        </w:rPr>
        <w:t>მართვა</w:t>
      </w:r>
      <w:r w:rsidRPr="00F57479">
        <w:rPr>
          <w:rFonts w:cs="Sylfaen"/>
          <w:color w:val="365F91" w:themeColor="accent1" w:themeShade="BF"/>
          <w:sz w:val="22"/>
          <w:szCs w:val="22"/>
        </w:rPr>
        <w:t xml:space="preserve"> (</w:t>
      </w:r>
      <w:r w:rsidRPr="00F57479">
        <w:rPr>
          <w:rFonts w:ascii="Sylfaen" w:hAnsi="Sylfaen" w:cs="Sylfaen"/>
          <w:color w:val="365F91" w:themeColor="accent1" w:themeShade="BF"/>
          <w:sz w:val="22"/>
          <w:szCs w:val="22"/>
        </w:rPr>
        <w:t>პროგრამული</w:t>
      </w:r>
      <w:r w:rsidRPr="00F57479">
        <w:rPr>
          <w:rFonts w:cs="Sylfaen"/>
          <w:color w:val="365F91" w:themeColor="accent1" w:themeShade="BF"/>
          <w:sz w:val="22"/>
          <w:szCs w:val="22"/>
        </w:rPr>
        <w:t xml:space="preserve"> </w:t>
      </w:r>
      <w:r w:rsidRPr="00F57479">
        <w:rPr>
          <w:rFonts w:ascii="Sylfaen" w:hAnsi="Sylfaen" w:cs="Sylfaen"/>
          <w:color w:val="365F91" w:themeColor="accent1" w:themeShade="BF"/>
          <w:sz w:val="22"/>
          <w:szCs w:val="22"/>
        </w:rPr>
        <w:t>კოდი</w:t>
      </w:r>
      <w:r w:rsidRPr="00F57479">
        <w:rPr>
          <w:rFonts w:cs="Sylfaen"/>
          <w:color w:val="365F91" w:themeColor="accent1" w:themeShade="BF"/>
          <w:sz w:val="22"/>
          <w:szCs w:val="22"/>
        </w:rPr>
        <w:t xml:space="preserve"> 27 01 01)</w:t>
      </w:r>
    </w:p>
    <w:p w:rsidR="006D3CC1" w:rsidRPr="00F57479" w:rsidRDefault="006D3CC1" w:rsidP="00F565C2">
      <w:pPr>
        <w:spacing w:after="0" w:line="240" w:lineRule="auto"/>
        <w:jc w:val="both"/>
        <w:rPr>
          <w:rFonts w:ascii="Sylfaen" w:hAnsi="Sylfaen" w:cs="Sylfaen"/>
          <w:lang w:val="ka-GE"/>
        </w:rPr>
      </w:pPr>
    </w:p>
    <w:p w:rsidR="006D3CC1" w:rsidRPr="00F57479"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F57479">
        <w:rPr>
          <w:rFonts w:ascii="Sylfaen" w:eastAsia="Times New Roman" w:hAnsi="Sylfaen" w:cs="Sylfaen"/>
          <w:noProof/>
          <w:lang w:val="ka-GE"/>
        </w:rPr>
        <w:t>ოკუპირებული ტერიტორიებიდან დევნილთა, შრომის, ჯანმრთელობისა და სოციალური დაცვის სფეროში სახელმწიფო პოლიტიკის შემუშავება და განხორციელება, საქმიანობის კოორდინაცია და კონტროლი;</w:t>
      </w:r>
    </w:p>
    <w:p w:rsidR="006D3CC1" w:rsidRPr="00F57479"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F57479">
        <w:rPr>
          <w:rFonts w:ascii="Sylfaen" w:eastAsia="Times New Roman" w:hAnsi="Sylfaen" w:cs="Sylfaen"/>
          <w:noProof/>
          <w:lang w:val="ka-GE"/>
        </w:rPr>
        <w:t>ქვეყანაში შრომის ბაზრის აქტიური პოლიტიკისა და დასაქმების ხელშეწყობის მომსახურებათა განვითარება/განხორციელება.</w:t>
      </w:r>
    </w:p>
    <w:p w:rsidR="006D3CC1" w:rsidRPr="00F57479" w:rsidRDefault="006D3CC1" w:rsidP="00F565C2">
      <w:pPr>
        <w:pStyle w:val="ListParagraph"/>
        <w:spacing w:after="0" w:line="240" w:lineRule="auto"/>
        <w:ind w:left="360"/>
        <w:jc w:val="both"/>
        <w:rPr>
          <w:rFonts w:ascii="Sylfaen" w:eastAsia="Times New Roman" w:hAnsi="Sylfaen" w:cs="Sylfaen"/>
          <w:lang w:val="ka-GE"/>
        </w:rPr>
      </w:pPr>
    </w:p>
    <w:p w:rsidR="006D3CC1" w:rsidRPr="00F57479" w:rsidRDefault="006D3CC1" w:rsidP="00F565C2">
      <w:pPr>
        <w:pStyle w:val="Heading3"/>
        <w:tabs>
          <w:tab w:val="left" w:pos="284"/>
          <w:tab w:val="left" w:pos="426"/>
        </w:tabs>
        <w:ind w:hanging="142"/>
        <w:rPr>
          <w:rFonts w:cs="Sylfaen"/>
          <w:b/>
          <w:bCs/>
          <w:color w:val="365F91" w:themeColor="accent1" w:themeShade="BF"/>
          <w:sz w:val="22"/>
          <w:szCs w:val="22"/>
        </w:rPr>
      </w:pPr>
      <w:r w:rsidRPr="00F57479">
        <w:rPr>
          <w:rFonts w:cs="Sylfaen"/>
          <w:color w:val="365F91" w:themeColor="accent1" w:themeShade="BF"/>
          <w:sz w:val="22"/>
          <w:szCs w:val="22"/>
        </w:rPr>
        <w:t xml:space="preserve">1.3.2 </w:t>
      </w:r>
      <w:r w:rsidRPr="00F57479">
        <w:rPr>
          <w:rFonts w:ascii="Sylfaen" w:hAnsi="Sylfaen" w:cs="Sylfaen"/>
          <w:color w:val="365F91" w:themeColor="accent1" w:themeShade="BF"/>
          <w:sz w:val="22"/>
          <w:szCs w:val="22"/>
        </w:rPr>
        <w:t>სამედიცინო</w:t>
      </w:r>
      <w:r w:rsidRPr="00F57479">
        <w:rPr>
          <w:rFonts w:cs="Sylfaen"/>
          <w:color w:val="365F91" w:themeColor="accent1" w:themeShade="BF"/>
          <w:sz w:val="22"/>
          <w:szCs w:val="22"/>
        </w:rPr>
        <w:t xml:space="preserve"> </w:t>
      </w:r>
      <w:r w:rsidRPr="00F57479">
        <w:rPr>
          <w:rFonts w:ascii="Sylfaen" w:hAnsi="Sylfaen" w:cs="Sylfaen"/>
          <w:color w:val="365F91" w:themeColor="accent1" w:themeShade="BF"/>
          <w:sz w:val="22"/>
          <w:szCs w:val="22"/>
        </w:rPr>
        <w:t>საქმიანობის</w:t>
      </w:r>
      <w:r w:rsidRPr="00F57479">
        <w:rPr>
          <w:rFonts w:cs="Sylfaen"/>
          <w:color w:val="365F91" w:themeColor="accent1" w:themeShade="BF"/>
          <w:sz w:val="22"/>
          <w:szCs w:val="22"/>
        </w:rPr>
        <w:t xml:space="preserve"> </w:t>
      </w:r>
      <w:r w:rsidRPr="00F57479">
        <w:rPr>
          <w:rFonts w:ascii="Sylfaen" w:hAnsi="Sylfaen" w:cs="Sylfaen"/>
          <w:color w:val="365F91" w:themeColor="accent1" w:themeShade="BF"/>
          <w:sz w:val="22"/>
          <w:szCs w:val="22"/>
        </w:rPr>
        <w:t>რეგულირების</w:t>
      </w:r>
      <w:r w:rsidRPr="00F57479">
        <w:rPr>
          <w:rFonts w:cs="Sylfaen"/>
          <w:color w:val="365F91" w:themeColor="accent1" w:themeShade="BF"/>
          <w:sz w:val="22"/>
          <w:szCs w:val="22"/>
        </w:rPr>
        <w:t xml:space="preserve"> </w:t>
      </w:r>
      <w:r w:rsidRPr="00F57479">
        <w:rPr>
          <w:rFonts w:ascii="Sylfaen" w:hAnsi="Sylfaen" w:cs="Sylfaen"/>
          <w:color w:val="365F91" w:themeColor="accent1" w:themeShade="BF"/>
          <w:sz w:val="22"/>
          <w:szCs w:val="22"/>
        </w:rPr>
        <w:t>პროგრამა</w:t>
      </w:r>
      <w:r w:rsidRPr="00F57479">
        <w:rPr>
          <w:rFonts w:cs="Sylfaen"/>
          <w:color w:val="365F91" w:themeColor="accent1" w:themeShade="BF"/>
          <w:sz w:val="22"/>
          <w:szCs w:val="22"/>
        </w:rPr>
        <w:t xml:space="preserve"> (</w:t>
      </w:r>
      <w:r w:rsidRPr="00F57479">
        <w:rPr>
          <w:rFonts w:ascii="Sylfaen" w:hAnsi="Sylfaen" w:cs="Sylfaen"/>
          <w:color w:val="365F91" w:themeColor="accent1" w:themeShade="BF"/>
          <w:sz w:val="22"/>
          <w:szCs w:val="22"/>
        </w:rPr>
        <w:t>პროგრამული</w:t>
      </w:r>
      <w:r w:rsidRPr="00F57479">
        <w:rPr>
          <w:rFonts w:cs="Sylfaen"/>
          <w:color w:val="365F91" w:themeColor="accent1" w:themeShade="BF"/>
          <w:sz w:val="22"/>
          <w:szCs w:val="22"/>
        </w:rPr>
        <w:t xml:space="preserve"> </w:t>
      </w:r>
      <w:r w:rsidRPr="00F57479">
        <w:rPr>
          <w:rFonts w:ascii="Sylfaen" w:hAnsi="Sylfaen" w:cs="Sylfaen"/>
          <w:color w:val="365F91" w:themeColor="accent1" w:themeShade="BF"/>
          <w:sz w:val="22"/>
          <w:szCs w:val="22"/>
        </w:rPr>
        <w:t>კოდი</w:t>
      </w:r>
      <w:r w:rsidRPr="00F57479">
        <w:rPr>
          <w:rFonts w:cs="Sylfaen"/>
          <w:color w:val="365F91" w:themeColor="accent1" w:themeShade="BF"/>
          <w:sz w:val="22"/>
          <w:szCs w:val="22"/>
        </w:rPr>
        <w:t xml:space="preserve"> 27 01 02)</w:t>
      </w:r>
    </w:p>
    <w:p w:rsidR="006D3CC1" w:rsidRPr="00F57479" w:rsidRDefault="006D3CC1" w:rsidP="00F565C2">
      <w:pPr>
        <w:pStyle w:val="abzacixml"/>
      </w:pPr>
    </w:p>
    <w:p w:rsidR="006D3CC1" w:rsidRPr="00F57479"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F57479">
        <w:rPr>
          <w:rFonts w:ascii="Sylfaen" w:eastAsia="Times New Roman" w:hAnsi="Sylfaen" w:cs="Sylfaen"/>
          <w:noProof/>
          <w:lang w:val="ka-GE"/>
        </w:rPr>
        <w:t>მიმდინარეობდა სამედიცინო საქმიანობის ხარისხის კონტროლი;</w:t>
      </w:r>
    </w:p>
    <w:p w:rsidR="006D3CC1" w:rsidRPr="00F57479"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F57479">
        <w:rPr>
          <w:rFonts w:ascii="Sylfaen" w:eastAsia="Times New Roman" w:hAnsi="Sylfaen" w:cs="Sylfaen"/>
          <w:noProof/>
          <w:lang w:val="ka-GE"/>
        </w:rPr>
        <w:t xml:space="preserve">მოქალაქეებიდან და სხვადასხვა უწყებებიდან შემოსულმა კორესპონდენციამ შეადგინა - </w:t>
      </w:r>
      <w:r w:rsidRPr="00F57479">
        <w:rPr>
          <w:rFonts w:ascii="Sylfaen" w:eastAsia="Times New Roman" w:hAnsi="Sylfaen" w:cs="Sylfaen"/>
          <w:noProof/>
        </w:rPr>
        <w:t>798</w:t>
      </w:r>
      <w:r w:rsidRPr="00F57479">
        <w:rPr>
          <w:rFonts w:ascii="Sylfaen" w:eastAsia="Times New Roman" w:hAnsi="Sylfaen" w:cs="Sylfaen"/>
          <w:noProof/>
          <w:lang w:val="ka-GE"/>
        </w:rPr>
        <w:t>, მათ შორის, 181 - პაციენტებისათვის გაწეული სამედიცინო დახმარების ხარისხის შესასწავლად;</w:t>
      </w:r>
    </w:p>
    <w:p w:rsidR="006D3CC1" w:rsidRPr="00F57479"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F57479">
        <w:rPr>
          <w:rFonts w:ascii="Sylfaen" w:eastAsia="Times New Roman" w:hAnsi="Sylfaen" w:cs="Sylfaen"/>
          <w:noProof/>
          <w:lang w:val="ka-GE"/>
        </w:rPr>
        <w:t xml:space="preserve">პროგრამის ფარგლებში საანგარიშო პერიოდში დასრულდა </w:t>
      </w:r>
      <w:r w:rsidRPr="00F57479">
        <w:rPr>
          <w:rFonts w:ascii="Sylfaen" w:eastAsia="Times New Roman" w:hAnsi="Sylfaen" w:cs="Sylfaen"/>
          <w:noProof/>
        </w:rPr>
        <w:t>695</w:t>
      </w:r>
      <w:r w:rsidRPr="00F57479">
        <w:rPr>
          <w:rFonts w:ascii="Sylfaen" w:eastAsia="Times New Roman" w:hAnsi="Sylfaen" w:cs="Sylfaen"/>
          <w:noProof/>
          <w:lang w:val="ka-GE"/>
        </w:rPr>
        <w:t xml:space="preserve"> საკითხის შესწავლა/განხილვა. </w:t>
      </w:r>
      <w:r w:rsidRPr="00F57479">
        <w:rPr>
          <w:rFonts w:ascii="Sylfaen" w:eastAsia="Times New Roman" w:hAnsi="Sylfaen" w:cs="Sylfaen"/>
          <w:noProof/>
        </w:rPr>
        <w:t>6</w:t>
      </w:r>
      <w:r w:rsidRPr="00F57479">
        <w:rPr>
          <w:rFonts w:ascii="Sylfaen" w:eastAsia="Times New Roman" w:hAnsi="Sylfaen" w:cs="Sylfaen"/>
          <w:noProof/>
          <w:lang w:val="ka-GE"/>
        </w:rPr>
        <w:t xml:space="preserve"> სამედიცინო დაწესებულებაში განხორციელდა სახელმწიფო პროგრამების გეგმიური და 1</w:t>
      </w:r>
      <w:r w:rsidRPr="00F57479">
        <w:rPr>
          <w:rFonts w:ascii="Sylfaen" w:eastAsia="Times New Roman" w:hAnsi="Sylfaen" w:cs="Sylfaen"/>
          <w:noProof/>
        </w:rPr>
        <w:t>6</w:t>
      </w:r>
      <w:r w:rsidRPr="00F57479">
        <w:rPr>
          <w:rFonts w:ascii="Sylfaen" w:eastAsia="Times New Roman" w:hAnsi="Sylfaen" w:cs="Sylfaen"/>
          <w:noProof/>
          <w:lang w:val="ka-GE"/>
        </w:rPr>
        <w:t xml:space="preserve"> დაწესებულებაში - არაგეგმიური რევიზია. </w:t>
      </w:r>
      <w:r w:rsidRPr="00F57479">
        <w:rPr>
          <w:rFonts w:ascii="Sylfaen" w:eastAsia="Times New Roman" w:hAnsi="Sylfaen" w:cs="Sylfaen"/>
          <w:noProof/>
        </w:rPr>
        <w:t>214</w:t>
      </w:r>
      <w:r w:rsidRPr="00F57479">
        <w:rPr>
          <w:rFonts w:ascii="Sylfaen" w:eastAsia="Times New Roman" w:hAnsi="Sylfaen" w:cs="Sylfaen"/>
          <w:noProof/>
          <w:lang w:val="ka-GE"/>
        </w:rPr>
        <w:t xml:space="preserve"> სამედიცინო დაწესებულებაში ჩატარდა სანებართვო/სალიცენზიო/ტექნიკური რეგლამენტის პირობების/ინფექციების კონტროლის სისტემის ფუნქციონირების შემოწმება;</w:t>
      </w:r>
    </w:p>
    <w:p w:rsidR="006D3CC1" w:rsidRPr="00F57479"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F57479">
        <w:rPr>
          <w:rFonts w:ascii="Sylfaen" w:eastAsia="Times New Roman" w:hAnsi="Sylfaen" w:cs="Sylfaen"/>
          <w:noProof/>
          <w:lang w:val="ka-GE"/>
        </w:rPr>
        <w:t xml:space="preserve">ჩატარდა </w:t>
      </w:r>
      <w:r w:rsidRPr="00F57479">
        <w:rPr>
          <w:rFonts w:ascii="Sylfaen" w:eastAsia="Times New Roman" w:hAnsi="Sylfaen" w:cs="Sylfaen"/>
          <w:noProof/>
        </w:rPr>
        <w:t xml:space="preserve">279 </w:t>
      </w:r>
      <w:r w:rsidRPr="00F57479">
        <w:rPr>
          <w:rFonts w:ascii="Sylfaen" w:eastAsia="Times New Roman" w:hAnsi="Sylfaen" w:cs="Sylfaen"/>
          <w:noProof/>
          <w:lang w:val="ka-GE"/>
        </w:rPr>
        <w:t xml:space="preserve">სასამართლო პროცესი (მათ შორის: სასარჩელო წარმოება - </w:t>
      </w:r>
      <w:r w:rsidRPr="00F57479">
        <w:rPr>
          <w:rFonts w:ascii="Sylfaen" w:eastAsia="Times New Roman" w:hAnsi="Sylfaen" w:cs="Sylfaen"/>
          <w:noProof/>
        </w:rPr>
        <w:t>83</w:t>
      </w:r>
      <w:r w:rsidRPr="00F57479">
        <w:rPr>
          <w:rFonts w:ascii="Sylfaen" w:eastAsia="Times New Roman" w:hAnsi="Sylfaen" w:cs="Sylfaen"/>
          <w:noProof/>
          <w:lang w:val="ka-GE"/>
        </w:rPr>
        <w:t>, ადმინისტრაციულ სამართალდარღვევის საქმის განხილვა - 196). მეწარმის შემოწმების თაობაზე შუამდგომლობა განხორციელდა 1</w:t>
      </w:r>
      <w:r w:rsidRPr="00F57479">
        <w:rPr>
          <w:rFonts w:ascii="Sylfaen" w:eastAsia="Times New Roman" w:hAnsi="Sylfaen" w:cs="Sylfaen"/>
          <w:noProof/>
        </w:rPr>
        <w:t>86</w:t>
      </w:r>
      <w:r w:rsidRPr="00F57479">
        <w:rPr>
          <w:rFonts w:ascii="Sylfaen" w:eastAsia="Times New Roman" w:hAnsi="Sylfaen" w:cs="Sylfaen"/>
          <w:noProof/>
          <w:lang w:val="ka-GE"/>
        </w:rPr>
        <w:t xml:space="preserve"> შემთხვევაში. სააგენტოს მიერ შედგენილ რევიზიის აქტებთან დაკავშირებით განხილულ იქნა </w:t>
      </w:r>
      <w:r w:rsidRPr="00F57479">
        <w:rPr>
          <w:rFonts w:ascii="Sylfaen" w:eastAsia="Times New Roman" w:hAnsi="Sylfaen" w:cs="Sylfaen"/>
          <w:noProof/>
        </w:rPr>
        <w:t xml:space="preserve">23 </w:t>
      </w:r>
      <w:r w:rsidRPr="00F57479">
        <w:rPr>
          <w:rFonts w:ascii="Sylfaen" w:eastAsia="Times New Roman" w:hAnsi="Sylfaen" w:cs="Sylfaen"/>
          <w:noProof/>
          <w:lang w:val="ka-GE"/>
        </w:rPr>
        <w:t>ადმინისტრაციული საჩივარი;</w:t>
      </w:r>
    </w:p>
    <w:p w:rsidR="006D3CC1" w:rsidRPr="00867EBB"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F57479">
        <w:rPr>
          <w:rFonts w:ascii="Sylfaen" w:eastAsia="Times New Roman" w:hAnsi="Sylfaen" w:cs="Sylfaen"/>
          <w:noProof/>
          <w:lang w:val="ka-GE"/>
        </w:rPr>
        <w:t xml:space="preserve">საანგარიშო პერიოდში სამედიცინო საქმიანობის ლიცენზია გაიცა 33 სამედიცინო დაწესებულებაზე. </w:t>
      </w:r>
      <w:r w:rsidRPr="00867EBB">
        <w:rPr>
          <w:rFonts w:ascii="Sylfaen" w:eastAsia="Times New Roman" w:hAnsi="Sylfaen" w:cs="Sylfaen"/>
          <w:noProof/>
          <w:lang w:val="ka-GE"/>
        </w:rPr>
        <w:t>სამედიცინო საქმიანობის ლიცენზიის გაცემაზე უარი ეთქვა 9 სამედიცინო დაწესებულებას;</w:t>
      </w:r>
    </w:p>
    <w:p w:rsidR="006D3CC1" w:rsidRPr="00697063"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867EBB">
        <w:rPr>
          <w:rFonts w:ascii="Sylfaen" w:eastAsia="Times New Roman" w:hAnsi="Sylfaen" w:cs="Sylfaen"/>
          <w:noProof/>
          <w:lang w:val="ka-GE"/>
        </w:rPr>
        <w:t xml:space="preserve">წარმოდგენილ იქნა 480 შეტყობინება ამბულატორიული ტიპის დაწესებულებების მიერ მაღალი </w:t>
      </w:r>
      <w:r w:rsidRPr="00697063">
        <w:rPr>
          <w:rFonts w:ascii="Sylfaen" w:eastAsia="Times New Roman" w:hAnsi="Sylfaen" w:cs="Sylfaen"/>
          <w:noProof/>
          <w:lang w:val="ka-GE"/>
        </w:rPr>
        <w:t>რისკის შემცველი საქმიანობების განხორციელების თაობაზე;</w:t>
      </w:r>
    </w:p>
    <w:p w:rsidR="006D3CC1" w:rsidRPr="00697063"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697063">
        <w:rPr>
          <w:rFonts w:ascii="Sylfaen" w:eastAsia="Times New Roman" w:hAnsi="Sylfaen" w:cs="Sylfaen"/>
          <w:noProof/>
          <w:lang w:val="ka-GE"/>
        </w:rPr>
        <w:t>განხილულ იქნა 155 სააკრედიტაციო განაცხადი, მათ შორის, 57 ინტელექტუალური რესურსის ცვლილების შესახებ. განხორციელდა 32 სააკრედიტაციო ვიზიტი, ადგილზე შესწავლილ იქნა 168 დაწესებულება, მათ შორის, 135 აფილირებული დაწესებულება.</w:t>
      </w:r>
    </w:p>
    <w:p w:rsidR="006D3CC1" w:rsidRPr="009314D6"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9314D6">
        <w:rPr>
          <w:rFonts w:ascii="Sylfaen" w:eastAsia="Times New Roman" w:hAnsi="Sylfaen" w:cs="Sylfaen"/>
          <w:noProof/>
          <w:lang w:val="ka-GE"/>
        </w:rPr>
        <w:t xml:space="preserve">პროფესიული განვითარების საბჭოს სხდომებზე განხილულ იქნა 177 საკითხი. </w:t>
      </w:r>
    </w:p>
    <w:p w:rsidR="006D3CC1" w:rsidRPr="009314D6"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9314D6">
        <w:rPr>
          <w:rFonts w:ascii="Sylfaen" w:eastAsia="Times New Roman" w:hAnsi="Sylfaen" w:cs="Sylfaen"/>
          <w:noProof/>
          <w:lang w:val="ka-GE"/>
        </w:rPr>
        <w:t>33 სასწავლებელს/დაწესებულებას მიენიჭა აკრედიტაცია დიპლომისშემდგომ მზადებაზე 56 სარეზიდენტო პროგრამაში. 5 სასწავლებელს/დაწესებულებას მიენიჭა აკრედიტაცია 5 სუბსპეციალობის პროგრამაში</w:t>
      </w:r>
      <w:r>
        <w:rPr>
          <w:rFonts w:ascii="Sylfaen" w:eastAsia="Times New Roman" w:hAnsi="Sylfaen" w:cs="Sylfaen"/>
          <w:noProof/>
          <w:lang w:val="ka-GE"/>
        </w:rPr>
        <w:t xml:space="preserve"> და </w:t>
      </w:r>
      <w:r w:rsidRPr="009314D6">
        <w:rPr>
          <w:rFonts w:ascii="Sylfaen" w:eastAsia="Times New Roman" w:hAnsi="Sylfaen" w:cs="Sylfaen"/>
          <w:noProof/>
          <w:lang w:val="ka-GE"/>
        </w:rPr>
        <w:t>5 გადამზადების პროგრამაში. 14 აკრედიტებულ სასწავლებელში/დაწესებულებაში განხორციელდა კვოტის ცვლილება 26 სარეზიდენტო პროგრამაში. 1 სასწავლებელს/დაწესებულებას უარი ეთქვა აკრედიტაციის მინიჭებაზე 1  სარეზიდენტო პროგრამაში;</w:t>
      </w:r>
    </w:p>
    <w:p w:rsidR="006D3CC1" w:rsidRPr="001B1686"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1B1686">
        <w:rPr>
          <w:rFonts w:ascii="Sylfaen" w:eastAsia="Times New Roman" w:hAnsi="Sylfaen" w:cs="Sylfaen"/>
          <w:noProof/>
          <w:lang w:val="ka-GE"/>
        </w:rPr>
        <w:t>უგამოცდოდ, სახელმწიფო სერტიფიკატი მიენიჭა 63 ექიმს. სუბსპეციალობაში დამოუკიდებელი საექიმო საქმიანობის უფლება მიენიჭა 332 სპეციალისტს;</w:t>
      </w:r>
    </w:p>
    <w:p w:rsidR="006D3CC1"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1B1686">
        <w:rPr>
          <w:rFonts w:ascii="Sylfaen" w:eastAsia="Times New Roman" w:hAnsi="Sylfaen" w:cs="Sylfaen"/>
          <w:noProof/>
          <w:lang w:val="ka-GE"/>
        </w:rPr>
        <w:t>აკრედიტაცია მიენიჭა უწყვეტი სამედიცინო განათლების 102 და სუბსპეციალობის 1 პროგრამას (მათ შორის, კონფერენციას);</w:t>
      </w:r>
    </w:p>
    <w:p w:rsidR="006D3CC1" w:rsidRPr="0018073E"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1B1686">
        <w:rPr>
          <w:rFonts w:ascii="Sylfaen" w:hAnsi="Sylfaen" w:cs="Arial"/>
          <w:color w:val="000000"/>
        </w:rPr>
        <w:t xml:space="preserve">„სამედიცინო-სოციალური ექსპერტიზისა და კონტროლის 2019 წლის სახელმწიფო პროგრამის დამტკიცების შესახებ“ საქართველოს მთავრობის დადგენილების შესაბამისად, საანგარიშო პერიოდში პროგრამის ფარგლებში შშმპ სტატუსის მინიჭების მართლზომიერება შემოწმდა </w:t>
      </w:r>
      <w:r>
        <w:rPr>
          <w:rFonts w:ascii="Sylfaen" w:hAnsi="Sylfaen" w:cs="Arial"/>
          <w:color w:val="000000"/>
          <w:lang w:val="ka-GE"/>
        </w:rPr>
        <w:t>46</w:t>
      </w:r>
      <w:r w:rsidRPr="001B1686">
        <w:rPr>
          <w:rFonts w:ascii="Sylfaen" w:hAnsi="Sylfaen" w:cs="Arial"/>
          <w:color w:val="000000"/>
        </w:rPr>
        <w:t xml:space="preserve"> დაწესებულებაში. განმეორებით გამოკვლევაზე გადაიგზავნა</w:t>
      </w:r>
      <w:r>
        <w:rPr>
          <w:rFonts w:ascii="Sylfaen" w:hAnsi="Sylfaen" w:cs="Arial"/>
          <w:color w:val="000000"/>
        </w:rPr>
        <w:t xml:space="preserve"> 352</w:t>
      </w:r>
      <w:r w:rsidRPr="001B1686">
        <w:rPr>
          <w:rFonts w:ascii="Sylfaen" w:hAnsi="Sylfaen" w:cs="Arial"/>
          <w:color w:val="000000"/>
        </w:rPr>
        <w:t xml:space="preserve"> შეზღუდული შესაძლებლობის მქონე პირი. გადამოწმებაზე არ გამოცხადდა </w:t>
      </w:r>
      <w:r>
        <w:rPr>
          <w:rFonts w:ascii="Sylfaen" w:hAnsi="Sylfaen" w:cs="Arial"/>
          <w:color w:val="000000"/>
          <w:lang w:val="ka-GE"/>
        </w:rPr>
        <w:t>31</w:t>
      </w:r>
      <w:r w:rsidRPr="001B1686">
        <w:rPr>
          <w:rFonts w:ascii="Sylfaen" w:hAnsi="Sylfaen" w:cs="Arial"/>
          <w:color w:val="000000"/>
        </w:rPr>
        <w:t xml:space="preserve"> შშმ პირი. სტატუსი არ დაუდგინდა </w:t>
      </w:r>
      <w:r>
        <w:rPr>
          <w:rFonts w:ascii="Sylfaen" w:hAnsi="Sylfaen" w:cs="Arial"/>
          <w:color w:val="000000"/>
          <w:lang w:val="ka-GE"/>
        </w:rPr>
        <w:t>6</w:t>
      </w:r>
      <w:r w:rsidRPr="001B1686">
        <w:rPr>
          <w:rFonts w:ascii="Sylfaen" w:hAnsi="Sylfaen" w:cs="Arial"/>
          <w:color w:val="000000"/>
        </w:rPr>
        <w:t xml:space="preserve"> შშმ პირს. </w:t>
      </w:r>
      <w:r w:rsidRPr="0018073E">
        <w:rPr>
          <w:rFonts w:ascii="Sylfaen" w:hAnsi="Sylfaen" w:cs="Arial"/>
          <w:color w:val="000000"/>
        </w:rPr>
        <w:t xml:space="preserve">სტატუსი შეეცვალა </w:t>
      </w:r>
      <w:r w:rsidRPr="0018073E">
        <w:rPr>
          <w:rFonts w:ascii="Sylfaen" w:hAnsi="Sylfaen" w:cs="Arial"/>
          <w:color w:val="000000"/>
          <w:lang w:val="ka-GE"/>
        </w:rPr>
        <w:t>3</w:t>
      </w:r>
      <w:r w:rsidRPr="0018073E">
        <w:rPr>
          <w:rFonts w:ascii="Sylfaen" w:hAnsi="Sylfaen" w:cs="Arial"/>
          <w:color w:val="000000"/>
        </w:rPr>
        <w:t xml:space="preserve"> შშმ პირს. სტატუსი დაუდასტურდა </w:t>
      </w:r>
      <w:r w:rsidRPr="0018073E">
        <w:rPr>
          <w:rFonts w:ascii="Sylfaen" w:hAnsi="Sylfaen" w:cs="Arial"/>
          <w:color w:val="000000"/>
          <w:lang w:val="ka-GE"/>
        </w:rPr>
        <w:t>263</w:t>
      </w:r>
      <w:r w:rsidRPr="0018073E">
        <w:rPr>
          <w:rFonts w:ascii="Sylfaen" w:hAnsi="Sylfaen" w:cs="Arial"/>
          <w:color w:val="000000"/>
        </w:rPr>
        <w:t xml:space="preserve">  შშმ პირს;</w:t>
      </w:r>
    </w:p>
    <w:p w:rsidR="006D3CC1" w:rsidRPr="0018073E"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18073E">
        <w:rPr>
          <w:rFonts w:ascii="Sylfaen" w:eastAsia="Times New Roman" w:hAnsi="Sylfaen" w:cs="Sylfaen"/>
          <w:noProof/>
          <w:lang w:val="ka-GE"/>
        </w:rPr>
        <w:t>მომზადდა და გაიცა 318 წინასწარი შეთანხმების დოკუმენტი, მათ შორის  ნარკოტიკული საშუალებების იმპორტზე - 24; ფსიქოტროპული ნივთიერებების იმპორტზე - 102; პრეკურსორების იმპორტზე - 184; ფსიქოტროპული ნივთიერებების ექსპორტზე - 8; 40 ფარმაცევტულ დაწესებულებაზე გაიცა სააგენტოს უფროსის მიერ დამოწმებული სპეციალურ კონტროლს დაქვემდებარებული ნივთიერებების საგნობრივ-რაოდენობრივი აღრიცხვის ჟურნალი; „წამლისა და ფარმაცევტული საქმიანობის შესახებ“ საქართველოს კანონით, პირველ ჯგუფს მიკუთვნებული ფარმაცევტული პროდუქტის ლეგალური ბრუნვის სფეროში ანგარიშგების მოთხოვნის შეუსრულებლობისათვის 252 დაწესებულებაზე გაიგზავნა საჯარიმო ქვითრები;</w:t>
      </w:r>
    </w:p>
    <w:p w:rsidR="006D3CC1" w:rsidRPr="0018073E"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18073E">
        <w:rPr>
          <w:rFonts w:ascii="Sylfaen" w:eastAsia="Times New Roman" w:hAnsi="Sylfaen" w:cs="Sylfaen"/>
          <w:noProof/>
          <w:lang w:val="ka-GE"/>
        </w:rPr>
        <w:t xml:space="preserve">ავტორიზებულ აფთიაქზე და ფარმაცევტულ წარმოებაზე გაიცა 36 სანებართვო მოწმობა; </w:t>
      </w:r>
    </w:p>
    <w:p w:rsidR="006D3CC1" w:rsidRPr="00335355"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18073E">
        <w:rPr>
          <w:rFonts w:ascii="Sylfaen" w:eastAsia="Times New Roman" w:hAnsi="Sylfaen" w:cs="Sylfaen"/>
          <w:noProof/>
          <w:lang w:val="ka-GE"/>
        </w:rPr>
        <w:t xml:space="preserve">შეტყობინების საფუძველზე, რეალიზაციის უფლება მიეცა 358 აფთიაქს (აფთიაქი „სპეციალიზებული სავაჭრო ობიექტი“ - 289; საბითუმო რეალიზაცია - 53; საცალო რეალიზაციის </w:t>
      </w:r>
      <w:r w:rsidRPr="00335355">
        <w:rPr>
          <w:rFonts w:ascii="Sylfaen" w:eastAsia="Times New Roman" w:hAnsi="Sylfaen" w:cs="Sylfaen"/>
          <w:noProof/>
          <w:lang w:val="ka-GE"/>
        </w:rPr>
        <w:t>სავაჭრო ობიექტი - 16);</w:t>
      </w:r>
    </w:p>
    <w:p w:rsidR="006D3CC1" w:rsidRPr="00335355"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335355">
        <w:rPr>
          <w:rFonts w:ascii="Sylfaen" w:eastAsia="Times New Roman" w:hAnsi="Sylfaen" w:cs="Sylfaen"/>
          <w:noProof/>
          <w:lang w:val="ka-GE"/>
        </w:rPr>
        <w:t>გაუქმდა 33 ფარმაცევტული დაწესებულება (ფარმაცევტული წარმოება - 4, ავტორიზებული აფთიაქი - 27, I ჯგუფის აფთიაქი - 2), მათ შორის, ინსპექტირების საფუძველზე - 1 ფარმაცევტული დაწესებულება და 8 აფთიაქი;</w:t>
      </w:r>
    </w:p>
    <w:p w:rsidR="006D3CC1" w:rsidRPr="00335355"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335355">
        <w:rPr>
          <w:rFonts w:ascii="Sylfaen" w:eastAsia="Times New Roman" w:hAnsi="Sylfaen" w:cs="Sylfaen"/>
          <w:noProof/>
          <w:lang w:val="ka-GE"/>
        </w:rPr>
        <w:t>შეტყობინების საფუძველზე რეალიზაცია შეწყვიტა 216-მა ფარმაცევტულმა დაწესებულებამ (აფთიაქი „სპეციალიზებული სავაჭრო ობიექტი“ - 185; საბითუმო რეალიზაცია - 27, საცალო რეალიზაციის სავაჭრო ობიექტი -4);</w:t>
      </w:r>
    </w:p>
    <w:p w:rsidR="006D3CC1" w:rsidRPr="00335355"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335355">
        <w:rPr>
          <w:rFonts w:ascii="Sylfaen" w:eastAsia="Times New Roman" w:hAnsi="Sylfaen" w:cs="Sylfaen"/>
          <w:noProof/>
          <w:lang w:val="ka-GE"/>
        </w:rPr>
        <w:t>ნებართვის გაცემაზე უარი ეთქვა 7 მაძიებელს (ფარმაცევტული წარმოება - 1; ფარმაცევტულ წარმოებას საქმიანობის დამატებაზე - 6);</w:t>
      </w:r>
    </w:p>
    <w:p w:rsidR="006D3CC1" w:rsidRPr="00335355"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335355">
        <w:rPr>
          <w:rFonts w:ascii="Sylfaen" w:eastAsia="Times New Roman" w:hAnsi="Sylfaen" w:cs="Sylfaen"/>
          <w:noProof/>
          <w:lang w:val="ka-GE"/>
        </w:rPr>
        <w:t>სპეციალურ კონტროლს დაქვემდებარებული სამკურნალო საშუალებების იმპორტზე გაცემულია  112  ნებართვა;</w:t>
      </w:r>
    </w:p>
    <w:p w:rsidR="006D3CC1" w:rsidRPr="005853AC"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335355">
        <w:rPr>
          <w:rFonts w:ascii="Sylfaen" w:eastAsia="Times New Roman" w:hAnsi="Sylfaen" w:cs="Sylfaen"/>
          <w:noProof/>
          <w:lang w:val="ka-GE"/>
        </w:rPr>
        <w:t xml:space="preserve">აღიარებითი რეჟიმით დარეგისტრირდა: ფარმაცევტული პროდუქტები - 120; სტომატოლოგიური მასალები - 100; სადიაგნოსტიკო საშუალებები - 211. უარი ეთქვა აღიარებითი რეჟიმით რეგისტრაციაზე 6 ფარმაცევტულ პროდუქტს,  1 სადიაგნოსტიკო საშუალებას და 1 </w:t>
      </w:r>
      <w:r w:rsidRPr="00335355">
        <w:rPr>
          <w:rFonts w:ascii="Sylfaen" w:hAnsi="Sylfaen" w:cs="Sylfaen"/>
          <w:sz w:val="24"/>
          <w:szCs w:val="24"/>
          <w:lang w:val="ka-GE"/>
        </w:rPr>
        <w:t>სტომატოლოგიურ მასალას;</w:t>
      </w:r>
    </w:p>
    <w:p w:rsidR="006D3CC1" w:rsidRPr="005853AC"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5853AC">
        <w:rPr>
          <w:rFonts w:ascii="Sylfaen" w:eastAsia="Times New Roman" w:hAnsi="Sylfaen" w:cs="Sylfaen"/>
          <w:noProof/>
          <w:lang w:val="ka-GE"/>
        </w:rPr>
        <w:t>ეროვნული რეჟიმით დარეგისტრირდა: ინოვაციური პროდუქტები - 29; ფარმაცევტული პროდუქტები - 489; პარასამკურნალო საშუალება - 6; იმუნობიოლოგიური პრეპარატი - 1; სტომატოლოგიური მასალები - 14; სადიაგნოსტიკო საშუალებები - 32; სისხლის პრეპარატები - 20; კომპლემენტარული (ჰომეოპათიური) სამკურნალო საშუალებები - 22; ბიოლოგიურად აქტიური დანამატი - 4;</w:t>
      </w:r>
    </w:p>
    <w:p w:rsidR="006D3CC1" w:rsidRPr="005853AC"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5853AC">
        <w:rPr>
          <w:rFonts w:ascii="Sylfaen" w:eastAsia="Times New Roman" w:hAnsi="Sylfaen" w:cs="Sylfaen"/>
          <w:noProof/>
          <w:lang w:val="ka-GE"/>
        </w:rPr>
        <w:t>უარი ეთქვა ეროვნული რეჟიმით რეგისტრაციაზე: ინოვაციური პროდუქტი - 11; ფარმაცევტული პროდუქტები - 51; პარასამკურნალო საშუალებები - 4; სადიაგნოსტიკო საშუალება - 2; სტომატოლოგიური მასალა - 1; იმუნობიოლოგიური პრეპარატი - 1; კომპლემენტარული (ჰომეოპათიური) სამკურნალო საშუალებები - 1;</w:t>
      </w:r>
    </w:p>
    <w:p w:rsidR="006D3CC1" w:rsidRPr="005853AC"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5853AC">
        <w:rPr>
          <w:rFonts w:ascii="Sylfaen" w:eastAsia="Times New Roman" w:hAnsi="Sylfaen" w:cs="Sylfaen"/>
          <w:noProof/>
          <w:lang w:val="ka-GE"/>
        </w:rPr>
        <w:t>გაკეთდა შეტყობინება განსხვავებული შეფუთვა-მარკირებით შემოტანაზე: ფარმაცევტული პროდუქტები - 588; სტომატოლოგიური მასალები - 886. უარი ეთქვა განსხვავებული შეფუთვა–მარკირებით შემოტანის შეტყობინებას: ფარმაცევტული პროდუქტები - 38; სტომატოლოგიური მასალები - 44; სადიაგნოსტიკო საშუალება - 1;</w:t>
      </w:r>
    </w:p>
    <w:p w:rsidR="006D3CC1" w:rsidRPr="005853AC"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5853AC">
        <w:rPr>
          <w:rFonts w:ascii="Sylfaen" w:eastAsia="Times New Roman" w:hAnsi="Sylfaen" w:cs="Sylfaen"/>
          <w:noProof/>
          <w:lang w:val="ka-GE"/>
        </w:rPr>
        <w:t xml:space="preserve">განხორციელდა ფარმაცევტული საქმიანობის კონტროლის 380 ღონისძიება, მათ შორის 301 შემთხვევაში გამოვლენილი სამართალდარღვევების შედეგად შედგა 301 ადმინისტრაციული სამართალდარღვევის ოქმი; </w:t>
      </w:r>
    </w:p>
    <w:p w:rsidR="006D3CC1" w:rsidRPr="005853AC"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5853AC">
        <w:rPr>
          <w:rFonts w:ascii="Sylfaen" w:eastAsia="Times New Roman" w:hAnsi="Sylfaen" w:cs="Sylfaen"/>
          <w:noProof/>
          <w:lang w:val="ka-GE"/>
        </w:rPr>
        <w:t>ფარმაცევტულ დაწესებულებებში განხორციელებული შერჩევითი კონტროლის განხორციელების შედეგად შეძენილი იქნა 77 დასახელების ფარმაცევტული პროდუქტი.</w:t>
      </w:r>
    </w:p>
    <w:p w:rsidR="006D3CC1"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5853AC">
        <w:rPr>
          <w:rFonts w:ascii="Sylfaen" w:eastAsia="Times New Roman" w:hAnsi="Sylfaen" w:cs="Sylfaen"/>
          <w:noProof/>
          <w:lang w:val="ka-GE"/>
        </w:rPr>
        <w:t>სამკურნალო საშუალებების ლაბორატორიული კონტროლის მიზნით, სსიპ - ლ. სამხარაულის სახელობის ეროვნული ექსპერტიზის ბიუროში გადაგზავნილ იქნა 19 დასახელების ფარმაცევტული პროდუქტი, ხოლო უცხოურ ლაბორატორიაში - 10 დასახელების ფარმაცევტული პროდუქტი.</w:t>
      </w:r>
    </w:p>
    <w:p w:rsidR="006D3CC1" w:rsidRPr="005853AC" w:rsidRDefault="006D3CC1" w:rsidP="00F565C2">
      <w:pPr>
        <w:pStyle w:val="ListParagraph"/>
        <w:tabs>
          <w:tab w:val="left" w:pos="0"/>
        </w:tabs>
        <w:spacing w:after="0" w:line="240" w:lineRule="auto"/>
        <w:ind w:left="270"/>
        <w:jc w:val="both"/>
        <w:rPr>
          <w:rFonts w:ascii="Sylfaen" w:eastAsia="Times New Roman" w:hAnsi="Sylfaen" w:cs="Sylfaen"/>
          <w:noProof/>
          <w:lang w:val="ka-GE"/>
        </w:rPr>
      </w:pPr>
    </w:p>
    <w:p w:rsidR="006D3CC1" w:rsidRPr="0060451E" w:rsidRDefault="006D3CC1" w:rsidP="00F565C2">
      <w:pPr>
        <w:pStyle w:val="Heading3"/>
        <w:tabs>
          <w:tab w:val="left" w:pos="284"/>
          <w:tab w:val="left" w:pos="426"/>
        </w:tabs>
        <w:ind w:hanging="142"/>
        <w:rPr>
          <w:rFonts w:cs="Sylfaen"/>
          <w:b/>
          <w:bCs/>
          <w:color w:val="365F91" w:themeColor="accent1" w:themeShade="BF"/>
          <w:sz w:val="22"/>
          <w:szCs w:val="22"/>
        </w:rPr>
      </w:pPr>
      <w:r w:rsidRPr="0060451E">
        <w:rPr>
          <w:rFonts w:cs="Sylfaen"/>
          <w:color w:val="365F91" w:themeColor="accent1" w:themeShade="BF"/>
          <w:sz w:val="22"/>
          <w:szCs w:val="22"/>
        </w:rPr>
        <w:t xml:space="preserve">1.3.3 </w:t>
      </w:r>
      <w:r w:rsidRPr="0060451E">
        <w:rPr>
          <w:rFonts w:ascii="Sylfaen" w:hAnsi="Sylfaen" w:cs="Sylfaen"/>
          <w:color w:val="365F91" w:themeColor="accent1" w:themeShade="BF"/>
          <w:sz w:val="22"/>
          <w:szCs w:val="22"/>
        </w:rPr>
        <w:t>დაავადებათა</w:t>
      </w:r>
      <w:r w:rsidRPr="0060451E">
        <w:rPr>
          <w:rFonts w:cs="Sylfaen"/>
          <w:color w:val="365F91" w:themeColor="accent1" w:themeShade="BF"/>
          <w:sz w:val="22"/>
          <w:szCs w:val="22"/>
        </w:rPr>
        <w:t xml:space="preserve"> </w:t>
      </w:r>
      <w:r w:rsidRPr="0060451E">
        <w:rPr>
          <w:rFonts w:ascii="Sylfaen" w:hAnsi="Sylfaen" w:cs="Sylfaen"/>
          <w:color w:val="365F91" w:themeColor="accent1" w:themeShade="BF"/>
          <w:sz w:val="22"/>
          <w:szCs w:val="22"/>
        </w:rPr>
        <w:t>კონტროლისა</w:t>
      </w:r>
      <w:r w:rsidRPr="0060451E">
        <w:rPr>
          <w:rFonts w:cs="Sylfaen"/>
          <w:color w:val="365F91" w:themeColor="accent1" w:themeShade="BF"/>
          <w:sz w:val="22"/>
          <w:szCs w:val="22"/>
        </w:rPr>
        <w:t xml:space="preserve"> </w:t>
      </w:r>
      <w:r w:rsidRPr="0060451E">
        <w:rPr>
          <w:rFonts w:ascii="Sylfaen" w:hAnsi="Sylfaen" w:cs="Sylfaen"/>
          <w:color w:val="365F91" w:themeColor="accent1" w:themeShade="BF"/>
          <w:sz w:val="22"/>
          <w:szCs w:val="22"/>
        </w:rPr>
        <w:t>და</w:t>
      </w:r>
      <w:r w:rsidRPr="0060451E">
        <w:rPr>
          <w:rFonts w:cs="Sylfaen"/>
          <w:color w:val="365F91" w:themeColor="accent1" w:themeShade="BF"/>
          <w:sz w:val="22"/>
          <w:szCs w:val="22"/>
        </w:rPr>
        <w:t xml:space="preserve"> </w:t>
      </w:r>
      <w:r w:rsidRPr="0060451E">
        <w:rPr>
          <w:rFonts w:ascii="Sylfaen" w:hAnsi="Sylfaen" w:cs="Sylfaen"/>
          <w:color w:val="365F91" w:themeColor="accent1" w:themeShade="BF"/>
          <w:sz w:val="22"/>
          <w:szCs w:val="22"/>
        </w:rPr>
        <w:t>ეპიდემიოლოგიური</w:t>
      </w:r>
      <w:r w:rsidRPr="0060451E">
        <w:rPr>
          <w:rFonts w:cs="Sylfaen"/>
          <w:color w:val="365F91" w:themeColor="accent1" w:themeShade="BF"/>
          <w:sz w:val="22"/>
          <w:szCs w:val="22"/>
        </w:rPr>
        <w:t xml:space="preserve"> </w:t>
      </w:r>
      <w:r w:rsidRPr="0060451E">
        <w:rPr>
          <w:rFonts w:ascii="Sylfaen" w:hAnsi="Sylfaen" w:cs="Sylfaen"/>
          <w:color w:val="365F91" w:themeColor="accent1" w:themeShade="BF"/>
          <w:sz w:val="22"/>
          <w:szCs w:val="22"/>
        </w:rPr>
        <w:t>უსაფრთხოების</w:t>
      </w:r>
      <w:r w:rsidRPr="0060451E">
        <w:rPr>
          <w:rFonts w:cs="Sylfaen"/>
          <w:color w:val="365F91" w:themeColor="accent1" w:themeShade="BF"/>
          <w:sz w:val="22"/>
          <w:szCs w:val="22"/>
        </w:rPr>
        <w:t xml:space="preserve"> </w:t>
      </w:r>
      <w:r w:rsidRPr="0060451E">
        <w:rPr>
          <w:rFonts w:ascii="Sylfaen" w:hAnsi="Sylfaen" w:cs="Sylfaen"/>
          <w:color w:val="365F91" w:themeColor="accent1" w:themeShade="BF"/>
          <w:sz w:val="22"/>
          <w:szCs w:val="22"/>
        </w:rPr>
        <w:t>პროგრამის</w:t>
      </w:r>
      <w:r w:rsidRPr="0060451E">
        <w:rPr>
          <w:rFonts w:cs="Sylfaen"/>
          <w:color w:val="365F91" w:themeColor="accent1" w:themeShade="BF"/>
          <w:sz w:val="22"/>
          <w:szCs w:val="22"/>
        </w:rPr>
        <w:t xml:space="preserve"> </w:t>
      </w:r>
      <w:r w:rsidRPr="0060451E">
        <w:rPr>
          <w:rFonts w:ascii="Sylfaen" w:hAnsi="Sylfaen" w:cs="Sylfaen"/>
          <w:color w:val="365F91" w:themeColor="accent1" w:themeShade="BF"/>
          <w:sz w:val="22"/>
          <w:szCs w:val="22"/>
        </w:rPr>
        <w:t>მართვა</w:t>
      </w:r>
      <w:r w:rsidRPr="0060451E">
        <w:rPr>
          <w:rFonts w:cs="Sylfaen"/>
          <w:color w:val="365F91" w:themeColor="accent1" w:themeShade="BF"/>
          <w:sz w:val="22"/>
          <w:szCs w:val="22"/>
        </w:rPr>
        <w:t xml:space="preserve"> (</w:t>
      </w:r>
      <w:r w:rsidRPr="0060451E">
        <w:rPr>
          <w:rFonts w:ascii="Sylfaen" w:hAnsi="Sylfaen" w:cs="Sylfaen"/>
          <w:color w:val="365F91" w:themeColor="accent1" w:themeShade="BF"/>
          <w:sz w:val="22"/>
          <w:szCs w:val="22"/>
        </w:rPr>
        <w:t>პროგრამული</w:t>
      </w:r>
      <w:r w:rsidRPr="0060451E">
        <w:rPr>
          <w:rFonts w:cs="Sylfaen"/>
          <w:color w:val="365F91" w:themeColor="accent1" w:themeShade="BF"/>
          <w:sz w:val="22"/>
          <w:szCs w:val="22"/>
        </w:rPr>
        <w:t xml:space="preserve"> </w:t>
      </w:r>
      <w:r w:rsidRPr="0060451E">
        <w:rPr>
          <w:rFonts w:ascii="Sylfaen" w:hAnsi="Sylfaen" w:cs="Sylfaen"/>
          <w:color w:val="365F91" w:themeColor="accent1" w:themeShade="BF"/>
          <w:sz w:val="22"/>
          <w:szCs w:val="22"/>
        </w:rPr>
        <w:t>კოდი</w:t>
      </w:r>
      <w:r w:rsidRPr="0060451E">
        <w:rPr>
          <w:rFonts w:cs="Sylfaen"/>
          <w:color w:val="365F91" w:themeColor="accent1" w:themeShade="BF"/>
          <w:sz w:val="22"/>
          <w:szCs w:val="22"/>
        </w:rPr>
        <w:t xml:space="preserve"> 27 01 03)</w:t>
      </w:r>
    </w:p>
    <w:p w:rsidR="006D3CC1" w:rsidRPr="0060451E" w:rsidRDefault="006D3CC1" w:rsidP="00F565C2">
      <w:pPr>
        <w:pStyle w:val="ListParagraph"/>
        <w:tabs>
          <w:tab w:val="left" w:pos="0"/>
        </w:tabs>
        <w:spacing w:after="0" w:line="240" w:lineRule="auto"/>
        <w:ind w:left="270"/>
        <w:jc w:val="both"/>
        <w:rPr>
          <w:rFonts w:ascii="Sylfaen" w:hAnsi="Sylfaen" w:cs="Sylfaen"/>
          <w:lang w:val="ka-GE"/>
        </w:rPr>
      </w:pPr>
    </w:p>
    <w:p w:rsidR="006D3CC1" w:rsidRPr="0060451E"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60451E">
        <w:rPr>
          <w:rFonts w:ascii="Sylfaen" w:eastAsia="Times New Roman" w:hAnsi="Sylfaen" w:cs="Sylfaen"/>
          <w:noProof/>
          <w:lang w:val="ka-GE"/>
        </w:rPr>
        <w:t>მიმდინარეობდა საზოგადოებრივი ჯანმრთელობის დაცვის სფეროში მოსახლეობის ჯანმრთელობის მდგომარეობის მონიტორინგი და ანალიზი;</w:t>
      </w:r>
    </w:p>
    <w:p w:rsidR="006D3CC1" w:rsidRPr="0060451E"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60451E">
        <w:rPr>
          <w:rFonts w:ascii="Sylfaen" w:eastAsia="Times New Roman" w:hAnsi="Sylfaen" w:cs="Sylfaen"/>
          <w:noProof/>
          <w:lang w:val="ka-GE"/>
        </w:rPr>
        <w:t>მიმდინარეობდა ქვეყანაში კეთილსაიმედო ეპიდემიოლოგიური მდგომარეობის უზრუნველყოფა;</w:t>
      </w:r>
    </w:p>
    <w:p w:rsidR="006D3CC1" w:rsidRPr="0060451E"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60451E">
        <w:rPr>
          <w:rFonts w:ascii="Sylfaen" w:eastAsia="Times New Roman" w:hAnsi="Sylfaen" w:cs="Sylfaen"/>
          <w:noProof/>
          <w:lang w:val="ka-GE"/>
        </w:rPr>
        <w:t>განხორციელდა ლაბორატორიული საქმიანობა, ეროვნული რეფერალური ლაბორატორიების ორგანიზება და ფუნქციონირება, განსაკუთრებით საშიშ ინფექციებთან დაკავშირებული საქმიანობა;</w:t>
      </w:r>
    </w:p>
    <w:p w:rsidR="006D3CC1" w:rsidRPr="0060451E"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60451E">
        <w:rPr>
          <w:rFonts w:ascii="Sylfaen" w:eastAsia="Times New Roman" w:hAnsi="Sylfaen" w:cs="Sylfaen"/>
          <w:noProof/>
          <w:lang w:val="ka-GE"/>
        </w:rPr>
        <w:t>მიმდინარეობდა იმუნოპროფილაქტიკის დაგეგმვა, მისი ლოჯისტიკური უზრუნველყოფა.</w:t>
      </w:r>
    </w:p>
    <w:p w:rsidR="006D3CC1" w:rsidRPr="00892D41" w:rsidRDefault="006D3CC1" w:rsidP="00F565C2">
      <w:pPr>
        <w:tabs>
          <w:tab w:val="left" w:pos="0"/>
        </w:tabs>
        <w:spacing w:after="0" w:line="240" w:lineRule="auto"/>
        <w:jc w:val="both"/>
        <w:rPr>
          <w:rFonts w:ascii="Sylfaen" w:hAnsi="Sylfaen" w:cs="Arial"/>
          <w:color w:val="000000"/>
          <w:lang w:val="ka-GE"/>
        </w:rPr>
      </w:pPr>
    </w:p>
    <w:p w:rsidR="006D3CC1" w:rsidRPr="00892D41" w:rsidRDefault="006D3CC1" w:rsidP="00F565C2">
      <w:pPr>
        <w:pStyle w:val="Heading3"/>
        <w:tabs>
          <w:tab w:val="left" w:pos="284"/>
          <w:tab w:val="left" w:pos="426"/>
        </w:tabs>
        <w:ind w:hanging="142"/>
        <w:rPr>
          <w:rFonts w:cs="Sylfaen"/>
          <w:b/>
          <w:bCs/>
          <w:color w:val="365F91" w:themeColor="accent1" w:themeShade="BF"/>
          <w:sz w:val="22"/>
          <w:szCs w:val="22"/>
        </w:rPr>
      </w:pPr>
      <w:r w:rsidRPr="00892D41">
        <w:rPr>
          <w:rFonts w:cs="Sylfaen"/>
          <w:color w:val="365F91" w:themeColor="accent1" w:themeShade="BF"/>
          <w:sz w:val="22"/>
          <w:szCs w:val="22"/>
        </w:rPr>
        <w:t xml:space="preserve">1.3.4 </w:t>
      </w:r>
      <w:r w:rsidRPr="00892D41">
        <w:rPr>
          <w:rFonts w:ascii="Sylfaen" w:hAnsi="Sylfaen" w:cs="Sylfaen"/>
          <w:color w:val="365F91" w:themeColor="accent1" w:themeShade="BF"/>
          <w:sz w:val="22"/>
          <w:szCs w:val="22"/>
        </w:rPr>
        <w:t>სოციალური</w:t>
      </w:r>
      <w:r w:rsidRPr="00892D41">
        <w:rPr>
          <w:rFonts w:cs="Sylfaen"/>
          <w:color w:val="365F91" w:themeColor="accent1" w:themeShade="BF"/>
          <w:sz w:val="22"/>
          <w:szCs w:val="22"/>
        </w:rPr>
        <w:t xml:space="preserve"> </w:t>
      </w:r>
      <w:r w:rsidRPr="00892D41">
        <w:rPr>
          <w:rFonts w:ascii="Sylfaen" w:hAnsi="Sylfaen" w:cs="Sylfaen"/>
          <w:color w:val="365F91" w:themeColor="accent1" w:themeShade="BF"/>
          <w:sz w:val="22"/>
          <w:szCs w:val="22"/>
        </w:rPr>
        <w:t>და</w:t>
      </w:r>
      <w:r w:rsidRPr="00892D41">
        <w:rPr>
          <w:rFonts w:cs="Sylfaen"/>
          <w:color w:val="365F91" w:themeColor="accent1" w:themeShade="BF"/>
          <w:sz w:val="22"/>
          <w:szCs w:val="22"/>
        </w:rPr>
        <w:t xml:space="preserve"> </w:t>
      </w:r>
      <w:r w:rsidRPr="00892D41">
        <w:rPr>
          <w:rFonts w:ascii="Sylfaen" w:hAnsi="Sylfaen" w:cs="Sylfaen"/>
          <w:color w:val="365F91" w:themeColor="accent1" w:themeShade="BF"/>
          <w:sz w:val="22"/>
          <w:szCs w:val="22"/>
        </w:rPr>
        <w:t>ჯანმრთელობის</w:t>
      </w:r>
      <w:r w:rsidRPr="00892D41">
        <w:rPr>
          <w:rFonts w:cs="Sylfaen"/>
          <w:color w:val="365F91" w:themeColor="accent1" w:themeShade="BF"/>
          <w:sz w:val="22"/>
          <w:szCs w:val="22"/>
        </w:rPr>
        <w:t xml:space="preserve"> </w:t>
      </w:r>
      <w:r w:rsidRPr="00892D41">
        <w:rPr>
          <w:rFonts w:ascii="Sylfaen" w:hAnsi="Sylfaen" w:cs="Sylfaen"/>
          <w:color w:val="365F91" w:themeColor="accent1" w:themeShade="BF"/>
          <w:sz w:val="22"/>
          <w:szCs w:val="22"/>
        </w:rPr>
        <w:t>დაცვის</w:t>
      </w:r>
      <w:r w:rsidRPr="00892D41">
        <w:rPr>
          <w:rFonts w:cs="Sylfaen"/>
          <w:color w:val="365F91" w:themeColor="accent1" w:themeShade="BF"/>
          <w:sz w:val="22"/>
          <w:szCs w:val="22"/>
        </w:rPr>
        <w:t xml:space="preserve"> </w:t>
      </w:r>
      <w:r w:rsidRPr="00892D41">
        <w:rPr>
          <w:rFonts w:ascii="Sylfaen" w:hAnsi="Sylfaen" w:cs="Sylfaen"/>
          <w:color w:val="365F91" w:themeColor="accent1" w:themeShade="BF"/>
          <w:sz w:val="22"/>
          <w:szCs w:val="22"/>
        </w:rPr>
        <w:t>პროგრამების</w:t>
      </w:r>
      <w:r w:rsidRPr="00892D41">
        <w:rPr>
          <w:rFonts w:cs="Sylfaen"/>
          <w:color w:val="365F91" w:themeColor="accent1" w:themeShade="BF"/>
          <w:sz w:val="22"/>
          <w:szCs w:val="22"/>
        </w:rPr>
        <w:t xml:space="preserve"> </w:t>
      </w:r>
      <w:r w:rsidRPr="00892D41">
        <w:rPr>
          <w:rFonts w:ascii="Sylfaen" w:hAnsi="Sylfaen" w:cs="Sylfaen"/>
          <w:color w:val="365F91" w:themeColor="accent1" w:themeShade="BF"/>
          <w:sz w:val="22"/>
          <w:szCs w:val="22"/>
        </w:rPr>
        <w:t>მართვა</w:t>
      </w:r>
      <w:r w:rsidRPr="00892D41">
        <w:rPr>
          <w:rFonts w:cs="Sylfaen"/>
          <w:color w:val="365F91" w:themeColor="accent1" w:themeShade="BF"/>
          <w:sz w:val="22"/>
          <w:szCs w:val="22"/>
        </w:rPr>
        <w:t xml:space="preserve"> (</w:t>
      </w:r>
      <w:r w:rsidRPr="00892D41">
        <w:rPr>
          <w:rFonts w:ascii="Sylfaen" w:hAnsi="Sylfaen" w:cs="Sylfaen"/>
          <w:color w:val="365F91" w:themeColor="accent1" w:themeShade="BF"/>
          <w:sz w:val="22"/>
          <w:szCs w:val="22"/>
        </w:rPr>
        <w:t>პროგრამული</w:t>
      </w:r>
      <w:r w:rsidRPr="00892D41">
        <w:rPr>
          <w:rFonts w:cs="Sylfaen"/>
          <w:color w:val="365F91" w:themeColor="accent1" w:themeShade="BF"/>
          <w:sz w:val="22"/>
          <w:szCs w:val="22"/>
        </w:rPr>
        <w:t xml:space="preserve"> </w:t>
      </w:r>
      <w:r w:rsidRPr="00892D41">
        <w:rPr>
          <w:rFonts w:ascii="Sylfaen" w:hAnsi="Sylfaen" w:cs="Sylfaen"/>
          <w:color w:val="365F91" w:themeColor="accent1" w:themeShade="BF"/>
          <w:sz w:val="22"/>
          <w:szCs w:val="22"/>
        </w:rPr>
        <w:t>კოდი</w:t>
      </w:r>
      <w:r w:rsidRPr="00892D41">
        <w:rPr>
          <w:rFonts w:cs="Sylfaen"/>
          <w:color w:val="365F91" w:themeColor="accent1" w:themeShade="BF"/>
          <w:sz w:val="22"/>
          <w:szCs w:val="22"/>
        </w:rPr>
        <w:t xml:space="preserve"> 27 01 04)</w:t>
      </w:r>
    </w:p>
    <w:p w:rsidR="006D3CC1" w:rsidRPr="00892D41" w:rsidRDefault="006D3CC1" w:rsidP="00F565C2">
      <w:pPr>
        <w:pStyle w:val="abzacixml"/>
      </w:pPr>
    </w:p>
    <w:p w:rsidR="006D3CC1" w:rsidRPr="00892D41"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892D41">
        <w:rPr>
          <w:rFonts w:ascii="Sylfaen" w:eastAsia="Times New Roman" w:hAnsi="Sylfaen" w:cs="Sylfaen"/>
          <w:noProof/>
          <w:lang w:val="ka-GE"/>
        </w:rPr>
        <w:t>მიმდინარეობდა სოციალური და ჯანმრთელობის დაცვის, დასაქმების ხელშეწყობის მომსახურებათა განვითარებისა და სამუშაოს მაძიებელთა პროფესიული მომზადება-გადამზადებისა და კვალიფიკაციის ამაღლების, ასევე, საქართველოს ოკუპირებული ტერიტორიებიდან დევნილთა სახელმწიფო პროგრამების ადმინისტრირება, შესაბამისი საინფორმაციო ბაზების განახლება და კომპეტენციის ფარგლებში მართვა;</w:t>
      </w:r>
    </w:p>
    <w:p w:rsidR="006D3CC1" w:rsidRPr="00892D41"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892D41">
        <w:rPr>
          <w:rFonts w:ascii="Sylfaen" w:eastAsia="Times New Roman" w:hAnsi="Sylfaen" w:cs="Sylfaen"/>
          <w:noProof/>
          <w:lang w:val="ka-GE"/>
        </w:rPr>
        <w:t>სოციალური დახმარებების, პენსიებისა და სხვადასხვა ფულადი თუ არაფულადი სახელმწიფო (მ.შ. ჯანმრთელობის დაცვის სახელმწიფო პროგრამებით განსაზღვრული) ბენეფიტების მიმღებთა გამოვლენა, დადგენა, აღრიცხვა, დახმარების დანიშვნა და გაცემის ორგანიზება;</w:t>
      </w:r>
    </w:p>
    <w:p w:rsidR="006D3CC1" w:rsidRPr="00892D41"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892D41">
        <w:rPr>
          <w:rFonts w:ascii="Sylfaen" w:eastAsia="Times New Roman" w:hAnsi="Sylfaen" w:cs="Sylfaen"/>
          <w:noProof/>
          <w:lang w:val="ka-GE"/>
        </w:rPr>
        <w:t>C ჰეპატიტის მართვის პროგრამის ფარგლებში დაგეგმილი ღონისძიებების ორგანიზება. ქრონიკული დაავადებების სამკურნალო მედიკამენტების პროგრამის ფარგლებში ბენეფიციართა წრის გაფართოებასთან დაკავშირებით გაიზარდა შესასყიდი მედიკამენტების ჩამონათვალი, რის გამოც აქტიურად მიმდინარეობდა ბაზრის კვლევისა და შესყიდვებისათვის აუცილებელი თანმდევი პროცესები;</w:t>
      </w:r>
    </w:p>
    <w:p w:rsidR="006D3CC1" w:rsidRPr="00892D41"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892D41">
        <w:rPr>
          <w:rFonts w:ascii="Sylfaen" w:eastAsia="Times New Roman" w:hAnsi="Sylfaen" w:cs="Sylfaen"/>
          <w:noProof/>
          <w:lang w:val="ka-GE"/>
        </w:rPr>
        <w:t>ობოლ და მშობელთა მზრუნველობას მოკლებულ ბავშვთა შვილად/შვილობილად აყვანის, მეურვეობისა და მზრუნველობის პროცესის წარმართვა და კოორდინაცია, გასაშვილებელ ბავშვთა და შვილად აყვანის მსურველთა  ცენტრალური საინფორმაციო ბანკის წარმოება;</w:t>
      </w:r>
    </w:p>
    <w:p w:rsidR="006D3CC1" w:rsidRPr="00892D41"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892D41">
        <w:rPr>
          <w:rFonts w:ascii="Sylfaen" w:eastAsia="Times New Roman" w:hAnsi="Sylfaen" w:cs="Sylfaen"/>
          <w:noProof/>
          <w:lang w:val="ka-GE"/>
        </w:rPr>
        <w:t>განხორციელდა მოსახლეობისათვის ჯანმრთელობის დაცვის სახელმწიფო პროგრამების ფარგლებში შესაბამისი სამედიცინო მომსახურების შესყიდვა და განხორციელების მონიტორინგი.</w:t>
      </w:r>
    </w:p>
    <w:p w:rsidR="006D3CC1" w:rsidRPr="00892D41" w:rsidRDefault="006D3CC1" w:rsidP="00F565C2">
      <w:pPr>
        <w:pStyle w:val="abzacixml"/>
      </w:pPr>
    </w:p>
    <w:p w:rsidR="006D3CC1" w:rsidRPr="00892D41" w:rsidRDefault="006D3CC1" w:rsidP="00F565C2">
      <w:pPr>
        <w:pStyle w:val="Heading3"/>
        <w:tabs>
          <w:tab w:val="left" w:pos="284"/>
          <w:tab w:val="left" w:pos="426"/>
        </w:tabs>
        <w:ind w:hanging="142"/>
        <w:rPr>
          <w:rFonts w:cs="Sylfaen"/>
          <w:b/>
          <w:bCs/>
          <w:color w:val="365F91" w:themeColor="accent1" w:themeShade="BF"/>
          <w:sz w:val="22"/>
          <w:szCs w:val="22"/>
        </w:rPr>
      </w:pPr>
      <w:r w:rsidRPr="00892D41">
        <w:rPr>
          <w:rFonts w:cs="Sylfaen"/>
          <w:color w:val="365F91" w:themeColor="accent1" w:themeShade="BF"/>
          <w:sz w:val="22"/>
          <w:szCs w:val="22"/>
        </w:rPr>
        <w:t xml:space="preserve">1.3.5 </w:t>
      </w:r>
      <w:r w:rsidRPr="00892D41">
        <w:rPr>
          <w:rFonts w:ascii="Sylfaen" w:hAnsi="Sylfaen" w:cs="Sylfaen"/>
          <w:color w:val="365F91" w:themeColor="accent1" w:themeShade="BF"/>
          <w:sz w:val="22"/>
          <w:szCs w:val="22"/>
        </w:rPr>
        <w:t>სახელმწიფო</w:t>
      </w:r>
      <w:r w:rsidRPr="00892D41">
        <w:rPr>
          <w:rFonts w:cs="Sylfaen"/>
          <w:color w:val="365F91" w:themeColor="accent1" w:themeShade="BF"/>
          <w:sz w:val="22"/>
          <w:szCs w:val="22"/>
        </w:rPr>
        <w:t xml:space="preserve"> </w:t>
      </w:r>
      <w:r w:rsidRPr="00892D41">
        <w:rPr>
          <w:rFonts w:ascii="Sylfaen" w:hAnsi="Sylfaen" w:cs="Sylfaen"/>
          <w:color w:val="365F91" w:themeColor="accent1" w:themeShade="BF"/>
          <w:sz w:val="22"/>
          <w:szCs w:val="22"/>
        </w:rPr>
        <w:t>ზრუნვის</w:t>
      </w:r>
      <w:r w:rsidRPr="00892D41">
        <w:rPr>
          <w:rFonts w:cs="Sylfaen"/>
          <w:color w:val="365F91" w:themeColor="accent1" w:themeShade="BF"/>
          <w:sz w:val="22"/>
          <w:szCs w:val="22"/>
        </w:rPr>
        <w:t xml:space="preserve">, </w:t>
      </w:r>
      <w:r w:rsidRPr="00892D41">
        <w:rPr>
          <w:rFonts w:ascii="Sylfaen" w:hAnsi="Sylfaen" w:cs="Sylfaen"/>
          <w:color w:val="365F91" w:themeColor="accent1" w:themeShade="BF"/>
          <w:sz w:val="22"/>
          <w:szCs w:val="22"/>
        </w:rPr>
        <w:t>ადამიანით</w:t>
      </w:r>
      <w:r w:rsidRPr="00892D41">
        <w:rPr>
          <w:rFonts w:cs="Sylfaen"/>
          <w:color w:val="365F91" w:themeColor="accent1" w:themeShade="BF"/>
          <w:sz w:val="22"/>
          <w:szCs w:val="22"/>
        </w:rPr>
        <w:t xml:space="preserve"> </w:t>
      </w:r>
      <w:r w:rsidRPr="00892D41">
        <w:rPr>
          <w:rFonts w:ascii="Sylfaen" w:hAnsi="Sylfaen" w:cs="Sylfaen"/>
          <w:color w:val="365F91" w:themeColor="accent1" w:themeShade="BF"/>
          <w:sz w:val="22"/>
          <w:szCs w:val="22"/>
        </w:rPr>
        <w:t>ვაჭრობის</w:t>
      </w:r>
      <w:r w:rsidRPr="00892D41">
        <w:rPr>
          <w:rFonts w:cs="Sylfaen"/>
          <w:color w:val="365F91" w:themeColor="accent1" w:themeShade="BF"/>
          <w:sz w:val="22"/>
          <w:szCs w:val="22"/>
        </w:rPr>
        <w:t xml:space="preserve"> (</w:t>
      </w:r>
      <w:r w:rsidRPr="00892D41">
        <w:rPr>
          <w:rFonts w:ascii="Sylfaen" w:hAnsi="Sylfaen" w:cs="Sylfaen"/>
          <w:color w:val="365F91" w:themeColor="accent1" w:themeShade="BF"/>
          <w:sz w:val="22"/>
          <w:szCs w:val="22"/>
        </w:rPr>
        <w:t>ტრეფიკინგის</w:t>
      </w:r>
      <w:r w:rsidRPr="00892D41">
        <w:rPr>
          <w:rFonts w:cs="Sylfaen"/>
          <w:color w:val="365F91" w:themeColor="accent1" w:themeShade="BF"/>
          <w:sz w:val="22"/>
          <w:szCs w:val="22"/>
        </w:rPr>
        <w:t xml:space="preserve">) </w:t>
      </w:r>
      <w:r w:rsidRPr="00892D41">
        <w:rPr>
          <w:rFonts w:ascii="Sylfaen" w:hAnsi="Sylfaen" w:cs="Sylfaen"/>
          <w:color w:val="365F91" w:themeColor="accent1" w:themeShade="BF"/>
          <w:sz w:val="22"/>
          <w:szCs w:val="22"/>
        </w:rPr>
        <w:t>მსხვერპლთა</w:t>
      </w:r>
      <w:r w:rsidRPr="00892D41">
        <w:rPr>
          <w:rFonts w:cs="Sylfaen"/>
          <w:color w:val="365F91" w:themeColor="accent1" w:themeShade="BF"/>
          <w:sz w:val="22"/>
          <w:szCs w:val="22"/>
        </w:rPr>
        <w:t xml:space="preserve"> </w:t>
      </w:r>
      <w:r w:rsidRPr="00892D41">
        <w:rPr>
          <w:rFonts w:ascii="Sylfaen" w:hAnsi="Sylfaen" w:cs="Sylfaen"/>
          <w:color w:val="365F91" w:themeColor="accent1" w:themeShade="BF"/>
          <w:sz w:val="22"/>
          <w:szCs w:val="22"/>
        </w:rPr>
        <w:t>დაცვისა</w:t>
      </w:r>
      <w:r w:rsidRPr="00892D41">
        <w:rPr>
          <w:rFonts w:cs="Sylfaen"/>
          <w:color w:val="365F91" w:themeColor="accent1" w:themeShade="BF"/>
          <w:sz w:val="22"/>
          <w:szCs w:val="22"/>
        </w:rPr>
        <w:t xml:space="preserve"> </w:t>
      </w:r>
      <w:r w:rsidRPr="00892D41">
        <w:rPr>
          <w:rFonts w:ascii="Sylfaen" w:hAnsi="Sylfaen" w:cs="Sylfaen"/>
          <w:color w:val="365F91" w:themeColor="accent1" w:themeShade="BF"/>
          <w:sz w:val="22"/>
          <w:szCs w:val="22"/>
        </w:rPr>
        <w:t>და</w:t>
      </w:r>
      <w:r w:rsidRPr="00892D41">
        <w:rPr>
          <w:rFonts w:cs="Sylfaen"/>
          <w:color w:val="365F91" w:themeColor="accent1" w:themeShade="BF"/>
          <w:sz w:val="22"/>
          <w:szCs w:val="22"/>
        </w:rPr>
        <w:t xml:space="preserve"> </w:t>
      </w:r>
      <w:r w:rsidRPr="00892D41">
        <w:rPr>
          <w:rFonts w:ascii="Sylfaen" w:hAnsi="Sylfaen" w:cs="Sylfaen"/>
          <w:color w:val="365F91" w:themeColor="accent1" w:themeShade="BF"/>
          <w:sz w:val="22"/>
          <w:szCs w:val="22"/>
        </w:rPr>
        <w:t>დახმარების</w:t>
      </w:r>
      <w:r w:rsidRPr="00892D41">
        <w:rPr>
          <w:rFonts w:cs="Sylfaen"/>
          <w:color w:val="365F91" w:themeColor="accent1" w:themeShade="BF"/>
          <w:sz w:val="22"/>
          <w:szCs w:val="22"/>
        </w:rPr>
        <w:t xml:space="preserve"> </w:t>
      </w:r>
      <w:r w:rsidRPr="00892D41">
        <w:rPr>
          <w:rFonts w:ascii="Sylfaen" w:hAnsi="Sylfaen" w:cs="Sylfaen"/>
          <w:color w:val="365F91" w:themeColor="accent1" w:themeShade="BF"/>
          <w:sz w:val="22"/>
          <w:szCs w:val="22"/>
        </w:rPr>
        <w:t>მართვა</w:t>
      </w:r>
      <w:r w:rsidRPr="00892D41">
        <w:rPr>
          <w:rFonts w:cs="Sylfaen"/>
          <w:color w:val="365F91" w:themeColor="accent1" w:themeShade="BF"/>
          <w:sz w:val="22"/>
          <w:szCs w:val="22"/>
        </w:rPr>
        <w:t xml:space="preserve"> (</w:t>
      </w:r>
      <w:r w:rsidRPr="00892D41">
        <w:rPr>
          <w:rFonts w:ascii="Sylfaen" w:hAnsi="Sylfaen" w:cs="Sylfaen"/>
          <w:color w:val="365F91" w:themeColor="accent1" w:themeShade="BF"/>
          <w:sz w:val="22"/>
          <w:szCs w:val="22"/>
        </w:rPr>
        <w:t>პროგრამული</w:t>
      </w:r>
      <w:r w:rsidRPr="00892D41">
        <w:rPr>
          <w:rFonts w:cs="Sylfaen"/>
          <w:color w:val="365F91" w:themeColor="accent1" w:themeShade="BF"/>
          <w:sz w:val="22"/>
          <w:szCs w:val="22"/>
        </w:rPr>
        <w:t xml:space="preserve"> </w:t>
      </w:r>
      <w:r w:rsidRPr="00892D41">
        <w:rPr>
          <w:rFonts w:ascii="Sylfaen" w:hAnsi="Sylfaen" w:cs="Sylfaen"/>
          <w:color w:val="365F91" w:themeColor="accent1" w:themeShade="BF"/>
          <w:sz w:val="22"/>
          <w:szCs w:val="22"/>
        </w:rPr>
        <w:t>კოდი</w:t>
      </w:r>
      <w:r w:rsidRPr="00892D41">
        <w:rPr>
          <w:rFonts w:cs="Sylfaen"/>
          <w:color w:val="365F91" w:themeColor="accent1" w:themeShade="BF"/>
          <w:sz w:val="22"/>
          <w:szCs w:val="22"/>
        </w:rPr>
        <w:t xml:space="preserve"> 27 01 05)</w:t>
      </w:r>
    </w:p>
    <w:p w:rsidR="006D3CC1" w:rsidRPr="00892D41" w:rsidRDefault="006D3CC1" w:rsidP="00F565C2">
      <w:pPr>
        <w:pStyle w:val="abzacixml"/>
      </w:pPr>
    </w:p>
    <w:p w:rsidR="006D3CC1" w:rsidRPr="00892D41"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892D41">
        <w:rPr>
          <w:rFonts w:ascii="Sylfaen" w:eastAsia="Times New Roman" w:hAnsi="Sylfaen" w:cs="Sylfaen"/>
          <w:noProof/>
          <w:lang w:val="ka-GE"/>
        </w:rPr>
        <w:t>მიმდინარეობდა ხარისხის სტანდარტებისა და შესაბამისი ინდიკატორების შემუშავების პროცესი როგორც ფონდის გრძელვადიანი ზრუნვის სერვისებისათვის, ისე ძალადობის მსხვერპლთა დაცვისა და დახმარების მომსახურებისათვის. სახელმძღვანელო დოკუმენტი ორიენტირებულია ფონდის მიერ სერვისების მიწოდების სახელმწიფო და შიდა მინიმალურ სტანდარტებთან და მოთხოვნებთან შესაბამისობაზე, ბენეფიციარების კეთილდღეობაზე, მაღალი სტანდარტებით ზრუნვის ჩარჩოს განვითარებაზე;</w:t>
      </w:r>
    </w:p>
    <w:p w:rsidR="006D3CC1" w:rsidRPr="00892D41"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892D41">
        <w:rPr>
          <w:rFonts w:ascii="Sylfaen" w:eastAsia="Times New Roman" w:hAnsi="Sylfaen" w:cs="Sylfaen"/>
          <w:noProof/>
          <w:lang w:val="ka-GE"/>
        </w:rPr>
        <w:t>სოციალური მუშაობის სახელმძღვანელოს დაემატა შემდეგი კომპონენტი: ემოციების მართვა შშმ პირებისთვის და კომფლიქტების მართვა შშმ პირებს შორის.</w:t>
      </w:r>
    </w:p>
    <w:p w:rsidR="006D3CC1" w:rsidRPr="00892D41" w:rsidRDefault="006D3CC1" w:rsidP="00F565C2">
      <w:pPr>
        <w:pStyle w:val="abzacixml"/>
        <w:rPr>
          <w:rFonts w:eastAsiaTheme="majorEastAsia"/>
          <w:color w:val="365F91" w:themeColor="accent1" w:themeShade="BF"/>
        </w:rPr>
      </w:pPr>
    </w:p>
    <w:p w:rsidR="006D3CC1" w:rsidRPr="00892D41" w:rsidRDefault="006D3CC1" w:rsidP="00F565C2">
      <w:pPr>
        <w:pStyle w:val="Heading3"/>
        <w:tabs>
          <w:tab w:val="left" w:pos="284"/>
          <w:tab w:val="left" w:pos="426"/>
        </w:tabs>
        <w:ind w:hanging="142"/>
        <w:rPr>
          <w:rFonts w:cs="Sylfaen"/>
          <w:b/>
          <w:bCs/>
          <w:color w:val="365F91" w:themeColor="accent1" w:themeShade="BF"/>
          <w:sz w:val="22"/>
          <w:szCs w:val="22"/>
        </w:rPr>
      </w:pPr>
      <w:r w:rsidRPr="00892D41">
        <w:rPr>
          <w:rFonts w:cs="Sylfaen"/>
          <w:color w:val="365F91" w:themeColor="accent1" w:themeShade="BF"/>
          <w:sz w:val="22"/>
          <w:szCs w:val="22"/>
        </w:rPr>
        <w:t xml:space="preserve">1.3.6 </w:t>
      </w:r>
      <w:r w:rsidRPr="00892D41">
        <w:rPr>
          <w:rFonts w:ascii="Sylfaen" w:hAnsi="Sylfaen" w:cs="Sylfaen"/>
          <w:color w:val="365F91" w:themeColor="accent1" w:themeShade="BF"/>
          <w:sz w:val="22"/>
          <w:szCs w:val="22"/>
        </w:rPr>
        <w:t>საგანგებო</w:t>
      </w:r>
      <w:r w:rsidRPr="00892D41">
        <w:rPr>
          <w:rFonts w:cs="Sylfaen"/>
          <w:color w:val="365F91" w:themeColor="accent1" w:themeShade="BF"/>
          <w:sz w:val="22"/>
          <w:szCs w:val="22"/>
        </w:rPr>
        <w:t xml:space="preserve"> </w:t>
      </w:r>
      <w:r w:rsidRPr="00892D41">
        <w:rPr>
          <w:rFonts w:ascii="Sylfaen" w:hAnsi="Sylfaen" w:cs="Sylfaen"/>
          <w:color w:val="365F91" w:themeColor="accent1" w:themeShade="BF"/>
          <w:sz w:val="22"/>
          <w:szCs w:val="22"/>
        </w:rPr>
        <w:t>სიტუაციების</w:t>
      </w:r>
      <w:r w:rsidRPr="00892D41">
        <w:rPr>
          <w:rFonts w:cs="Sylfaen"/>
          <w:color w:val="365F91" w:themeColor="accent1" w:themeShade="BF"/>
          <w:sz w:val="22"/>
          <w:szCs w:val="22"/>
        </w:rPr>
        <w:t xml:space="preserve"> </w:t>
      </w:r>
      <w:r w:rsidRPr="00892D41">
        <w:rPr>
          <w:rFonts w:ascii="Sylfaen" w:hAnsi="Sylfaen" w:cs="Sylfaen"/>
          <w:color w:val="365F91" w:themeColor="accent1" w:themeShade="BF"/>
          <w:sz w:val="22"/>
          <w:szCs w:val="22"/>
        </w:rPr>
        <w:t>კოორდინაციისა</w:t>
      </w:r>
      <w:r w:rsidRPr="00892D41">
        <w:rPr>
          <w:rFonts w:cs="Sylfaen"/>
          <w:color w:val="365F91" w:themeColor="accent1" w:themeShade="BF"/>
          <w:sz w:val="22"/>
          <w:szCs w:val="22"/>
        </w:rPr>
        <w:t xml:space="preserve"> </w:t>
      </w:r>
      <w:r w:rsidRPr="00892D41">
        <w:rPr>
          <w:rFonts w:ascii="Sylfaen" w:hAnsi="Sylfaen" w:cs="Sylfaen"/>
          <w:color w:val="365F91" w:themeColor="accent1" w:themeShade="BF"/>
          <w:sz w:val="22"/>
          <w:szCs w:val="22"/>
        </w:rPr>
        <w:t>და</w:t>
      </w:r>
      <w:r w:rsidRPr="00892D41">
        <w:rPr>
          <w:rFonts w:cs="Sylfaen"/>
          <w:color w:val="365F91" w:themeColor="accent1" w:themeShade="BF"/>
          <w:sz w:val="22"/>
          <w:szCs w:val="22"/>
        </w:rPr>
        <w:t xml:space="preserve"> </w:t>
      </w:r>
      <w:r w:rsidRPr="00892D41">
        <w:rPr>
          <w:rFonts w:ascii="Sylfaen" w:hAnsi="Sylfaen" w:cs="Sylfaen"/>
          <w:color w:val="365F91" w:themeColor="accent1" w:themeShade="BF"/>
          <w:sz w:val="22"/>
          <w:szCs w:val="22"/>
        </w:rPr>
        <w:t>გადაუდებელი</w:t>
      </w:r>
      <w:r w:rsidRPr="00892D41">
        <w:rPr>
          <w:rFonts w:cs="Sylfaen"/>
          <w:color w:val="365F91" w:themeColor="accent1" w:themeShade="BF"/>
          <w:sz w:val="22"/>
          <w:szCs w:val="22"/>
        </w:rPr>
        <w:t xml:space="preserve"> </w:t>
      </w:r>
      <w:r w:rsidRPr="00892D41">
        <w:rPr>
          <w:rFonts w:ascii="Sylfaen" w:hAnsi="Sylfaen" w:cs="Sylfaen"/>
          <w:color w:val="365F91" w:themeColor="accent1" w:themeShade="BF"/>
          <w:sz w:val="22"/>
          <w:szCs w:val="22"/>
        </w:rPr>
        <w:t>დახმარების</w:t>
      </w:r>
      <w:r w:rsidRPr="00892D41">
        <w:rPr>
          <w:rFonts w:cs="Sylfaen"/>
          <w:color w:val="365F91" w:themeColor="accent1" w:themeShade="BF"/>
          <w:sz w:val="22"/>
          <w:szCs w:val="22"/>
        </w:rPr>
        <w:t xml:space="preserve"> </w:t>
      </w:r>
      <w:r w:rsidRPr="00892D41">
        <w:rPr>
          <w:rFonts w:ascii="Sylfaen" w:hAnsi="Sylfaen" w:cs="Sylfaen"/>
          <w:color w:val="365F91" w:themeColor="accent1" w:themeShade="BF"/>
          <w:sz w:val="22"/>
          <w:szCs w:val="22"/>
        </w:rPr>
        <w:t>მართვა</w:t>
      </w:r>
      <w:r w:rsidRPr="00892D41">
        <w:rPr>
          <w:rFonts w:cs="Sylfaen"/>
          <w:color w:val="365F91" w:themeColor="accent1" w:themeShade="BF"/>
          <w:sz w:val="22"/>
          <w:szCs w:val="22"/>
        </w:rPr>
        <w:t xml:space="preserve"> (</w:t>
      </w:r>
      <w:r w:rsidRPr="00892D41">
        <w:rPr>
          <w:rFonts w:ascii="Sylfaen" w:hAnsi="Sylfaen" w:cs="Sylfaen"/>
          <w:color w:val="365F91" w:themeColor="accent1" w:themeShade="BF"/>
          <w:sz w:val="22"/>
          <w:szCs w:val="22"/>
        </w:rPr>
        <w:t>პროგრამული</w:t>
      </w:r>
      <w:r w:rsidRPr="00892D41">
        <w:rPr>
          <w:rFonts w:cs="Sylfaen"/>
          <w:color w:val="365F91" w:themeColor="accent1" w:themeShade="BF"/>
          <w:sz w:val="22"/>
          <w:szCs w:val="22"/>
        </w:rPr>
        <w:t xml:space="preserve"> </w:t>
      </w:r>
      <w:r w:rsidRPr="00892D41">
        <w:rPr>
          <w:rFonts w:ascii="Sylfaen" w:hAnsi="Sylfaen" w:cs="Sylfaen"/>
          <w:color w:val="365F91" w:themeColor="accent1" w:themeShade="BF"/>
          <w:sz w:val="22"/>
          <w:szCs w:val="22"/>
        </w:rPr>
        <w:t>კოდი</w:t>
      </w:r>
      <w:r w:rsidRPr="00892D41">
        <w:rPr>
          <w:rFonts w:cs="Sylfaen"/>
          <w:color w:val="365F91" w:themeColor="accent1" w:themeShade="BF"/>
          <w:sz w:val="22"/>
          <w:szCs w:val="22"/>
        </w:rPr>
        <w:t xml:space="preserve"> 27 01 06)</w:t>
      </w:r>
    </w:p>
    <w:p w:rsidR="006D3CC1" w:rsidRPr="00892D41" w:rsidRDefault="006D3CC1" w:rsidP="00F565C2">
      <w:pPr>
        <w:pStyle w:val="ListParagraph"/>
        <w:tabs>
          <w:tab w:val="left" w:pos="0"/>
        </w:tabs>
        <w:spacing w:line="240" w:lineRule="auto"/>
        <w:jc w:val="both"/>
        <w:rPr>
          <w:rFonts w:ascii="Sylfaen" w:hAnsi="Sylfaen" w:cs="Arial"/>
          <w:color w:val="000000"/>
        </w:rPr>
      </w:pPr>
    </w:p>
    <w:p w:rsidR="006D3CC1" w:rsidRPr="00892D41"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Pr>
          <w:rFonts w:ascii="Sylfaen" w:eastAsia="Times New Roman" w:hAnsi="Sylfaen" w:cs="Sylfaen"/>
          <w:noProof/>
          <w:lang w:val="ka-GE"/>
        </w:rPr>
        <w:t xml:space="preserve">მიმდინარეობდა </w:t>
      </w:r>
      <w:r w:rsidRPr="00892D41">
        <w:rPr>
          <w:rFonts w:ascii="Sylfaen" w:eastAsia="Times New Roman" w:hAnsi="Sylfaen" w:cs="Sylfaen"/>
          <w:noProof/>
          <w:lang w:val="ka-GE"/>
        </w:rPr>
        <w:t>მოსახლეობისათვის პირველადი გადაუდებელი სამედიცინო დახმარების აღმოჩენა რეგიონებში და ადმინისტრაციულ ტერიტორიულ ერთეულებში (გარდა თბილისისა);</w:t>
      </w:r>
    </w:p>
    <w:p w:rsidR="006D3CC1" w:rsidRPr="00892D41"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892D41">
        <w:rPr>
          <w:rFonts w:ascii="Sylfaen" w:eastAsia="Times New Roman" w:hAnsi="Sylfaen" w:cs="Sylfaen"/>
          <w:noProof/>
          <w:lang w:val="ka-GE"/>
        </w:rPr>
        <w:t xml:space="preserve">ცენტრის რაიონული სამსახურების ბრიგადების მიერ </w:t>
      </w:r>
      <w:r>
        <w:rPr>
          <w:rFonts w:ascii="Sylfaen" w:eastAsia="Times New Roman" w:hAnsi="Sylfaen" w:cs="Sylfaen"/>
          <w:noProof/>
          <w:lang w:val="ka-GE"/>
        </w:rPr>
        <w:t xml:space="preserve"> მიმდინარეობდა </w:t>
      </w:r>
      <w:r w:rsidRPr="00892D41">
        <w:rPr>
          <w:rFonts w:ascii="Sylfaen" w:eastAsia="Times New Roman" w:hAnsi="Sylfaen" w:cs="Sylfaen"/>
          <w:noProof/>
          <w:lang w:val="ka-GE"/>
        </w:rPr>
        <w:t>მიღებული და შესრულებული გამოძახებების აღრიცხვა, ინფორმაციის დამუშავება და ყოველდღიური ანალიზი;</w:t>
      </w:r>
    </w:p>
    <w:p w:rsidR="006D3CC1" w:rsidRPr="00892D41"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892D41">
        <w:rPr>
          <w:rFonts w:ascii="Sylfaen" w:eastAsia="Times New Roman" w:hAnsi="Sylfaen" w:cs="Sylfaen"/>
          <w:noProof/>
          <w:lang w:val="ka-GE"/>
        </w:rPr>
        <w:t>განხორციელდა ცენტრის საკუთრებაში არსებული, ეროვნულ სასწავლო ცენტრის ბაზაზე შექმნილი პირველადი გადაუდებელი დახმარების გადასამზადებელი კურსის ორგანიზება ცენტრის მართვაში არსებული სამედიცინო პერსონალის კვალიფიკაციის ასამაღლებლად. გადამზადება გაიარა 1 258 - მა თანამშრომელმა, საიდანაც გადამზადებულ ექიმთა რაოდენობამ - 373, ექთნების - 498, ხოლო მძღოლების - 387 ერთეული შეადგინა;</w:t>
      </w:r>
    </w:p>
    <w:p w:rsidR="006D3CC1" w:rsidRPr="00892D41"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892D41">
        <w:rPr>
          <w:rFonts w:ascii="Sylfaen" w:eastAsia="Times New Roman" w:hAnsi="Sylfaen" w:cs="Sylfaen"/>
          <w:noProof/>
          <w:lang w:val="ka-GE"/>
        </w:rPr>
        <w:t>ცენტრის რაიონულ სამსახურებში საკადრო დეფიციტის აღმოფხვრის მიზნით, სასწრაფო სამედიცინო დახმარების სამსახურის ექიმამდელი, პრეჰოსპიტალური, გადაუდებელი სამედიცინო დახმარების სპეციალისტი-პარამედიკოსის სპეციალიზაციის კურსის ფარგლებში გადამზადების პროცესში ჩაერთო 15 პარამედიკოსი.</w:t>
      </w:r>
    </w:p>
    <w:p w:rsidR="006D3CC1" w:rsidRPr="003A52C8" w:rsidRDefault="006D3CC1" w:rsidP="00F565C2">
      <w:pPr>
        <w:tabs>
          <w:tab w:val="left" w:pos="0"/>
        </w:tabs>
        <w:spacing w:after="0" w:line="240" w:lineRule="auto"/>
        <w:jc w:val="both"/>
        <w:rPr>
          <w:rFonts w:ascii="Sylfaen" w:hAnsi="Sylfaen" w:cs="Arial"/>
          <w:color w:val="000000"/>
          <w:lang w:val="ka-GE"/>
        </w:rPr>
      </w:pPr>
    </w:p>
    <w:p w:rsidR="006D3CC1" w:rsidRPr="003A52C8" w:rsidRDefault="006D3CC1" w:rsidP="00F565C2">
      <w:pPr>
        <w:pStyle w:val="Heading3"/>
        <w:tabs>
          <w:tab w:val="left" w:pos="284"/>
          <w:tab w:val="left" w:pos="426"/>
        </w:tabs>
        <w:ind w:hanging="142"/>
        <w:rPr>
          <w:rFonts w:cs="Sylfaen"/>
          <w:b/>
          <w:bCs/>
          <w:color w:val="365F91" w:themeColor="accent1" w:themeShade="BF"/>
          <w:sz w:val="22"/>
          <w:szCs w:val="22"/>
        </w:rPr>
      </w:pPr>
      <w:r w:rsidRPr="003A52C8">
        <w:rPr>
          <w:rFonts w:cs="Sylfaen"/>
          <w:color w:val="365F91" w:themeColor="accent1" w:themeShade="BF"/>
          <w:sz w:val="22"/>
          <w:szCs w:val="22"/>
        </w:rPr>
        <w:t xml:space="preserve">1.3.7 </w:t>
      </w:r>
      <w:r w:rsidRPr="003A52C8">
        <w:rPr>
          <w:rFonts w:ascii="Sylfaen" w:hAnsi="Sylfaen" w:cs="Sylfaen"/>
          <w:color w:val="365F91" w:themeColor="accent1" w:themeShade="BF"/>
          <w:sz w:val="22"/>
          <w:szCs w:val="22"/>
        </w:rPr>
        <w:t>საარსებო</w:t>
      </w:r>
      <w:r w:rsidRPr="003A52C8">
        <w:rPr>
          <w:rFonts w:cs="Sylfaen"/>
          <w:color w:val="365F91" w:themeColor="accent1" w:themeShade="BF"/>
          <w:sz w:val="22"/>
          <w:szCs w:val="22"/>
        </w:rPr>
        <w:t xml:space="preserve"> </w:t>
      </w:r>
      <w:r w:rsidRPr="003A52C8">
        <w:rPr>
          <w:rFonts w:ascii="Sylfaen" w:hAnsi="Sylfaen" w:cs="Sylfaen"/>
          <w:color w:val="365F91" w:themeColor="accent1" w:themeShade="BF"/>
          <w:sz w:val="22"/>
          <w:szCs w:val="22"/>
        </w:rPr>
        <w:t>წყაროებით</w:t>
      </w:r>
      <w:r w:rsidRPr="003A52C8">
        <w:rPr>
          <w:rFonts w:cs="Sylfaen"/>
          <w:color w:val="365F91" w:themeColor="accent1" w:themeShade="BF"/>
          <w:sz w:val="22"/>
          <w:szCs w:val="22"/>
        </w:rPr>
        <w:t xml:space="preserve"> </w:t>
      </w:r>
      <w:r w:rsidRPr="003A52C8">
        <w:rPr>
          <w:rFonts w:ascii="Sylfaen" w:hAnsi="Sylfaen" w:cs="Sylfaen"/>
          <w:color w:val="365F91" w:themeColor="accent1" w:themeShade="BF"/>
          <w:sz w:val="22"/>
          <w:szCs w:val="22"/>
        </w:rPr>
        <w:t>უზრუნველყოფა</w:t>
      </w:r>
      <w:r w:rsidRPr="003A52C8">
        <w:rPr>
          <w:rFonts w:cs="Sylfaen"/>
          <w:color w:val="365F91" w:themeColor="accent1" w:themeShade="BF"/>
          <w:sz w:val="22"/>
          <w:szCs w:val="22"/>
        </w:rPr>
        <w:t xml:space="preserve"> (</w:t>
      </w:r>
      <w:r w:rsidRPr="003A52C8">
        <w:rPr>
          <w:rFonts w:ascii="Sylfaen" w:hAnsi="Sylfaen" w:cs="Sylfaen"/>
          <w:color w:val="365F91" w:themeColor="accent1" w:themeShade="BF"/>
          <w:sz w:val="22"/>
          <w:szCs w:val="22"/>
        </w:rPr>
        <w:t>პროგრამული</w:t>
      </w:r>
      <w:r w:rsidRPr="003A52C8">
        <w:rPr>
          <w:rFonts w:cs="Sylfaen"/>
          <w:color w:val="365F91" w:themeColor="accent1" w:themeShade="BF"/>
          <w:sz w:val="22"/>
          <w:szCs w:val="22"/>
        </w:rPr>
        <w:t xml:space="preserve"> </w:t>
      </w:r>
      <w:r w:rsidRPr="003A52C8">
        <w:rPr>
          <w:rFonts w:ascii="Sylfaen" w:hAnsi="Sylfaen" w:cs="Sylfaen"/>
          <w:color w:val="365F91" w:themeColor="accent1" w:themeShade="BF"/>
          <w:sz w:val="22"/>
          <w:szCs w:val="22"/>
        </w:rPr>
        <w:t>კოდი</w:t>
      </w:r>
      <w:r w:rsidRPr="003A52C8">
        <w:rPr>
          <w:rFonts w:cs="Sylfaen"/>
          <w:color w:val="365F91" w:themeColor="accent1" w:themeShade="BF"/>
          <w:sz w:val="22"/>
          <w:szCs w:val="22"/>
        </w:rPr>
        <w:t xml:space="preserve"> 27 01 07)</w:t>
      </w:r>
    </w:p>
    <w:p w:rsidR="006D3CC1" w:rsidRPr="003A52C8" w:rsidRDefault="006D3CC1" w:rsidP="00F565C2">
      <w:pPr>
        <w:tabs>
          <w:tab w:val="left" w:pos="0"/>
        </w:tabs>
        <w:spacing w:after="0" w:line="240" w:lineRule="auto"/>
        <w:jc w:val="both"/>
        <w:rPr>
          <w:rFonts w:ascii="Sylfaen" w:hAnsi="Sylfaen" w:cs="Arial"/>
          <w:color w:val="000000"/>
          <w:lang w:val="ka-GE"/>
        </w:rPr>
      </w:pPr>
    </w:p>
    <w:p w:rsidR="006D3CC1" w:rsidRPr="003A52C8"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3A52C8">
        <w:rPr>
          <w:rFonts w:ascii="Sylfaen" w:eastAsia="Times New Roman" w:hAnsi="Sylfaen" w:cs="Sylfaen"/>
          <w:noProof/>
          <w:lang w:val="ka-GE"/>
        </w:rPr>
        <w:t>გაფორმდა ურთიერთთანამშრომლობის მემორანდუმი პარტნიორ საერთაშორისო ორგანიზაციასთან - USAID პროექტი „ზრდა საქართველოში.“ აღნიშნული მემორანდუმის ფარგლებში მოეწყობა 240 კვ.მ ფართობის სასათბურე მეურნეობები იმ დევნილი ოჯახებისათვის, რომლებსაც მიწის რესურსი გააჩნიათ.  საანგარიშო პერიოდში, გამოცხადდა განაცხადების მიღება აღნიშნული პროგრამის ფარგლებში. სულ შემოსულია 75 განაცხადი. კომისიური წესით დასაფინანსებლად შეირჩა 15 პროექტი;</w:t>
      </w:r>
    </w:p>
    <w:p w:rsidR="006D3CC1" w:rsidRPr="0018041A"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3A52C8">
        <w:rPr>
          <w:rFonts w:ascii="Sylfaen" w:eastAsia="Times New Roman" w:hAnsi="Sylfaen" w:cs="Sylfaen"/>
          <w:noProof/>
          <w:lang w:val="ka-GE"/>
        </w:rPr>
        <w:t xml:space="preserve">დევნილთა პროფესიული განათლების ხელშეწყობის მიზნით, შემოვიდა </w:t>
      </w:r>
      <w:r>
        <w:rPr>
          <w:rFonts w:ascii="Sylfaen" w:eastAsia="Times New Roman" w:hAnsi="Sylfaen" w:cs="Sylfaen"/>
          <w:noProof/>
          <w:lang w:val="ka-GE"/>
        </w:rPr>
        <w:t xml:space="preserve"> და განხილულ იქნა </w:t>
      </w:r>
      <w:r w:rsidRPr="003A52C8">
        <w:rPr>
          <w:rFonts w:ascii="Sylfaen" w:eastAsia="Times New Roman" w:hAnsi="Sylfaen" w:cs="Sylfaen"/>
          <w:noProof/>
          <w:lang w:val="ka-GE"/>
        </w:rPr>
        <w:t>სახელმწიფო პროფესიულ საგანმანათლებლო დაწესებულებებში ჩარიცხვის მსურვე</w:t>
      </w:r>
      <w:r w:rsidRPr="00A96600">
        <w:rPr>
          <w:rFonts w:ascii="Sylfaen" w:eastAsia="Times New Roman" w:hAnsi="Sylfaen" w:cs="Sylfaen"/>
          <w:noProof/>
          <w:lang w:val="ka-GE"/>
        </w:rPr>
        <w:t xml:space="preserve">ლთა 168 </w:t>
      </w:r>
      <w:r w:rsidRPr="003A52C8">
        <w:rPr>
          <w:rFonts w:ascii="Sylfaen" w:eastAsia="Times New Roman" w:hAnsi="Sylfaen" w:cs="Sylfaen"/>
          <w:noProof/>
          <w:lang w:val="ka-GE"/>
        </w:rPr>
        <w:t xml:space="preserve"> განაცხადი. დაკმაყოფილდა 154 მოთხოვნა, ხოლო უარი ეთქვა 14 </w:t>
      </w:r>
      <w:r w:rsidRPr="0018041A">
        <w:rPr>
          <w:rFonts w:ascii="Sylfaen" w:eastAsia="Times New Roman" w:hAnsi="Sylfaen" w:cs="Sylfaen"/>
          <w:noProof/>
          <w:lang w:val="ka-GE"/>
        </w:rPr>
        <w:t>განმცხადებელს;</w:t>
      </w:r>
    </w:p>
    <w:p w:rsidR="006D3CC1" w:rsidRPr="0018041A"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18041A">
        <w:rPr>
          <w:rFonts w:ascii="Sylfaen" w:eastAsia="Times New Roman" w:hAnsi="Sylfaen" w:cs="Sylfaen"/>
          <w:noProof/>
          <w:lang w:val="ka-GE"/>
        </w:rPr>
        <w:t xml:space="preserve">დევნილთა თვითდასაქმების ხელშეწყობის საგრანტო პროგრამის ფარგლებში შემოვიდა 115 განაცხადი. საანგარიშო პერიოდში განმცხადებლებთან განხორციელდა პირველადი საველე მონიტორინგი. </w:t>
      </w:r>
      <w:r w:rsidRPr="0018041A">
        <w:rPr>
          <w:rFonts w:ascii="Sylfaen" w:hAnsi="Sylfaen" w:cs="Sylfaen"/>
          <w:sz w:val="24"/>
          <w:szCs w:val="24"/>
          <w:lang w:val="ka-GE"/>
        </w:rPr>
        <w:t>ბენეფიციართა შერჩევის კომისიის მიერ შეირჩა 50 გამარჯვებული.</w:t>
      </w:r>
    </w:p>
    <w:p w:rsidR="006D3CC1" w:rsidRPr="0018041A"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18041A">
        <w:rPr>
          <w:rFonts w:ascii="Sylfaen" w:eastAsia="Times New Roman" w:hAnsi="Sylfaen" w:cs="Sylfaen"/>
          <w:noProof/>
          <w:lang w:val="ka-GE"/>
        </w:rPr>
        <w:t>განსახლებულ დევნილთა ინტეგრაციის ხელშეწყობის საგრანტო პროგრამის ფარგლებში შემოვიდა 50 განაცხადი. საანგარიშო პერიოდში განმცხადებლებთან განხორციელდა პირველადი საველე მონიტორინგი;</w:t>
      </w:r>
    </w:p>
    <w:p w:rsidR="00306334" w:rsidRPr="00306334" w:rsidRDefault="00306334"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306334">
        <w:rPr>
          <w:rFonts w:ascii="Sylfaen" w:eastAsia="Times New Roman" w:hAnsi="Sylfaen" w:cs="Sylfaen"/>
          <w:noProof/>
          <w:lang w:val="ka-GE"/>
        </w:rPr>
        <w:t>დაიწყო ორი საინფორმაციო კამპანია, რომელთა ფარგლებშიც ჩატარდა 12 საინფორმაციო შეხვედრა დედაქალაქსა და რეგიონებში, ასევე საინფორმაციო ფორუმი წყალტუბოში. სააგენტომ დაასრულა მუშაობა საინფორმაციო კამპანიის მზადებაზე, რომელიც მოხალისეთა ჩართულობით ხორციელდება. დაიბეჭდა 6 000 ცალი ბროშურა, 2 000 ცალი ფლაერი და 200 ცალი ანგარიში.</w:t>
      </w:r>
    </w:p>
    <w:p w:rsidR="00EA4637" w:rsidRPr="006D3CC1" w:rsidRDefault="00EA4637" w:rsidP="00F565C2">
      <w:pPr>
        <w:tabs>
          <w:tab w:val="left" w:pos="0"/>
        </w:tabs>
        <w:spacing w:after="0" w:line="240" w:lineRule="auto"/>
        <w:jc w:val="both"/>
        <w:rPr>
          <w:rFonts w:ascii="Sylfaen" w:hAnsi="Sylfaen" w:cs="Arial"/>
          <w:color w:val="000000"/>
          <w:highlight w:val="yellow"/>
          <w:lang w:val="ka-GE"/>
        </w:rPr>
      </w:pPr>
    </w:p>
    <w:p w:rsidR="006D3CC1" w:rsidRPr="00C5204B" w:rsidRDefault="006D3CC1" w:rsidP="00F565C2">
      <w:pPr>
        <w:pStyle w:val="Heading2"/>
        <w:ind w:left="660"/>
        <w:jc w:val="both"/>
        <w:rPr>
          <w:rFonts w:ascii="Sylfaen" w:hAnsi="Sylfaen" w:cs="Sylfaen"/>
          <w:sz w:val="22"/>
          <w:szCs w:val="22"/>
          <w:lang w:val="ka-GE"/>
        </w:rPr>
      </w:pPr>
      <w:r w:rsidRPr="00C5204B">
        <w:rPr>
          <w:rFonts w:ascii="Sylfaen" w:hAnsi="Sylfaen" w:cs="Sylfaen"/>
          <w:sz w:val="22"/>
          <w:szCs w:val="22"/>
          <w:lang w:val="ka-GE"/>
        </w:rPr>
        <w:t>1.4. სამედიცინო დაწესებულებათა რეაბილიტაცია და აღჭურვა (პროგრამული კოდი 27 04)</w:t>
      </w:r>
    </w:p>
    <w:p w:rsidR="006D3CC1" w:rsidRPr="00C5204B" w:rsidRDefault="006D3CC1" w:rsidP="00F565C2">
      <w:pPr>
        <w:pStyle w:val="abzacixml"/>
      </w:pPr>
    </w:p>
    <w:p w:rsidR="006D3CC1" w:rsidRPr="00C5204B" w:rsidRDefault="006D3CC1" w:rsidP="00F565C2">
      <w:pPr>
        <w:spacing w:line="240" w:lineRule="auto"/>
        <w:ind w:left="270"/>
        <w:jc w:val="both"/>
        <w:rPr>
          <w:rFonts w:ascii="Sylfaen" w:eastAsia="Sylfaen" w:hAnsi="Sylfaen"/>
        </w:rPr>
      </w:pPr>
      <w:r w:rsidRPr="00C5204B">
        <w:rPr>
          <w:rFonts w:ascii="Sylfaen" w:hAnsi="Sylfaen" w:cs="Sylfaen"/>
          <w:lang w:val="ka-GE"/>
        </w:rPr>
        <w:t>პროგრამის</w:t>
      </w:r>
      <w:r w:rsidRPr="00C5204B">
        <w:rPr>
          <w:rFonts w:ascii="Sylfaen" w:hAnsi="Sylfaen" w:cs="Sylfaen"/>
        </w:rPr>
        <w:t xml:space="preserve"> </w:t>
      </w:r>
      <w:r w:rsidRPr="00C5204B">
        <w:rPr>
          <w:rFonts w:ascii="Sylfaen" w:hAnsi="Sylfaen" w:cs="Sylfaen"/>
          <w:lang w:val="ka-GE"/>
        </w:rPr>
        <w:t>განმახორციელებელი</w:t>
      </w:r>
      <w:r w:rsidRPr="00C5204B">
        <w:rPr>
          <w:rFonts w:ascii="Sylfaen" w:eastAsia="Sylfaen" w:hAnsi="Sylfaen"/>
        </w:rPr>
        <w:t xml:space="preserve">: </w:t>
      </w:r>
    </w:p>
    <w:p w:rsidR="006D3CC1" w:rsidRPr="00C5204B" w:rsidRDefault="006D3CC1" w:rsidP="00F565C2">
      <w:pPr>
        <w:pStyle w:val="abzacixml"/>
        <w:numPr>
          <w:ilvl w:val="0"/>
          <w:numId w:val="1"/>
        </w:numPr>
        <w:tabs>
          <w:tab w:val="left" w:pos="1080"/>
        </w:tabs>
        <w:ind w:hanging="540"/>
      </w:pPr>
      <w:r w:rsidRPr="00C5204B">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6D3CC1" w:rsidRPr="00C5204B" w:rsidRDefault="006D3CC1" w:rsidP="00F565C2">
      <w:pPr>
        <w:pStyle w:val="abzacixml"/>
      </w:pPr>
    </w:p>
    <w:p w:rsidR="006D3CC1" w:rsidRPr="0001579A"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C5204B">
        <w:rPr>
          <w:rFonts w:ascii="Sylfaen" w:eastAsia="Times New Roman" w:hAnsi="Sylfaen" w:cs="Sylfaen"/>
          <w:noProof/>
          <w:lang w:val="ka-GE"/>
        </w:rPr>
        <w:t xml:space="preserve">სსიპ „საგანგებო სიტუაციების კოორდინაციისა და გადაუდებელი დახმარების ცენტრის“ კუთვნილი, სპეციალიზებული სასწრაფო სამედიცინო დახმარების ავტომანქანებისათვის </w:t>
      </w:r>
      <w:r>
        <w:rPr>
          <w:rFonts w:ascii="Sylfaen" w:eastAsia="Times New Roman" w:hAnsi="Sylfaen" w:cs="Sylfaen"/>
          <w:noProof/>
          <w:lang w:val="ka-GE"/>
        </w:rPr>
        <w:t xml:space="preserve"> შესყიდულ იქნა </w:t>
      </w:r>
      <w:r w:rsidRPr="00C5204B">
        <w:rPr>
          <w:rFonts w:ascii="Sylfaen" w:eastAsia="Times New Roman" w:hAnsi="Sylfaen" w:cs="Sylfaen"/>
          <w:noProof/>
          <w:lang w:val="ka-GE"/>
        </w:rPr>
        <w:t>სამედიცინო აპარატურ</w:t>
      </w:r>
      <w:r>
        <w:rPr>
          <w:rFonts w:ascii="Sylfaen" w:eastAsia="Times New Roman" w:hAnsi="Sylfaen" w:cs="Sylfaen"/>
          <w:noProof/>
          <w:lang w:val="ka-GE"/>
        </w:rPr>
        <w:t xml:space="preserve">ა, ასევე </w:t>
      </w:r>
      <w:r w:rsidRPr="00C5204B">
        <w:rPr>
          <w:rFonts w:ascii="Sylfaen" w:eastAsia="Times New Roman" w:hAnsi="Sylfaen" w:cs="Sylfaen"/>
          <w:noProof/>
          <w:lang w:val="ka-GE"/>
        </w:rPr>
        <w:t>ცენტრის ახალი ოფისებ</w:t>
      </w:r>
      <w:r>
        <w:rPr>
          <w:rFonts w:ascii="Sylfaen" w:eastAsia="Times New Roman" w:hAnsi="Sylfaen" w:cs="Sylfaen"/>
          <w:noProof/>
          <w:lang w:val="ka-GE"/>
        </w:rPr>
        <w:t xml:space="preserve">ისათვის საოფისე ავეჯი და 12 </w:t>
      </w:r>
      <w:r w:rsidRPr="0001579A">
        <w:rPr>
          <w:rFonts w:ascii="Sylfaen" w:eastAsia="Times New Roman" w:hAnsi="Sylfaen" w:cs="Sylfaen"/>
          <w:noProof/>
          <w:lang w:val="ka-GE"/>
        </w:rPr>
        <w:t>ერთეული სპეციალიზებული მაღალი გამავლობის სასწრაფო სამედიცინო დახმარების ავტომანქანა;</w:t>
      </w:r>
    </w:p>
    <w:p w:rsidR="006D3CC1" w:rsidRPr="0001579A"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01579A">
        <w:rPr>
          <w:rFonts w:ascii="Sylfaen" w:eastAsia="Times New Roman" w:hAnsi="Sylfaen" w:cs="Sylfaen"/>
          <w:noProof/>
          <w:lang w:val="ka-GE"/>
        </w:rPr>
        <w:t xml:space="preserve">საქართველოს სხვადასხვა მუნიციპალიტეტის </w:t>
      </w:r>
      <w:r>
        <w:rPr>
          <w:rFonts w:ascii="Sylfaen" w:eastAsia="Times New Roman" w:hAnsi="Sylfaen" w:cs="Sylfaen"/>
          <w:noProof/>
          <w:lang w:val="ka-GE"/>
        </w:rPr>
        <w:t>სამედიცინო დაწესებულებებისათვის განხორციელდა</w:t>
      </w:r>
      <w:r w:rsidRPr="0001579A">
        <w:rPr>
          <w:rFonts w:ascii="Sylfaen" w:eastAsia="Times New Roman" w:hAnsi="Sylfaen" w:cs="Sylfaen"/>
          <w:noProof/>
          <w:lang w:val="ka-GE"/>
        </w:rPr>
        <w:t xml:space="preserve"> სამედიცინო მოწყობილობების შესყიდვა; </w:t>
      </w:r>
    </w:p>
    <w:p w:rsidR="006D3CC1" w:rsidRPr="0001579A" w:rsidRDefault="006D3CC1" w:rsidP="00F565C2">
      <w:pPr>
        <w:pStyle w:val="ListParagraph"/>
        <w:numPr>
          <w:ilvl w:val="0"/>
          <w:numId w:val="1"/>
        </w:numPr>
        <w:tabs>
          <w:tab w:val="left" w:pos="0"/>
        </w:tabs>
        <w:spacing w:after="0" w:line="240" w:lineRule="auto"/>
        <w:jc w:val="both"/>
        <w:rPr>
          <w:rFonts w:ascii="Sylfaen" w:eastAsia="Times New Roman" w:hAnsi="Sylfaen" w:cs="Sylfaen"/>
          <w:noProof/>
          <w:lang w:val="ka-GE"/>
        </w:rPr>
      </w:pPr>
      <w:r w:rsidRPr="0001579A">
        <w:rPr>
          <w:rFonts w:ascii="Sylfaen" w:eastAsia="Times New Roman" w:hAnsi="Sylfaen" w:cs="Sylfaen"/>
          <w:noProof/>
          <w:lang w:val="ka-GE"/>
        </w:rPr>
        <w:t>შპს „ნიქოზის ამბულატორიისთვის“ ულტრაბგერითი დიაგნოსტიკის აპარატის შესყიდვა;</w:t>
      </w:r>
    </w:p>
    <w:p w:rsidR="006D3CC1" w:rsidRPr="0001579A" w:rsidRDefault="006D3CC1" w:rsidP="00F565C2">
      <w:pPr>
        <w:pStyle w:val="ListParagraph"/>
        <w:numPr>
          <w:ilvl w:val="0"/>
          <w:numId w:val="1"/>
        </w:numPr>
        <w:tabs>
          <w:tab w:val="left" w:pos="0"/>
        </w:tabs>
        <w:spacing w:after="0" w:line="240" w:lineRule="auto"/>
        <w:jc w:val="both"/>
        <w:rPr>
          <w:rFonts w:ascii="Sylfaen" w:eastAsia="Times New Roman" w:hAnsi="Sylfaen" w:cs="Sylfaen"/>
          <w:noProof/>
          <w:lang w:val="ka-GE"/>
        </w:rPr>
      </w:pPr>
      <w:r w:rsidRPr="0001579A">
        <w:rPr>
          <w:rFonts w:ascii="Sylfaen" w:eastAsia="Times New Roman" w:hAnsi="Sylfaen" w:cs="Sylfaen"/>
          <w:noProof/>
          <w:lang w:val="ka-GE"/>
        </w:rPr>
        <w:t>სს „ინფექციური პათოლოგიის, შიდსისა კლინიკური იმუნოლოგიის სამეცნიერო-პრაქტიკული ცენტრის“ ფუნქციონირებისათვის კომპიუტერული ტომოგრაფის შესყიდვა.</w:t>
      </w:r>
    </w:p>
    <w:p w:rsidR="006D3CC1"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Pr>
          <w:rFonts w:ascii="Sylfaen" w:eastAsia="Times New Roman" w:hAnsi="Sylfaen" w:cs="Sylfaen"/>
          <w:noProof/>
          <w:lang w:val="ka-GE"/>
        </w:rPr>
        <w:t xml:space="preserve">შესყიდულ იქნა </w:t>
      </w:r>
      <w:r w:rsidRPr="0001579A">
        <w:rPr>
          <w:rFonts w:ascii="Sylfaen" w:eastAsia="Times New Roman" w:hAnsi="Sylfaen" w:cs="Sylfaen"/>
          <w:noProof/>
          <w:lang w:val="ka-GE"/>
        </w:rPr>
        <w:t>ზუგდიდის მუნიციპალიტეტის სოფელ რუხში მრავალპროფილიანი საუნივერსიტეტო კლინიკის სარეზერვო გარე ელექტრომომარაგ</w:t>
      </w:r>
      <w:r>
        <w:rPr>
          <w:rFonts w:ascii="Sylfaen" w:eastAsia="Times New Roman" w:hAnsi="Sylfaen" w:cs="Sylfaen"/>
          <w:noProof/>
          <w:lang w:val="ka-GE"/>
        </w:rPr>
        <w:t>ების ხაზის მოწყობის სამუშაოები;</w:t>
      </w:r>
    </w:p>
    <w:p w:rsidR="006D3CC1" w:rsidRPr="0001579A" w:rsidRDefault="006D3CC1" w:rsidP="00F565C2">
      <w:pPr>
        <w:pStyle w:val="ListParagraph"/>
        <w:numPr>
          <w:ilvl w:val="0"/>
          <w:numId w:val="16"/>
        </w:numPr>
        <w:tabs>
          <w:tab w:val="left" w:pos="0"/>
        </w:tabs>
        <w:spacing w:after="0" w:line="240" w:lineRule="auto"/>
        <w:ind w:left="270" w:hanging="270"/>
        <w:jc w:val="both"/>
        <w:rPr>
          <w:rFonts w:ascii="Sylfaen" w:hAnsi="Sylfaen" w:cs="Arial"/>
          <w:color w:val="000000"/>
        </w:rPr>
      </w:pPr>
      <w:r w:rsidRPr="0001579A">
        <w:rPr>
          <w:rFonts w:ascii="Sylfaen" w:hAnsi="Sylfaen" w:cs="Arial"/>
          <w:color w:val="000000"/>
        </w:rPr>
        <w:t xml:space="preserve">შპს „რეგიონული ჯანდაცვის ცენტრის” მართვაში არსებული სამედიცინო დაწესებულების ფუნქციონირებისათვის  </w:t>
      </w:r>
      <w:r w:rsidRPr="0001579A">
        <w:rPr>
          <w:rFonts w:ascii="Sylfaen" w:hAnsi="Sylfaen" w:cs="Arial"/>
          <w:color w:val="000000"/>
          <w:lang w:val="ka-GE"/>
        </w:rPr>
        <w:t xml:space="preserve">შესყიდულ იქნა </w:t>
      </w:r>
      <w:r w:rsidRPr="0001579A">
        <w:rPr>
          <w:rFonts w:ascii="Sylfaen" w:hAnsi="Sylfaen" w:cs="Arial"/>
          <w:color w:val="000000"/>
        </w:rPr>
        <w:t>სამედიცინო აპარატურის/მოწყობილობები და სარემონტო სამუშაოები</w:t>
      </w:r>
      <w:r>
        <w:rPr>
          <w:rFonts w:ascii="Sylfaen" w:hAnsi="Sylfaen" w:cs="Arial"/>
          <w:color w:val="000000"/>
          <w:lang w:val="ka-GE"/>
        </w:rPr>
        <w:t xml:space="preserve"> (</w:t>
      </w:r>
      <w:r w:rsidRPr="0001579A">
        <w:rPr>
          <w:rFonts w:ascii="Sylfaen" w:hAnsi="Sylfaen" w:cs="Arial"/>
          <w:color w:val="000000"/>
        </w:rPr>
        <w:t>მათ შორის ცენტრალური გათბობის სისტემის მონტაჟი სტეფანწმინდის კლინიკაში</w:t>
      </w:r>
      <w:r>
        <w:rPr>
          <w:rFonts w:ascii="Sylfaen" w:hAnsi="Sylfaen" w:cs="Arial"/>
          <w:color w:val="000000"/>
        </w:rPr>
        <w:t>;</w:t>
      </w:r>
      <w:r>
        <w:rPr>
          <w:rFonts w:ascii="Sylfaen" w:hAnsi="Sylfaen" w:cs="Arial"/>
          <w:color w:val="000000"/>
          <w:lang w:val="ka-GE"/>
        </w:rPr>
        <w:t xml:space="preserve"> </w:t>
      </w:r>
      <w:r w:rsidRPr="0001579A">
        <w:rPr>
          <w:rFonts w:ascii="Sylfaen" w:hAnsi="Sylfaen" w:cs="Arial"/>
          <w:color w:val="000000"/>
        </w:rPr>
        <w:t>ხოლო რკინის კონსტრუქციების ნარჩენების შესანახი ოთახის მოწყობის სამუშაოებ</w:t>
      </w:r>
      <w:r>
        <w:rPr>
          <w:rFonts w:ascii="Sylfaen" w:hAnsi="Sylfaen" w:cs="Arial"/>
          <w:color w:val="000000"/>
        </w:rPr>
        <w:t xml:space="preserve"> </w:t>
      </w:r>
      <w:r w:rsidRPr="0001579A">
        <w:rPr>
          <w:rFonts w:ascii="Sylfaen" w:hAnsi="Sylfaen" w:cs="Arial"/>
          <w:color w:val="000000"/>
        </w:rPr>
        <w:t xml:space="preserve">ქ. </w:t>
      </w:r>
      <w:r>
        <w:rPr>
          <w:rFonts w:ascii="Sylfaen" w:hAnsi="Sylfaen" w:cs="Arial"/>
          <w:color w:val="000000"/>
        </w:rPr>
        <w:t>წალკის</w:t>
      </w:r>
      <w:r w:rsidRPr="0001579A">
        <w:rPr>
          <w:rFonts w:ascii="Sylfaen" w:hAnsi="Sylfaen" w:cs="Arial"/>
          <w:color w:val="000000"/>
        </w:rPr>
        <w:t>, ქ. ცაგერის, დაბა ხარაგაულისა და დაბა თიანეთის საავადმყოფოებში</w:t>
      </w:r>
      <w:r>
        <w:rPr>
          <w:rFonts w:ascii="Sylfaen" w:hAnsi="Sylfaen" w:cs="Arial"/>
          <w:color w:val="000000"/>
        </w:rPr>
        <w:t>);</w:t>
      </w:r>
    </w:p>
    <w:p w:rsidR="006D3CC1" w:rsidRPr="0001579A" w:rsidRDefault="006D3CC1" w:rsidP="00F565C2">
      <w:pPr>
        <w:pStyle w:val="ListParagraph"/>
        <w:numPr>
          <w:ilvl w:val="0"/>
          <w:numId w:val="16"/>
        </w:numPr>
        <w:tabs>
          <w:tab w:val="left" w:pos="0"/>
        </w:tabs>
        <w:spacing w:after="0" w:line="240" w:lineRule="auto"/>
        <w:ind w:left="270" w:hanging="270"/>
        <w:jc w:val="both"/>
        <w:rPr>
          <w:rFonts w:ascii="Sylfaen" w:hAnsi="Sylfaen" w:cs="Arial"/>
          <w:color w:val="000000"/>
        </w:rPr>
      </w:pPr>
      <w:r w:rsidRPr="0001579A">
        <w:rPr>
          <w:rFonts w:ascii="Sylfaen" w:hAnsi="Sylfaen" w:cs="Arial"/>
          <w:color w:val="000000"/>
        </w:rPr>
        <w:t xml:space="preserve">დაბა აბასთუმანში ფილტვის დაავადებათა სარეაბილიტაციო ცენტრის ფუნქციონირებისათვის </w:t>
      </w:r>
      <w:r>
        <w:rPr>
          <w:rFonts w:ascii="Sylfaen" w:hAnsi="Sylfaen" w:cs="Arial"/>
          <w:color w:val="000000"/>
          <w:lang w:val="ka-GE"/>
        </w:rPr>
        <w:t xml:space="preserve">განხორციელდა </w:t>
      </w:r>
      <w:r w:rsidRPr="0001579A">
        <w:rPr>
          <w:rFonts w:ascii="Sylfaen" w:hAnsi="Sylfaen" w:cs="Arial"/>
          <w:color w:val="000000"/>
        </w:rPr>
        <w:t>სამედიცინო და სარეაბილიტაციო აპარატურისა და ინვენტარის შესყიდვა;</w:t>
      </w:r>
    </w:p>
    <w:p w:rsidR="006D3CC1" w:rsidRPr="0001579A" w:rsidRDefault="006D3CC1" w:rsidP="00F565C2">
      <w:pPr>
        <w:pStyle w:val="ListParagraph"/>
        <w:numPr>
          <w:ilvl w:val="0"/>
          <w:numId w:val="16"/>
        </w:numPr>
        <w:tabs>
          <w:tab w:val="left" w:pos="0"/>
        </w:tabs>
        <w:spacing w:after="0" w:line="240" w:lineRule="auto"/>
        <w:ind w:left="270" w:hanging="270"/>
        <w:jc w:val="both"/>
        <w:rPr>
          <w:rFonts w:ascii="Sylfaen" w:hAnsi="Sylfaen" w:cs="Arial"/>
          <w:color w:val="000000"/>
        </w:rPr>
      </w:pPr>
      <w:r w:rsidRPr="0001579A">
        <w:rPr>
          <w:rFonts w:ascii="Sylfaen" w:hAnsi="Sylfaen" w:cs="Arial"/>
          <w:color w:val="000000"/>
        </w:rPr>
        <w:t>განხორციელდა სამინისტროს ორ სერვერულ ცენტრს შორის ორი ოპტიკურ-ბოჭკოვანი კავშირის მოწყობის, ინსტალაციის და ინტერნეტმომსახურებით უზრუნველყოფის შესყიდვა.</w:t>
      </w:r>
    </w:p>
    <w:p w:rsidR="00EA4637" w:rsidRPr="006D3CC1" w:rsidRDefault="00EA4637" w:rsidP="00F565C2">
      <w:pPr>
        <w:pStyle w:val="abzacixml"/>
        <w:ind w:left="643" w:firstLine="0"/>
        <w:rPr>
          <w:highlight w:val="yellow"/>
          <w:lang w:val="ka-GE"/>
        </w:rPr>
      </w:pPr>
    </w:p>
    <w:p w:rsidR="00EA4637" w:rsidRPr="00DB792C" w:rsidRDefault="00EA4637" w:rsidP="00F565C2">
      <w:pPr>
        <w:pStyle w:val="abzacixml"/>
        <w:ind w:left="643" w:firstLine="0"/>
        <w:rPr>
          <w:lang w:val="ka-GE"/>
        </w:rPr>
      </w:pPr>
    </w:p>
    <w:p w:rsidR="002D36FF" w:rsidRPr="00DB792C" w:rsidRDefault="002D36FF" w:rsidP="00F565C2">
      <w:pPr>
        <w:pStyle w:val="Heading2"/>
        <w:jc w:val="both"/>
        <w:rPr>
          <w:rFonts w:ascii="Sylfaen" w:hAnsi="Sylfaen" w:cs="Sylfaen"/>
          <w:sz w:val="22"/>
          <w:szCs w:val="22"/>
        </w:rPr>
      </w:pPr>
      <w:r w:rsidRPr="00DB792C">
        <w:rPr>
          <w:rFonts w:ascii="Sylfaen" w:hAnsi="Sylfaen" w:cs="Sylfaen"/>
          <w:sz w:val="22"/>
          <w:szCs w:val="22"/>
        </w:rPr>
        <w:t>1.5 სსიპ – ვეტერანების საქმეთა სახელმწიფო სამსახური (პროგრამული კოდი 37 00)</w:t>
      </w:r>
    </w:p>
    <w:p w:rsidR="00DB792C" w:rsidRPr="00DB792C" w:rsidRDefault="00DB792C" w:rsidP="00F565C2">
      <w:pPr>
        <w:spacing w:line="240" w:lineRule="auto"/>
      </w:pPr>
    </w:p>
    <w:p w:rsidR="00DB792C" w:rsidRPr="00DB792C" w:rsidRDefault="00DB792C" w:rsidP="00F565C2">
      <w:pPr>
        <w:pStyle w:val="abzacixml"/>
        <w:rPr>
          <w:lang w:val="ka-GE"/>
        </w:rPr>
      </w:pPr>
      <w:r w:rsidRPr="00DB792C">
        <w:t>პროგრამის განმახორციელებელი</w:t>
      </w:r>
      <w:r w:rsidRPr="00DB792C">
        <w:rPr>
          <w:lang w:val="ka-GE"/>
        </w:rPr>
        <w:t>:</w:t>
      </w:r>
    </w:p>
    <w:p w:rsidR="00DB792C" w:rsidRPr="00DB792C" w:rsidRDefault="00DB792C" w:rsidP="00FB5356">
      <w:pPr>
        <w:pStyle w:val="abzacixml"/>
        <w:numPr>
          <w:ilvl w:val="0"/>
          <w:numId w:val="69"/>
        </w:numPr>
        <w:tabs>
          <w:tab w:val="left" w:pos="1080"/>
        </w:tabs>
        <w:ind w:left="990" w:hanging="540"/>
      </w:pPr>
      <w:r w:rsidRPr="00DB792C">
        <w:t>სსიპ - ვეტერანების საქმეთა სახელმწიფო სამსახური</w:t>
      </w:r>
    </w:p>
    <w:p w:rsidR="00DB792C" w:rsidRPr="00DB792C" w:rsidRDefault="00DB792C" w:rsidP="00FB5356">
      <w:pPr>
        <w:pStyle w:val="abzacixml"/>
        <w:numPr>
          <w:ilvl w:val="0"/>
          <w:numId w:val="69"/>
        </w:numPr>
        <w:tabs>
          <w:tab w:val="left" w:pos="1080"/>
        </w:tabs>
        <w:ind w:left="990" w:hanging="540"/>
      </w:pPr>
      <w:r w:rsidRPr="00DB792C">
        <w:t>ა(ა)იპ სპორტული კლუბი „არმია“</w:t>
      </w:r>
    </w:p>
    <w:p w:rsidR="002D36FF" w:rsidRPr="006D3CC1" w:rsidRDefault="002D36FF" w:rsidP="00F565C2">
      <w:pPr>
        <w:pStyle w:val="abzacixml"/>
        <w:ind w:left="643" w:firstLine="0"/>
        <w:rPr>
          <w:highlight w:val="yellow"/>
        </w:rPr>
      </w:pPr>
    </w:p>
    <w:p w:rsidR="00DB792C" w:rsidRPr="003C37FA" w:rsidRDefault="00DB792C" w:rsidP="00FB5356">
      <w:pPr>
        <w:pStyle w:val="ListParagraph"/>
        <w:numPr>
          <w:ilvl w:val="0"/>
          <w:numId w:val="6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ind w:left="360"/>
        <w:jc w:val="both"/>
        <w:rPr>
          <w:rFonts w:ascii="Sylfaen" w:eastAsia="Times New Roman" w:hAnsi="Sylfaen" w:cs="Times New Roman"/>
          <w:lang w:val="ka-GE"/>
        </w:rPr>
      </w:pPr>
      <w:r w:rsidRPr="003C37FA">
        <w:rPr>
          <w:rFonts w:ascii="Sylfaen" w:eastAsia="Times New Roman" w:hAnsi="Sylfaen" w:cs="Times New Roman"/>
          <w:lang w:val="ka-GE"/>
        </w:rPr>
        <w:t>ვეტერანთა ღვაწლის, დამსახურებისა და პატივისცემის გამოხატვის მიზნით, ასი წლის და ას წელს გადაცილებულ ვეტერანებს, დაბადების დღესთან დაკავშირებით გადაეცათ, სამახსოვრო საჩუქრები;</w:t>
      </w:r>
    </w:p>
    <w:p w:rsidR="00DB792C" w:rsidRPr="003C37FA" w:rsidRDefault="00DB792C" w:rsidP="00FB5356">
      <w:pPr>
        <w:pStyle w:val="ListParagraph"/>
        <w:numPr>
          <w:ilvl w:val="0"/>
          <w:numId w:val="6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ind w:left="360"/>
        <w:jc w:val="both"/>
        <w:rPr>
          <w:rFonts w:ascii="Sylfaen" w:eastAsia="Times New Roman" w:hAnsi="Sylfaen" w:cs="Times New Roman"/>
          <w:lang w:val="ka-GE"/>
        </w:rPr>
      </w:pPr>
      <w:r w:rsidRPr="003C37FA">
        <w:rPr>
          <w:rFonts w:ascii="Sylfaen" w:eastAsia="Times New Roman" w:hAnsi="Sylfaen" w:cs="Times New Roman"/>
          <w:lang w:val="ka-GE"/>
        </w:rPr>
        <w:t>საბრძოლო დიდების ძეგლები, მემორიალური კომპლექსები და საძმო სასაფლაოები შემკობილ იქნა ყვავილებით და გვირგვინებით;</w:t>
      </w:r>
    </w:p>
    <w:p w:rsidR="00DB792C" w:rsidRPr="003C37FA" w:rsidRDefault="00DB792C" w:rsidP="00FB5356">
      <w:pPr>
        <w:pStyle w:val="ListParagraph"/>
        <w:numPr>
          <w:ilvl w:val="0"/>
          <w:numId w:val="6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ind w:left="360"/>
        <w:jc w:val="both"/>
        <w:rPr>
          <w:rFonts w:ascii="Sylfaen" w:eastAsia="Times New Roman" w:hAnsi="Sylfaen" w:cs="Times New Roman"/>
          <w:lang w:val="ka-GE"/>
        </w:rPr>
      </w:pPr>
      <w:r w:rsidRPr="003C37FA">
        <w:rPr>
          <w:rFonts w:ascii="Sylfaen" w:eastAsia="Times New Roman" w:hAnsi="Sylfaen" w:cs="Times New Roman"/>
          <w:lang w:val="ka-GE"/>
        </w:rPr>
        <w:t>გაიმართა ომისა და თავდაცვის ძალების ვე</w:t>
      </w:r>
      <w:r>
        <w:rPr>
          <w:rFonts w:ascii="Sylfaen" w:eastAsia="Times New Roman" w:hAnsi="Sylfaen" w:cs="Times New Roman"/>
          <w:lang w:val="ka-GE"/>
        </w:rPr>
        <w:t xml:space="preserve">ტერანთა 16 წლამდე შვილებისა და </w:t>
      </w:r>
      <w:r w:rsidRPr="003C37FA">
        <w:rPr>
          <w:rFonts w:ascii="Sylfaen" w:eastAsia="Times New Roman" w:hAnsi="Sylfaen" w:cs="Times New Roman"/>
          <w:lang w:val="ka-GE"/>
        </w:rPr>
        <w:t>შვილიშვილების ნახატების კონკურსი. კონკურსში გამარჯვებულთა ნახატებით გაფორმდა სამსახურის ბრენდირებული კლანედარი;</w:t>
      </w:r>
    </w:p>
    <w:p w:rsidR="00DB792C" w:rsidRPr="003C37FA" w:rsidRDefault="00DB792C" w:rsidP="00FB5356">
      <w:pPr>
        <w:pStyle w:val="ListParagraph"/>
        <w:numPr>
          <w:ilvl w:val="0"/>
          <w:numId w:val="6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ind w:left="360"/>
        <w:jc w:val="both"/>
        <w:rPr>
          <w:rFonts w:ascii="Sylfaen" w:eastAsia="Times New Roman" w:hAnsi="Sylfaen" w:cs="Times New Roman"/>
          <w:lang w:val="ka-GE"/>
        </w:rPr>
      </w:pPr>
      <w:r w:rsidRPr="003C37FA">
        <w:rPr>
          <w:rFonts w:ascii="Sylfaen" w:eastAsia="Times New Roman" w:hAnsi="Sylfaen" w:cs="Times New Roman"/>
          <w:lang w:val="ka-GE"/>
        </w:rPr>
        <w:t>სამსახურის ორგანიზებით,  უწყების ბენეფიციართათვის, ჩატარდა საქართველოს მასშტაბით უფასო სამედიცინო გამოკვლევები აკადემიკოს გ. ჩაფიძის სახელობის გადაუდებელი კარდიოლოგიის ცენტრის ექიმების მიერ, ა(ა)იპ „ქართული ოცნება - ჯანმრთელი მომავალი“-ს წარმომადგენლების მიერ. საერთაშორისო ორგანიზაციამ „საქართველოს ქალები მშვიდობისა და სიცოცხლისათვის“ შშმ პირებს გადასცეს ეტლები და ჩაატარეს უფასო სამედიცინო გამოკვლევები საქართველოს სხვადასხვა რეგიონში;</w:t>
      </w:r>
    </w:p>
    <w:p w:rsidR="00DB792C" w:rsidRPr="003C37FA" w:rsidRDefault="00DB792C" w:rsidP="00FB5356">
      <w:pPr>
        <w:pStyle w:val="ListParagraph"/>
        <w:numPr>
          <w:ilvl w:val="0"/>
          <w:numId w:val="6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ind w:left="360"/>
        <w:jc w:val="both"/>
        <w:rPr>
          <w:rFonts w:ascii="Sylfaen" w:eastAsia="Times New Roman" w:hAnsi="Sylfaen" w:cs="Times New Roman"/>
          <w:lang w:val="ka-GE"/>
        </w:rPr>
      </w:pPr>
      <w:r w:rsidRPr="003C37FA">
        <w:rPr>
          <w:rFonts w:ascii="Sylfaen" w:eastAsia="Times New Roman" w:hAnsi="Sylfaen" w:cs="Times New Roman"/>
          <w:lang w:val="ka-GE"/>
        </w:rPr>
        <w:t>ვეტერანთა მსოფლიო ფედერაციის (WVF) მიწვევით, მიღებულ იქნა მონაწილეობა ვეტერანთა მსოფლიო კონგრესში (საფრანგეთში, ქ. პარიზი). კონგრესი მიეძღვნა მსოფლიოს გლობალურ უსაფრთხოებაში ვეტერანების როლს და იმ გამოწვევებს, რომლებიც მსოფლიო მასშტაბით ვეტერანთა სოციალური უზრუნველყოფისა და ჯანდაცვის წინაშე დგას;</w:t>
      </w:r>
    </w:p>
    <w:p w:rsidR="00DB792C" w:rsidRPr="003C37FA" w:rsidRDefault="00DB792C" w:rsidP="00FB5356">
      <w:pPr>
        <w:pStyle w:val="ListParagraph"/>
        <w:numPr>
          <w:ilvl w:val="0"/>
          <w:numId w:val="6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ind w:left="360"/>
        <w:jc w:val="both"/>
        <w:rPr>
          <w:rFonts w:ascii="Sylfaen" w:eastAsia="Times New Roman" w:hAnsi="Sylfaen" w:cs="Times New Roman"/>
          <w:lang w:val="ka-GE"/>
        </w:rPr>
      </w:pPr>
      <w:r w:rsidRPr="003C37FA">
        <w:rPr>
          <w:rFonts w:ascii="Sylfaen" w:eastAsia="Times New Roman" w:hAnsi="Sylfaen" w:cs="Times New Roman"/>
          <w:lang w:val="ka-GE"/>
        </w:rPr>
        <w:t xml:space="preserve">ჩატარდა შეხვედრა უკრაინის ვეტერანთა საქმეების მინისტრთან და მის მოადგილესთან, შეხვედრაზე მხარეებმა გააფორმეს ურთიერთთანამშრომლობის მემორანდუმი, რომელიც ორი ქვეყნის უწყებებს შორის ურთიერთობებს კიდევ უფრო გააღრმავებს. დაიგეგმება ერთობლივი პროექტები. </w:t>
      </w:r>
    </w:p>
    <w:p w:rsidR="00DB792C" w:rsidRPr="003C37FA" w:rsidRDefault="00DB792C" w:rsidP="00FB5356">
      <w:pPr>
        <w:pStyle w:val="ListParagraph"/>
        <w:numPr>
          <w:ilvl w:val="0"/>
          <w:numId w:val="6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ind w:left="360"/>
        <w:jc w:val="both"/>
        <w:rPr>
          <w:rFonts w:ascii="Sylfaen" w:eastAsia="Times New Roman" w:hAnsi="Sylfaen" w:cs="Times New Roman"/>
          <w:lang w:val="ka-GE"/>
        </w:rPr>
      </w:pPr>
      <w:r w:rsidRPr="003C37FA">
        <w:rPr>
          <w:rFonts w:ascii="Sylfaen" w:eastAsia="Times New Roman" w:hAnsi="Sylfaen" w:cs="Times New Roman"/>
          <w:lang w:val="ka-GE"/>
        </w:rPr>
        <w:t>ვეტერანების საქმეთა სახელმწიფო სამსახურის  წარმომადგენლებმა, „ვეტერანთა საერთაშორისო ფორუმის მიწვევით“ უკრაინის დედაქალაქ კიევში ვეტერანების საერთაშორისო ფორუმში მიიღეს მონაწილეობა. ფორუმის ორგანიზატორები იყვნენ უკრაინის ვეტერანების საქმეთა სამინისტრო და USAID-ი. მხარეთა შორის მოხდა გამოცდილებების გაზიარება;</w:t>
      </w:r>
    </w:p>
    <w:p w:rsidR="00DB792C" w:rsidRPr="003C37FA" w:rsidRDefault="00DB792C" w:rsidP="00FB5356">
      <w:pPr>
        <w:pStyle w:val="ListParagraph"/>
        <w:numPr>
          <w:ilvl w:val="0"/>
          <w:numId w:val="68"/>
        </w:numPr>
        <w:spacing w:after="240" w:line="240" w:lineRule="auto"/>
        <w:ind w:left="360"/>
        <w:jc w:val="both"/>
        <w:rPr>
          <w:rFonts w:ascii="Sylfaen" w:eastAsia="Calibri" w:hAnsi="Sylfaen"/>
          <w:lang w:val="ka-GE"/>
        </w:rPr>
      </w:pPr>
      <w:r w:rsidRPr="003C37FA">
        <w:rPr>
          <w:rFonts w:ascii="Sylfaen" w:eastAsia="Calibri" w:hAnsi="Sylfaen"/>
          <w:lang w:val="ka-GE"/>
        </w:rPr>
        <w:t>„</w:t>
      </w:r>
      <w:r w:rsidRPr="003C37FA">
        <w:rPr>
          <w:rFonts w:ascii="Sylfaen" w:eastAsia="Calibri" w:hAnsi="Sylfaen"/>
        </w:rPr>
        <w:t>ამერიკის მეგობართა კლუბის</w:t>
      </w:r>
      <w:r w:rsidRPr="003C37FA">
        <w:rPr>
          <w:rFonts w:ascii="Sylfaen" w:eastAsia="Calibri" w:hAnsi="Sylfaen"/>
          <w:lang w:val="ka-GE"/>
        </w:rPr>
        <w:t>“</w:t>
      </w:r>
      <w:r w:rsidRPr="003C37FA">
        <w:rPr>
          <w:rFonts w:ascii="Sylfaen" w:eastAsia="Calibri" w:hAnsi="Sylfaen"/>
        </w:rPr>
        <w:t xml:space="preserve"> ინიციატივით გაიმართა 2008 წლის რუსეთ-საქართველოს ომის დროს ბრძოლის ველზე დაცემულ მებრძოლთა ოჯახის წევრებთან შეხვედრა, მათ შვილებს კი სამსახურის მიერ საჩუქრები გადაეცათ</w:t>
      </w:r>
      <w:r w:rsidRPr="003C37FA">
        <w:rPr>
          <w:rFonts w:ascii="Sylfaen" w:eastAsia="Calibri" w:hAnsi="Sylfaen"/>
          <w:lang w:val="ka-GE"/>
        </w:rPr>
        <w:t>;</w:t>
      </w:r>
    </w:p>
    <w:p w:rsidR="00DB792C" w:rsidRPr="003C37FA" w:rsidRDefault="00DB792C" w:rsidP="00FB5356">
      <w:pPr>
        <w:pStyle w:val="ListParagraph"/>
        <w:numPr>
          <w:ilvl w:val="0"/>
          <w:numId w:val="68"/>
        </w:numPr>
        <w:spacing w:after="240" w:line="240" w:lineRule="auto"/>
        <w:ind w:left="360"/>
        <w:jc w:val="both"/>
        <w:rPr>
          <w:rFonts w:ascii="Sylfaen" w:eastAsia="Calibri" w:hAnsi="Sylfaen" w:cs="Times New Roman"/>
          <w:lang w:val="ka-GE"/>
        </w:rPr>
      </w:pPr>
      <w:r w:rsidRPr="003C37FA">
        <w:rPr>
          <w:rFonts w:ascii="Sylfaen" w:eastAsia="Times New Roman" w:hAnsi="Sylfaen" w:cs="Sylfaen"/>
          <w:lang w:val="ka-GE"/>
        </w:rPr>
        <w:t xml:space="preserve">სამსახურისა </w:t>
      </w:r>
      <w:r w:rsidRPr="003C37FA">
        <w:rPr>
          <w:rFonts w:ascii="Sylfaen" w:eastAsia="Times New Roman" w:hAnsi="Sylfaen" w:cs="Sylfaen"/>
        </w:rPr>
        <w:t>და</w:t>
      </w:r>
      <w:r w:rsidRPr="003C37FA">
        <w:rPr>
          <w:rFonts w:ascii="Sylfaen" w:eastAsia="Times New Roman" w:hAnsi="Sylfaen" w:cs="Times New Roman"/>
        </w:rPr>
        <w:t xml:space="preserve"> </w:t>
      </w:r>
      <w:r w:rsidRPr="003C37FA">
        <w:rPr>
          <w:rFonts w:ascii="Sylfaen" w:eastAsia="Times New Roman" w:hAnsi="Sylfaen" w:cs="Sylfaen"/>
        </w:rPr>
        <w:t>ფონდ</w:t>
      </w:r>
      <w:r w:rsidRPr="003C37FA">
        <w:rPr>
          <w:rFonts w:ascii="Sylfaen" w:eastAsia="Times New Roman" w:hAnsi="Sylfaen" w:cs="Sylfaen"/>
          <w:lang w:val="ka-GE"/>
        </w:rPr>
        <w:t xml:space="preserve"> „</w:t>
      </w:r>
      <w:r w:rsidRPr="003C37FA">
        <w:rPr>
          <w:rFonts w:ascii="Sylfaen" w:eastAsia="Times New Roman" w:hAnsi="Sylfaen" w:cs="Sylfaen"/>
        </w:rPr>
        <w:t>ალილოს</w:t>
      </w:r>
      <w:r w:rsidRPr="003C37FA">
        <w:rPr>
          <w:rFonts w:ascii="Sylfaen" w:eastAsia="Times New Roman" w:hAnsi="Sylfaen" w:cs="Sylfaen"/>
          <w:lang w:val="ka-GE"/>
        </w:rPr>
        <w:t>“</w:t>
      </w:r>
      <w:r w:rsidRPr="003C37FA">
        <w:rPr>
          <w:rFonts w:ascii="Sylfaen" w:eastAsia="Times New Roman" w:hAnsi="Sylfaen" w:cs="Times New Roman"/>
        </w:rPr>
        <w:t xml:space="preserve"> </w:t>
      </w:r>
      <w:r w:rsidRPr="003C37FA">
        <w:rPr>
          <w:rFonts w:ascii="Sylfaen" w:eastAsia="Times New Roman" w:hAnsi="Sylfaen" w:cs="Sylfaen"/>
        </w:rPr>
        <w:t>მიერ</w:t>
      </w:r>
      <w:r w:rsidRPr="003C37FA">
        <w:rPr>
          <w:rFonts w:ascii="Sylfaen" w:eastAsia="Times New Roman" w:hAnsi="Sylfaen" w:cs="Times New Roman"/>
        </w:rPr>
        <w:t xml:space="preserve"> </w:t>
      </w:r>
      <w:r w:rsidRPr="003C37FA">
        <w:rPr>
          <w:rFonts w:ascii="Sylfaen" w:eastAsia="Times New Roman" w:hAnsi="Sylfaen" w:cs="Sylfaen"/>
        </w:rPr>
        <w:t>განხორციელ</w:t>
      </w:r>
      <w:r w:rsidRPr="003C37FA">
        <w:rPr>
          <w:rFonts w:ascii="Sylfaen" w:eastAsia="Times New Roman" w:hAnsi="Sylfaen" w:cs="Sylfaen"/>
          <w:lang w:val="ka-GE"/>
        </w:rPr>
        <w:t>და</w:t>
      </w:r>
      <w:r w:rsidRPr="003C37FA">
        <w:rPr>
          <w:rFonts w:ascii="Sylfaen" w:eastAsia="Times New Roman" w:hAnsi="Sylfaen" w:cs="Times New Roman"/>
        </w:rPr>
        <w:t xml:space="preserve"> </w:t>
      </w:r>
      <w:r w:rsidRPr="003C37FA">
        <w:rPr>
          <w:rFonts w:ascii="Sylfaen" w:eastAsia="Times New Roman" w:hAnsi="Sylfaen" w:cs="Sylfaen"/>
        </w:rPr>
        <w:t>პროექტი</w:t>
      </w:r>
      <w:r w:rsidRPr="003C37FA">
        <w:rPr>
          <w:rFonts w:ascii="Sylfaen" w:eastAsia="Times New Roman" w:hAnsi="Sylfaen" w:cs="Times New Roman"/>
        </w:rPr>
        <w:t xml:space="preserve"> </w:t>
      </w:r>
      <w:r w:rsidRPr="003C37FA">
        <w:rPr>
          <w:rFonts w:ascii="Sylfaen" w:eastAsia="Times New Roman" w:hAnsi="Sylfaen" w:cs="Sylfaen"/>
        </w:rPr>
        <w:t>ვეტერანთა</w:t>
      </w:r>
      <w:r w:rsidRPr="003C37FA">
        <w:rPr>
          <w:rFonts w:ascii="Sylfaen" w:eastAsia="Times New Roman" w:hAnsi="Sylfaen" w:cs="Times New Roman"/>
        </w:rPr>
        <w:t xml:space="preserve"> </w:t>
      </w:r>
      <w:r w:rsidRPr="003C37FA">
        <w:rPr>
          <w:rFonts w:ascii="Sylfaen" w:eastAsia="Times New Roman" w:hAnsi="Sylfaen" w:cs="Sylfaen"/>
        </w:rPr>
        <w:t>შვილები</w:t>
      </w:r>
      <w:r w:rsidRPr="003C37FA">
        <w:rPr>
          <w:rFonts w:ascii="Sylfaen" w:eastAsia="Times New Roman" w:hAnsi="Sylfaen" w:cs="Sylfaen"/>
          <w:lang w:val="ka-GE"/>
        </w:rPr>
        <w:t>სთვის.</w:t>
      </w:r>
      <w:r w:rsidRPr="003C37FA">
        <w:rPr>
          <w:rFonts w:ascii="Sylfaen" w:eastAsia="Times New Roman" w:hAnsi="Sylfaen" w:cs="Times New Roman"/>
        </w:rPr>
        <w:t xml:space="preserve"> </w:t>
      </w:r>
      <w:r w:rsidRPr="003C37FA">
        <w:rPr>
          <w:rFonts w:ascii="Sylfaen" w:eastAsia="Times New Roman" w:hAnsi="Sylfaen" w:cs="Times New Roman"/>
          <w:lang w:val="ka-GE"/>
        </w:rPr>
        <w:t xml:space="preserve">კერძოდ, </w:t>
      </w:r>
      <w:r w:rsidRPr="003C37FA">
        <w:rPr>
          <w:rFonts w:ascii="Sylfaen" w:eastAsia="Times New Roman" w:hAnsi="Sylfaen" w:cs="Sylfaen"/>
        </w:rPr>
        <w:t>უკრაინაში</w:t>
      </w:r>
      <w:r w:rsidRPr="003C37FA">
        <w:rPr>
          <w:rFonts w:ascii="Sylfaen" w:eastAsia="Times New Roman" w:hAnsi="Sylfaen" w:cs="Times New Roman"/>
        </w:rPr>
        <w:t xml:space="preserve"> </w:t>
      </w:r>
      <w:r w:rsidRPr="003C37FA">
        <w:rPr>
          <w:rFonts w:ascii="Sylfaen" w:eastAsia="Times New Roman" w:hAnsi="Sylfaen" w:cs="Sylfaen"/>
        </w:rPr>
        <w:t>წაიყვანეს</w:t>
      </w:r>
      <w:r w:rsidRPr="003C37FA">
        <w:rPr>
          <w:rFonts w:ascii="Sylfaen" w:eastAsia="Times New Roman" w:hAnsi="Sylfaen" w:cs="Times New Roman"/>
        </w:rPr>
        <w:t xml:space="preserve"> </w:t>
      </w:r>
      <w:r w:rsidRPr="003C37FA">
        <w:rPr>
          <w:rFonts w:ascii="Sylfaen" w:eastAsia="Times New Roman" w:hAnsi="Sylfaen" w:cs="Times New Roman"/>
          <w:lang w:val="ka-GE"/>
        </w:rPr>
        <w:t xml:space="preserve">ქართველი ვეტერანების შვილები </w:t>
      </w:r>
      <w:r w:rsidRPr="003C37FA">
        <w:rPr>
          <w:rFonts w:ascii="Sylfaen" w:eastAsia="Times New Roman" w:hAnsi="Sylfaen" w:cs="Sylfaen"/>
        </w:rPr>
        <w:t>იქაური</w:t>
      </w:r>
      <w:r w:rsidRPr="003C37FA">
        <w:rPr>
          <w:rFonts w:ascii="Sylfaen" w:eastAsia="Times New Roman" w:hAnsi="Sylfaen" w:cs="Times New Roman"/>
        </w:rPr>
        <w:t xml:space="preserve"> </w:t>
      </w:r>
      <w:r w:rsidRPr="003C37FA">
        <w:rPr>
          <w:rFonts w:ascii="Sylfaen" w:eastAsia="Times New Roman" w:hAnsi="Sylfaen" w:cs="Sylfaen"/>
        </w:rPr>
        <w:t>თანატოლების</w:t>
      </w:r>
      <w:r w:rsidRPr="003C37FA">
        <w:rPr>
          <w:rFonts w:ascii="Sylfaen" w:eastAsia="Times New Roman" w:hAnsi="Sylfaen" w:cs="Times New Roman"/>
        </w:rPr>
        <w:t xml:space="preserve"> _ </w:t>
      </w:r>
      <w:r w:rsidRPr="003C37FA">
        <w:rPr>
          <w:rFonts w:ascii="Sylfaen" w:eastAsia="Times New Roman" w:hAnsi="Sylfaen" w:cs="Sylfaen"/>
        </w:rPr>
        <w:t>ვეტერანთა</w:t>
      </w:r>
      <w:r w:rsidRPr="003C37FA">
        <w:rPr>
          <w:rFonts w:ascii="Sylfaen" w:eastAsia="Times New Roman" w:hAnsi="Sylfaen" w:cs="Times New Roman"/>
        </w:rPr>
        <w:t xml:space="preserve"> </w:t>
      </w:r>
      <w:r w:rsidRPr="003C37FA">
        <w:rPr>
          <w:rFonts w:ascii="Sylfaen" w:eastAsia="Times New Roman" w:hAnsi="Sylfaen" w:cs="Sylfaen"/>
        </w:rPr>
        <w:t>შვილების</w:t>
      </w:r>
      <w:r w:rsidRPr="003C37FA">
        <w:rPr>
          <w:rFonts w:ascii="Sylfaen" w:eastAsia="Times New Roman" w:hAnsi="Sylfaen" w:cs="Times New Roman"/>
        </w:rPr>
        <w:t xml:space="preserve"> </w:t>
      </w:r>
      <w:r w:rsidRPr="003C37FA">
        <w:rPr>
          <w:rFonts w:ascii="Sylfaen" w:eastAsia="Times New Roman" w:hAnsi="Sylfaen" w:cs="Sylfaen"/>
        </w:rPr>
        <w:t>გასაცნობად</w:t>
      </w:r>
      <w:r w:rsidRPr="003C37FA">
        <w:rPr>
          <w:rFonts w:ascii="Sylfaen" w:eastAsia="Times New Roman" w:hAnsi="Sylfaen" w:cs="Times New Roman"/>
        </w:rPr>
        <w:t xml:space="preserve"> </w:t>
      </w:r>
      <w:r w:rsidRPr="003C37FA">
        <w:rPr>
          <w:rFonts w:ascii="Sylfaen" w:eastAsia="Times New Roman" w:hAnsi="Sylfaen" w:cs="Sylfaen"/>
        </w:rPr>
        <w:t>და</w:t>
      </w:r>
      <w:r w:rsidRPr="003C37FA">
        <w:rPr>
          <w:rFonts w:ascii="Sylfaen" w:eastAsia="Times New Roman" w:hAnsi="Sylfaen" w:cs="Times New Roman"/>
        </w:rPr>
        <w:t xml:space="preserve"> </w:t>
      </w:r>
      <w:r w:rsidRPr="003C37FA">
        <w:rPr>
          <w:rFonts w:ascii="Sylfaen" w:eastAsia="Times New Roman" w:hAnsi="Sylfaen" w:cs="Sylfaen"/>
        </w:rPr>
        <w:t>დასასვენებლად</w:t>
      </w:r>
      <w:r w:rsidRPr="003C37FA">
        <w:rPr>
          <w:rFonts w:ascii="Sylfaen" w:eastAsia="Times New Roman" w:hAnsi="Sylfaen" w:cs="Times New Roman"/>
          <w:lang w:val="ka-GE"/>
        </w:rPr>
        <w:t>, რაც კიდევ უფრო ხელს</w:t>
      </w:r>
      <w:r w:rsidRPr="003C37FA">
        <w:rPr>
          <w:rFonts w:ascii="Sylfaen" w:eastAsia="Times New Roman" w:hAnsi="Sylfaen" w:cs="Times New Roman"/>
        </w:rPr>
        <w:t xml:space="preserve"> </w:t>
      </w:r>
      <w:r w:rsidRPr="003C37FA">
        <w:rPr>
          <w:rFonts w:ascii="Sylfaen" w:eastAsia="Times New Roman" w:hAnsi="Sylfaen" w:cs="Sylfaen"/>
          <w:lang w:val="ka-GE"/>
        </w:rPr>
        <w:t>შეუწყობს</w:t>
      </w:r>
      <w:r w:rsidRPr="003C37FA">
        <w:rPr>
          <w:rFonts w:ascii="Sylfaen" w:eastAsia="Times New Roman" w:hAnsi="Sylfaen" w:cs="Times New Roman"/>
        </w:rPr>
        <w:t xml:space="preserve"> </w:t>
      </w:r>
      <w:r w:rsidRPr="003C37FA">
        <w:rPr>
          <w:rFonts w:ascii="Sylfaen" w:eastAsia="Times New Roman" w:hAnsi="Sylfaen" w:cs="Sylfaen"/>
        </w:rPr>
        <w:t>მომავალი</w:t>
      </w:r>
      <w:r w:rsidRPr="003C37FA">
        <w:rPr>
          <w:rFonts w:ascii="Sylfaen" w:eastAsia="Times New Roman" w:hAnsi="Sylfaen" w:cs="Times New Roman"/>
        </w:rPr>
        <w:t xml:space="preserve"> </w:t>
      </w:r>
      <w:r w:rsidRPr="003C37FA">
        <w:rPr>
          <w:rFonts w:ascii="Sylfaen" w:eastAsia="Times New Roman" w:hAnsi="Sylfaen" w:cs="Sylfaen"/>
        </w:rPr>
        <w:t>თაობის</w:t>
      </w:r>
      <w:r w:rsidRPr="003C37FA">
        <w:rPr>
          <w:rFonts w:ascii="Sylfaen" w:eastAsia="Times New Roman" w:hAnsi="Sylfaen" w:cs="Times New Roman"/>
        </w:rPr>
        <w:t xml:space="preserve"> </w:t>
      </w:r>
      <w:r w:rsidRPr="003C37FA">
        <w:rPr>
          <w:rFonts w:ascii="Sylfaen" w:eastAsia="Times New Roman" w:hAnsi="Sylfaen" w:cs="Sylfaen"/>
        </w:rPr>
        <w:t>ცნობიერების</w:t>
      </w:r>
      <w:r w:rsidRPr="003C37FA">
        <w:rPr>
          <w:rFonts w:ascii="Sylfaen" w:eastAsia="Times New Roman" w:hAnsi="Sylfaen" w:cs="Times New Roman"/>
        </w:rPr>
        <w:t xml:space="preserve"> </w:t>
      </w:r>
      <w:r w:rsidRPr="003C37FA">
        <w:rPr>
          <w:rFonts w:ascii="Sylfaen" w:eastAsia="Times New Roman" w:hAnsi="Sylfaen" w:cs="Sylfaen"/>
        </w:rPr>
        <w:t>ამაღლებას</w:t>
      </w:r>
      <w:r w:rsidRPr="003C37FA">
        <w:rPr>
          <w:rFonts w:ascii="Sylfaen" w:eastAsia="Times New Roman" w:hAnsi="Sylfaen" w:cs="Times New Roman"/>
        </w:rPr>
        <w:t>,</w:t>
      </w:r>
      <w:r w:rsidRPr="003C37FA">
        <w:rPr>
          <w:rFonts w:ascii="Sylfaen" w:eastAsia="Times New Roman" w:hAnsi="Sylfaen" w:cs="Times New Roman"/>
          <w:lang w:val="ka-GE"/>
        </w:rPr>
        <w:t xml:space="preserve"> </w:t>
      </w:r>
      <w:r w:rsidRPr="003C37FA">
        <w:rPr>
          <w:rFonts w:ascii="Sylfaen" w:eastAsia="Times New Roman" w:hAnsi="Sylfaen" w:cs="Sylfaen"/>
        </w:rPr>
        <w:t>სამშობლოს</w:t>
      </w:r>
      <w:r w:rsidRPr="003C37FA">
        <w:rPr>
          <w:rFonts w:ascii="Sylfaen" w:eastAsia="Times New Roman" w:hAnsi="Sylfaen" w:cs="Times New Roman"/>
        </w:rPr>
        <w:t xml:space="preserve"> </w:t>
      </w:r>
      <w:r w:rsidRPr="003C37FA">
        <w:rPr>
          <w:rFonts w:ascii="Sylfaen" w:eastAsia="Times New Roman" w:hAnsi="Sylfaen" w:cs="Sylfaen"/>
        </w:rPr>
        <w:t>სიყვარულს</w:t>
      </w:r>
      <w:r w:rsidRPr="003C37FA">
        <w:rPr>
          <w:rFonts w:ascii="Sylfaen" w:eastAsia="Times New Roman" w:hAnsi="Sylfaen" w:cs="Times New Roman"/>
          <w:lang w:val="ka-GE"/>
        </w:rPr>
        <w:t>;</w:t>
      </w:r>
    </w:p>
    <w:p w:rsidR="00DB792C" w:rsidRPr="003C37FA" w:rsidRDefault="00DB792C" w:rsidP="00FB5356">
      <w:pPr>
        <w:pStyle w:val="ListParagraph"/>
        <w:numPr>
          <w:ilvl w:val="0"/>
          <w:numId w:val="68"/>
        </w:numPr>
        <w:spacing w:after="240" w:line="240" w:lineRule="auto"/>
        <w:ind w:left="360"/>
        <w:jc w:val="both"/>
        <w:rPr>
          <w:rFonts w:ascii="Sylfaen" w:eastAsia="Calibri" w:hAnsi="Sylfaen"/>
          <w:lang w:val="ka-GE"/>
        </w:rPr>
      </w:pPr>
      <w:r w:rsidRPr="003C37FA">
        <w:rPr>
          <w:rFonts w:ascii="Sylfaen" w:eastAsia="Times New Roman" w:hAnsi="Sylfaen" w:cs="Sylfaen"/>
          <w:lang w:val="ka-GE"/>
        </w:rPr>
        <w:t>სამსახურისა</w:t>
      </w:r>
      <w:r w:rsidRPr="003C37FA">
        <w:rPr>
          <w:rFonts w:ascii="Sylfaen" w:eastAsia="Times New Roman" w:hAnsi="Sylfaen"/>
          <w:lang w:val="ka-GE"/>
        </w:rPr>
        <w:t xml:space="preserve"> და გორის მუნიციპალიტეტის მერიის დაფინანსებით შიდა ქართლში მცხოვრები შშმპ ომის ვეტერანები რეაბილიტაციის მიზნით იმყოფებოდნენ დაბა ურეკში;</w:t>
      </w:r>
    </w:p>
    <w:p w:rsidR="00DB792C" w:rsidRPr="003C37FA" w:rsidRDefault="00DB792C" w:rsidP="00FB5356">
      <w:pPr>
        <w:pStyle w:val="ListParagraph"/>
        <w:numPr>
          <w:ilvl w:val="0"/>
          <w:numId w:val="68"/>
        </w:numPr>
        <w:spacing w:after="240" w:line="240" w:lineRule="auto"/>
        <w:ind w:left="360"/>
        <w:jc w:val="both"/>
        <w:rPr>
          <w:rFonts w:ascii="Sylfaen" w:eastAsia="Calibri" w:hAnsi="Sylfaen"/>
          <w:lang w:val="ka-GE"/>
        </w:rPr>
      </w:pPr>
      <w:r w:rsidRPr="003C37FA">
        <w:rPr>
          <w:rFonts w:ascii="Sylfaen" w:eastAsia="Times New Roman" w:hAnsi="Sylfaen" w:cs="Sylfaen"/>
          <w:lang w:val="ka-GE"/>
        </w:rPr>
        <w:t>აფხაზეთის</w:t>
      </w:r>
      <w:r w:rsidRPr="003C37FA">
        <w:rPr>
          <w:rFonts w:ascii="Sylfaen" w:eastAsia="Times New Roman" w:hAnsi="Sylfaen" w:cs="Times New Roman"/>
          <w:lang w:val="ka-GE"/>
        </w:rPr>
        <w:t xml:space="preserve"> </w:t>
      </w:r>
      <w:r w:rsidRPr="003C37FA">
        <w:rPr>
          <w:rFonts w:ascii="Sylfaen" w:eastAsia="Times New Roman" w:hAnsi="Sylfaen" w:cs="Sylfaen"/>
          <w:lang w:val="ka-GE"/>
        </w:rPr>
        <w:t>ომის</w:t>
      </w:r>
      <w:r w:rsidRPr="003C37FA">
        <w:rPr>
          <w:rFonts w:ascii="Sylfaen" w:eastAsia="Times New Roman" w:hAnsi="Sylfaen" w:cs="Times New Roman"/>
          <w:lang w:val="ka-GE"/>
        </w:rPr>
        <w:t xml:space="preserve"> </w:t>
      </w:r>
      <w:r w:rsidRPr="003C37FA">
        <w:rPr>
          <w:rFonts w:ascii="Sylfaen" w:eastAsia="Times New Roman" w:hAnsi="Sylfaen" w:cs="Sylfaen"/>
          <w:lang w:val="ka-GE"/>
        </w:rPr>
        <w:t>ვეტერან</w:t>
      </w:r>
      <w:r w:rsidRPr="003C37FA">
        <w:rPr>
          <w:rFonts w:ascii="Sylfaen" w:eastAsia="Times New Roman" w:hAnsi="Sylfaen" w:cs="Times New Roman"/>
          <w:lang w:val="ka-GE"/>
        </w:rPr>
        <w:t xml:space="preserve"> </w:t>
      </w:r>
      <w:r w:rsidRPr="003C37FA">
        <w:rPr>
          <w:rFonts w:ascii="Sylfaen" w:eastAsia="Times New Roman" w:hAnsi="Sylfaen" w:cs="Sylfaen"/>
          <w:lang w:val="ka-GE"/>
        </w:rPr>
        <w:t>ქალბატონს</w:t>
      </w:r>
      <w:r w:rsidRPr="003C37FA">
        <w:rPr>
          <w:rFonts w:ascii="Sylfaen" w:eastAsia="Times New Roman" w:hAnsi="Sylfaen" w:cs="Times New Roman"/>
          <w:lang w:val="ka-GE"/>
        </w:rPr>
        <w:t xml:space="preserve"> </w:t>
      </w:r>
      <w:r w:rsidRPr="003C37FA">
        <w:rPr>
          <w:rFonts w:ascii="Sylfaen" w:hAnsi="Sylfaen" w:cs="Sylfaen"/>
          <w:color w:val="000000"/>
          <w:shd w:val="clear" w:color="auto" w:fill="FFFFFF"/>
        </w:rPr>
        <w:t>და</w:t>
      </w:r>
      <w:r w:rsidRPr="003C37FA">
        <w:rPr>
          <w:rFonts w:ascii="Sylfaen" w:hAnsi="Sylfaen" w:cs="Sylfaen"/>
          <w:color w:val="000000"/>
          <w:shd w:val="clear" w:color="auto" w:fill="FFFFFF"/>
          <w:lang w:val="ka-GE"/>
        </w:rPr>
        <w:t xml:space="preserve">უფინანსდა </w:t>
      </w:r>
      <w:r w:rsidRPr="003C37FA">
        <w:rPr>
          <w:rFonts w:ascii="Sylfaen" w:hAnsi="Sylfaen" w:cs="Sylfaen"/>
          <w:color w:val="000000"/>
          <w:shd w:val="clear" w:color="auto" w:fill="FFFFFF"/>
        </w:rPr>
        <w:t>ქ</w:t>
      </w:r>
      <w:r w:rsidRPr="003C37FA">
        <w:rPr>
          <w:rFonts w:ascii="Sylfaen" w:hAnsi="Sylfaen"/>
          <w:color w:val="000000"/>
          <w:shd w:val="clear" w:color="auto" w:fill="FFFFFF"/>
        </w:rPr>
        <w:t xml:space="preserve">. </w:t>
      </w:r>
      <w:r w:rsidRPr="003C37FA">
        <w:rPr>
          <w:rFonts w:ascii="Sylfaen" w:hAnsi="Sylfaen" w:cs="Sylfaen"/>
          <w:color w:val="000000"/>
          <w:shd w:val="clear" w:color="auto" w:fill="FFFFFF"/>
        </w:rPr>
        <w:t>ბუქარესტში</w:t>
      </w:r>
      <w:r w:rsidRPr="003C37FA">
        <w:rPr>
          <w:rFonts w:ascii="Sylfaen" w:hAnsi="Sylfaen"/>
          <w:color w:val="000000"/>
          <w:shd w:val="clear" w:color="auto" w:fill="FFFFFF"/>
        </w:rPr>
        <w:t xml:space="preserve"> </w:t>
      </w:r>
      <w:r w:rsidRPr="003C37FA">
        <w:rPr>
          <w:rFonts w:ascii="Sylfaen" w:hAnsi="Sylfaen" w:cs="Sylfaen"/>
          <w:color w:val="000000"/>
          <w:shd w:val="clear" w:color="auto" w:fill="FFFFFF"/>
        </w:rPr>
        <w:t>შოტოკან</w:t>
      </w:r>
      <w:r w:rsidRPr="003C37FA">
        <w:rPr>
          <w:rFonts w:ascii="Sylfaen" w:hAnsi="Sylfaen"/>
          <w:color w:val="000000"/>
          <w:shd w:val="clear" w:color="auto" w:fill="FFFFFF"/>
        </w:rPr>
        <w:t xml:space="preserve"> </w:t>
      </w:r>
      <w:r w:rsidRPr="003C37FA">
        <w:rPr>
          <w:rFonts w:ascii="Sylfaen" w:hAnsi="Sylfaen" w:cs="Sylfaen"/>
          <w:color w:val="000000"/>
          <w:shd w:val="clear" w:color="auto" w:fill="FFFFFF"/>
        </w:rPr>
        <w:t>კარატეს</w:t>
      </w:r>
      <w:r w:rsidRPr="003C37FA">
        <w:rPr>
          <w:rFonts w:ascii="Sylfaen" w:hAnsi="Sylfaen"/>
          <w:color w:val="000000"/>
          <w:shd w:val="clear" w:color="auto" w:fill="FFFFFF"/>
        </w:rPr>
        <w:t xml:space="preserve"> </w:t>
      </w:r>
      <w:r w:rsidRPr="003C37FA">
        <w:rPr>
          <w:rFonts w:ascii="Sylfaen" w:hAnsi="Sylfaen" w:cs="Sylfaen"/>
          <w:color w:val="000000"/>
          <w:shd w:val="clear" w:color="auto" w:fill="FFFFFF"/>
        </w:rPr>
        <w:t>მე</w:t>
      </w:r>
      <w:r w:rsidRPr="003C37FA">
        <w:rPr>
          <w:rFonts w:ascii="Sylfaen" w:hAnsi="Sylfaen"/>
          <w:color w:val="000000"/>
          <w:shd w:val="clear" w:color="auto" w:fill="FFFFFF"/>
        </w:rPr>
        <w:t xml:space="preserve">-10 </w:t>
      </w:r>
      <w:r w:rsidRPr="003C37FA">
        <w:rPr>
          <w:rFonts w:ascii="Sylfaen" w:hAnsi="Sylfaen" w:cs="Sylfaen"/>
          <w:color w:val="000000"/>
          <w:shd w:val="clear" w:color="auto" w:fill="FFFFFF"/>
        </w:rPr>
        <w:t>მსოფლ</w:t>
      </w:r>
      <w:r w:rsidRPr="003C37FA">
        <w:rPr>
          <w:rFonts w:ascii="Sylfaen" w:hAnsi="Sylfaen" w:cs="Sylfaen"/>
          <w:color w:val="000000"/>
          <w:shd w:val="clear" w:color="auto" w:fill="FFFFFF"/>
          <w:lang w:val="ka-GE"/>
        </w:rPr>
        <w:t>ი</w:t>
      </w:r>
      <w:r w:rsidRPr="003C37FA">
        <w:rPr>
          <w:rFonts w:ascii="Sylfaen" w:hAnsi="Sylfaen" w:cs="Sylfaen"/>
          <w:color w:val="000000"/>
          <w:shd w:val="clear" w:color="auto" w:fill="FFFFFF"/>
        </w:rPr>
        <w:t>ო</w:t>
      </w:r>
      <w:r w:rsidRPr="003C37FA">
        <w:rPr>
          <w:rFonts w:ascii="Sylfaen" w:hAnsi="Sylfaen"/>
          <w:color w:val="000000"/>
          <w:shd w:val="clear" w:color="auto" w:fill="FFFFFF"/>
        </w:rPr>
        <w:t xml:space="preserve"> </w:t>
      </w:r>
      <w:r w:rsidRPr="003C37FA">
        <w:rPr>
          <w:rFonts w:ascii="Sylfaen" w:hAnsi="Sylfaen" w:cs="Sylfaen"/>
          <w:color w:val="000000"/>
          <w:shd w:val="clear" w:color="auto" w:fill="FFFFFF"/>
        </w:rPr>
        <w:t>ჩემპიონატში</w:t>
      </w:r>
      <w:r w:rsidRPr="003C37FA">
        <w:rPr>
          <w:rFonts w:ascii="Sylfaen" w:hAnsi="Sylfaen"/>
          <w:color w:val="000000"/>
          <w:shd w:val="clear" w:color="auto" w:fill="FFFFFF"/>
        </w:rPr>
        <w:t xml:space="preserve"> </w:t>
      </w:r>
      <w:r w:rsidRPr="003C37FA">
        <w:rPr>
          <w:rFonts w:ascii="Sylfaen" w:hAnsi="Sylfaen" w:cs="Sylfaen"/>
          <w:color w:val="000000"/>
          <w:shd w:val="clear" w:color="auto" w:fill="FFFFFF"/>
        </w:rPr>
        <w:t>მონაწილეობის</w:t>
      </w:r>
      <w:r w:rsidRPr="003C37FA">
        <w:rPr>
          <w:rFonts w:ascii="Sylfaen" w:hAnsi="Sylfaen"/>
          <w:color w:val="000000"/>
          <w:shd w:val="clear" w:color="auto" w:fill="FFFFFF"/>
        </w:rPr>
        <w:t xml:space="preserve"> </w:t>
      </w:r>
      <w:r w:rsidRPr="003C37FA">
        <w:rPr>
          <w:rFonts w:ascii="Sylfaen" w:hAnsi="Sylfaen" w:cs="Sylfaen"/>
          <w:color w:val="000000"/>
          <w:shd w:val="clear" w:color="auto" w:fill="FFFFFF"/>
        </w:rPr>
        <w:t>ხარჯები</w:t>
      </w:r>
      <w:r w:rsidRPr="003C37FA">
        <w:rPr>
          <w:rFonts w:ascii="Sylfaen" w:hAnsi="Sylfaen" w:cs="Sylfaen"/>
          <w:color w:val="000000"/>
          <w:shd w:val="clear" w:color="auto" w:fill="FFFFFF"/>
          <w:lang w:val="ka-GE"/>
        </w:rPr>
        <w:t>, სადაც დაიკავა მე-3 საპრიზო ადგილი;</w:t>
      </w:r>
    </w:p>
    <w:p w:rsidR="00DB792C" w:rsidRPr="003C37FA" w:rsidRDefault="00DB792C" w:rsidP="00FB5356">
      <w:pPr>
        <w:pStyle w:val="ListParagraph"/>
        <w:numPr>
          <w:ilvl w:val="0"/>
          <w:numId w:val="68"/>
        </w:numPr>
        <w:spacing w:after="240" w:line="240" w:lineRule="auto"/>
        <w:ind w:left="360"/>
        <w:jc w:val="both"/>
        <w:rPr>
          <w:rFonts w:ascii="Sylfaen" w:eastAsia="Times New Roman" w:hAnsi="Sylfaen" w:cs="Sylfaen"/>
          <w:shd w:val="clear" w:color="auto" w:fill="FFFFFF"/>
        </w:rPr>
      </w:pPr>
      <w:r w:rsidRPr="003C37FA">
        <w:rPr>
          <w:rFonts w:ascii="Sylfaen" w:hAnsi="Sylfaen" w:cs="Sylfaen"/>
          <w:color w:val="000000"/>
          <w:shd w:val="clear" w:color="auto" w:fill="FFFFFF"/>
          <w:lang w:val="ka-GE"/>
        </w:rPr>
        <w:t xml:space="preserve">გაიმართა სხვადასხვა სპორტული ღონისძიებები ამპუტანტ ფეხბურთელთა მონაწილეობით. ასევე,  </w:t>
      </w:r>
      <w:r w:rsidRPr="003C37FA">
        <w:rPr>
          <w:rFonts w:ascii="Sylfaen" w:hAnsi="Sylfaen" w:cs="Sylfaen"/>
          <w:color w:val="000000"/>
          <w:shd w:val="clear" w:color="auto" w:fill="FFFFFF"/>
        </w:rPr>
        <w:t>ა</w:t>
      </w:r>
      <w:r w:rsidRPr="003C37FA">
        <w:rPr>
          <w:rFonts w:ascii="Sylfaen" w:hAnsi="Sylfaen"/>
          <w:color w:val="000000"/>
          <w:shd w:val="clear" w:color="auto" w:fill="FFFFFF"/>
        </w:rPr>
        <w:t>(</w:t>
      </w:r>
      <w:r w:rsidRPr="003C37FA">
        <w:rPr>
          <w:rFonts w:ascii="Sylfaen" w:hAnsi="Sylfaen" w:cs="Sylfaen"/>
          <w:color w:val="000000"/>
          <w:shd w:val="clear" w:color="auto" w:fill="FFFFFF"/>
        </w:rPr>
        <w:t>ა</w:t>
      </w:r>
      <w:r w:rsidRPr="003C37FA">
        <w:rPr>
          <w:rFonts w:ascii="Sylfaen" w:hAnsi="Sylfaen"/>
          <w:color w:val="000000"/>
          <w:shd w:val="clear" w:color="auto" w:fill="FFFFFF"/>
        </w:rPr>
        <w:t>)</w:t>
      </w:r>
      <w:r w:rsidRPr="003C37FA">
        <w:rPr>
          <w:rFonts w:ascii="Sylfaen" w:hAnsi="Sylfaen" w:cs="Sylfaen"/>
          <w:color w:val="000000"/>
          <w:shd w:val="clear" w:color="auto" w:fill="FFFFFF"/>
        </w:rPr>
        <w:t>იპ</w:t>
      </w:r>
      <w:r w:rsidRPr="003C37FA">
        <w:rPr>
          <w:rFonts w:ascii="Sylfaen" w:hAnsi="Sylfaen"/>
          <w:color w:val="000000"/>
          <w:shd w:val="clear" w:color="auto" w:fill="FFFFFF"/>
        </w:rPr>
        <w:t xml:space="preserve"> </w:t>
      </w:r>
      <w:r w:rsidRPr="003C37FA">
        <w:rPr>
          <w:rFonts w:ascii="Sylfaen" w:hAnsi="Sylfaen"/>
          <w:color w:val="000000"/>
          <w:shd w:val="clear" w:color="auto" w:fill="FFFFFF"/>
          <w:lang w:val="ka-GE"/>
        </w:rPr>
        <w:t>„</w:t>
      </w:r>
      <w:r w:rsidRPr="003C37FA">
        <w:rPr>
          <w:rFonts w:ascii="Sylfaen" w:hAnsi="Sylfaen" w:cs="Sylfaen"/>
          <w:color w:val="000000"/>
          <w:shd w:val="clear" w:color="auto" w:fill="FFFFFF"/>
        </w:rPr>
        <w:t>ახალგაზრდული</w:t>
      </w:r>
      <w:r w:rsidRPr="003C37FA">
        <w:rPr>
          <w:rFonts w:ascii="Sylfaen" w:hAnsi="Sylfaen"/>
          <w:color w:val="000000"/>
          <w:shd w:val="clear" w:color="auto" w:fill="FFFFFF"/>
        </w:rPr>
        <w:t xml:space="preserve"> </w:t>
      </w:r>
      <w:r w:rsidRPr="003C37FA">
        <w:rPr>
          <w:rFonts w:ascii="Sylfaen" w:hAnsi="Sylfaen" w:cs="Sylfaen"/>
          <w:color w:val="000000"/>
          <w:shd w:val="clear" w:color="auto" w:fill="FFFFFF"/>
        </w:rPr>
        <w:t>მედია</w:t>
      </w:r>
      <w:r w:rsidRPr="003C37FA">
        <w:rPr>
          <w:rFonts w:ascii="Sylfaen" w:hAnsi="Sylfaen"/>
          <w:color w:val="000000"/>
          <w:shd w:val="clear" w:color="auto" w:fill="FFFFFF"/>
        </w:rPr>
        <w:t>-</w:t>
      </w:r>
      <w:r w:rsidRPr="003C37FA">
        <w:rPr>
          <w:rFonts w:ascii="Sylfaen" w:hAnsi="Sylfaen" w:cs="Sylfaen"/>
          <w:color w:val="000000"/>
          <w:shd w:val="clear" w:color="auto" w:fill="FFFFFF"/>
        </w:rPr>
        <w:t>კავშირის</w:t>
      </w:r>
      <w:r w:rsidRPr="003C37FA">
        <w:rPr>
          <w:rFonts w:ascii="Sylfaen" w:hAnsi="Sylfaen" w:cs="Sylfaen"/>
          <w:color w:val="000000"/>
          <w:shd w:val="clear" w:color="auto" w:fill="FFFFFF"/>
          <w:lang w:val="ka-GE"/>
        </w:rPr>
        <w:t>“</w:t>
      </w:r>
      <w:r w:rsidRPr="003C37FA">
        <w:rPr>
          <w:rFonts w:ascii="Sylfaen" w:hAnsi="Sylfaen"/>
          <w:color w:val="000000"/>
          <w:shd w:val="clear" w:color="auto" w:fill="FFFFFF"/>
          <w:lang w:val="ka-GE"/>
        </w:rPr>
        <w:t xml:space="preserve"> და სამსახურის ორგანიზებით ბორჯომის რაიონის სოფელ ჩითახევში მოეწყო შშმ პირთა ადაპტირებული ბანაკი, სადაც ჩატარდა ფართომაშტაბიანი ღონისძიება სხვადასხვა სპორტის სახეობაში და 200-მდე შშმ პირმა მიიღო მონაწილეობა;</w:t>
      </w:r>
    </w:p>
    <w:p w:rsidR="00DB792C" w:rsidRPr="003C37FA" w:rsidRDefault="00DB792C" w:rsidP="00FB5356">
      <w:pPr>
        <w:pStyle w:val="ListParagraph"/>
        <w:numPr>
          <w:ilvl w:val="0"/>
          <w:numId w:val="68"/>
        </w:numPr>
        <w:spacing w:after="240" w:line="240" w:lineRule="auto"/>
        <w:ind w:left="360"/>
        <w:jc w:val="both"/>
        <w:rPr>
          <w:rFonts w:ascii="Sylfaen" w:eastAsia="Times New Roman" w:hAnsi="Sylfaen" w:cs="Sylfaen"/>
          <w:shd w:val="clear" w:color="auto" w:fill="FFFFFF"/>
        </w:rPr>
      </w:pPr>
      <w:r w:rsidRPr="003C37FA">
        <w:rPr>
          <w:rFonts w:ascii="Sylfaen" w:eastAsia="Times New Roman" w:hAnsi="Sylfaen" w:cs="Sylfaen"/>
          <w:shd w:val="clear" w:color="auto" w:fill="FFFFFF"/>
        </w:rPr>
        <w:t>გამოიცა</w:t>
      </w:r>
      <w:r w:rsidRPr="003C37FA">
        <w:rPr>
          <w:rFonts w:ascii="Sylfaen" w:eastAsia="Times New Roman" w:hAnsi="Sylfaen" w:cs="Calibri"/>
          <w:shd w:val="clear" w:color="auto" w:fill="FFFFFF"/>
        </w:rPr>
        <w:t xml:space="preserve"> </w:t>
      </w:r>
      <w:r w:rsidRPr="003C37FA">
        <w:rPr>
          <w:rFonts w:ascii="Sylfaen" w:eastAsia="Times New Roman" w:hAnsi="Sylfaen" w:cs="Sylfaen"/>
          <w:shd w:val="clear" w:color="auto" w:fill="FFFFFF"/>
        </w:rPr>
        <w:t>ჟურნალი</w:t>
      </w:r>
      <w:r w:rsidRPr="003C37FA">
        <w:rPr>
          <w:rFonts w:ascii="Sylfaen" w:eastAsia="Times New Roman" w:hAnsi="Sylfaen" w:cs="Calibri"/>
          <w:shd w:val="clear" w:color="auto" w:fill="FFFFFF"/>
        </w:rPr>
        <w:t xml:space="preserve"> </w:t>
      </w:r>
      <w:r w:rsidRPr="003C37FA">
        <w:rPr>
          <w:rFonts w:ascii="Sylfaen" w:eastAsia="Times New Roman" w:hAnsi="Sylfaen" w:cs="Sylfaen"/>
          <w:shd w:val="clear" w:color="auto" w:fill="FFFFFF"/>
        </w:rPr>
        <w:t>ვეტერანი</w:t>
      </w:r>
      <w:r w:rsidRPr="003C37FA">
        <w:rPr>
          <w:rFonts w:ascii="Sylfaen" w:eastAsia="Times New Roman" w:hAnsi="Sylfaen" w:cs="Calibri"/>
          <w:shd w:val="clear" w:color="auto" w:fill="FFFFFF"/>
        </w:rPr>
        <w:t xml:space="preserve">, </w:t>
      </w:r>
      <w:r w:rsidRPr="003C37FA">
        <w:rPr>
          <w:rFonts w:ascii="Sylfaen" w:eastAsia="Times New Roman" w:hAnsi="Sylfaen" w:cs="Sylfaen"/>
          <w:shd w:val="clear" w:color="auto" w:fill="FFFFFF"/>
        </w:rPr>
        <w:t>რომელშიც</w:t>
      </w:r>
      <w:r w:rsidRPr="003C37FA">
        <w:rPr>
          <w:rFonts w:ascii="Sylfaen" w:eastAsia="Times New Roman" w:hAnsi="Sylfaen" w:cs="Calibri"/>
          <w:shd w:val="clear" w:color="auto" w:fill="FFFFFF"/>
        </w:rPr>
        <w:t xml:space="preserve"> </w:t>
      </w:r>
      <w:r w:rsidRPr="003C37FA">
        <w:rPr>
          <w:rFonts w:ascii="Sylfaen" w:eastAsia="Times New Roman" w:hAnsi="Sylfaen" w:cs="Sylfaen"/>
          <w:shd w:val="clear" w:color="auto" w:fill="FFFFFF"/>
        </w:rPr>
        <w:t>ასახულია</w:t>
      </w:r>
      <w:r w:rsidRPr="003C37FA">
        <w:rPr>
          <w:rFonts w:ascii="Sylfaen" w:eastAsia="Times New Roman" w:hAnsi="Sylfaen" w:cs="Calibri"/>
          <w:shd w:val="clear" w:color="auto" w:fill="FFFFFF"/>
        </w:rPr>
        <w:t xml:space="preserve"> </w:t>
      </w:r>
      <w:r w:rsidRPr="003C37FA">
        <w:rPr>
          <w:rFonts w:ascii="Sylfaen" w:eastAsia="Times New Roman" w:hAnsi="Sylfaen" w:cs="Sylfaen"/>
          <w:shd w:val="clear" w:color="auto" w:fill="FFFFFF"/>
        </w:rPr>
        <w:t>ვეტერანთა</w:t>
      </w:r>
      <w:r w:rsidRPr="003C37FA">
        <w:rPr>
          <w:rFonts w:ascii="Sylfaen" w:eastAsia="Times New Roman" w:hAnsi="Sylfaen" w:cs="Calibri"/>
          <w:shd w:val="clear" w:color="auto" w:fill="FFFFFF"/>
        </w:rPr>
        <w:t xml:space="preserve"> </w:t>
      </w:r>
      <w:r w:rsidRPr="003C37FA">
        <w:rPr>
          <w:rFonts w:ascii="Sylfaen" w:eastAsia="Times New Roman" w:hAnsi="Sylfaen" w:cs="Sylfaen"/>
          <w:shd w:val="clear" w:color="auto" w:fill="FFFFFF"/>
        </w:rPr>
        <w:t>ისტორიები</w:t>
      </w:r>
      <w:r w:rsidRPr="003C37FA">
        <w:rPr>
          <w:rFonts w:ascii="Sylfaen" w:eastAsia="Times New Roman" w:hAnsi="Sylfaen" w:cs="Calibri"/>
          <w:shd w:val="clear" w:color="auto" w:fill="FFFFFF"/>
          <w:lang w:val="ka-GE"/>
        </w:rPr>
        <w:t>;</w:t>
      </w:r>
    </w:p>
    <w:p w:rsidR="00DB792C" w:rsidRPr="003C37FA" w:rsidRDefault="00DB792C" w:rsidP="00FB5356">
      <w:pPr>
        <w:pStyle w:val="ListParagraph"/>
        <w:numPr>
          <w:ilvl w:val="0"/>
          <w:numId w:val="68"/>
        </w:numPr>
        <w:shd w:val="clear" w:color="auto" w:fill="FFFFFF"/>
        <w:spacing w:after="240" w:line="240" w:lineRule="auto"/>
        <w:ind w:left="360"/>
        <w:jc w:val="both"/>
        <w:rPr>
          <w:rFonts w:ascii="Sylfaen" w:eastAsia="Sylfaen_PDF_Subset" w:hAnsi="Sylfaen" w:cs="Sylfaen_PDF_Subset"/>
          <w:lang w:val="ka-GE"/>
        </w:rPr>
      </w:pPr>
      <w:r w:rsidRPr="003C37FA">
        <w:rPr>
          <w:rFonts w:ascii="Sylfaen" w:eastAsia="Sylfaen_PDF_Subset" w:hAnsi="Sylfaen" w:cs="Sylfaen_PDF_Subset"/>
          <w:lang w:val="ka-GE"/>
        </w:rPr>
        <w:t>2 316 ბენეფიციარს დაუფინანსდა სამედიცინო მომსახურება, რომელიც არ ფინანსდება საყოველთაო დაზღვევით. 358 გარდაცვილი ვეტერანის ოჯახზე გაიცა ერთჯერადი ფულადი სოციალური დახმარება 500 ლარის ოდენობით.</w:t>
      </w:r>
      <w:r w:rsidRPr="003C37FA">
        <w:rPr>
          <w:rFonts w:ascii="Sylfaen" w:eastAsia="Sylfaen_PDF_Subset" w:hAnsi="Sylfaen" w:cs="Sylfaen_PDF_Subset"/>
          <w:lang w:val="fi-FI"/>
        </w:rPr>
        <w:t xml:space="preserve"> ასევე</w:t>
      </w:r>
      <w:r w:rsidRPr="003C37FA">
        <w:rPr>
          <w:rFonts w:ascii="Sylfaen" w:eastAsia="Sylfaen_PDF_Subset" w:hAnsi="Sylfaen" w:cs="Sylfaen_PDF_Subset"/>
          <w:lang w:val="ka-GE"/>
        </w:rPr>
        <w:t>,</w:t>
      </w:r>
      <w:r w:rsidRPr="003C37FA">
        <w:rPr>
          <w:rFonts w:ascii="Sylfaen" w:eastAsia="Sylfaen_PDF_Subset" w:hAnsi="Sylfaen" w:cs="Sylfaen_PDF_Subset"/>
          <w:lang w:val="fi-FI"/>
        </w:rPr>
        <w:t xml:space="preserve">  </w:t>
      </w:r>
      <w:r w:rsidRPr="003C37FA">
        <w:rPr>
          <w:rFonts w:ascii="Sylfaen" w:eastAsia="Sylfaen_PDF_Subset" w:hAnsi="Sylfaen" w:cs="Sylfaen_PDF_Subset"/>
          <w:lang w:val="ka-GE"/>
        </w:rPr>
        <w:t>893 ბენეფიციარს გაეწია შ</w:t>
      </w:r>
      <w:r w:rsidRPr="003C37FA">
        <w:rPr>
          <w:rFonts w:ascii="Sylfaen" w:eastAsia="Sylfaen_PDF_Subset" w:hAnsi="Sylfaen" w:cs="Sylfaen_PDF_Subset"/>
          <w:lang w:val="fi-FI"/>
        </w:rPr>
        <w:t>უამდგომლობ</w:t>
      </w:r>
      <w:r w:rsidRPr="003C37FA">
        <w:rPr>
          <w:rFonts w:ascii="Sylfaen" w:eastAsia="Sylfaen_PDF_Subset" w:hAnsi="Sylfaen" w:cs="Sylfaen_PDF_Subset"/>
          <w:lang w:val="ka-GE"/>
        </w:rPr>
        <w:t>ა</w:t>
      </w:r>
      <w:r w:rsidRPr="003C37FA">
        <w:rPr>
          <w:rFonts w:ascii="Sylfaen" w:eastAsia="Sylfaen_PDF_Subset" w:hAnsi="Sylfaen" w:cs="Sylfaen_PDF_Subset"/>
          <w:lang w:val="fi-FI"/>
        </w:rPr>
        <w:t xml:space="preserve"> სხვადასხვა რაიონის მუნიციპალიტეტებ</w:t>
      </w:r>
      <w:r w:rsidRPr="003C37FA">
        <w:rPr>
          <w:rFonts w:ascii="Sylfaen" w:eastAsia="Sylfaen_PDF_Subset" w:hAnsi="Sylfaen" w:cs="Sylfaen_PDF_Subset"/>
          <w:lang w:val="ka-GE"/>
        </w:rPr>
        <w:t>ში ვეტერანების საჭიროებების დაკმაყოფილების მიზნით;</w:t>
      </w:r>
    </w:p>
    <w:p w:rsidR="00DB792C" w:rsidRPr="003C37FA" w:rsidRDefault="00DB792C" w:rsidP="00FB5356">
      <w:pPr>
        <w:pStyle w:val="ListParagraph"/>
        <w:numPr>
          <w:ilvl w:val="0"/>
          <w:numId w:val="6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ind w:left="360"/>
        <w:jc w:val="both"/>
        <w:rPr>
          <w:rFonts w:ascii="Sylfaen" w:eastAsia="Times New Roman" w:hAnsi="Sylfaen"/>
          <w:lang w:val="ka-GE"/>
        </w:rPr>
      </w:pPr>
      <w:r w:rsidRPr="003C37FA">
        <w:rPr>
          <w:rFonts w:ascii="Sylfaen" w:eastAsia="Times New Roman" w:hAnsi="Sylfaen" w:cs="Times New Roman"/>
          <w:lang w:val="ka-GE"/>
        </w:rPr>
        <w:t xml:space="preserve">საანგარიშო პერიოდში ვეტერანის სტატუსი მიენიჭა 1 400 პირს, ხოლო </w:t>
      </w:r>
      <w:r w:rsidRPr="003C37FA">
        <w:rPr>
          <w:rFonts w:ascii="Sylfaen" w:hAnsi="Sylfaen" w:cs="Sylfaen"/>
          <w:color w:val="000000"/>
          <w:shd w:val="clear" w:color="auto" w:fill="FFFFFF"/>
        </w:rPr>
        <w:t>ვეტერანის</w:t>
      </w:r>
      <w:r w:rsidRPr="003C37FA">
        <w:rPr>
          <w:rFonts w:ascii="Sylfaen" w:hAnsi="Sylfaen"/>
          <w:color w:val="000000"/>
          <w:shd w:val="clear" w:color="auto" w:fill="FFFFFF"/>
        </w:rPr>
        <w:t xml:space="preserve"> </w:t>
      </w:r>
      <w:r w:rsidRPr="003C37FA">
        <w:rPr>
          <w:rFonts w:ascii="Sylfaen" w:hAnsi="Sylfaen" w:cs="Sylfaen"/>
          <w:color w:val="000000"/>
          <w:shd w:val="clear" w:color="auto" w:fill="FFFFFF"/>
        </w:rPr>
        <w:t>სტატუსის</w:t>
      </w:r>
      <w:r w:rsidRPr="003C37FA">
        <w:rPr>
          <w:rFonts w:ascii="Sylfaen" w:hAnsi="Sylfaen"/>
          <w:color w:val="000000"/>
          <w:shd w:val="clear" w:color="auto" w:fill="FFFFFF"/>
        </w:rPr>
        <w:t xml:space="preserve"> </w:t>
      </w:r>
      <w:r w:rsidRPr="003C37FA">
        <w:rPr>
          <w:rFonts w:ascii="Sylfaen" w:hAnsi="Sylfaen" w:cs="Sylfaen"/>
          <w:color w:val="000000"/>
          <w:shd w:val="clear" w:color="auto" w:fill="FFFFFF"/>
        </w:rPr>
        <w:t>მაძიებელთა</w:t>
      </w:r>
      <w:r w:rsidRPr="003C37FA">
        <w:rPr>
          <w:rFonts w:ascii="Sylfaen" w:hAnsi="Sylfaen"/>
          <w:color w:val="000000"/>
          <w:shd w:val="clear" w:color="auto" w:fill="FFFFFF"/>
        </w:rPr>
        <w:t xml:space="preserve"> </w:t>
      </w:r>
      <w:r w:rsidRPr="003C37FA">
        <w:rPr>
          <w:rFonts w:ascii="Sylfaen" w:hAnsi="Sylfaen" w:cs="Sylfaen"/>
          <w:color w:val="000000"/>
          <w:shd w:val="clear" w:color="auto" w:fill="FFFFFF"/>
        </w:rPr>
        <w:t>საბრძოლო</w:t>
      </w:r>
      <w:r w:rsidRPr="003C37FA">
        <w:rPr>
          <w:rFonts w:ascii="Sylfaen" w:hAnsi="Sylfaen"/>
          <w:color w:val="000000"/>
          <w:shd w:val="clear" w:color="auto" w:fill="FFFFFF"/>
        </w:rPr>
        <w:t xml:space="preserve"> </w:t>
      </w:r>
      <w:r w:rsidRPr="003C37FA">
        <w:rPr>
          <w:rFonts w:ascii="Sylfaen" w:hAnsi="Sylfaen" w:cs="Sylfaen"/>
          <w:color w:val="000000"/>
          <w:shd w:val="clear" w:color="auto" w:fill="FFFFFF"/>
        </w:rPr>
        <w:t>მოქმედებებში</w:t>
      </w:r>
      <w:r w:rsidRPr="003C37FA">
        <w:rPr>
          <w:rFonts w:ascii="Sylfaen" w:hAnsi="Sylfaen"/>
          <w:color w:val="000000"/>
          <w:shd w:val="clear" w:color="auto" w:fill="FFFFFF"/>
        </w:rPr>
        <w:t xml:space="preserve"> </w:t>
      </w:r>
      <w:r w:rsidRPr="003C37FA">
        <w:rPr>
          <w:rFonts w:ascii="Sylfaen" w:hAnsi="Sylfaen" w:cs="Sylfaen"/>
          <w:color w:val="000000"/>
          <w:shd w:val="clear" w:color="auto" w:fill="FFFFFF"/>
        </w:rPr>
        <w:t>მონაწილეობის</w:t>
      </w:r>
      <w:r w:rsidRPr="003C37FA">
        <w:rPr>
          <w:rFonts w:ascii="Sylfaen" w:hAnsi="Sylfaen"/>
          <w:color w:val="000000"/>
          <w:shd w:val="clear" w:color="auto" w:fill="FFFFFF"/>
        </w:rPr>
        <w:t xml:space="preserve"> </w:t>
      </w:r>
      <w:r w:rsidRPr="003C37FA">
        <w:rPr>
          <w:rFonts w:ascii="Sylfaen" w:hAnsi="Sylfaen" w:cs="Sylfaen"/>
          <w:color w:val="000000"/>
          <w:shd w:val="clear" w:color="auto" w:fill="FFFFFF"/>
        </w:rPr>
        <w:t>და</w:t>
      </w:r>
      <w:r w:rsidRPr="003C37FA">
        <w:rPr>
          <w:rFonts w:ascii="Sylfaen" w:hAnsi="Sylfaen"/>
          <w:color w:val="000000"/>
          <w:shd w:val="clear" w:color="auto" w:fill="FFFFFF"/>
        </w:rPr>
        <w:t xml:space="preserve"> </w:t>
      </w:r>
      <w:r w:rsidRPr="003C37FA">
        <w:rPr>
          <w:rFonts w:ascii="Sylfaen" w:hAnsi="Sylfaen" w:cs="Sylfaen"/>
          <w:color w:val="000000"/>
          <w:shd w:val="clear" w:color="auto" w:fill="FFFFFF"/>
        </w:rPr>
        <w:t>საბრძოლო</w:t>
      </w:r>
      <w:r w:rsidRPr="003C37FA">
        <w:rPr>
          <w:rFonts w:ascii="Sylfaen" w:hAnsi="Sylfaen"/>
          <w:color w:val="000000"/>
          <w:shd w:val="clear" w:color="auto" w:fill="FFFFFF"/>
        </w:rPr>
        <w:t xml:space="preserve"> </w:t>
      </w:r>
      <w:r w:rsidRPr="003C37FA">
        <w:rPr>
          <w:rFonts w:ascii="Sylfaen" w:hAnsi="Sylfaen" w:cs="Sylfaen"/>
          <w:color w:val="000000"/>
          <w:shd w:val="clear" w:color="auto" w:fill="FFFFFF"/>
        </w:rPr>
        <w:t>მოქმედებებში</w:t>
      </w:r>
      <w:r w:rsidRPr="003C37FA">
        <w:rPr>
          <w:rFonts w:ascii="Sylfaen" w:hAnsi="Sylfaen"/>
          <w:color w:val="000000"/>
          <w:shd w:val="clear" w:color="auto" w:fill="FFFFFF"/>
        </w:rPr>
        <w:t xml:space="preserve"> </w:t>
      </w:r>
      <w:r w:rsidRPr="003C37FA">
        <w:rPr>
          <w:rFonts w:ascii="Sylfaen" w:hAnsi="Sylfaen" w:cs="Sylfaen"/>
          <w:color w:val="000000"/>
          <w:shd w:val="clear" w:color="auto" w:fill="FFFFFF"/>
        </w:rPr>
        <w:t>დაღუპვის</w:t>
      </w:r>
      <w:r w:rsidRPr="003C37FA">
        <w:rPr>
          <w:rFonts w:ascii="Sylfaen" w:hAnsi="Sylfaen"/>
          <w:color w:val="000000"/>
          <w:shd w:val="clear" w:color="auto" w:fill="FFFFFF"/>
        </w:rPr>
        <w:t xml:space="preserve"> </w:t>
      </w:r>
      <w:r w:rsidRPr="003C37FA">
        <w:rPr>
          <w:rFonts w:ascii="Sylfaen" w:hAnsi="Sylfaen" w:cs="Sylfaen"/>
          <w:color w:val="000000"/>
          <w:shd w:val="clear" w:color="auto" w:fill="FFFFFF"/>
        </w:rPr>
        <w:t>ფაქტის</w:t>
      </w:r>
      <w:r w:rsidRPr="003C37FA">
        <w:rPr>
          <w:rFonts w:ascii="Sylfaen" w:hAnsi="Sylfaen"/>
          <w:color w:val="000000"/>
          <w:shd w:val="clear" w:color="auto" w:fill="FFFFFF"/>
        </w:rPr>
        <w:t xml:space="preserve"> </w:t>
      </w:r>
      <w:r w:rsidRPr="003C37FA">
        <w:rPr>
          <w:rFonts w:ascii="Sylfaen" w:hAnsi="Sylfaen" w:cs="Sylfaen"/>
          <w:color w:val="000000"/>
          <w:shd w:val="clear" w:color="auto" w:fill="FFFFFF"/>
        </w:rPr>
        <w:t>დამდგენი</w:t>
      </w:r>
      <w:r w:rsidRPr="003C37FA">
        <w:rPr>
          <w:rFonts w:ascii="Sylfaen" w:hAnsi="Sylfaen"/>
          <w:color w:val="000000"/>
          <w:shd w:val="clear" w:color="auto" w:fill="FFFFFF"/>
        </w:rPr>
        <w:t xml:space="preserve"> </w:t>
      </w:r>
      <w:r w:rsidRPr="003C37FA">
        <w:rPr>
          <w:rFonts w:ascii="Sylfaen" w:hAnsi="Sylfaen" w:cs="Sylfaen"/>
          <w:color w:val="000000"/>
          <w:shd w:val="clear" w:color="auto" w:fill="FFFFFF"/>
        </w:rPr>
        <w:t>კომისი</w:t>
      </w:r>
      <w:r w:rsidRPr="003C37FA">
        <w:rPr>
          <w:rFonts w:ascii="Sylfaen" w:hAnsi="Sylfaen" w:cs="Sylfaen"/>
          <w:color w:val="000000"/>
          <w:shd w:val="clear" w:color="auto" w:fill="FFFFFF"/>
          <w:lang w:val="ka-GE"/>
        </w:rPr>
        <w:t xml:space="preserve">ის მიერ </w:t>
      </w:r>
      <w:r w:rsidRPr="003C37FA">
        <w:rPr>
          <w:rFonts w:ascii="Sylfaen" w:hAnsi="Sylfaen" w:cs="Sylfaen"/>
          <w:color w:val="000000"/>
          <w:shd w:val="clear" w:color="auto" w:fill="FFFFFF"/>
        </w:rPr>
        <w:t>განხილულია</w:t>
      </w:r>
      <w:r w:rsidRPr="003C37FA">
        <w:rPr>
          <w:rFonts w:ascii="Sylfaen" w:hAnsi="Sylfaen"/>
          <w:color w:val="000000"/>
          <w:shd w:val="clear" w:color="auto" w:fill="FFFFFF"/>
        </w:rPr>
        <w:t xml:space="preserve"> </w:t>
      </w:r>
      <w:r w:rsidRPr="003C37FA">
        <w:rPr>
          <w:rFonts w:ascii="Sylfaen" w:hAnsi="Sylfaen"/>
          <w:color w:val="000000"/>
          <w:shd w:val="clear" w:color="auto" w:fill="FFFFFF"/>
          <w:lang w:val="ka-GE"/>
        </w:rPr>
        <w:t>96</w:t>
      </w:r>
      <w:r w:rsidRPr="003C37FA">
        <w:rPr>
          <w:rFonts w:ascii="Sylfaen" w:hAnsi="Sylfaen"/>
          <w:color w:val="000000"/>
          <w:shd w:val="clear" w:color="auto" w:fill="FFFFFF"/>
        </w:rPr>
        <w:t xml:space="preserve"> </w:t>
      </w:r>
      <w:r w:rsidRPr="003C37FA">
        <w:rPr>
          <w:rFonts w:ascii="Sylfaen" w:hAnsi="Sylfaen" w:cs="Sylfaen"/>
          <w:color w:val="000000"/>
          <w:shd w:val="clear" w:color="auto" w:fill="FFFFFF"/>
        </w:rPr>
        <w:t>პირის</w:t>
      </w:r>
      <w:r w:rsidRPr="003C37FA">
        <w:rPr>
          <w:rFonts w:ascii="Sylfaen" w:hAnsi="Sylfaen"/>
          <w:color w:val="000000"/>
          <w:shd w:val="clear" w:color="auto" w:fill="FFFFFF"/>
        </w:rPr>
        <w:t xml:space="preserve"> </w:t>
      </w:r>
      <w:r w:rsidRPr="003C37FA">
        <w:rPr>
          <w:rFonts w:ascii="Sylfaen" w:hAnsi="Sylfaen" w:cs="Sylfaen"/>
          <w:color w:val="000000"/>
          <w:shd w:val="clear" w:color="auto" w:fill="FFFFFF"/>
        </w:rPr>
        <w:t>დოკუმენტი</w:t>
      </w:r>
      <w:r w:rsidRPr="003C37FA">
        <w:rPr>
          <w:rFonts w:ascii="Sylfaen" w:hAnsi="Sylfaen" w:cs="Sylfaen"/>
          <w:color w:val="000000"/>
          <w:shd w:val="clear" w:color="auto" w:fill="FFFFFF"/>
          <w:lang w:val="ka-GE"/>
        </w:rPr>
        <w:t>;</w:t>
      </w:r>
    </w:p>
    <w:p w:rsidR="00DB792C" w:rsidRPr="003C37FA" w:rsidRDefault="00DB792C" w:rsidP="00FB5356">
      <w:pPr>
        <w:pStyle w:val="ListParagraph"/>
        <w:numPr>
          <w:ilvl w:val="0"/>
          <w:numId w:val="6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ind w:left="360"/>
        <w:jc w:val="both"/>
        <w:rPr>
          <w:rFonts w:ascii="Sylfaen" w:eastAsia="Times New Roman" w:hAnsi="Sylfaen" w:cs="Times New Roman"/>
          <w:lang w:val="ka-GE"/>
        </w:rPr>
      </w:pPr>
      <w:r w:rsidRPr="003C37FA">
        <w:rPr>
          <w:rFonts w:ascii="Sylfaen" w:eastAsia="Times New Roman" w:hAnsi="Sylfaen" w:cs="Times New Roman"/>
          <w:lang w:val="ka-GE"/>
        </w:rPr>
        <w:t>იურიდიული კონსულტაცია გაეწია 900 ბენეფიციარს საქართველოს მასშტაბით, შეხვედრები იმართებოდა საქართველოს სხვადასხვა რეგიონებში სამსახურის წარმომადგენლების მიერ;</w:t>
      </w:r>
    </w:p>
    <w:p w:rsidR="00DB792C" w:rsidRPr="003C37FA" w:rsidRDefault="00DB792C" w:rsidP="00FB5356">
      <w:pPr>
        <w:pStyle w:val="ListParagraph"/>
        <w:numPr>
          <w:ilvl w:val="0"/>
          <w:numId w:val="6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ind w:left="360"/>
        <w:jc w:val="both"/>
        <w:rPr>
          <w:rFonts w:ascii="Sylfaen" w:eastAsia="Times New Roman" w:hAnsi="Sylfaen" w:cs="Times New Roman"/>
          <w:lang w:val="ka-GE"/>
        </w:rPr>
      </w:pPr>
      <w:r w:rsidRPr="003C37FA">
        <w:rPr>
          <w:rFonts w:ascii="Sylfaen" w:eastAsia="Times New Roman" w:hAnsi="Sylfaen" w:cs="Times New Roman"/>
          <w:lang w:val="ka-GE"/>
        </w:rPr>
        <w:t>დასრულდა მმართველობის სფეროში მყოფი შპს ვ. სანიკიძის სახელობის ომის ვეტერანთა კლინიკური ჰოსპიტალის შენობის სარეაბილიტაციო სამუშაოები  (ქ. თბილისი კედიას ქ. N7), მიმდინარეობს შენობის აღჭურვა საჭირო ინვენტარით.</w:t>
      </w:r>
    </w:p>
    <w:p w:rsidR="00DB792C" w:rsidRPr="003C37FA" w:rsidRDefault="00DB792C" w:rsidP="00FB5356">
      <w:pPr>
        <w:pStyle w:val="ListParagraph"/>
        <w:numPr>
          <w:ilvl w:val="0"/>
          <w:numId w:val="6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ind w:left="360"/>
        <w:jc w:val="both"/>
        <w:rPr>
          <w:rFonts w:ascii="Sylfaen" w:eastAsia="Times New Roman" w:hAnsi="Sylfaen" w:cs="Times New Roman"/>
          <w:lang w:val="ka-GE"/>
        </w:rPr>
      </w:pPr>
      <w:r w:rsidRPr="003C37FA">
        <w:rPr>
          <w:rFonts w:ascii="Sylfaen" w:eastAsia="Times New Roman" w:hAnsi="Sylfaen" w:cs="Times New Roman"/>
          <w:lang w:val="ka-GE"/>
        </w:rPr>
        <w:t>ა(ა)იპ სპორტული კლუბმა „არმია“ იასპარეზა ეროვნულ ჩემპიონატში, გამართა 8 მატჩი, რომელთაგან 6 მოგებით დაასრულა; „ა“ ლიგის  პერსპექტიულმა მამოთამაშეებმა მონაწილეობა მიიღეს  ეროვნული ჩემპიონატის მატჩებში უმაღლესი ლიგის გუნდთან ერთად; გუნდების განვითარების მიზნით გაწერილი განრიგის თანახმად, მწვრთნელების და ექიმების მეთვალყურეობის ქვეშ მორაგბეებმა  გაიარეს  წვრთნები; შეიქმნა საჭირო მედიკამენტების ბაზა.</w:t>
      </w:r>
    </w:p>
    <w:p w:rsidR="00DB792C" w:rsidRPr="003C37FA" w:rsidRDefault="00DB792C" w:rsidP="00FB5356">
      <w:pPr>
        <w:pStyle w:val="ListParagraph"/>
        <w:numPr>
          <w:ilvl w:val="0"/>
          <w:numId w:val="6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ind w:left="360"/>
        <w:jc w:val="both"/>
        <w:rPr>
          <w:rFonts w:ascii="Sylfaen" w:eastAsia="Times New Roman" w:hAnsi="Sylfaen" w:cs="Times New Roman"/>
          <w:lang w:val="ka-GE"/>
        </w:rPr>
      </w:pPr>
      <w:r w:rsidRPr="003C37FA">
        <w:rPr>
          <w:rFonts w:ascii="Sylfaen" w:eastAsia="Times New Roman" w:hAnsi="Sylfaen" w:cs="Times New Roman"/>
          <w:lang w:val="ka-GE"/>
        </w:rPr>
        <w:t>გაიმართა საქართველოს ჩემპიონატი პირველ ლიგაში და გამართული 3 მატჩიდან სამივე გუნდის მოგებით დასრულდა;</w:t>
      </w:r>
    </w:p>
    <w:p w:rsidR="00DB792C" w:rsidRPr="003C37FA" w:rsidRDefault="00DB792C" w:rsidP="00FB5356">
      <w:pPr>
        <w:pStyle w:val="ListParagraph"/>
        <w:numPr>
          <w:ilvl w:val="0"/>
          <w:numId w:val="6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ind w:left="360"/>
        <w:jc w:val="both"/>
        <w:rPr>
          <w:rFonts w:ascii="Sylfaen" w:eastAsia="Times New Roman" w:hAnsi="Sylfaen" w:cs="Times New Roman"/>
          <w:lang w:val="ka-GE"/>
        </w:rPr>
      </w:pPr>
      <w:r w:rsidRPr="003C37FA">
        <w:rPr>
          <w:rFonts w:ascii="Sylfaen" w:eastAsia="Times New Roman" w:hAnsi="Sylfaen" w:cs="Times New Roman"/>
          <w:lang w:val="ka-GE"/>
        </w:rPr>
        <w:t>„ა“ და „ბ“ ლიგის ასაკობრივი გუნდების ჩემპიონატში საქართველოს პირველობისთვის ჭაბუკთა „ა“ ლიგის  გუნდმა გამართა 5 მატჩი, რომელთაგანაც 2 მოგებით დაასრულა და დაიკავა მე-11 ადგილი, ხოლო ჭაბუკთა „ბ“ ლიგის გუნდმა  გამართა 5 მატჩი, რომელთაგანაც 2 მოგებით  დაასრულა და დაიკავა მე-14 ადგილი;</w:t>
      </w:r>
    </w:p>
    <w:p w:rsidR="00DB792C" w:rsidRPr="003C37FA" w:rsidRDefault="00DB792C" w:rsidP="00FB5356">
      <w:pPr>
        <w:pStyle w:val="ListParagraph"/>
        <w:numPr>
          <w:ilvl w:val="0"/>
          <w:numId w:val="6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ind w:left="360"/>
        <w:jc w:val="both"/>
        <w:rPr>
          <w:rFonts w:ascii="Sylfaen" w:eastAsia="Times New Roman" w:hAnsi="Sylfaen" w:cs="Times New Roman"/>
          <w:lang w:val="ka-GE"/>
        </w:rPr>
      </w:pPr>
      <w:r w:rsidRPr="003C37FA">
        <w:rPr>
          <w:rFonts w:ascii="Sylfaen" w:eastAsia="Times New Roman" w:hAnsi="Sylfaen" w:cs="Times New Roman"/>
          <w:lang w:val="ka-GE"/>
        </w:rPr>
        <w:t>სექტემბრიდან დაიწყო ჭაბუკთა ,,ბ“ ლიგის ჩემპიონატი, გამართული 3 მატჩიდან, 2 კლუბი არმიის მოგებით დასრულდა;</w:t>
      </w:r>
    </w:p>
    <w:p w:rsidR="00DB792C" w:rsidRPr="003C37FA" w:rsidRDefault="00DB792C" w:rsidP="00FB5356">
      <w:pPr>
        <w:pStyle w:val="ListParagraph"/>
        <w:numPr>
          <w:ilvl w:val="0"/>
          <w:numId w:val="6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ind w:left="360"/>
        <w:jc w:val="both"/>
        <w:rPr>
          <w:rFonts w:ascii="Sylfaen" w:eastAsia="Times New Roman" w:hAnsi="Sylfaen" w:cs="Times New Roman"/>
          <w:lang w:val="ka-GE"/>
        </w:rPr>
      </w:pPr>
      <w:r w:rsidRPr="003C37FA">
        <w:rPr>
          <w:rFonts w:ascii="Sylfaen" w:eastAsia="Times New Roman" w:hAnsi="Sylfaen" w:cs="Times New Roman"/>
          <w:lang w:val="ka-GE"/>
        </w:rPr>
        <w:t>გუნდების განვითარების მიზნით გაწერილი განრიგის თანახმად, მწვრთნელების და ექიმების მეთვალყურეობის ქვეშ მორაგბეებმა  გაიარეს  წვრთნები;</w:t>
      </w:r>
    </w:p>
    <w:p w:rsidR="006D3CC1" w:rsidRPr="00594F31" w:rsidRDefault="006D3CC1" w:rsidP="00F565C2">
      <w:pPr>
        <w:pStyle w:val="Heading2"/>
        <w:ind w:left="660"/>
        <w:jc w:val="both"/>
        <w:rPr>
          <w:rFonts w:ascii="Sylfaen" w:hAnsi="Sylfaen" w:cs="Sylfaen"/>
          <w:sz w:val="22"/>
          <w:szCs w:val="22"/>
          <w:lang w:val="ka-GE"/>
        </w:rPr>
      </w:pPr>
      <w:r w:rsidRPr="00594F31">
        <w:rPr>
          <w:rFonts w:ascii="Sylfaen" w:hAnsi="Sylfaen" w:cs="Sylfaen"/>
          <w:sz w:val="22"/>
          <w:szCs w:val="22"/>
          <w:lang w:val="ka-GE"/>
        </w:rPr>
        <w:t>1.6  შრომისა და დასაქმების სისტემის რეფორმების პროგრამა (პროგრამული კოდი 27 05)</w:t>
      </w:r>
    </w:p>
    <w:p w:rsidR="006D3CC1" w:rsidRPr="00594F31" w:rsidRDefault="006D3CC1" w:rsidP="00F565C2">
      <w:pPr>
        <w:pStyle w:val="abzacixml"/>
        <w:rPr>
          <w:rFonts w:eastAsiaTheme="majorEastAsia"/>
          <w:color w:val="365F91" w:themeColor="accent1" w:themeShade="BF"/>
        </w:rPr>
      </w:pPr>
    </w:p>
    <w:p w:rsidR="006D3CC1" w:rsidRPr="00594F31" w:rsidRDefault="006D3CC1" w:rsidP="00F565C2">
      <w:pPr>
        <w:spacing w:line="240" w:lineRule="auto"/>
        <w:ind w:left="270"/>
        <w:jc w:val="both"/>
        <w:rPr>
          <w:rFonts w:ascii="Sylfaen" w:eastAsia="Sylfaen" w:hAnsi="Sylfaen"/>
        </w:rPr>
      </w:pPr>
      <w:r w:rsidRPr="00594F31">
        <w:rPr>
          <w:rFonts w:ascii="Sylfaen" w:hAnsi="Sylfaen" w:cs="Sylfaen"/>
          <w:lang w:val="ka-GE"/>
        </w:rPr>
        <w:t>პროგრამის</w:t>
      </w:r>
      <w:r w:rsidRPr="00594F31">
        <w:rPr>
          <w:rFonts w:ascii="Sylfaen" w:hAnsi="Sylfaen" w:cs="Sylfaen"/>
        </w:rPr>
        <w:t xml:space="preserve"> </w:t>
      </w:r>
      <w:r w:rsidRPr="00594F31">
        <w:rPr>
          <w:rFonts w:ascii="Sylfaen" w:hAnsi="Sylfaen" w:cs="Sylfaen"/>
          <w:lang w:val="ka-GE"/>
        </w:rPr>
        <w:t>განმახორციელებელი</w:t>
      </w:r>
      <w:r w:rsidRPr="00594F31">
        <w:rPr>
          <w:rFonts w:ascii="Sylfaen" w:eastAsia="Sylfaen" w:hAnsi="Sylfaen"/>
        </w:rPr>
        <w:t xml:space="preserve">: </w:t>
      </w:r>
    </w:p>
    <w:p w:rsidR="006D3CC1" w:rsidRPr="00594F31" w:rsidRDefault="006D3CC1" w:rsidP="00F565C2">
      <w:pPr>
        <w:pStyle w:val="abzacixml"/>
        <w:numPr>
          <w:ilvl w:val="0"/>
          <w:numId w:val="1"/>
        </w:numPr>
        <w:tabs>
          <w:tab w:val="left" w:pos="1080"/>
        </w:tabs>
        <w:ind w:hanging="540"/>
      </w:pPr>
      <w:r w:rsidRPr="00594F31">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6D3CC1" w:rsidRPr="00594F31" w:rsidRDefault="006D3CC1" w:rsidP="00F565C2">
      <w:pPr>
        <w:pStyle w:val="abzacixml"/>
        <w:numPr>
          <w:ilvl w:val="0"/>
          <w:numId w:val="1"/>
        </w:numPr>
        <w:tabs>
          <w:tab w:val="left" w:pos="1080"/>
        </w:tabs>
        <w:ind w:hanging="540"/>
      </w:pPr>
      <w:r w:rsidRPr="00594F31">
        <w:t>სსიპ - სოციალური მომსახურების სააგენტო;</w:t>
      </w:r>
    </w:p>
    <w:p w:rsidR="006D3CC1" w:rsidRPr="00F10E5B" w:rsidRDefault="006D3CC1" w:rsidP="00F565C2">
      <w:pPr>
        <w:spacing w:after="0" w:line="240" w:lineRule="auto"/>
        <w:jc w:val="both"/>
        <w:rPr>
          <w:rFonts w:ascii="Sylfaen" w:hAnsi="Sylfaen" w:cs="Sylfaen"/>
          <w:highlight w:val="yellow"/>
          <w:lang w:val="ka-GE"/>
        </w:rPr>
      </w:pPr>
    </w:p>
    <w:p w:rsidR="006D3CC1" w:rsidRPr="00DD5BB2"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DD5BB2">
        <w:rPr>
          <w:rFonts w:ascii="Sylfaen" w:eastAsia="Times New Roman" w:hAnsi="Sylfaen" w:cs="Sylfaen"/>
          <w:noProof/>
          <w:lang w:val="ka-GE"/>
        </w:rPr>
        <w:t>დასაქმების ხელშეწყობის მომსახურებათა განვითარების პროგრამის ფარგლებში (www.worknet.gov.ge) ვებპორტალზე რეგისტრაცია გაიარა 85.1 ათასამდე სამუშაოს მაძიებელმა. 717-მა დამსაქმებელმა დაარეგისტრირა 7 875 თავისუფალი სამუშაო ადგილი;</w:t>
      </w:r>
    </w:p>
    <w:p w:rsidR="006D3CC1" w:rsidRPr="00DD5BB2"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DD5BB2">
        <w:rPr>
          <w:rFonts w:ascii="Sylfaen" w:eastAsia="Times New Roman" w:hAnsi="Sylfaen" w:cs="Sylfaen"/>
          <w:noProof/>
          <w:lang w:val="ka-GE"/>
        </w:rPr>
        <w:t>შრომის ბაზარზე ქცევის წესების გაცნობის მიზნით, სსიპ - სოციალური მომსახურების სააგენტოს ყველა რაიონულ განყოფილებაში სამუშაოს მაძიებლებს ჩაუტარდათ ინდივიდუალური დ</w:t>
      </w:r>
      <w:r>
        <w:rPr>
          <w:rFonts w:ascii="Sylfaen" w:eastAsia="Times New Roman" w:hAnsi="Sylfaen" w:cs="Sylfaen"/>
          <w:noProof/>
          <w:lang w:val="ka-GE"/>
        </w:rPr>
        <w:t>ა ჯგუფური ზოგადი კონსულტირებები:</w:t>
      </w:r>
      <w:r w:rsidRPr="00DD5BB2">
        <w:rPr>
          <w:rFonts w:ascii="Sylfaen" w:eastAsia="Times New Roman" w:hAnsi="Sylfaen" w:cs="Sylfaen"/>
          <w:noProof/>
          <w:lang w:val="ka-GE"/>
        </w:rPr>
        <w:t xml:space="preserve">  </w:t>
      </w:r>
    </w:p>
    <w:p w:rsidR="006D3CC1" w:rsidRPr="00DD5BB2" w:rsidRDefault="006D3CC1" w:rsidP="00FB5356">
      <w:pPr>
        <w:pStyle w:val="ListParagraph"/>
        <w:numPr>
          <w:ilvl w:val="0"/>
          <w:numId w:val="63"/>
        </w:numPr>
        <w:spacing w:after="0" w:line="240" w:lineRule="auto"/>
        <w:ind w:left="900"/>
        <w:jc w:val="both"/>
        <w:rPr>
          <w:rFonts w:ascii="Sylfaen" w:eastAsia="Sylfaen" w:hAnsi="Sylfaen" w:cs="Sylfaen"/>
        </w:rPr>
      </w:pPr>
      <w:r w:rsidRPr="00DD5BB2">
        <w:rPr>
          <w:rFonts w:ascii="Sylfaen" w:eastAsia="Sylfaen" w:hAnsi="Sylfaen" w:cs="Sylfaen"/>
        </w:rPr>
        <w:t xml:space="preserve">ჯგუფურ კონსულტირებაში მონაწილეობა მიიღო </w:t>
      </w:r>
      <w:r w:rsidRPr="00DD5BB2">
        <w:rPr>
          <w:rFonts w:ascii="Sylfaen" w:eastAsia="Sylfaen" w:hAnsi="Sylfaen" w:cs="Sylfaen"/>
          <w:lang w:val="ka-GE"/>
        </w:rPr>
        <w:t>1 311</w:t>
      </w:r>
      <w:r w:rsidRPr="00DD5BB2">
        <w:rPr>
          <w:rFonts w:ascii="Sylfaen" w:eastAsia="Sylfaen" w:hAnsi="Sylfaen" w:cs="Sylfaen"/>
        </w:rPr>
        <w:t xml:space="preserve"> - მა სამუშაოს მაძიებელმა, მათ შორის: ქალი - </w:t>
      </w:r>
      <w:r w:rsidRPr="00DD5BB2">
        <w:rPr>
          <w:rFonts w:ascii="Sylfaen" w:eastAsia="Sylfaen" w:hAnsi="Sylfaen" w:cs="Sylfaen"/>
          <w:lang w:val="ka-GE"/>
        </w:rPr>
        <w:t>814</w:t>
      </w:r>
      <w:r w:rsidRPr="00DD5BB2">
        <w:rPr>
          <w:rFonts w:ascii="Sylfaen" w:eastAsia="Sylfaen" w:hAnsi="Sylfaen" w:cs="Sylfaen"/>
        </w:rPr>
        <w:t xml:space="preserve"> </w:t>
      </w:r>
      <w:r w:rsidRPr="00DD5BB2">
        <w:rPr>
          <w:rFonts w:ascii="Sylfaen" w:eastAsia="Sylfaen" w:hAnsi="Sylfaen" w:cs="Sylfaen"/>
          <w:lang w:val="ka-GE"/>
        </w:rPr>
        <w:t>ახალგაზრდა</w:t>
      </w:r>
      <w:r w:rsidRPr="00DD5BB2">
        <w:rPr>
          <w:rFonts w:ascii="Sylfaen" w:eastAsia="Sylfaen" w:hAnsi="Sylfaen" w:cs="Sylfaen"/>
        </w:rPr>
        <w:t xml:space="preserve"> </w:t>
      </w:r>
      <w:r w:rsidRPr="00DD5BB2">
        <w:rPr>
          <w:rFonts w:ascii="Sylfaen" w:eastAsia="Sylfaen" w:hAnsi="Sylfaen" w:cs="Sylfaen"/>
          <w:lang w:val="ka-GE"/>
        </w:rPr>
        <w:t>-</w:t>
      </w:r>
      <w:r w:rsidRPr="00DD5BB2">
        <w:rPr>
          <w:rFonts w:ascii="Sylfaen" w:eastAsia="Sylfaen" w:hAnsi="Sylfaen" w:cs="Sylfaen"/>
        </w:rPr>
        <w:t xml:space="preserve"> </w:t>
      </w:r>
      <w:r w:rsidRPr="00DD5BB2">
        <w:rPr>
          <w:rFonts w:ascii="Sylfaen" w:eastAsia="Sylfaen" w:hAnsi="Sylfaen" w:cs="Sylfaen"/>
          <w:lang w:val="ka-GE"/>
        </w:rPr>
        <w:t xml:space="preserve">411, </w:t>
      </w:r>
      <w:r w:rsidRPr="00DD5BB2">
        <w:rPr>
          <w:rFonts w:ascii="Sylfaen" w:eastAsia="Sylfaen" w:hAnsi="Sylfaen" w:cs="Sylfaen"/>
        </w:rPr>
        <w:t xml:space="preserve">იძულებით გადაადგილებული პირი - </w:t>
      </w:r>
      <w:r w:rsidRPr="00DD5BB2">
        <w:rPr>
          <w:rFonts w:ascii="Sylfaen" w:eastAsia="Sylfaen" w:hAnsi="Sylfaen" w:cs="Sylfaen"/>
          <w:lang w:val="ka-GE"/>
        </w:rPr>
        <w:t>95</w:t>
      </w:r>
      <w:r w:rsidRPr="00DD5BB2">
        <w:rPr>
          <w:rFonts w:ascii="Sylfaen" w:eastAsia="Sylfaen" w:hAnsi="Sylfaen" w:cs="Sylfaen"/>
        </w:rPr>
        <w:t xml:space="preserve">, შშმ პირი - </w:t>
      </w:r>
      <w:r w:rsidRPr="00DD5BB2">
        <w:rPr>
          <w:rFonts w:ascii="Sylfaen" w:eastAsia="Sylfaen" w:hAnsi="Sylfaen" w:cs="Sylfaen"/>
          <w:lang w:val="ka-GE"/>
        </w:rPr>
        <w:t>37</w:t>
      </w:r>
      <w:r w:rsidRPr="00DD5BB2">
        <w:rPr>
          <w:rFonts w:ascii="Sylfaen" w:eastAsia="Sylfaen" w:hAnsi="Sylfaen" w:cs="Sylfaen"/>
        </w:rPr>
        <w:t>;</w:t>
      </w:r>
    </w:p>
    <w:p w:rsidR="006D3CC1" w:rsidRPr="00DD5BB2" w:rsidRDefault="006D3CC1" w:rsidP="00FB5356">
      <w:pPr>
        <w:pStyle w:val="ListParagraph"/>
        <w:numPr>
          <w:ilvl w:val="0"/>
          <w:numId w:val="63"/>
        </w:numPr>
        <w:spacing w:after="0" w:line="240" w:lineRule="auto"/>
        <w:ind w:left="900"/>
        <w:jc w:val="both"/>
        <w:rPr>
          <w:rFonts w:ascii="Sylfaen" w:eastAsia="Sylfaen" w:hAnsi="Sylfaen" w:cs="Sylfaen"/>
        </w:rPr>
      </w:pPr>
      <w:r w:rsidRPr="00DD5BB2">
        <w:rPr>
          <w:rFonts w:ascii="Sylfaen" w:eastAsia="Sylfaen" w:hAnsi="Sylfaen" w:cs="Sylfaen"/>
        </w:rPr>
        <w:t xml:space="preserve"> ინდივიდუალური კონსულტირება გაიარა </w:t>
      </w:r>
      <w:r w:rsidRPr="00DD5BB2">
        <w:rPr>
          <w:rFonts w:ascii="Sylfaen" w:eastAsia="Sylfaen" w:hAnsi="Sylfaen" w:cs="Sylfaen"/>
          <w:lang w:val="ka-GE"/>
        </w:rPr>
        <w:t>12 373-მა</w:t>
      </w:r>
      <w:r w:rsidRPr="00DD5BB2">
        <w:rPr>
          <w:rFonts w:ascii="Sylfaen" w:eastAsia="Sylfaen" w:hAnsi="Sylfaen" w:cs="Sylfaen"/>
        </w:rPr>
        <w:t xml:space="preserve"> სამუშაოს მაძიებელმა, მათ შორის: ქალი - </w:t>
      </w:r>
      <w:r w:rsidRPr="00DD5BB2">
        <w:rPr>
          <w:rFonts w:ascii="Sylfaen" w:eastAsia="Sylfaen" w:hAnsi="Sylfaen" w:cs="Sylfaen"/>
          <w:lang w:val="ka-GE"/>
        </w:rPr>
        <w:t>5 746</w:t>
      </w:r>
      <w:r w:rsidRPr="00DD5BB2">
        <w:rPr>
          <w:rFonts w:ascii="Sylfaen" w:eastAsia="Sylfaen" w:hAnsi="Sylfaen" w:cs="Sylfaen"/>
        </w:rPr>
        <w:t xml:space="preserve">, </w:t>
      </w:r>
      <w:r w:rsidRPr="00DD5BB2">
        <w:rPr>
          <w:rFonts w:ascii="Sylfaen" w:eastAsia="Sylfaen" w:hAnsi="Sylfaen" w:cs="Sylfaen"/>
          <w:lang w:val="ka-GE"/>
        </w:rPr>
        <w:t>ახალგაზრდა- 2 482,</w:t>
      </w:r>
      <w:r w:rsidRPr="00DD5BB2">
        <w:rPr>
          <w:rFonts w:ascii="Sylfaen" w:eastAsia="Sylfaen" w:hAnsi="Sylfaen" w:cs="Sylfaen"/>
        </w:rPr>
        <w:t xml:space="preserve"> იძულებით გადაადგილებული პირი - </w:t>
      </w:r>
      <w:r w:rsidRPr="00DD5BB2">
        <w:rPr>
          <w:rFonts w:ascii="Sylfaen" w:eastAsia="Sylfaen" w:hAnsi="Sylfaen" w:cs="Sylfaen"/>
          <w:lang w:val="ka-GE"/>
        </w:rPr>
        <w:t>1 488, შშმ პირი</w:t>
      </w:r>
      <w:r w:rsidRPr="00DD5BB2">
        <w:rPr>
          <w:rFonts w:ascii="Sylfaen" w:eastAsia="Sylfaen" w:hAnsi="Sylfaen" w:cs="Sylfaen"/>
        </w:rPr>
        <w:t xml:space="preserve"> </w:t>
      </w:r>
      <w:r w:rsidRPr="00DD5BB2">
        <w:rPr>
          <w:rFonts w:ascii="Sylfaen" w:eastAsia="Sylfaen" w:hAnsi="Sylfaen" w:cs="Sylfaen"/>
          <w:lang w:val="ka-GE"/>
        </w:rPr>
        <w:t>-</w:t>
      </w:r>
      <w:r w:rsidRPr="00DD5BB2">
        <w:rPr>
          <w:rFonts w:ascii="Sylfaen" w:eastAsia="Sylfaen" w:hAnsi="Sylfaen" w:cs="Sylfaen"/>
        </w:rPr>
        <w:t xml:space="preserve"> </w:t>
      </w:r>
      <w:r w:rsidRPr="00DD5BB2">
        <w:rPr>
          <w:rFonts w:ascii="Sylfaen" w:eastAsia="Sylfaen" w:hAnsi="Sylfaen" w:cs="Sylfaen"/>
          <w:lang w:val="ka-GE"/>
        </w:rPr>
        <w:t>257</w:t>
      </w:r>
      <w:r w:rsidRPr="00DD5BB2">
        <w:rPr>
          <w:rFonts w:ascii="Sylfaen" w:eastAsia="Sylfaen" w:hAnsi="Sylfaen" w:cs="Sylfaen"/>
        </w:rPr>
        <w:t>;</w:t>
      </w:r>
    </w:p>
    <w:p w:rsidR="006D3CC1" w:rsidRPr="002C2EE3"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2C2EE3">
        <w:rPr>
          <w:rFonts w:ascii="Sylfaen" w:eastAsia="Times New Roman" w:hAnsi="Sylfaen" w:cs="Sylfaen"/>
          <w:noProof/>
          <w:lang w:val="ka-GE"/>
        </w:rPr>
        <w:t>საშუამავლო მომსახურების ფარგლებში დასაქმდა 372 მაძიებელი, მათ შორის 13 შშმ პირი;</w:t>
      </w:r>
    </w:p>
    <w:p w:rsidR="006D3CC1" w:rsidRPr="002C2EE3"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2C2EE3">
        <w:rPr>
          <w:rFonts w:ascii="Sylfaen" w:eastAsia="Times New Roman" w:hAnsi="Sylfaen" w:cs="Sylfaen"/>
          <w:noProof/>
          <w:lang w:val="ka-GE"/>
        </w:rPr>
        <w:t>სოციალური მომსახურების სააგენტოს პროფესიული კონსულტირებისა და კარიერის დაგეგმვის სპეციალისტების მიერ კარიერის დაგეგმვისა და პროფესიული კონსულტირების მომსახურებები ჩატარდა თბილისსა და საქართველოს ექვს რეგიონში (შიდა ქართლი, ქვემო ქართლი, მცხეთა-მთ</w:t>
      </w:r>
      <w:r>
        <w:rPr>
          <w:rFonts w:ascii="Sylfaen" w:eastAsia="Times New Roman" w:hAnsi="Sylfaen" w:cs="Sylfaen"/>
          <w:noProof/>
          <w:lang w:val="ka-GE"/>
        </w:rPr>
        <w:t>იანეთი, კახეთი, იმერეთი, აჭარა):</w:t>
      </w:r>
      <w:r w:rsidRPr="002C2EE3">
        <w:rPr>
          <w:rFonts w:ascii="Sylfaen" w:eastAsia="Times New Roman" w:hAnsi="Sylfaen" w:cs="Sylfaen"/>
          <w:noProof/>
          <w:lang w:val="ka-GE"/>
        </w:rPr>
        <w:t xml:space="preserve"> </w:t>
      </w:r>
    </w:p>
    <w:p w:rsidR="006D3CC1" w:rsidRPr="002C2EE3" w:rsidRDefault="006D3CC1" w:rsidP="00FB5356">
      <w:pPr>
        <w:pStyle w:val="ListParagraph"/>
        <w:numPr>
          <w:ilvl w:val="0"/>
          <w:numId w:val="63"/>
        </w:numPr>
        <w:spacing w:after="0" w:line="240" w:lineRule="auto"/>
        <w:ind w:left="900"/>
        <w:jc w:val="both"/>
        <w:rPr>
          <w:rFonts w:ascii="Sylfaen" w:eastAsia="Sylfaen" w:hAnsi="Sylfaen" w:cs="Sylfaen"/>
        </w:rPr>
      </w:pPr>
      <w:r w:rsidRPr="002C2EE3">
        <w:rPr>
          <w:rFonts w:ascii="Sylfaen" w:eastAsia="Sylfaen" w:hAnsi="Sylfaen" w:cs="Sylfaen"/>
        </w:rPr>
        <w:t xml:space="preserve">ინდივიდუალური პროფესიული კონსულტირება ჯამში გაეწია </w:t>
      </w:r>
      <w:r w:rsidRPr="002C2EE3">
        <w:rPr>
          <w:rFonts w:ascii="Sylfaen" w:eastAsia="Sylfaen" w:hAnsi="Sylfaen" w:cs="Sylfaen"/>
          <w:lang w:val="ka-GE"/>
        </w:rPr>
        <w:t>199</w:t>
      </w:r>
      <w:r w:rsidRPr="002C2EE3">
        <w:rPr>
          <w:rFonts w:ascii="Sylfaen" w:eastAsia="Sylfaen" w:hAnsi="Sylfaen" w:cs="Sylfaen"/>
        </w:rPr>
        <w:t xml:space="preserve"> ბენეფიციარს მათ შორის: ქალი -</w:t>
      </w:r>
      <w:r w:rsidRPr="002C2EE3">
        <w:rPr>
          <w:rFonts w:ascii="Sylfaen" w:eastAsia="Sylfaen" w:hAnsi="Sylfaen" w:cs="Sylfaen"/>
          <w:lang w:val="ka-GE"/>
        </w:rPr>
        <w:t>136</w:t>
      </w:r>
      <w:r w:rsidRPr="002C2EE3">
        <w:rPr>
          <w:rFonts w:ascii="Sylfaen" w:eastAsia="Sylfaen" w:hAnsi="Sylfaen" w:cs="Sylfaen"/>
        </w:rPr>
        <w:t xml:space="preserve">, </w:t>
      </w:r>
      <w:r w:rsidRPr="002C2EE3">
        <w:rPr>
          <w:rFonts w:ascii="Sylfaen" w:eastAsia="Sylfaen" w:hAnsi="Sylfaen" w:cs="Sylfaen"/>
          <w:lang w:val="ka-GE"/>
        </w:rPr>
        <w:t>ახალგაზრდა</w:t>
      </w:r>
      <w:r w:rsidRPr="002C2EE3">
        <w:rPr>
          <w:rFonts w:ascii="Sylfaen" w:eastAsia="Sylfaen" w:hAnsi="Sylfaen" w:cs="Sylfaen"/>
        </w:rPr>
        <w:t xml:space="preserve"> </w:t>
      </w:r>
      <w:r w:rsidRPr="002C2EE3">
        <w:rPr>
          <w:rFonts w:ascii="Sylfaen" w:eastAsia="Sylfaen" w:hAnsi="Sylfaen" w:cs="Sylfaen"/>
          <w:lang w:val="ka-GE"/>
        </w:rPr>
        <w:t>-</w:t>
      </w:r>
      <w:r w:rsidRPr="002C2EE3">
        <w:rPr>
          <w:rFonts w:ascii="Sylfaen" w:eastAsia="Sylfaen" w:hAnsi="Sylfaen" w:cs="Sylfaen"/>
        </w:rPr>
        <w:t xml:space="preserve"> </w:t>
      </w:r>
      <w:r w:rsidRPr="002C2EE3">
        <w:rPr>
          <w:rFonts w:ascii="Sylfaen" w:eastAsia="Sylfaen" w:hAnsi="Sylfaen" w:cs="Sylfaen"/>
          <w:lang w:val="ka-GE"/>
        </w:rPr>
        <w:t xml:space="preserve">123, </w:t>
      </w:r>
      <w:r w:rsidRPr="002C2EE3">
        <w:rPr>
          <w:rFonts w:ascii="Sylfaen" w:eastAsia="Sylfaen" w:hAnsi="Sylfaen" w:cs="Sylfaen"/>
        </w:rPr>
        <w:t xml:space="preserve">იძულებით გადაადგილებული პირი - </w:t>
      </w:r>
      <w:r w:rsidRPr="002C2EE3">
        <w:rPr>
          <w:rFonts w:ascii="Sylfaen" w:eastAsia="Sylfaen" w:hAnsi="Sylfaen" w:cs="Sylfaen"/>
          <w:lang w:val="ka-GE"/>
        </w:rPr>
        <w:t>8</w:t>
      </w:r>
      <w:r w:rsidRPr="002C2EE3">
        <w:rPr>
          <w:rFonts w:ascii="Sylfaen" w:eastAsia="Sylfaen" w:hAnsi="Sylfaen" w:cs="Sylfaen"/>
        </w:rPr>
        <w:t>;</w:t>
      </w:r>
    </w:p>
    <w:p w:rsidR="006D3CC1" w:rsidRPr="006D3CC1" w:rsidRDefault="006D3CC1" w:rsidP="00FB5356">
      <w:pPr>
        <w:pStyle w:val="ListParagraph"/>
        <w:numPr>
          <w:ilvl w:val="0"/>
          <w:numId w:val="63"/>
        </w:numPr>
        <w:spacing w:after="0" w:line="240" w:lineRule="auto"/>
        <w:ind w:left="900"/>
        <w:jc w:val="both"/>
        <w:rPr>
          <w:rFonts w:ascii="Sylfaen" w:eastAsia="Sylfaen" w:hAnsi="Sylfaen" w:cs="Sylfaen"/>
        </w:rPr>
      </w:pPr>
      <w:r w:rsidRPr="006D3CC1">
        <w:rPr>
          <w:rFonts w:ascii="Sylfaen" w:eastAsia="Sylfaen" w:hAnsi="Sylfaen" w:cs="Sylfaen"/>
        </w:rPr>
        <w:t xml:space="preserve">ჯგუფური პროფესიული კონსულტირება გაეწია </w:t>
      </w:r>
      <w:r w:rsidRPr="006D3CC1">
        <w:rPr>
          <w:rFonts w:ascii="Sylfaen" w:eastAsia="Sylfaen" w:hAnsi="Sylfaen" w:cs="Sylfaen"/>
          <w:lang w:val="ka-GE"/>
        </w:rPr>
        <w:t xml:space="preserve">29 </w:t>
      </w:r>
      <w:r w:rsidRPr="006D3CC1">
        <w:rPr>
          <w:rFonts w:ascii="Sylfaen" w:eastAsia="Sylfaen" w:hAnsi="Sylfaen" w:cs="Sylfaen"/>
        </w:rPr>
        <w:t xml:space="preserve">ბენეფიციარს.  მათ შორის: ქალი - </w:t>
      </w:r>
      <w:r w:rsidRPr="006D3CC1">
        <w:rPr>
          <w:rFonts w:ascii="Sylfaen" w:eastAsia="Sylfaen" w:hAnsi="Sylfaen" w:cs="Sylfaen"/>
          <w:lang w:val="ka-GE"/>
        </w:rPr>
        <w:t>19</w:t>
      </w:r>
      <w:r w:rsidRPr="006D3CC1">
        <w:rPr>
          <w:rFonts w:ascii="Sylfaen" w:eastAsia="Sylfaen" w:hAnsi="Sylfaen" w:cs="Sylfaen"/>
        </w:rPr>
        <w:t xml:space="preserve"> .</w:t>
      </w:r>
    </w:p>
    <w:p w:rsidR="006D3CC1" w:rsidRPr="006D3CC1"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6D3CC1">
        <w:rPr>
          <w:rFonts w:ascii="Sylfaen" w:eastAsia="Times New Roman" w:hAnsi="Sylfaen" w:cs="Sylfaen"/>
          <w:noProof/>
          <w:lang w:val="ka-GE"/>
        </w:rPr>
        <w:t>დამსაქმებელთან შეხვედრის შედეგად მხარდაჭერითი დასაქმების კონსულტანტებმა მოიძიეს 126 ვაკანსია შშმ პირთათვის. მხარდაჭერითი მომსახურება გაეწია 160 შშმ პირს (თბილისი - 65, რეგიონი - 95), მათ შორის ქალი</w:t>
      </w:r>
      <w:r w:rsidRPr="006D3CC1">
        <w:rPr>
          <w:rFonts w:ascii="Sylfaen" w:eastAsia="Times New Roman" w:hAnsi="Sylfaen" w:cs="Sylfaen"/>
          <w:noProof/>
        </w:rPr>
        <w:t xml:space="preserve"> </w:t>
      </w:r>
      <w:r w:rsidRPr="006D3CC1">
        <w:rPr>
          <w:rFonts w:ascii="Sylfaen" w:eastAsia="Times New Roman" w:hAnsi="Sylfaen" w:cs="Sylfaen"/>
          <w:noProof/>
          <w:lang w:val="ka-GE"/>
        </w:rPr>
        <w:t>-</w:t>
      </w:r>
      <w:r w:rsidRPr="006D3CC1">
        <w:rPr>
          <w:rFonts w:ascii="Sylfaen" w:eastAsia="Times New Roman" w:hAnsi="Sylfaen" w:cs="Sylfaen"/>
          <w:noProof/>
        </w:rPr>
        <w:t xml:space="preserve"> </w:t>
      </w:r>
      <w:r w:rsidRPr="006D3CC1">
        <w:rPr>
          <w:rFonts w:ascii="Sylfaen" w:eastAsia="Times New Roman" w:hAnsi="Sylfaen" w:cs="Sylfaen"/>
          <w:noProof/>
          <w:lang w:val="ka-GE"/>
        </w:rPr>
        <w:t>65, ახალგაზრდა</w:t>
      </w:r>
      <w:r w:rsidRPr="006D3CC1">
        <w:rPr>
          <w:rFonts w:ascii="Sylfaen" w:eastAsia="Times New Roman" w:hAnsi="Sylfaen" w:cs="Sylfaen"/>
          <w:noProof/>
        </w:rPr>
        <w:t xml:space="preserve"> </w:t>
      </w:r>
      <w:r w:rsidRPr="006D3CC1">
        <w:rPr>
          <w:rFonts w:ascii="Sylfaen" w:eastAsia="Times New Roman" w:hAnsi="Sylfaen" w:cs="Sylfaen"/>
          <w:noProof/>
          <w:lang w:val="ka-GE"/>
        </w:rPr>
        <w:t>-</w:t>
      </w:r>
      <w:r w:rsidRPr="006D3CC1">
        <w:rPr>
          <w:rFonts w:ascii="Sylfaen" w:eastAsia="Times New Roman" w:hAnsi="Sylfaen" w:cs="Sylfaen"/>
          <w:noProof/>
        </w:rPr>
        <w:t xml:space="preserve"> </w:t>
      </w:r>
      <w:r w:rsidRPr="006D3CC1">
        <w:rPr>
          <w:rFonts w:ascii="Sylfaen" w:eastAsia="Times New Roman" w:hAnsi="Sylfaen" w:cs="Sylfaen"/>
          <w:noProof/>
          <w:lang w:val="ka-GE"/>
        </w:rPr>
        <w:t>52. აღნიშნული აქტივობის ფარგლებში დასაქმდა 22 შშმ პირი;</w:t>
      </w:r>
    </w:p>
    <w:p w:rsidR="006D3CC1" w:rsidRPr="006D3CC1"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6D3CC1">
        <w:rPr>
          <w:rFonts w:ascii="Sylfaen" w:eastAsia="Times New Roman" w:hAnsi="Sylfaen" w:cs="Sylfaen"/>
          <w:noProof/>
          <w:lang w:val="ka-GE"/>
        </w:rPr>
        <w:t>ჩატარდა 7 დასაქმების ფორუმი, ფორუმებში მონაწილეობა მიიღო სულ 216-მა დამსაქმებელმა და 1 297-მა სამუშაოს მაძიებელმა; ფორუმების შედეგად დასაქმებულია 55 სამუშაოს მაძიებელი მათ შორის 16 შშმ პირი;</w:t>
      </w:r>
    </w:p>
    <w:p w:rsidR="006D3CC1" w:rsidRPr="006D3CC1"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6D3CC1">
        <w:rPr>
          <w:rFonts w:ascii="Sylfaen" w:eastAsia="Times New Roman" w:hAnsi="Sylfaen" w:cs="Sylfaen"/>
          <w:noProof/>
          <w:lang w:val="ka-GE"/>
        </w:rPr>
        <w:t>შრომის პირობების ინსპექტირების პროგრამის ფარგლებში შრომის უსაფრთხოებისა და შრომის პირობების საქართველოს კანონმდებლობასთან შესაბამისობის კუთხით ქვეყნის მასშტაბით შემოწმდა 255 ობიექტი, გამოვლენილ დარღვევებზე კი გაიცა შესაბამისი რეკომენდაციები და განხორციელდა განმეორებითი ინსპექტირება 148 ობიექტზე, ხოლო შრომის პირობების კუთხით სამშენებლო ობიექტებზე ინსპექტირება განხორციელდა 152 ობიექტზე, ამავე რაოდენობის ობიექტზე განხორციელდა განმეორებითი ინსპექტირება;</w:t>
      </w:r>
    </w:p>
    <w:p w:rsidR="006D3CC1" w:rsidRPr="006D3CC1"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6D3CC1">
        <w:rPr>
          <w:rFonts w:ascii="Sylfaen" w:eastAsia="Times New Roman" w:hAnsi="Sylfaen" w:cs="Sylfaen"/>
          <w:noProof/>
          <w:lang w:val="ka-GE"/>
        </w:rPr>
        <w:t>იძულებითი შრომისა და შრომითი ექსპლუატაციის პრევენციისა და მათზე რეაგირების მიზნით სახელმწიფო ზედამხედველობის წესის ფარგლებში საქართველოს მასშტაბით შემოწმდა 100 ობიექტი; ხოლო შრომითი უფლებებისა და შრომის უსაფრთხოების მიმართულებით შემოწმდა 11 კომპანიის 96 ობიექტი;</w:t>
      </w:r>
    </w:p>
    <w:p w:rsidR="006D3CC1" w:rsidRPr="00167749"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D30673">
        <w:rPr>
          <w:rFonts w:ascii="Sylfaen" w:eastAsia="Times New Roman" w:hAnsi="Sylfaen" w:cs="Sylfaen"/>
          <w:noProof/>
          <w:lang w:val="ka-GE"/>
        </w:rPr>
        <w:t xml:space="preserve">შრომის უსაფრთხოების ნორმების დარღვევისთვის სასამართლოს (სამუშაო პროცესების/სამუშაო უბნის შეჩერებისა და ინსპექტირების განხორციელების მოთხოვნით) შუამდგომლობით მიემართა 87-ჯერ, აქედან, 14 ობიექტზე მომხდარი უბედური შემთხვევის მიზეზით. 87-ვე შემთხვევაში </w:t>
      </w:r>
      <w:r w:rsidRPr="00167749">
        <w:rPr>
          <w:rFonts w:ascii="Sylfaen" w:eastAsia="Times New Roman" w:hAnsi="Sylfaen" w:cs="Sylfaen"/>
          <w:noProof/>
          <w:lang w:val="ka-GE"/>
        </w:rPr>
        <w:t>შუამდგომლობა დაკმაყოფილდა.  აღნიშნული ობიექტებიდან სულ შეჩერდა 59 ობიექტი;</w:t>
      </w:r>
    </w:p>
    <w:p w:rsidR="006D3CC1" w:rsidRPr="001C7B8F"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167749">
        <w:rPr>
          <w:rFonts w:ascii="Sylfaen" w:eastAsia="Times New Roman" w:hAnsi="Sylfaen" w:cs="Sylfaen"/>
          <w:noProof/>
          <w:lang w:val="ka-GE"/>
        </w:rPr>
        <w:t>„შრომის უსაფრთხოების სპეციალისტის აკრედიტებული პროგრამის“ განხორციელების მიზნით 18</w:t>
      </w:r>
      <w:r w:rsidRPr="001C7B8F">
        <w:rPr>
          <w:rFonts w:ascii="Sylfaen" w:eastAsia="Times New Roman" w:hAnsi="Sylfaen" w:cs="Sylfaen"/>
          <w:noProof/>
          <w:lang w:val="ka-GE"/>
        </w:rPr>
        <w:t>-მა ორგანიზაციამ გაიარა რეგისტრაცია. მონაცემთა ბაზაში 2 253 სერტიფიცირებული შრომის უსაფრთხოების  სპეციალისტია.</w:t>
      </w:r>
    </w:p>
    <w:p w:rsidR="006D3CC1" w:rsidRPr="001C7B8F"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1C7B8F">
        <w:rPr>
          <w:rFonts w:ascii="Sylfaen" w:eastAsia="Times New Roman" w:hAnsi="Sylfaen" w:cs="Sylfaen"/>
          <w:noProof/>
          <w:lang w:val="ka-GE"/>
        </w:rPr>
        <w:t>პროგრამის ფარგლებში - „კერძო სექტორის განვითარება და პროფესიული განათლება სამხრეთ კავკასიაში“ (PSD TVET SC) მხარდაჭერით, შეიქმნა მობილური აპლიკაცია „მშენებლობის უსაფრთხოება“, რომელიც გერმანული „BG BAUSTEINE” ვერსიის ქართული ანალოგია, რომელიც მიზნად ისახავს მშენებლობაზე  უსაფრთხოების კულტურის ხელშეწყობას. აპლიკაცია სრულიად უფასოდ ხელმისაწვდომია IOS და Android სისტემის მქონე სმარტფონებისთვის;</w:t>
      </w:r>
    </w:p>
    <w:p w:rsidR="006D3CC1" w:rsidRPr="001C7B8F"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1C7B8F">
        <w:rPr>
          <w:rFonts w:ascii="Sylfaen" w:eastAsia="Times New Roman" w:hAnsi="Sylfaen" w:cs="Sylfaen"/>
          <w:noProof/>
          <w:lang w:val="ka-GE"/>
        </w:rPr>
        <w:t>პროგრამის ფარგლებში უზრუნველყოფილ იქნა 35 ცნობიერების ასამაღლებელი კამპანიის ორგანიზება, რომლითაც ბიზნეს სექტორსა და დასაქმებულებს მიეწოდათ ინფორმაცია საკანონმდებლო ცვლილებების შესახებ;</w:t>
      </w:r>
    </w:p>
    <w:p w:rsidR="006D3CC1" w:rsidRPr="008C6EE8"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9A2D18">
        <w:rPr>
          <w:rFonts w:ascii="Sylfaen" w:eastAsia="Times New Roman" w:hAnsi="Sylfaen" w:cs="Sylfaen"/>
          <w:noProof/>
          <w:lang w:val="ka-GE"/>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პირველი ეტაპი განხორციელდა ქალაქ თბილისში და 11 მუნიციპალურ ერთეულში. პროგრამაში მიმწოდებლად ჩართული იყო 30 პროფესიული სასწავლებელი (6 -</w:t>
      </w:r>
      <w:r w:rsidRPr="009A2D18">
        <w:rPr>
          <w:rFonts w:ascii="Sylfaen" w:eastAsia="Times New Roman" w:hAnsi="Sylfaen" w:cs="Sylfaen"/>
          <w:noProof/>
        </w:rPr>
        <w:t xml:space="preserve"> </w:t>
      </w:r>
      <w:r w:rsidRPr="009A2D18">
        <w:rPr>
          <w:rFonts w:ascii="Sylfaen" w:eastAsia="Times New Roman" w:hAnsi="Sylfaen" w:cs="Sylfaen"/>
          <w:noProof/>
          <w:lang w:val="ka-GE"/>
        </w:rPr>
        <w:t>სახელმწიფო კოლეჯი, 25 - კერძო). რეგისტრაციის პროცესი გაიარა 1 610</w:t>
      </w:r>
      <w:r w:rsidRPr="009A2D18">
        <w:rPr>
          <w:rFonts w:ascii="Sylfaen" w:eastAsia="Times New Roman" w:hAnsi="Sylfaen" w:cs="Sylfaen"/>
          <w:noProof/>
        </w:rPr>
        <w:t xml:space="preserve"> </w:t>
      </w:r>
      <w:r w:rsidRPr="009A2D18">
        <w:rPr>
          <w:rFonts w:ascii="Sylfaen" w:eastAsia="Times New Roman" w:hAnsi="Sylfaen" w:cs="Sylfaen"/>
          <w:noProof/>
          <w:lang w:val="ka-GE"/>
        </w:rPr>
        <w:t xml:space="preserve">-მა სამუშაოს მაძიებელმა. სასწავლო პოცესში 31 მოთხოვნად პროფესიაზე ჩაერთო 1 420 ბენეფიციარი, აქედან, თბილისი-695, მუნიციპალიტეტი </w:t>
      </w:r>
      <w:r>
        <w:rPr>
          <w:rFonts w:ascii="Sylfaen" w:eastAsia="Times New Roman" w:hAnsi="Sylfaen" w:cs="Sylfaen"/>
          <w:noProof/>
          <w:lang w:val="ka-GE"/>
        </w:rPr>
        <w:t xml:space="preserve">- </w:t>
      </w:r>
      <w:r w:rsidRPr="009A2D18">
        <w:rPr>
          <w:rFonts w:ascii="Sylfaen" w:eastAsia="Times New Roman" w:hAnsi="Sylfaen" w:cs="Sylfaen"/>
          <w:noProof/>
          <w:lang w:val="ka-GE"/>
        </w:rPr>
        <w:t>725. პროგრამაში ჩართულია 98 იძულებით გადაადგილებული პირი, 255 სოციალურად დაუცველი პირი, 10 ყოფილი პატიმარი, 7 პრობაციონერი და 48 შშმ პირი;</w:t>
      </w:r>
      <w:r>
        <w:rPr>
          <w:rFonts w:ascii="Sylfaen" w:eastAsia="Times New Roman" w:hAnsi="Sylfaen" w:cs="Sylfaen"/>
          <w:noProof/>
          <w:lang w:val="ka-GE"/>
        </w:rPr>
        <w:t xml:space="preserve"> აღნიშნული </w:t>
      </w:r>
      <w:r w:rsidRPr="008C6EE8">
        <w:rPr>
          <w:rFonts w:ascii="Sylfaen" w:hAnsi="Sylfaen" w:cs="Arial"/>
          <w:color w:val="000000"/>
          <w:sz w:val="24"/>
          <w:szCs w:val="24"/>
          <w:lang w:val="ka-GE"/>
        </w:rPr>
        <w:t xml:space="preserve">სასწავლო </w:t>
      </w:r>
      <w:r w:rsidRPr="008C6EE8">
        <w:rPr>
          <w:rFonts w:ascii="Sylfaen" w:eastAsia="Times New Roman" w:hAnsi="Sylfaen" w:cs="Sylfaen"/>
          <w:noProof/>
          <w:lang w:val="ka-GE"/>
        </w:rPr>
        <w:t>კურსი დაასრულა 1 254 სამუშაოს მაძიებელმა</w:t>
      </w:r>
      <w:r>
        <w:rPr>
          <w:rFonts w:ascii="Sylfaen" w:eastAsia="Times New Roman" w:hAnsi="Sylfaen" w:cs="Sylfaen"/>
          <w:noProof/>
          <w:lang w:val="ka-GE"/>
        </w:rPr>
        <w:t xml:space="preserve"> (</w:t>
      </w:r>
      <w:r w:rsidRPr="008C6EE8">
        <w:rPr>
          <w:rFonts w:ascii="Sylfaen" w:eastAsia="Times New Roman" w:hAnsi="Sylfaen" w:cs="Sylfaen"/>
          <w:noProof/>
          <w:lang w:val="ka-GE"/>
        </w:rPr>
        <w:t>თბ</w:t>
      </w:r>
      <w:r>
        <w:rPr>
          <w:rFonts w:ascii="Sylfaen" w:eastAsia="Times New Roman" w:hAnsi="Sylfaen" w:cs="Sylfaen"/>
          <w:noProof/>
          <w:lang w:val="ka-GE"/>
        </w:rPr>
        <w:t>ილისში - 610, რეგიონებში - 644)</w:t>
      </w:r>
      <w:r w:rsidRPr="008C6EE8">
        <w:rPr>
          <w:rFonts w:ascii="Sylfaen" w:eastAsia="Times New Roman" w:hAnsi="Sylfaen" w:cs="Sylfaen"/>
          <w:noProof/>
          <w:lang w:val="ka-GE"/>
        </w:rPr>
        <w:t xml:space="preserve"> </w:t>
      </w:r>
      <w:r>
        <w:rPr>
          <w:rFonts w:ascii="Sylfaen" w:eastAsia="Times New Roman" w:hAnsi="Sylfaen" w:cs="Sylfaen"/>
          <w:noProof/>
          <w:lang w:val="ka-GE"/>
        </w:rPr>
        <w:t>მათ შორის:</w:t>
      </w:r>
      <w:r w:rsidRPr="008C6EE8">
        <w:rPr>
          <w:rFonts w:ascii="Sylfaen" w:eastAsia="Times New Roman" w:hAnsi="Sylfaen" w:cs="Sylfaen"/>
          <w:noProof/>
          <w:lang w:val="ka-GE"/>
        </w:rPr>
        <w:t xml:space="preserve"> ახალგაზრდა - 556, ქალი - 920, სოციალურად დაუცველი - 225, დევნილი - 80, შშმ პირი</w:t>
      </w:r>
      <w:r w:rsidRPr="00C64743">
        <w:rPr>
          <w:rFonts w:ascii="Sylfaen" w:eastAsia="Times New Roman" w:hAnsi="Sylfaen" w:cs="Sylfaen"/>
          <w:noProof/>
          <w:lang w:val="ka-GE"/>
        </w:rPr>
        <w:t xml:space="preserve"> - 43, ყოფილი პატიმარი - 7 (მათ შორის პრევენციის ცენტრის ბენეფ</w:t>
      </w:r>
      <w:r>
        <w:rPr>
          <w:rFonts w:ascii="Sylfaen" w:eastAsia="Times New Roman" w:hAnsi="Sylfaen" w:cs="Sylfaen"/>
          <w:noProof/>
          <w:lang w:val="ka-GE"/>
        </w:rPr>
        <w:t xml:space="preserve">იციარები - 5), პრობაციონერი - 6. </w:t>
      </w:r>
      <w:r w:rsidRPr="008C6EE8">
        <w:rPr>
          <w:rFonts w:ascii="Sylfaen" w:eastAsia="Times New Roman" w:hAnsi="Sylfaen" w:cs="Sylfaen"/>
          <w:noProof/>
          <w:lang w:val="ka-GE"/>
        </w:rPr>
        <w:t>მეორე ეტაპი ხორციელდება ქალაქ თბილისში და 10 მუნიციპალურ ერთეულში. პროგრამაში მიმწოდებლად ჩართულია  23 პროფესიული სასწავლებელი (6 - სახელმწიფო კოლეჯი, 17 - კერძო). რეგისტრაციის პროცესი გაიარა 1 153 -მა სამუშაოს მაძიებელმა. პროგრამაში ჩართულია</w:t>
      </w:r>
      <w:r>
        <w:rPr>
          <w:rFonts w:ascii="Sylfaen" w:eastAsia="Times New Roman" w:hAnsi="Sylfaen" w:cs="Sylfaen"/>
          <w:noProof/>
          <w:lang w:val="ka-GE"/>
        </w:rPr>
        <w:t xml:space="preserve"> </w:t>
      </w:r>
      <w:r w:rsidRPr="008C6EE8">
        <w:rPr>
          <w:rFonts w:ascii="Sylfaen" w:eastAsia="Times New Roman" w:hAnsi="Sylfaen" w:cs="Sylfaen"/>
          <w:noProof/>
          <w:lang w:val="ka-GE"/>
        </w:rPr>
        <w:t>-</w:t>
      </w:r>
      <w:r>
        <w:rPr>
          <w:rFonts w:ascii="Sylfaen" w:eastAsia="Times New Roman" w:hAnsi="Sylfaen" w:cs="Sylfaen"/>
          <w:noProof/>
          <w:lang w:val="ka-GE"/>
        </w:rPr>
        <w:t xml:space="preserve"> </w:t>
      </w:r>
      <w:r w:rsidRPr="008C6EE8">
        <w:rPr>
          <w:rFonts w:ascii="Sylfaen" w:eastAsia="Times New Roman" w:hAnsi="Sylfaen" w:cs="Sylfaen"/>
          <w:noProof/>
          <w:lang w:val="ka-GE"/>
        </w:rPr>
        <w:t>115 იძულებით გადაადგილებული პირი, 228 სოციალურად დაუცველი პირი, 8 ყოფილი პატიმარი, 2 პრობაციონერი და 55 შშმ პირი;</w:t>
      </w:r>
    </w:p>
    <w:p w:rsidR="006D3CC1" w:rsidRPr="008D6F4A" w:rsidRDefault="006D3CC1"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Pr>
          <w:rFonts w:ascii="Sylfaen" w:eastAsia="Times New Roman" w:hAnsi="Sylfaen" w:cs="Sylfaen"/>
          <w:noProof/>
          <w:lang w:val="ka-GE"/>
        </w:rPr>
        <w:t>პროგრამის სტაჟი</w:t>
      </w:r>
      <w:r w:rsidRPr="008D6F4A">
        <w:rPr>
          <w:rFonts w:ascii="Sylfaen" w:eastAsia="Times New Roman" w:hAnsi="Sylfaen" w:cs="Sylfaen"/>
          <w:noProof/>
          <w:lang w:val="ka-GE"/>
        </w:rPr>
        <w:t>რების კომპონენტის ფარგლებში მიმწოდებლად დარეგისტრირდა 22 ორგანიზაცია (რეგიონებში</w:t>
      </w:r>
      <w:r w:rsidRPr="008D6F4A">
        <w:rPr>
          <w:rFonts w:ascii="Sylfaen" w:eastAsia="Times New Roman" w:hAnsi="Sylfaen" w:cs="Sylfaen"/>
          <w:noProof/>
        </w:rPr>
        <w:t xml:space="preserve"> </w:t>
      </w:r>
      <w:r w:rsidRPr="008D6F4A">
        <w:rPr>
          <w:rFonts w:ascii="Sylfaen" w:eastAsia="Times New Roman" w:hAnsi="Sylfaen" w:cs="Sylfaen"/>
          <w:noProof/>
          <w:lang w:val="ka-GE"/>
        </w:rPr>
        <w:t>-</w:t>
      </w:r>
      <w:r w:rsidRPr="008D6F4A">
        <w:rPr>
          <w:rFonts w:ascii="Sylfaen" w:eastAsia="Times New Roman" w:hAnsi="Sylfaen" w:cs="Sylfaen"/>
          <w:noProof/>
        </w:rPr>
        <w:t xml:space="preserve"> </w:t>
      </w:r>
      <w:r w:rsidRPr="008D6F4A">
        <w:rPr>
          <w:rFonts w:ascii="Sylfaen" w:eastAsia="Times New Roman" w:hAnsi="Sylfaen" w:cs="Sylfaen"/>
          <w:noProof/>
          <w:lang w:val="ka-GE"/>
        </w:rPr>
        <w:t>16), სტაჟიორად დარეგისტრირდა 91 სამუშაოს მაძიებელი, მათ შორის: ქალი</w:t>
      </w:r>
      <w:r w:rsidRPr="008D6F4A">
        <w:rPr>
          <w:rFonts w:ascii="Sylfaen" w:eastAsia="Times New Roman" w:hAnsi="Sylfaen" w:cs="Sylfaen"/>
          <w:noProof/>
        </w:rPr>
        <w:t xml:space="preserve"> </w:t>
      </w:r>
      <w:r w:rsidRPr="008D6F4A">
        <w:rPr>
          <w:rFonts w:ascii="Sylfaen" w:eastAsia="Times New Roman" w:hAnsi="Sylfaen" w:cs="Sylfaen"/>
          <w:noProof/>
          <w:lang w:val="ka-GE"/>
        </w:rPr>
        <w:t>-</w:t>
      </w:r>
      <w:r w:rsidRPr="008D6F4A">
        <w:rPr>
          <w:rFonts w:ascii="Sylfaen" w:eastAsia="Times New Roman" w:hAnsi="Sylfaen" w:cs="Sylfaen"/>
          <w:noProof/>
        </w:rPr>
        <w:t xml:space="preserve"> </w:t>
      </w:r>
      <w:r w:rsidRPr="008D6F4A">
        <w:rPr>
          <w:rFonts w:ascii="Sylfaen" w:eastAsia="Times New Roman" w:hAnsi="Sylfaen" w:cs="Sylfaen"/>
          <w:noProof/>
          <w:lang w:val="ka-GE"/>
        </w:rPr>
        <w:t>71, ახალგაზრდა</w:t>
      </w:r>
      <w:r w:rsidRPr="008D6F4A">
        <w:rPr>
          <w:rFonts w:ascii="Sylfaen" w:eastAsia="Times New Roman" w:hAnsi="Sylfaen" w:cs="Sylfaen"/>
          <w:noProof/>
        </w:rPr>
        <w:t xml:space="preserve"> </w:t>
      </w:r>
      <w:r w:rsidRPr="008D6F4A">
        <w:rPr>
          <w:rFonts w:ascii="Sylfaen" w:eastAsia="Times New Roman" w:hAnsi="Sylfaen" w:cs="Sylfaen"/>
          <w:noProof/>
          <w:lang w:val="ka-GE"/>
        </w:rPr>
        <w:t>-</w:t>
      </w:r>
      <w:r w:rsidRPr="008D6F4A">
        <w:rPr>
          <w:rFonts w:ascii="Sylfaen" w:eastAsia="Times New Roman" w:hAnsi="Sylfaen" w:cs="Sylfaen"/>
          <w:noProof/>
        </w:rPr>
        <w:t xml:space="preserve"> </w:t>
      </w:r>
      <w:r w:rsidRPr="008D6F4A">
        <w:rPr>
          <w:rFonts w:ascii="Sylfaen" w:eastAsia="Times New Roman" w:hAnsi="Sylfaen" w:cs="Sylfaen"/>
          <w:noProof/>
          <w:lang w:val="ka-GE"/>
        </w:rPr>
        <w:t>47, შეზღუდული შესაძლებლობის მქონე პირი</w:t>
      </w:r>
      <w:r w:rsidRPr="008D6F4A">
        <w:rPr>
          <w:rFonts w:ascii="Sylfaen" w:eastAsia="Times New Roman" w:hAnsi="Sylfaen" w:cs="Sylfaen"/>
          <w:noProof/>
        </w:rPr>
        <w:t xml:space="preserve"> </w:t>
      </w:r>
      <w:r w:rsidRPr="008D6F4A">
        <w:rPr>
          <w:rFonts w:ascii="Sylfaen" w:eastAsia="Times New Roman" w:hAnsi="Sylfaen" w:cs="Sylfaen"/>
          <w:noProof/>
          <w:lang w:val="ka-GE"/>
        </w:rPr>
        <w:t>-</w:t>
      </w:r>
      <w:r w:rsidRPr="008D6F4A">
        <w:rPr>
          <w:rFonts w:ascii="Sylfaen" w:eastAsia="Times New Roman" w:hAnsi="Sylfaen" w:cs="Sylfaen"/>
          <w:noProof/>
        </w:rPr>
        <w:t xml:space="preserve"> </w:t>
      </w:r>
      <w:r w:rsidRPr="008D6F4A">
        <w:rPr>
          <w:rFonts w:ascii="Sylfaen" w:eastAsia="Times New Roman" w:hAnsi="Sylfaen" w:cs="Sylfaen"/>
          <w:noProof/>
          <w:lang w:val="ka-GE"/>
        </w:rPr>
        <w:t>11, იძულებით გადაადგილებული პირი - 6.</w:t>
      </w:r>
    </w:p>
    <w:p w:rsidR="001E4B76" w:rsidRPr="006D3CC1" w:rsidRDefault="001E4B76" w:rsidP="00F565C2">
      <w:pPr>
        <w:pStyle w:val="NoSpacing"/>
        <w:tabs>
          <w:tab w:val="left" w:pos="709"/>
          <w:tab w:val="left" w:pos="10440"/>
        </w:tabs>
        <w:ind w:left="360"/>
        <w:jc w:val="both"/>
        <w:rPr>
          <w:rFonts w:ascii="Sylfaen" w:hAnsi="Sylfaen" w:cs="Arial"/>
          <w:color w:val="000000"/>
          <w:highlight w:val="yellow"/>
        </w:rPr>
      </w:pPr>
    </w:p>
    <w:p w:rsidR="001E4B76" w:rsidRPr="00104D67" w:rsidRDefault="001E4B76" w:rsidP="00F565C2">
      <w:pPr>
        <w:pStyle w:val="Heading2"/>
        <w:jc w:val="both"/>
        <w:rPr>
          <w:rFonts w:ascii="Sylfaen" w:hAnsi="Sylfaen" w:cs="Sylfaen"/>
          <w:sz w:val="22"/>
          <w:szCs w:val="22"/>
        </w:rPr>
      </w:pPr>
      <w:r w:rsidRPr="00104D67">
        <w:rPr>
          <w:rFonts w:ascii="Sylfaen" w:hAnsi="Sylfaen" w:cs="Sylfaen"/>
          <w:sz w:val="22"/>
          <w:szCs w:val="22"/>
        </w:rPr>
        <w:t>1.7 საქართველოს შინაგან საქმეთა სამინისტროს სისტემისა და საქართველოს უსაფრთხოების სამსახურის მოსამსახურეთა ჯანმრთელობის დაცვის მომსახურებით უზრუნველყოფა (პროგრამული კოდი 30 05)</w:t>
      </w:r>
    </w:p>
    <w:p w:rsidR="001E4B76" w:rsidRPr="00104D67" w:rsidRDefault="001E4B76" w:rsidP="00F565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288"/>
        <w:jc w:val="center"/>
        <w:rPr>
          <w:rFonts w:ascii="Sylfaen" w:hAnsi="Sylfaen" w:cs="Sylfaen"/>
          <w:lang w:val="ka-GE"/>
        </w:rPr>
      </w:pPr>
    </w:p>
    <w:p w:rsidR="001E4B76" w:rsidRPr="00104D67" w:rsidRDefault="001E4B76" w:rsidP="00F565C2">
      <w:pPr>
        <w:pStyle w:val="abzacixml"/>
        <w:ind w:left="270" w:hanging="270"/>
        <w:rPr>
          <w:b/>
        </w:rPr>
      </w:pPr>
    </w:p>
    <w:p w:rsidR="001E4B76" w:rsidRPr="00104D67" w:rsidRDefault="001E4B76" w:rsidP="00F565C2">
      <w:pPr>
        <w:pStyle w:val="abzacixml"/>
        <w:ind w:left="270" w:firstLine="0"/>
      </w:pPr>
      <w:r w:rsidRPr="00104D67">
        <w:t>პროგრამის განმახორციელებელი:</w:t>
      </w:r>
    </w:p>
    <w:p w:rsidR="001E4B76" w:rsidRPr="00104D67" w:rsidRDefault="001E4B76" w:rsidP="00F565C2">
      <w:pPr>
        <w:pStyle w:val="abzacixml"/>
        <w:ind w:left="270" w:firstLine="0"/>
      </w:pPr>
      <w:r w:rsidRPr="00104D67">
        <w:t xml:space="preserve"> </w:t>
      </w:r>
    </w:p>
    <w:p w:rsidR="001E4B76" w:rsidRPr="00104D67" w:rsidRDefault="001E4B76" w:rsidP="00F565C2">
      <w:pPr>
        <w:pStyle w:val="abzacixml"/>
        <w:numPr>
          <w:ilvl w:val="0"/>
          <w:numId w:val="1"/>
        </w:numPr>
        <w:tabs>
          <w:tab w:val="left" w:pos="1080"/>
        </w:tabs>
        <w:ind w:hanging="540"/>
      </w:pPr>
      <w:r w:rsidRPr="00104D67">
        <w:t xml:space="preserve">სსიპ - </w:t>
      </w:r>
      <w:r w:rsidRPr="00104D67">
        <w:rPr>
          <w:lang w:val="ka-GE"/>
        </w:rPr>
        <w:t>საქართველოს შინაგან საქმეთა სამინისტროს ჯანმრთელობის დაცვის სამსახური</w:t>
      </w:r>
      <w:r w:rsidRPr="00104D67">
        <w:t>.</w:t>
      </w:r>
    </w:p>
    <w:p w:rsidR="001E4B76" w:rsidRPr="00104D67" w:rsidRDefault="001E4B76" w:rsidP="00F565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283"/>
        <w:jc w:val="both"/>
        <w:rPr>
          <w:rFonts w:ascii="Sylfaen" w:hAnsi="Sylfaen" w:cs="Sylfaen"/>
          <w:lang w:val="ka-GE"/>
        </w:rPr>
      </w:pPr>
    </w:p>
    <w:p w:rsidR="00104D67" w:rsidRPr="00104D67" w:rsidRDefault="00104D67" w:rsidP="00F565C2">
      <w:pPr>
        <w:pStyle w:val="abzacixml"/>
        <w:numPr>
          <w:ilvl w:val="0"/>
          <w:numId w:val="2"/>
        </w:numPr>
        <w:ind w:left="360"/>
        <w:rPr>
          <w:lang w:val="ka-GE"/>
        </w:rPr>
      </w:pPr>
      <w:r w:rsidRPr="00104D67">
        <w:rPr>
          <w:lang w:val="ka-GE"/>
        </w:rPr>
        <w:t>სააგანრიშო პერიოდში მიმდინარეობდა სამსახურებრივი მოვალეობის შესრულების დროს  დაჭრილი ან/და დაზიანებული მოსამსახურეების მკურნალობა და მათი ჯანმრთელობის რეაბილიტაციისთვის საჭირო ღონისძიებები, აგრეთვე, სამინისტროს მოსამსახურეთა, თადარიგში დათხოვნილ პირთა, მათი ოჯახების წევრთა და სამინისტროს სასწავლო დაწესებულებების მსმენელთა სამედიცინო მომსახურება;</w:t>
      </w:r>
    </w:p>
    <w:p w:rsidR="00104D67" w:rsidRPr="00104D67" w:rsidRDefault="00104D67" w:rsidP="00F565C2">
      <w:pPr>
        <w:pStyle w:val="abzacixml"/>
        <w:numPr>
          <w:ilvl w:val="0"/>
          <w:numId w:val="2"/>
        </w:numPr>
        <w:ind w:left="360"/>
        <w:rPr>
          <w:lang w:val="ka-GE"/>
        </w:rPr>
      </w:pPr>
      <w:r w:rsidRPr="00104D67">
        <w:t>ავადობისა და შრომისუუნარობის შემცირების მიზნით განხორციელდა ბენეფიციართა (საქართველოს შინაგან საქმეთა სამინისტროსა და სახელმწიფო უსაფრთხოების სამსახურის თანამშრომელთა) დისპანსერიზაცია, სამკურნალწამლო საშუალებებით უზრუნველყოფა, სტაციონალური მკურნალობა, ავადობის მიზეზების შესწავლა, დაჭრილთა სამედიცინო რეაბილიტაცია, პენსიონერთა და უნარშეზღუდულთა სამედიცინო შემოწმება;</w:t>
      </w:r>
      <w:r w:rsidRPr="00104D67">
        <w:rPr>
          <w:lang w:val="ka-GE"/>
        </w:rPr>
        <w:t xml:space="preserve"> </w:t>
      </w:r>
    </w:p>
    <w:p w:rsidR="00104D67" w:rsidRPr="00104D67" w:rsidRDefault="00104D67" w:rsidP="00F565C2">
      <w:pPr>
        <w:pStyle w:val="abzacixml"/>
        <w:numPr>
          <w:ilvl w:val="0"/>
          <w:numId w:val="2"/>
        </w:numPr>
        <w:ind w:left="360"/>
        <w:rPr>
          <w:lang w:val="ka-GE"/>
        </w:rPr>
      </w:pPr>
      <w:r w:rsidRPr="00104D67">
        <w:t>საანაგრიშო პერიოდში დადგენილი წესით ჩატარებული იქნა სამხედრო-საექიმო კომისიები</w:t>
      </w:r>
      <w:r w:rsidRPr="00104D67">
        <w:rPr>
          <w:lang w:val="ka-GE"/>
        </w:rPr>
        <w:t>.</w:t>
      </w:r>
    </w:p>
    <w:p w:rsidR="001E4B76" w:rsidRPr="006D3CC1" w:rsidRDefault="001E4B76" w:rsidP="00F565C2">
      <w:pPr>
        <w:pStyle w:val="NoSpacing"/>
        <w:tabs>
          <w:tab w:val="left" w:pos="709"/>
          <w:tab w:val="left" w:pos="10440"/>
        </w:tabs>
        <w:ind w:left="360"/>
        <w:jc w:val="both"/>
        <w:rPr>
          <w:rFonts w:ascii="Sylfaen" w:hAnsi="Sylfaen" w:cs="Arial"/>
          <w:color w:val="000000"/>
          <w:highlight w:val="yellow"/>
        </w:rPr>
      </w:pPr>
    </w:p>
    <w:p w:rsidR="00E33B53" w:rsidRPr="006D3CC1" w:rsidRDefault="00E33B53" w:rsidP="00F565C2">
      <w:pPr>
        <w:pStyle w:val="abzacixml"/>
        <w:ind w:left="643" w:firstLine="0"/>
        <w:rPr>
          <w:highlight w:val="yellow"/>
          <w:lang w:val="ka-GE"/>
        </w:rPr>
      </w:pPr>
    </w:p>
    <w:p w:rsidR="00DB792C" w:rsidRPr="00E65F5D" w:rsidRDefault="00DB792C" w:rsidP="00F565C2">
      <w:pPr>
        <w:pStyle w:val="Heading2"/>
        <w:jc w:val="both"/>
        <w:rPr>
          <w:rFonts w:ascii="Sylfaen" w:hAnsi="Sylfaen" w:cs="Sylfaen"/>
          <w:sz w:val="22"/>
          <w:szCs w:val="22"/>
        </w:rPr>
      </w:pPr>
      <w:r w:rsidRPr="00E65F5D">
        <w:rPr>
          <w:rFonts w:ascii="Sylfaen" w:hAnsi="Sylfaen" w:cs="Sylfaen"/>
          <w:sz w:val="22"/>
          <w:szCs w:val="22"/>
        </w:rPr>
        <w:t>1.8 სსიპ – საპენსიო სააგენტო (პროგრამული კოდი 21 00)</w:t>
      </w:r>
    </w:p>
    <w:p w:rsidR="00DB792C" w:rsidRPr="00E65F5D" w:rsidRDefault="00DB792C" w:rsidP="00F565C2">
      <w:pPr>
        <w:pStyle w:val="abzacixml"/>
      </w:pPr>
    </w:p>
    <w:p w:rsidR="00DB792C" w:rsidRPr="00E65F5D" w:rsidRDefault="00DB792C" w:rsidP="00F565C2">
      <w:pPr>
        <w:spacing w:line="240" w:lineRule="auto"/>
        <w:ind w:left="270"/>
        <w:jc w:val="both"/>
        <w:rPr>
          <w:rFonts w:ascii="Sylfaen" w:hAnsi="Sylfaen" w:cs="Sylfaen"/>
          <w:b/>
          <w:lang w:val="ka-GE"/>
        </w:rPr>
      </w:pPr>
      <w:r w:rsidRPr="00E65F5D">
        <w:rPr>
          <w:rFonts w:ascii="Sylfaen" w:hAnsi="Sylfaen" w:cs="Sylfaen"/>
          <w:b/>
          <w:lang w:val="ka-GE"/>
        </w:rPr>
        <w:t xml:space="preserve">პროგრამის განმახორციელებელი: </w:t>
      </w:r>
    </w:p>
    <w:p w:rsidR="00DB792C" w:rsidRPr="00E65F5D" w:rsidRDefault="00DB792C" w:rsidP="00F565C2">
      <w:pPr>
        <w:numPr>
          <w:ilvl w:val="0"/>
          <w:numId w:val="11"/>
        </w:numPr>
        <w:spacing w:after="0" w:line="240" w:lineRule="auto"/>
        <w:ind w:left="900" w:hanging="540"/>
        <w:jc w:val="both"/>
        <w:rPr>
          <w:rFonts w:ascii="Sylfaen" w:eastAsia="Sylfaen" w:hAnsi="Sylfaen"/>
        </w:rPr>
      </w:pPr>
      <w:r w:rsidRPr="00E65F5D">
        <w:rPr>
          <w:rFonts w:ascii="Sylfaen" w:eastAsia="Sylfaen" w:hAnsi="Sylfaen"/>
        </w:rPr>
        <w:t>სსიპ – საპენსიო სააგენტო</w:t>
      </w:r>
    </w:p>
    <w:p w:rsidR="00DB792C" w:rsidRPr="0094717B" w:rsidRDefault="00DB792C" w:rsidP="00F565C2">
      <w:pPr>
        <w:spacing w:line="240" w:lineRule="auto"/>
        <w:jc w:val="both"/>
        <w:rPr>
          <w:rFonts w:ascii="Sylfaen" w:hAnsi="Sylfaen"/>
          <w:color w:val="000000"/>
        </w:rPr>
      </w:pPr>
    </w:p>
    <w:p w:rsidR="00DB792C" w:rsidRPr="00A62CE0" w:rsidRDefault="00DB792C" w:rsidP="00F565C2">
      <w:pPr>
        <w:pStyle w:val="ListParagraph"/>
        <w:numPr>
          <w:ilvl w:val="0"/>
          <w:numId w:val="16"/>
        </w:numPr>
        <w:spacing w:line="240" w:lineRule="auto"/>
        <w:jc w:val="both"/>
        <w:rPr>
          <w:rFonts w:ascii="Sylfaen" w:hAnsi="Sylfaen"/>
          <w:lang w:val="ka-GE"/>
        </w:rPr>
      </w:pPr>
      <w:r w:rsidRPr="00FB5988">
        <w:rPr>
          <w:rFonts w:ascii="Sylfaen" w:hAnsi="Sylfaen"/>
          <w:lang w:val="ka-GE"/>
        </w:rPr>
        <w:t xml:space="preserve">საანგარიშო პერიოდი საპენსიო სააგენტოში დამატებით მოეწყო და ტექნიკურად </w:t>
      </w:r>
      <w:r w:rsidRPr="00A62CE0">
        <w:rPr>
          <w:rFonts w:ascii="Sylfaen" w:hAnsi="Sylfaen"/>
          <w:lang w:val="ka-GE"/>
        </w:rPr>
        <w:t>აღიჭურვა მონაწილეთა მომსახურების სივრცე და „ქოლ-ცენტრი“;</w:t>
      </w:r>
    </w:p>
    <w:p w:rsidR="00DB792C" w:rsidRPr="006C25B3" w:rsidRDefault="00DB792C" w:rsidP="00F565C2">
      <w:pPr>
        <w:pStyle w:val="ListParagraph"/>
        <w:numPr>
          <w:ilvl w:val="0"/>
          <w:numId w:val="16"/>
        </w:numPr>
        <w:spacing w:after="160" w:line="240" w:lineRule="auto"/>
        <w:jc w:val="both"/>
        <w:rPr>
          <w:rFonts w:ascii="Sylfaen" w:hAnsi="Sylfaen"/>
          <w:lang w:val="ka-GE"/>
        </w:rPr>
      </w:pPr>
      <w:r w:rsidRPr="00A62CE0">
        <w:rPr>
          <w:rFonts w:ascii="Sylfaen" w:hAnsi="Sylfaen"/>
          <w:lang w:val="ka-GE"/>
        </w:rPr>
        <w:t xml:space="preserve">შემუშავდა დაგროვებით საპენსიო სქემის ანალიზის, რისკების შეფასების, დაგროვებითი საპენსიო სქემის განვითარებასა და გაუმჯობესებასთან დაკავშირებული ხედვები და </w:t>
      </w:r>
      <w:r w:rsidRPr="006C25B3">
        <w:rPr>
          <w:rFonts w:ascii="Sylfaen" w:hAnsi="Sylfaen"/>
          <w:lang w:val="ka-GE"/>
        </w:rPr>
        <w:t>რეკომენდაციები;</w:t>
      </w:r>
    </w:p>
    <w:p w:rsidR="00DB792C" w:rsidRPr="006C25B3" w:rsidRDefault="00DB792C" w:rsidP="00F565C2">
      <w:pPr>
        <w:pStyle w:val="ListParagraph"/>
        <w:numPr>
          <w:ilvl w:val="0"/>
          <w:numId w:val="16"/>
        </w:numPr>
        <w:spacing w:after="160" w:line="240" w:lineRule="auto"/>
        <w:jc w:val="both"/>
        <w:rPr>
          <w:rFonts w:ascii="Sylfaen" w:hAnsi="Sylfaen"/>
          <w:b/>
          <w:bCs/>
          <w:lang w:val="ka-GE"/>
        </w:rPr>
      </w:pPr>
      <w:r w:rsidRPr="006C25B3">
        <w:rPr>
          <w:rFonts w:ascii="Sylfaen" w:hAnsi="Sylfaen"/>
          <w:lang w:val="ka-GE"/>
        </w:rPr>
        <w:t>დაიდო ხელშეკრულებები კომერციულ ბანკებთან და გაიხსნა საპენსიო სააგენტოს ნომინალური მფლობელობის მიმდინარე ანგარიშები;</w:t>
      </w:r>
      <w:r w:rsidRPr="006C25B3">
        <w:rPr>
          <w:rFonts w:ascii="Sylfaen" w:hAnsi="Sylfaen"/>
        </w:rPr>
        <w:t xml:space="preserve"> </w:t>
      </w:r>
      <w:r w:rsidRPr="006C25B3">
        <w:rPr>
          <w:rFonts w:ascii="Sylfaen" w:hAnsi="Sylfaen"/>
          <w:lang w:val="ka-GE"/>
        </w:rPr>
        <w:t>აიწყო ელექტრონული კავშირი სახელმწიფო ხაზინასა და სააგენტოს საპენსიო შენატანების ელექტრონულ სისტემას შორის;</w:t>
      </w:r>
    </w:p>
    <w:p w:rsidR="00DB792C" w:rsidRPr="006C25B3" w:rsidRDefault="00DB792C" w:rsidP="00F565C2">
      <w:pPr>
        <w:pStyle w:val="ListParagraph"/>
        <w:numPr>
          <w:ilvl w:val="0"/>
          <w:numId w:val="16"/>
        </w:numPr>
        <w:spacing w:after="160" w:line="240" w:lineRule="auto"/>
        <w:jc w:val="both"/>
        <w:rPr>
          <w:rFonts w:ascii="Sylfaen" w:hAnsi="Sylfaen"/>
          <w:lang w:val="ka-GE"/>
        </w:rPr>
      </w:pPr>
      <w:r w:rsidRPr="006C25B3">
        <w:rPr>
          <w:rFonts w:ascii="Sylfaen" w:hAnsi="Sylfaen"/>
          <w:lang w:val="ka-GE"/>
        </w:rPr>
        <w:t xml:space="preserve">სააგენტომ უზრუნველყო ბუღალტრების ტრენინგების ორგანიზება და გამართვა. სულ თბილისში ჩატარდა 43 ტრენინგი, ხოლო რეგიონებში </w:t>
      </w:r>
      <w:r>
        <w:rPr>
          <w:rFonts w:ascii="Sylfaen" w:hAnsi="Sylfaen"/>
        </w:rPr>
        <w:t xml:space="preserve">- </w:t>
      </w:r>
      <w:r w:rsidRPr="006C25B3">
        <w:rPr>
          <w:rFonts w:ascii="Sylfaen" w:hAnsi="Sylfaen"/>
          <w:lang w:val="ka-GE"/>
        </w:rPr>
        <w:t>17. დატრენინგდა დაახლოებით 1</w:t>
      </w:r>
      <w:r>
        <w:rPr>
          <w:rFonts w:ascii="Sylfaen" w:hAnsi="Sylfaen"/>
          <w:lang w:val="ka-GE"/>
        </w:rPr>
        <w:t xml:space="preserve"> </w:t>
      </w:r>
      <w:r w:rsidRPr="006C25B3">
        <w:rPr>
          <w:rFonts w:ascii="Sylfaen" w:hAnsi="Sylfaen"/>
          <w:lang w:val="ka-GE"/>
        </w:rPr>
        <w:t xml:space="preserve">500 ბუღალტერი; </w:t>
      </w:r>
    </w:p>
    <w:p w:rsidR="00DB792C" w:rsidRDefault="00DB792C" w:rsidP="00F565C2">
      <w:pPr>
        <w:pStyle w:val="ListParagraph"/>
        <w:numPr>
          <w:ilvl w:val="0"/>
          <w:numId w:val="16"/>
        </w:numPr>
        <w:spacing w:after="160" w:line="240" w:lineRule="auto"/>
        <w:jc w:val="both"/>
        <w:rPr>
          <w:rFonts w:ascii="Sylfaen" w:hAnsi="Sylfaen"/>
          <w:lang w:val="ka-GE"/>
        </w:rPr>
      </w:pPr>
      <w:r w:rsidRPr="00426E2C">
        <w:rPr>
          <w:rFonts w:ascii="Sylfaen" w:hAnsi="Sylfaen"/>
          <w:lang w:val="ka-GE"/>
        </w:rPr>
        <w:t xml:space="preserve">სააგენტოს ხელმძღვანელობის მიერ გაიმართა შეხვედრები მოსახლეობასთან, არასამთავრობო, სამთავრობო, მედიის, კერძო სექტორების წარმომადგენლებთან და ადგილობრივი აზრის ლიდერებთან საქართველოს მასშტაბით. </w:t>
      </w:r>
      <w:r>
        <w:rPr>
          <w:rFonts w:ascii="Sylfaen" w:hAnsi="Sylfaen"/>
          <w:lang w:val="ka-GE"/>
        </w:rPr>
        <w:t>სულ</w:t>
      </w:r>
      <w:r w:rsidRPr="00426E2C">
        <w:rPr>
          <w:rFonts w:ascii="Sylfaen" w:hAnsi="Sylfaen"/>
          <w:lang w:val="ka-GE"/>
        </w:rPr>
        <w:t xml:space="preserve"> ჩატარდა 68 მაშტაბური შეხვედრ</w:t>
      </w:r>
      <w:r>
        <w:rPr>
          <w:rFonts w:ascii="Sylfaen" w:hAnsi="Sylfaen"/>
          <w:lang w:val="ka-GE"/>
        </w:rPr>
        <w:t xml:space="preserve">ა. </w:t>
      </w:r>
      <w:r w:rsidRPr="00426E2C">
        <w:rPr>
          <w:rFonts w:ascii="Sylfaen" w:hAnsi="Sylfaen"/>
          <w:lang w:val="ka-GE"/>
        </w:rPr>
        <w:t xml:space="preserve">ტელევიზიისა და </w:t>
      </w:r>
      <w:r>
        <w:rPr>
          <w:rFonts w:ascii="Sylfaen" w:hAnsi="Sylfaen"/>
          <w:lang w:val="ka-GE"/>
        </w:rPr>
        <w:t>რადიო</w:t>
      </w:r>
      <w:r w:rsidRPr="00426E2C">
        <w:rPr>
          <w:rFonts w:ascii="Sylfaen" w:hAnsi="Sylfaen"/>
          <w:lang w:val="ka-GE"/>
        </w:rPr>
        <w:t xml:space="preserve"> საშუალებით სააგენტოს ხელმძღვანელების მიერ</w:t>
      </w:r>
      <w:r>
        <w:rPr>
          <w:rFonts w:ascii="Sylfaen" w:hAnsi="Sylfaen"/>
          <w:lang w:val="ka-GE"/>
        </w:rPr>
        <w:t xml:space="preserve"> </w:t>
      </w:r>
      <w:r w:rsidRPr="00426E2C">
        <w:rPr>
          <w:rFonts w:ascii="Sylfaen" w:hAnsi="Sylfaen"/>
          <w:lang w:val="ka-GE"/>
        </w:rPr>
        <w:t>განახორციელ</w:t>
      </w:r>
      <w:r>
        <w:rPr>
          <w:rFonts w:ascii="Sylfaen" w:hAnsi="Sylfaen"/>
          <w:lang w:val="ka-GE"/>
        </w:rPr>
        <w:t>და 140</w:t>
      </w:r>
      <w:r w:rsidRPr="00426E2C">
        <w:rPr>
          <w:rFonts w:ascii="Sylfaen" w:hAnsi="Sylfaen"/>
          <w:lang w:val="ka-GE"/>
        </w:rPr>
        <w:t>-ზე მეტი გამოსვლა. ასევე, დაგროვებითი საპენსიო რეფორმის სიკეთეების შესახებ ონლაინ და ბეჭდურ მედიაში გამოქვეყნდა 712 პუბლიკაცია. მომზადდა და გავრცელდა სოციალური მედიით, ტელევიზიით და რადიო სადგურების მეშვეობით 3 ანიმაციური, 3 ვიდეო და 6 აუდიო რგოლი. დამზადდა და ვებგვერდების და სოციალური მედიის საშუალებით გავრცელდა 10-ზე მეტი საინფორმაციო პოსტერი. განახლდა საპენსიო სააგენტოს ვებ-გვერდი და მასზე ყოველდღიურად ქვეყნდება მიმდინარე სიახლეები და აქტივობები</w:t>
      </w:r>
      <w:r>
        <w:rPr>
          <w:rFonts w:ascii="Sylfaen" w:hAnsi="Sylfaen"/>
          <w:lang w:val="ka-GE"/>
        </w:rPr>
        <w:t>;</w:t>
      </w:r>
    </w:p>
    <w:p w:rsidR="00DB792C" w:rsidRPr="00997BFD" w:rsidRDefault="00DB792C" w:rsidP="00F565C2">
      <w:pPr>
        <w:pStyle w:val="ListParagraph"/>
        <w:numPr>
          <w:ilvl w:val="0"/>
          <w:numId w:val="16"/>
        </w:numPr>
        <w:spacing w:after="160" w:line="240" w:lineRule="auto"/>
        <w:jc w:val="both"/>
        <w:rPr>
          <w:rFonts w:ascii="Sylfaen" w:hAnsi="Sylfaen"/>
          <w:lang w:val="ka-GE"/>
        </w:rPr>
      </w:pPr>
      <w:r>
        <w:rPr>
          <w:rFonts w:ascii="Sylfaen" w:hAnsi="Sylfaen" w:cs="Sylfaen"/>
          <w:lang w:val="ka-GE"/>
        </w:rPr>
        <w:t>სსიპ-</w:t>
      </w:r>
      <w:r>
        <w:rPr>
          <w:rFonts w:ascii="Sylfaen" w:hAnsi="Sylfaen" w:cs="Sylfaen"/>
        </w:rPr>
        <w:t>საპენსიო</w:t>
      </w:r>
      <w:r>
        <w:t xml:space="preserve"> </w:t>
      </w:r>
      <w:r>
        <w:rPr>
          <w:rFonts w:ascii="Sylfaen" w:hAnsi="Sylfaen" w:cs="Sylfaen"/>
        </w:rPr>
        <w:t>სააგენტოსა</w:t>
      </w:r>
      <w:r>
        <w:t xml:space="preserve"> </w:t>
      </w:r>
      <w:r>
        <w:rPr>
          <w:rFonts w:ascii="Sylfaen" w:hAnsi="Sylfaen" w:cs="Sylfaen"/>
        </w:rPr>
        <w:t>და</w:t>
      </w:r>
      <w:r>
        <w:t xml:space="preserve"> </w:t>
      </w:r>
      <w:r>
        <w:rPr>
          <w:rFonts w:ascii="Sylfaen" w:hAnsi="Sylfaen"/>
          <w:lang w:val="ka-GE"/>
        </w:rPr>
        <w:t>სსიპ-</w:t>
      </w:r>
      <w:r>
        <w:rPr>
          <w:rFonts w:ascii="Sylfaen" w:hAnsi="Sylfaen" w:cs="Sylfaen"/>
        </w:rPr>
        <w:t>სოციალური</w:t>
      </w:r>
      <w:r>
        <w:t xml:space="preserve"> </w:t>
      </w:r>
      <w:r>
        <w:rPr>
          <w:rFonts w:ascii="Sylfaen" w:hAnsi="Sylfaen" w:cs="Sylfaen"/>
        </w:rPr>
        <w:t>მომსახურების</w:t>
      </w:r>
      <w:r>
        <w:t xml:space="preserve"> </w:t>
      </w:r>
      <w:r>
        <w:rPr>
          <w:rFonts w:ascii="Sylfaen" w:hAnsi="Sylfaen" w:cs="Sylfaen"/>
        </w:rPr>
        <w:t>სააგენტოს</w:t>
      </w:r>
      <w:r>
        <w:t xml:space="preserve"> </w:t>
      </w:r>
      <w:r>
        <w:rPr>
          <w:rFonts w:ascii="Sylfaen" w:hAnsi="Sylfaen" w:cs="Sylfaen"/>
        </w:rPr>
        <w:t>შორის</w:t>
      </w:r>
      <w:r>
        <w:t xml:space="preserve"> </w:t>
      </w:r>
      <w:r>
        <w:rPr>
          <w:rFonts w:ascii="Sylfaen" w:hAnsi="Sylfaen" w:cs="Sylfaen"/>
        </w:rPr>
        <w:t>გაფორმდა</w:t>
      </w:r>
      <w:r>
        <w:t xml:space="preserve"> </w:t>
      </w:r>
      <w:r>
        <w:rPr>
          <w:rFonts w:ascii="Sylfaen" w:hAnsi="Sylfaen" w:cs="Sylfaen"/>
        </w:rPr>
        <w:t>ურთიერთთანამშრომლობის</w:t>
      </w:r>
      <w:r>
        <w:t xml:space="preserve"> </w:t>
      </w:r>
      <w:r>
        <w:rPr>
          <w:rFonts w:ascii="Sylfaen" w:hAnsi="Sylfaen" w:cs="Sylfaen"/>
        </w:rPr>
        <w:t>მემორანდუმი</w:t>
      </w:r>
      <w:r>
        <w:t xml:space="preserve">, </w:t>
      </w:r>
      <w:r>
        <w:rPr>
          <w:rFonts w:ascii="Sylfaen" w:hAnsi="Sylfaen"/>
          <w:lang w:val="ka-GE"/>
        </w:rPr>
        <w:t xml:space="preserve">რომლის შესაბამისად სოციალური მომსახურების სააგენტოს 69 ტერიტორიულ ერთეულში შესაძლებელია </w:t>
      </w:r>
      <w:r w:rsidRPr="0024290E">
        <w:rPr>
          <w:rFonts w:ascii="Sylfaen" w:hAnsi="Sylfaen" w:cs="Sylfaen"/>
          <w:lang w:val="ka-GE"/>
        </w:rPr>
        <w:t>საპენსიო სააგენტოს მიერ კა</w:t>
      </w:r>
      <w:r w:rsidRPr="0024290E">
        <w:rPr>
          <w:rFonts w:ascii="Sylfaen" w:hAnsi="Sylfaen" w:cs="Sylfaen"/>
        </w:rPr>
        <w:t>ნონით</w:t>
      </w:r>
      <w:r>
        <w:t xml:space="preserve"> </w:t>
      </w:r>
      <w:r>
        <w:rPr>
          <w:rFonts w:ascii="Sylfaen" w:hAnsi="Sylfaen" w:cs="Sylfaen"/>
        </w:rPr>
        <w:t xml:space="preserve">გათვალისწინებულ სხვადასხვა </w:t>
      </w:r>
      <w:r w:rsidRPr="0024290E">
        <w:rPr>
          <w:rFonts w:ascii="Sylfaen" w:hAnsi="Sylfaen" w:cs="Sylfaen"/>
        </w:rPr>
        <w:t>პროცესის</w:t>
      </w:r>
      <w:r>
        <w:t xml:space="preserve"> </w:t>
      </w:r>
      <w:r w:rsidRPr="0024290E">
        <w:rPr>
          <w:rFonts w:ascii="Sylfaen" w:hAnsi="Sylfaen" w:cs="Sylfaen"/>
        </w:rPr>
        <w:t>შეუფერხებელ</w:t>
      </w:r>
      <w:r>
        <w:t xml:space="preserve"> </w:t>
      </w:r>
      <w:r w:rsidRPr="0024290E">
        <w:rPr>
          <w:rFonts w:ascii="Sylfaen" w:hAnsi="Sylfaen" w:cs="Sylfaen"/>
        </w:rPr>
        <w:t>რეჟიმში</w:t>
      </w:r>
      <w:r>
        <w:t xml:space="preserve"> </w:t>
      </w:r>
      <w:r w:rsidRPr="0024290E">
        <w:rPr>
          <w:rFonts w:ascii="Sylfaen" w:hAnsi="Sylfaen" w:cs="Sylfaen"/>
        </w:rPr>
        <w:t>წარმართვ</w:t>
      </w:r>
      <w:r>
        <w:rPr>
          <w:rFonts w:ascii="Sylfaen" w:hAnsi="Sylfaen" w:cs="Sylfaen"/>
          <w:lang w:val="ka-GE"/>
        </w:rPr>
        <w:t xml:space="preserve">ა; </w:t>
      </w:r>
      <w:r w:rsidRPr="00997BFD">
        <w:rPr>
          <w:rFonts w:ascii="Sylfaen" w:hAnsi="Sylfaen" w:cs="Sylfaen"/>
        </w:rPr>
        <w:t>საპენსიო</w:t>
      </w:r>
      <w:r>
        <w:t xml:space="preserve"> </w:t>
      </w:r>
      <w:r w:rsidRPr="00997BFD">
        <w:rPr>
          <w:rFonts w:ascii="Sylfaen" w:hAnsi="Sylfaen" w:cs="Sylfaen"/>
        </w:rPr>
        <w:t>სააგენტომ</w:t>
      </w:r>
      <w:r>
        <w:t xml:space="preserve"> </w:t>
      </w:r>
      <w:r w:rsidRPr="00997BFD">
        <w:rPr>
          <w:rFonts w:ascii="Sylfaen" w:hAnsi="Sylfaen" w:cs="Sylfaen"/>
        </w:rPr>
        <w:t>შესაბამის</w:t>
      </w:r>
      <w:r>
        <w:t xml:space="preserve"> 69 </w:t>
      </w:r>
      <w:r w:rsidRPr="00997BFD">
        <w:rPr>
          <w:rFonts w:ascii="Sylfaen" w:hAnsi="Sylfaen" w:cs="Sylfaen"/>
        </w:rPr>
        <w:t>ლოკაციაზე</w:t>
      </w:r>
      <w:r>
        <w:t xml:space="preserve"> </w:t>
      </w:r>
      <w:r w:rsidRPr="00997BFD">
        <w:rPr>
          <w:rFonts w:ascii="Sylfaen" w:hAnsi="Sylfaen" w:cs="Sylfaen"/>
        </w:rPr>
        <w:t>ჩაატარა</w:t>
      </w:r>
      <w:r>
        <w:t xml:space="preserve"> </w:t>
      </w:r>
      <w:r w:rsidRPr="00997BFD">
        <w:rPr>
          <w:rFonts w:ascii="Sylfaen" w:hAnsi="Sylfaen" w:cs="Sylfaen"/>
        </w:rPr>
        <w:t>აუცილებელი</w:t>
      </w:r>
      <w:r>
        <w:t xml:space="preserve"> </w:t>
      </w:r>
      <w:r w:rsidRPr="00997BFD">
        <w:rPr>
          <w:rFonts w:ascii="Sylfaen" w:hAnsi="Sylfaen" w:cs="Sylfaen"/>
        </w:rPr>
        <w:t>ტრენინგები</w:t>
      </w:r>
      <w:r>
        <w:t>.</w:t>
      </w:r>
    </w:p>
    <w:p w:rsidR="00DB792C" w:rsidRPr="004454DD" w:rsidRDefault="00DB792C" w:rsidP="00F565C2">
      <w:pPr>
        <w:pStyle w:val="ListParagraph"/>
        <w:numPr>
          <w:ilvl w:val="0"/>
          <w:numId w:val="16"/>
        </w:numPr>
        <w:spacing w:after="160" w:line="240" w:lineRule="auto"/>
        <w:jc w:val="both"/>
        <w:rPr>
          <w:rFonts w:ascii="Sylfaen" w:hAnsi="Sylfaen"/>
          <w:lang w:val="ka-GE"/>
        </w:rPr>
      </w:pPr>
      <w:r w:rsidRPr="00426E2C">
        <w:rPr>
          <w:rFonts w:ascii="Sylfaen" w:hAnsi="Sylfaen"/>
          <w:lang w:val="ka-GE"/>
        </w:rPr>
        <w:t xml:space="preserve">სააგენტოს მიერ შემუშავდა ინსტრუქციები/წესები, რომლებიც დაგროვებით პენსიის შესახებ საქართველოს კანონის შესაბამისად, დეტალურად არეგულირებს და განსაზღვრავს </w:t>
      </w:r>
      <w:r w:rsidRPr="004454DD">
        <w:rPr>
          <w:rFonts w:ascii="Sylfaen" w:hAnsi="Sylfaen"/>
          <w:lang w:val="ka-GE"/>
        </w:rPr>
        <w:t>დაგროვებითი საპენსიო სქემის მონაწილეთა უფლებებს და იმ პროცედურებს, რომლებიც უნდა იქნას დაცული ასეთი უფლებების რეალიზების მიზნით;</w:t>
      </w:r>
    </w:p>
    <w:p w:rsidR="00DB792C" w:rsidRPr="00560766" w:rsidRDefault="00DB792C" w:rsidP="00F565C2">
      <w:pPr>
        <w:pStyle w:val="ListParagraph"/>
        <w:numPr>
          <w:ilvl w:val="0"/>
          <w:numId w:val="16"/>
        </w:numPr>
        <w:spacing w:after="160" w:line="240" w:lineRule="auto"/>
        <w:jc w:val="both"/>
        <w:rPr>
          <w:rFonts w:ascii="Sylfaen" w:hAnsi="Sylfaen"/>
          <w:lang w:val="ka-GE"/>
        </w:rPr>
      </w:pPr>
      <w:r w:rsidRPr="004454DD">
        <w:rPr>
          <w:rFonts w:ascii="Sylfaen" w:hAnsi="Sylfaen"/>
          <w:lang w:val="ka-GE"/>
        </w:rPr>
        <w:t xml:space="preserve">მიმდინარეობდა ინტენსიური თანამშრომლობა და კონსულტაციები საერთაშორისო დონორი ორგანიზაციების ექსპერტებთან, მათ შორის, საფრანგეთის განვითარების </w:t>
      </w:r>
      <w:r w:rsidRPr="00560766">
        <w:rPr>
          <w:rFonts w:ascii="Sylfaen" w:hAnsi="Sylfaen"/>
          <w:lang w:val="ka-GE"/>
        </w:rPr>
        <w:t>სააგენტოს, აზიის განვითარების ბანკის, მსოფლიო ბანკის, ამერიკის საერთაშორისო განვითარების სააგენტოს და საერთაშორისო სავალუტო ფონდის ექსპერტებთან;</w:t>
      </w:r>
    </w:p>
    <w:p w:rsidR="00DB792C" w:rsidRPr="00560766" w:rsidRDefault="00DB792C" w:rsidP="00F565C2">
      <w:pPr>
        <w:pStyle w:val="ListParagraph"/>
        <w:numPr>
          <w:ilvl w:val="0"/>
          <w:numId w:val="16"/>
        </w:numPr>
        <w:spacing w:after="160" w:line="240" w:lineRule="auto"/>
        <w:jc w:val="both"/>
        <w:rPr>
          <w:rFonts w:ascii="Sylfaen" w:hAnsi="Sylfaen"/>
          <w:lang w:val="ka-GE"/>
        </w:rPr>
      </w:pPr>
      <w:r w:rsidRPr="00560766">
        <w:rPr>
          <w:rFonts w:ascii="Sylfaen" w:hAnsi="Sylfaen"/>
          <w:lang w:val="ka-GE"/>
        </w:rPr>
        <w:t>განხორციელდა საინვესტიციო საბჭოს წევრების შერჩევა-დამტკიცება;</w:t>
      </w:r>
    </w:p>
    <w:p w:rsidR="00DB792C" w:rsidRPr="00560766" w:rsidRDefault="00DB792C" w:rsidP="00F565C2">
      <w:pPr>
        <w:pStyle w:val="ListParagraph"/>
        <w:numPr>
          <w:ilvl w:val="0"/>
          <w:numId w:val="16"/>
        </w:numPr>
        <w:spacing w:after="160" w:line="240" w:lineRule="auto"/>
        <w:jc w:val="both"/>
        <w:rPr>
          <w:rFonts w:ascii="Sylfaen" w:hAnsi="Sylfaen"/>
          <w:lang w:val="ka-GE"/>
        </w:rPr>
      </w:pPr>
      <w:r w:rsidRPr="00560766">
        <w:rPr>
          <w:rFonts w:ascii="Sylfaen" w:hAnsi="Sylfaen"/>
          <w:lang w:val="ka-GE"/>
        </w:rPr>
        <w:t>„დაგროვებითი პენსიის შესახებ“ საქართველოს კანონის საფუძველზე 2019 წლის 1 იანვრიდან საქართველოში დაგროვებითი საპენსიო სქემა ამოქმედდა. მიმდინარე წლის 1 ოქტომბრის მდგომარეობით სქემაში რეგისტრირებულ მონაწილეთა ოდენობამ 897.3 ათასი შეადგინა (კერძო ორგანიზაციებიდან - 687.2 ათასი, ხოლო საჯარო დაწესებულებებიდან - 210.2 ათასი მონაწილე). მონაწილე კერძო ორგანიზაციების რაოდენობამ 58.0 ათასს კომპანიას გადააჭარბა. აღნიშნული პერიოდისათვის საპენსიო აქტივების ღირებულება (დეკლარირებული) 352</w:t>
      </w:r>
      <w:r>
        <w:rPr>
          <w:rFonts w:ascii="Sylfaen" w:hAnsi="Sylfaen"/>
        </w:rPr>
        <w:t>.5</w:t>
      </w:r>
      <w:r w:rsidRPr="00560766">
        <w:rPr>
          <w:rFonts w:ascii="Sylfaen" w:hAnsi="Sylfaen"/>
          <w:lang w:val="ka-GE"/>
        </w:rPr>
        <w:t xml:space="preserve"> მლნ ლარზე მეტი შეადგინა, ხოლო საპენსიო სააგენტოში აკუმულირებულმა შენატანებმა - 392</w:t>
      </w:r>
      <w:r>
        <w:rPr>
          <w:rFonts w:ascii="Sylfaen" w:hAnsi="Sylfaen"/>
        </w:rPr>
        <w:t>.3</w:t>
      </w:r>
      <w:r w:rsidRPr="00560766">
        <w:rPr>
          <w:rFonts w:ascii="Sylfaen" w:hAnsi="Sylfaen"/>
          <w:lang w:val="ka-GE"/>
        </w:rPr>
        <w:t xml:space="preserve"> მლნ ლარზე</w:t>
      </w:r>
      <w:r>
        <w:rPr>
          <w:rFonts w:ascii="Sylfaen" w:hAnsi="Sylfaen"/>
          <w:lang w:val="ka-GE"/>
        </w:rPr>
        <w:t xml:space="preserve"> მეტი</w:t>
      </w:r>
      <w:r w:rsidRPr="00560766">
        <w:rPr>
          <w:rFonts w:ascii="Sylfaen" w:hAnsi="Sylfaen"/>
          <w:lang w:val="ka-GE"/>
        </w:rPr>
        <w:t xml:space="preserve">. </w:t>
      </w:r>
    </w:p>
    <w:p w:rsidR="00DB792C" w:rsidRDefault="00DB792C" w:rsidP="00F565C2">
      <w:pPr>
        <w:spacing w:line="240" w:lineRule="auto"/>
      </w:pPr>
    </w:p>
    <w:p w:rsidR="00DB792C" w:rsidRPr="00AC388B" w:rsidRDefault="00DB792C" w:rsidP="00F565C2">
      <w:pPr>
        <w:pStyle w:val="Heading2"/>
        <w:jc w:val="both"/>
        <w:rPr>
          <w:rFonts w:ascii="Sylfaen" w:hAnsi="Sylfaen" w:cs="Sylfaen"/>
          <w:sz w:val="22"/>
          <w:szCs w:val="22"/>
        </w:rPr>
      </w:pPr>
      <w:r w:rsidRPr="00AC388B">
        <w:rPr>
          <w:rFonts w:ascii="Sylfaen" w:hAnsi="Sylfaen" w:cs="Sylfaen"/>
          <w:sz w:val="22"/>
          <w:szCs w:val="22"/>
        </w:rPr>
        <w:t>1.9 ა(ა)იპ – საქართველოს სოლიდარობის ფონდი (პროგრამული კოდი 39 00)</w:t>
      </w:r>
    </w:p>
    <w:p w:rsidR="00DB792C" w:rsidRPr="00AC388B" w:rsidRDefault="00DB792C" w:rsidP="00F565C2">
      <w:pPr>
        <w:pStyle w:val="abzacixml"/>
      </w:pPr>
    </w:p>
    <w:p w:rsidR="00DB792C" w:rsidRPr="00AC388B" w:rsidRDefault="00DB792C" w:rsidP="00F565C2">
      <w:pPr>
        <w:spacing w:line="240" w:lineRule="auto"/>
        <w:ind w:left="270"/>
        <w:jc w:val="both"/>
        <w:rPr>
          <w:rFonts w:ascii="Sylfaen" w:hAnsi="Sylfaen" w:cs="Sylfaen"/>
          <w:b/>
          <w:lang w:val="ka-GE"/>
        </w:rPr>
      </w:pPr>
      <w:r w:rsidRPr="00AC388B">
        <w:rPr>
          <w:rFonts w:ascii="Sylfaen" w:hAnsi="Sylfaen" w:cs="Sylfaen"/>
          <w:b/>
          <w:lang w:val="ka-GE"/>
        </w:rPr>
        <w:t xml:space="preserve">პროგრამის განმახორციელებელი: </w:t>
      </w:r>
    </w:p>
    <w:p w:rsidR="00DB792C" w:rsidRPr="00AC388B" w:rsidRDefault="00DB792C" w:rsidP="00F565C2">
      <w:pPr>
        <w:numPr>
          <w:ilvl w:val="0"/>
          <w:numId w:val="11"/>
        </w:numPr>
        <w:spacing w:after="0" w:line="240" w:lineRule="auto"/>
        <w:ind w:left="900" w:hanging="270"/>
        <w:jc w:val="both"/>
        <w:rPr>
          <w:rFonts w:ascii="Sylfaen" w:eastAsia="Sylfaen" w:hAnsi="Sylfaen"/>
        </w:rPr>
      </w:pPr>
      <w:r w:rsidRPr="00AC388B">
        <w:rPr>
          <w:rFonts w:ascii="Sylfaen" w:eastAsia="Sylfaen" w:hAnsi="Sylfaen"/>
        </w:rPr>
        <w:t>ა(ა)იპ – საქართველოს სოლიდარობის ფონდი</w:t>
      </w:r>
    </w:p>
    <w:p w:rsidR="00DB792C" w:rsidRPr="00AC388B" w:rsidRDefault="00DB792C" w:rsidP="00F565C2">
      <w:pPr>
        <w:spacing w:line="240" w:lineRule="auto"/>
        <w:jc w:val="both"/>
        <w:rPr>
          <w:rFonts w:ascii="Sylfaen" w:hAnsi="Sylfaen"/>
          <w:color w:val="000000"/>
          <w:highlight w:val="yellow"/>
        </w:rPr>
      </w:pPr>
    </w:p>
    <w:p w:rsidR="00DB792C" w:rsidRPr="00C51D28" w:rsidRDefault="00DB792C" w:rsidP="00F565C2">
      <w:pPr>
        <w:pStyle w:val="ListParagraph"/>
        <w:numPr>
          <w:ilvl w:val="0"/>
          <w:numId w:val="16"/>
        </w:numPr>
        <w:spacing w:after="0" w:line="240" w:lineRule="auto"/>
        <w:ind w:left="270" w:hanging="270"/>
        <w:jc w:val="both"/>
        <w:rPr>
          <w:rFonts w:ascii="Sylfaen" w:hAnsi="Sylfaen"/>
          <w:color w:val="000000"/>
        </w:rPr>
      </w:pPr>
      <w:r w:rsidRPr="00C51D28">
        <w:rPr>
          <w:rFonts w:ascii="Sylfaen" w:hAnsi="Sylfaen"/>
          <w:color w:val="000000"/>
        </w:rPr>
        <w:t xml:space="preserve">სოლიდარობის ფონდმა ფინანსური მხარდაჭერა გაუწია ონკოლოგიური და სისხლმბადი სისტემის დაავადების მქონე 22 წლამდე ასაკის 214 ახალგაზრდას და ბავშვს (ახალი შემთხვევა - 66). სულ დაფინანსდა 551 სამედიცინო სერვისი. </w:t>
      </w:r>
    </w:p>
    <w:p w:rsidR="00DB792C" w:rsidRPr="00C51D28" w:rsidRDefault="00DB792C" w:rsidP="00F565C2">
      <w:pPr>
        <w:pStyle w:val="ListParagraph"/>
        <w:numPr>
          <w:ilvl w:val="0"/>
          <w:numId w:val="16"/>
        </w:numPr>
        <w:spacing w:after="0" w:line="240" w:lineRule="auto"/>
        <w:ind w:left="270" w:hanging="270"/>
        <w:jc w:val="both"/>
        <w:rPr>
          <w:rFonts w:ascii="Sylfaen" w:hAnsi="Sylfaen"/>
          <w:color w:val="000000"/>
        </w:rPr>
      </w:pPr>
      <w:r w:rsidRPr="00C51D28">
        <w:rPr>
          <w:rFonts w:ascii="Sylfaen" w:hAnsi="Sylfaen"/>
          <w:color w:val="000000"/>
        </w:rPr>
        <w:t>განხორციელდა 400-ზე მეტი საჯარო უწყების 100 000-ზე მეტი თანამშრომლის ყოველთვიური ინდივიდუალური დონაცია და ასევე</w:t>
      </w:r>
      <w:r>
        <w:rPr>
          <w:rFonts w:ascii="Sylfaen" w:hAnsi="Sylfaen"/>
          <w:color w:val="000000"/>
          <w:lang w:val="ka-GE"/>
        </w:rPr>
        <w:t>,</w:t>
      </w:r>
      <w:r w:rsidRPr="00C51D28">
        <w:rPr>
          <w:rFonts w:ascii="Sylfaen" w:hAnsi="Sylfaen"/>
          <w:color w:val="000000"/>
        </w:rPr>
        <w:t xml:space="preserve"> კერძო სექტორთან თანამშრომლობითი მემორანდუმების ფარგლებში დონაციები.</w:t>
      </w:r>
    </w:p>
    <w:p w:rsidR="002E5FFD" w:rsidRPr="006D3CC1" w:rsidRDefault="002E5FFD" w:rsidP="00F565C2">
      <w:pPr>
        <w:pStyle w:val="abzacixml"/>
        <w:ind w:left="643" w:firstLine="0"/>
        <w:rPr>
          <w:highlight w:val="yellow"/>
          <w:lang w:val="ka-GE"/>
        </w:rPr>
      </w:pPr>
    </w:p>
    <w:p w:rsidR="00776269" w:rsidRPr="00F565C2" w:rsidRDefault="00776269" w:rsidP="00F565C2">
      <w:pPr>
        <w:pStyle w:val="Heading1"/>
        <w:numPr>
          <w:ilvl w:val="0"/>
          <w:numId w:val="4"/>
        </w:numPr>
        <w:jc w:val="both"/>
        <w:rPr>
          <w:rFonts w:ascii="Sylfaen" w:eastAsia="Sylfaen" w:hAnsi="Sylfaen" w:cs="Sylfaen"/>
          <w:noProof/>
          <w:sz w:val="22"/>
          <w:szCs w:val="22"/>
        </w:rPr>
      </w:pPr>
      <w:r w:rsidRPr="00F565C2">
        <w:rPr>
          <w:rFonts w:ascii="Sylfaen" w:eastAsia="Sylfaen" w:hAnsi="Sylfaen" w:cs="Sylfaen"/>
          <w:noProof/>
          <w:sz w:val="22"/>
          <w:szCs w:val="22"/>
        </w:rPr>
        <w:t>თავდაცვა, საზოგადოებრივი წესრიგი და უსაფრთხოება</w:t>
      </w:r>
    </w:p>
    <w:p w:rsidR="00776269" w:rsidRPr="00F565C2" w:rsidRDefault="00776269" w:rsidP="00F565C2">
      <w:pPr>
        <w:pStyle w:val="abzacixml"/>
        <w:ind w:left="643" w:firstLine="0"/>
        <w:rPr>
          <w:lang w:val="ka-GE"/>
        </w:rPr>
      </w:pPr>
    </w:p>
    <w:p w:rsidR="001E4B76" w:rsidRPr="00F565C2" w:rsidRDefault="001E4B76" w:rsidP="00F565C2">
      <w:pPr>
        <w:pStyle w:val="abzacixml"/>
        <w:ind w:left="643" w:firstLine="0"/>
        <w:rPr>
          <w:lang w:val="ka-GE"/>
        </w:rPr>
      </w:pPr>
    </w:p>
    <w:p w:rsidR="001E4B76" w:rsidRPr="00F565C2" w:rsidRDefault="001E4B76" w:rsidP="00F565C2">
      <w:pPr>
        <w:pStyle w:val="Heading2"/>
        <w:jc w:val="both"/>
        <w:rPr>
          <w:rFonts w:ascii="Sylfaen" w:hAnsi="Sylfaen" w:cs="Sylfaen"/>
          <w:sz w:val="22"/>
          <w:szCs w:val="22"/>
        </w:rPr>
      </w:pPr>
      <w:r w:rsidRPr="00F565C2">
        <w:rPr>
          <w:rFonts w:ascii="Sylfaen" w:hAnsi="Sylfaen" w:cs="Sylfaen"/>
          <w:sz w:val="22"/>
          <w:szCs w:val="22"/>
        </w:rPr>
        <w:t>2.1 საზოგადოებრივი წესრიგი და საერთაშორისო თანამშრომლობის განვითარება/გაღრმავება (პროგრამული კოდი 30 01)</w:t>
      </w:r>
    </w:p>
    <w:p w:rsidR="001E4B76" w:rsidRPr="00F565C2" w:rsidRDefault="001E4B76" w:rsidP="00F565C2">
      <w:pPr>
        <w:pStyle w:val="abzacixml"/>
        <w:ind w:left="270" w:firstLine="0"/>
      </w:pPr>
    </w:p>
    <w:p w:rsidR="001E4B76" w:rsidRPr="00F565C2" w:rsidRDefault="001E4B76" w:rsidP="00F565C2">
      <w:pPr>
        <w:pStyle w:val="abzacixml"/>
        <w:ind w:left="270" w:firstLine="0"/>
      </w:pPr>
      <w:r w:rsidRPr="00F565C2">
        <w:t>პროგრამის განმახორციელებელი:</w:t>
      </w:r>
    </w:p>
    <w:p w:rsidR="001E4B76" w:rsidRPr="00F565C2" w:rsidRDefault="001E4B76" w:rsidP="00F565C2">
      <w:pPr>
        <w:pStyle w:val="abzacixml"/>
        <w:numPr>
          <w:ilvl w:val="0"/>
          <w:numId w:val="11"/>
        </w:numPr>
        <w:ind w:left="1080"/>
      </w:pPr>
      <w:r w:rsidRPr="00F565C2">
        <w:rPr>
          <w:lang w:val="ka-GE"/>
        </w:rPr>
        <w:t>საქართველოს შინაგან საქმეთა სამინისტროს ორგანოები.</w:t>
      </w:r>
    </w:p>
    <w:p w:rsidR="001E4B76" w:rsidRPr="006D3CC1" w:rsidRDefault="001E4B76" w:rsidP="00F565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283"/>
        <w:jc w:val="both"/>
        <w:rPr>
          <w:rFonts w:ascii="Sylfaen" w:hAnsi="Sylfaen" w:cs="Sylfaen"/>
          <w:highlight w:val="yellow"/>
          <w:lang w:val="ka-GE"/>
        </w:rPr>
      </w:pPr>
    </w:p>
    <w:p w:rsidR="00CF09C5" w:rsidRPr="00CF09C5" w:rsidRDefault="00CF09C5" w:rsidP="00F565C2">
      <w:pPr>
        <w:pStyle w:val="NoSpacing"/>
        <w:numPr>
          <w:ilvl w:val="0"/>
          <w:numId w:val="16"/>
        </w:numPr>
        <w:tabs>
          <w:tab w:val="left" w:pos="709"/>
          <w:tab w:val="left" w:pos="10440"/>
        </w:tabs>
        <w:jc w:val="both"/>
        <w:rPr>
          <w:rFonts w:ascii="Sylfaen" w:hAnsi="Sylfaen" w:cs="Arial"/>
          <w:color w:val="000000"/>
        </w:rPr>
      </w:pPr>
      <w:r w:rsidRPr="00CF09C5">
        <w:rPr>
          <w:rFonts w:ascii="Sylfaen" w:hAnsi="Sylfaen" w:cs="Arial"/>
          <w:color w:val="000000"/>
        </w:rPr>
        <w:t>საანგარიშო პერიოდში გამოცხადდა 2 კონკურსი მართლწესრიგის ოფიცრის თანამდებობ</w:t>
      </w:r>
      <w:r w:rsidRPr="00CF09C5">
        <w:rPr>
          <w:rFonts w:ascii="Sylfaen" w:hAnsi="Sylfaen" w:cs="Arial"/>
          <w:color w:val="000000"/>
          <w:lang w:val="ka-GE"/>
        </w:rPr>
        <w:t>ებ</w:t>
      </w:r>
      <w:r w:rsidRPr="00CF09C5">
        <w:rPr>
          <w:rFonts w:ascii="Sylfaen" w:hAnsi="Sylfaen" w:cs="Arial"/>
          <w:color w:val="000000"/>
        </w:rPr>
        <w:t xml:space="preserve">ზე, რომელშიც </w:t>
      </w:r>
      <w:r w:rsidRPr="00CF09C5">
        <w:rPr>
          <w:rFonts w:ascii="Sylfaen" w:hAnsi="Sylfaen" w:cs="Arial"/>
          <w:color w:val="000000"/>
          <w:lang w:val="ka-GE"/>
        </w:rPr>
        <w:t xml:space="preserve">შესაბამისად </w:t>
      </w:r>
      <w:r w:rsidRPr="00CF09C5">
        <w:rPr>
          <w:rFonts w:ascii="Sylfaen" w:hAnsi="Sylfaen" w:cs="Arial"/>
          <w:color w:val="000000"/>
        </w:rPr>
        <w:t>მონაწილეობა მიიღო 800</w:t>
      </w:r>
      <w:r w:rsidRPr="00CF09C5">
        <w:rPr>
          <w:rFonts w:ascii="Sylfaen" w:hAnsi="Sylfaen" w:cs="Arial"/>
          <w:color w:val="000000"/>
          <w:lang w:val="ka-GE"/>
        </w:rPr>
        <w:t xml:space="preserve"> და 575-მა</w:t>
      </w:r>
      <w:r w:rsidRPr="00CF09C5">
        <w:rPr>
          <w:rFonts w:ascii="Sylfaen" w:hAnsi="Sylfaen" w:cs="Arial"/>
          <w:color w:val="000000"/>
        </w:rPr>
        <w:t xml:space="preserve"> კანდიდატმა; ტესტირების ეტაპზე გადავიდა 705 კანდიდატი</w:t>
      </w:r>
      <w:r w:rsidRPr="00CF09C5">
        <w:rPr>
          <w:rFonts w:ascii="Sylfaen" w:hAnsi="Sylfaen" w:cs="Arial"/>
          <w:color w:val="000000"/>
          <w:lang w:val="ka-GE"/>
        </w:rPr>
        <w:t xml:space="preserve">, პარალელურად </w:t>
      </w:r>
      <w:r w:rsidRPr="00CF09C5">
        <w:rPr>
          <w:rFonts w:ascii="Sylfaen" w:hAnsi="Sylfaen" w:cs="Sylfaen"/>
        </w:rPr>
        <w:t>მიმდინარეობს</w:t>
      </w:r>
      <w:r w:rsidRPr="00CF09C5">
        <w:t xml:space="preserve"> </w:t>
      </w:r>
      <w:r w:rsidRPr="00CF09C5">
        <w:rPr>
          <w:rFonts w:ascii="Sylfaen" w:hAnsi="Sylfaen" w:cs="Sylfaen"/>
        </w:rPr>
        <w:t>აპლიკაციების</w:t>
      </w:r>
      <w:r w:rsidRPr="00CF09C5">
        <w:t xml:space="preserve"> </w:t>
      </w:r>
      <w:r w:rsidRPr="00CF09C5">
        <w:rPr>
          <w:rFonts w:ascii="Sylfaen" w:hAnsi="Sylfaen" w:cs="Sylfaen"/>
        </w:rPr>
        <w:t>გადარჩევის</w:t>
      </w:r>
      <w:r w:rsidRPr="00CF09C5">
        <w:t xml:space="preserve"> </w:t>
      </w:r>
      <w:r w:rsidRPr="00CF09C5">
        <w:rPr>
          <w:rFonts w:ascii="Sylfaen" w:hAnsi="Sylfaen" w:cs="Sylfaen"/>
        </w:rPr>
        <w:t>ეტაპი</w:t>
      </w:r>
      <w:r w:rsidRPr="00CF09C5">
        <w:t>.</w:t>
      </w:r>
    </w:p>
    <w:p w:rsidR="00CF09C5" w:rsidRPr="00CF09C5" w:rsidRDefault="00CF09C5" w:rsidP="00F565C2">
      <w:pPr>
        <w:pStyle w:val="abzacixml"/>
        <w:numPr>
          <w:ilvl w:val="0"/>
          <w:numId w:val="16"/>
        </w:numPr>
        <w:tabs>
          <w:tab w:val="left" w:pos="0"/>
          <w:tab w:val="left" w:pos="1080"/>
        </w:tabs>
        <w:autoSpaceDE/>
        <w:autoSpaceDN/>
        <w:adjustRightInd/>
        <w:contextualSpacing/>
        <w:rPr>
          <w:rFonts w:eastAsia="Times New Roman"/>
        </w:rPr>
      </w:pPr>
      <w:r w:rsidRPr="00CF09C5">
        <w:t>გამოცხადდა კონკურსი</w:t>
      </w:r>
      <w:r w:rsidRPr="00CF09C5">
        <w:rPr>
          <w:rFonts w:cs="Arial"/>
        </w:rPr>
        <w:t xml:space="preserve"> </w:t>
      </w:r>
      <w:r w:rsidRPr="00CF09C5">
        <w:t>მოწმისა</w:t>
      </w:r>
      <w:r w:rsidRPr="00CF09C5">
        <w:rPr>
          <w:rFonts w:cs="Arial"/>
        </w:rPr>
        <w:t xml:space="preserve"> </w:t>
      </w:r>
      <w:r w:rsidRPr="00CF09C5">
        <w:t>და</w:t>
      </w:r>
      <w:r w:rsidRPr="00CF09C5">
        <w:rPr>
          <w:rFonts w:cs="Arial"/>
        </w:rPr>
        <w:t xml:space="preserve"> </w:t>
      </w:r>
      <w:r w:rsidRPr="00CF09C5">
        <w:t>დაზარალებულის</w:t>
      </w:r>
      <w:r w:rsidRPr="00CF09C5">
        <w:rPr>
          <w:rFonts w:cs="Arial"/>
        </w:rPr>
        <w:t xml:space="preserve"> </w:t>
      </w:r>
      <w:r w:rsidRPr="00CF09C5">
        <w:t>კოორდინატორის</w:t>
      </w:r>
      <w:r w:rsidRPr="00CF09C5">
        <w:rPr>
          <w:rFonts w:cs="Arial"/>
        </w:rPr>
        <w:t xml:space="preserve"> </w:t>
      </w:r>
      <w:r w:rsidRPr="00CF09C5">
        <w:t>ვაკანსიაზე</w:t>
      </w:r>
      <w:r w:rsidRPr="00CF09C5">
        <w:rPr>
          <w:rFonts w:cs="Arial"/>
        </w:rPr>
        <w:t xml:space="preserve">, </w:t>
      </w:r>
      <w:r w:rsidRPr="00CF09C5">
        <w:t>შეირჩა</w:t>
      </w:r>
      <w:r w:rsidRPr="00CF09C5">
        <w:rPr>
          <w:rFonts w:cs="Arial"/>
        </w:rPr>
        <w:t xml:space="preserve"> 6 </w:t>
      </w:r>
      <w:r w:rsidRPr="00CF09C5">
        <w:t>პირი</w:t>
      </w:r>
      <w:r w:rsidRPr="00CF09C5">
        <w:rPr>
          <w:rFonts w:cs="Arial"/>
        </w:rPr>
        <w:t>;</w:t>
      </w:r>
    </w:p>
    <w:p w:rsidR="00CF09C5" w:rsidRPr="00CF09C5" w:rsidRDefault="00CF09C5" w:rsidP="00F565C2">
      <w:pPr>
        <w:pStyle w:val="abzacixml"/>
        <w:numPr>
          <w:ilvl w:val="0"/>
          <w:numId w:val="16"/>
        </w:numPr>
        <w:tabs>
          <w:tab w:val="left" w:pos="0"/>
          <w:tab w:val="left" w:pos="1080"/>
        </w:tabs>
        <w:autoSpaceDE/>
        <w:autoSpaceDN/>
        <w:adjustRightInd/>
        <w:contextualSpacing/>
        <w:rPr>
          <w:rFonts w:eastAsia="Times New Roman"/>
        </w:rPr>
      </w:pPr>
      <w:r w:rsidRPr="00CF09C5">
        <w:t>დამონტაჟდა 4 052  ერთეული ვიდეო სამეთვალყურეო სისტემა (მ.შ 1 437 ერთეული ეგრეთ წოდებული ,,ჭკვიანი კამერა“ და 2 615 ერთეული ზოგადი ხედვის კამერა);</w:t>
      </w:r>
    </w:p>
    <w:p w:rsidR="00CF09C5" w:rsidRPr="00CF09C5" w:rsidRDefault="00CF09C5" w:rsidP="00F565C2">
      <w:pPr>
        <w:pStyle w:val="abzacixml"/>
        <w:numPr>
          <w:ilvl w:val="0"/>
          <w:numId w:val="16"/>
        </w:numPr>
        <w:tabs>
          <w:tab w:val="left" w:pos="0"/>
          <w:tab w:val="left" w:pos="1080"/>
        </w:tabs>
        <w:autoSpaceDE/>
        <w:autoSpaceDN/>
        <w:adjustRightInd/>
        <w:contextualSpacing/>
        <w:rPr>
          <w:rFonts w:eastAsia="Times New Roman"/>
        </w:rPr>
      </w:pPr>
      <w:r w:rsidRPr="00CF09C5">
        <w:t>ჩაირთო 772 ნომრის ამომცნობი ე.წ. „ჭკვიანი ვიდეოკამერა“;</w:t>
      </w:r>
    </w:p>
    <w:p w:rsidR="00CF09C5" w:rsidRPr="00CF09C5" w:rsidRDefault="00CF09C5" w:rsidP="00F565C2">
      <w:pPr>
        <w:pStyle w:val="NoSpacing"/>
        <w:numPr>
          <w:ilvl w:val="0"/>
          <w:numId w:val="16"/>
        </w:numPr>
        <w:tabs>
          <w:tab w:val="left" w:pos="709"/>
          <w:tab w:val="left" w:pos="10440"/>
        </w:tabs>
        <w:jc w:val="both"/>
        <w:rPr>
          <w:rFonts w:ascii="Sylfaen" w:hAnsi="Sylfaen" w:cs="Arial"/>
          <w:color w:val="000000"/>
        </w:rPr>
      </w:pPr>
      <w:r w:rsidRPr="00CF09C5">
        <w:t>2 120</w:t>
      </w:r>
      <w:r w:rsidRPr="00CF09C5">
        <w:rPr>
          <w:rFonts w:ascii="Sylfaen" w:hAnsi="Sylfaen" w:cs="Arial"/>
          <w:color w:val="000000"/>
        </w:rPr>
        <w:t xml:space="preserve"> საკომუნიკაციო  წერტილზე მოეწყო ოპტიკურ-ბოჭკოვანი ქსელი; </w:t>
      </w:r>
    </w:p>
    <w:p w:rsidR="00CF09C5" w:rsidRPr="00CF09C5" w:rsidRDefault="00CF09C5" w:rsidP="00F565C2">
      <w:pPr>
        <w:pStyle w:val="NoSpacing"/>
        <w:numPr>
          <w:ilvl w:val="0"/>
          <w:numId w:val="16"/>
        </w:numPr>
        <w:tabs>
          <w:tab w:val="left" w:pos="709"/>
          <w:tab w:val="left" w:pos="10440"/>
        </w:tabs>
        <w:jc w:val="both"/>
        <w:rPr>
          <w:rFonts w:ascii="Sylfaen" w:hAnsi="Sylfaen" w:cs="Arial"/>
          <w:color w:val="000000"/>
        </w:rPr>
      </w:pPr>
      <w:r w:rsidRPr="00CF09C5">
        <w:rPr>
          <w:rFonts w:ascii="Sylfaen" w:hAnsi="Sylfaen" w:cs="Arial"/>
          <w:color w:val="000000"/>
          <w:lang w:val="ka-GE"/>
        </w:rPr>
        <w:t xml:space="preserve">მოეწყო </w:t>
      </w:r>
      <w:r w:rsidRPr="00CF09C5">
        <w:rPr>
          <w:rFonts w:ascii="Sylfaen" w:hAnsi="Sylfaen" w:cs="Arial"/>
          <w:color w:val="000000"/>
        </w:rPr>
        <w:t>2 200 ზოგადი ხედვის კამერაზე გათვლილი სერვერული ინფრასტრუქტურა;</w:t>
      </w:r>
    </w:p>
    <w:p w:rsidR="00CF09C5" w:rsidRPr="00CF09C5" w:rsidRDefault="00CF09C5" w:rsidP="00F565C2">
      <w:pPr>
        <w:pStyle w:val="NoSpacing"/>
        <w:numPr>
          <w:ilvl w:val="0"/>
          <w:numId w:val="16"/>
        </w:numPr>
        <w:tabs>
          <w:tab w:val="left" w:pos="709"/>
          <w:tab w:val="left" w:pos="10440"/>
        </w:tabs>
        <w:jc w:val="both"/>
        <w:rPr>
          <w:rFonts w:ascii="Sylfaen" w:hAnsi="Sylfaen" w:cs="Arial"/>
          <w:color w:val="000000"/>
        </w:rPr>
      </w:pPr>
      <w:r w:rsidRPr="00CF09C5">
        <w:rPr>
          <w:rFonts w:ascii="Sylfaen" w:hAnsi="Sylfaen" w:cs="Arial"/>
          <w:color w:val="000000"/>
          <w:lang w:val="ka-GE"/>
        </w:rPr>
        <w:t xml:space="preserve">შესყიდულ იქნა </w:t>
      </w:r>
      <w:r w:rsidRPr="00CF09C5">
        <w:rPr>
          <w:rFonts w:ascii="Sylfaen" w:hAnsi="Sylfaen" w:cs="Arial"/>
          <w:color w:val="000000"/>
        </w:rPr>
        <w:t>Milestone-ის ვიდეომენეჯმენის სისტემის 2 200 ლიცენზია;</w:t>
      </w:r>
    </w:p>
    <w:p w:rsidR="00CF09C5" w:rsidRPr="00CF09C5" w:rsidRDefault="00CF09C5" w:rsidP="00F565C2">
      <w:pPr>
        <w:pStyle w:val="abzacixml"/>
        <w:numPr>
          <w:ilvl w:val="0"/>
          <w:numId w:val="16"/>
        </w:numPr>
        <w:tabs>
          <w:tab w:val="left" w:pos="0"/>
          <w:tab w:val="left" w:pos="1080"/>
        </w:tabs>
        <w:autoSpaceDE/>
        <w:autoSpaceDN/>
        <w:adjustRightInd/>
        <w:contextualSpacing/>
        <w:rPr>
          <w:rFonts w:eastAsia="Times New Roman"/>
        </w:rPr>
      </w:pPr>
      <w:r w:rsidRPr="00CF09C5">
        <w:t>შესყიდულ იქნა ავტოსატრანსპორტო საშუალების სახელმწიფო ნომრის ამომცნობი პროგრამული უზრუნველყოფის 1 800  ლიცენზია;</w:t>
      </w:r>
    </w:p>
    <w:p w:rsidR="00CF09C5" w:rsidRPr="00CF09C5" w:rsidRDefault="00CF09C5" w:rsidP="00F565C2">
      <w:pPr>
        <w:pStyle w:val="NoSpacing"/>
        <w:numPr>
          <w:ilvl w:val="0"/>
          <w:numId w:val="16"/>
        </w:numPr>
        <w:tabs>
          <w:tab w:val="left" w:pos="709"/>
          <w:tab w:val="left" w:pos="10440"/>
        </w:tabs>
        <w:jc w:val="both"/>
        <w:rPr>
          <w:rFonts w:ascii="Sylfaen" w:hAnsi="Sylfaen" w:cs="Arial"/>
          <w:color w:val="000000"/>
        </w:rPr>
      </w:pPr>
      <w:r w:rsidRPr="00CF09C5">
        <w:rPr>
          <w:rFonts w:ascii="Sylfaen" w:hAnsi="Sylfaen" w:cs="Arial"/>
          <w:color w:val="000000"/>
        </w:rPr>
        <w:t>საშუალო სიჩქარის კონტროლისა და საგზაო მოძრაობის ადმინისტრირების მიზნით, საქართველოს საერთაშორისო და შიდასახელმწიფოებრივი მნიშვნელობის გზებზე დამატებით ამოქმედდა 192 საშუალო სიჩქარის კონტროლის სექცია, რის საფუძველზეც დამატებით კონტროლდება 697 კმ სიგრძის საგზაო  მონაკვეთი;</w:t>
      </w:r>
    </w:p>
    <w:p w:rsidR="00CF09C5" w:rsidRPr="00CF09C5" w:rsidRDefault="00CF09C5" w:rsidP="00F565C2">
      <w:pPr>
        <w:pStyle w:val="NoSpacing"/>
        <w:numPr>
          <w:ilvl w:val="0"/>
          <w:numId w:val="16"/>
        </w:numPr>
        <w:tabs>
          <w:tab w:val="left" w:pos="709"/>
          <w:tab w:val="left" w:pos="10440"/>
        </w:tabs>
        <w:jc w:val="both"/>
        <w:rPr>
          <w:rFonts w:ascii="Sylfaen" w:hAnsi="Sylfaen" w:cs="Arial"/>
          <w:color w:val="000000"/>
        </w:rPr>
      </w:pPr>
      <w:r w:rsidRPr="00CF09C5">
        <w:rPr>
          <w:rFonts w:ascii="Sylfaen" w:hAnsi="Sylfaen" w:cs="Arial"/>
          <w:color w:val="000000"/>
        </w:rPr>
        <w:t>მიგრაციის დეპარტამენტის დროებითი განთავსების ცენტრში განთავსებულ მიგრანტებს გაეწიათ სამედიცინო მომსახურება სხვადასხვა კლინიკაში, ასევე განხორციელდა დროებითი განთავსების ცენტრის და მიმღები ცენტრის სხვადასხვა დასახელების მედიკამენტებით უზრუნველყოფა;</w:t>
      </w:r>
    </w:p>
    <w:p w:rsidR="00CF09C5" w:rsidRPr="00CF09C5" w:rsidRDefault="00CF09C5" w:rsidP="00F565C2">
      <w:pPr>
        <w:pStyle w:val="NoSpacing"/>
        <w:numPr>
          <w:ilvl w:val="0"/>
          <w:numId w:val="16"/>
        </w:numPr>
        <w:tabs>
          <w:tab w:val="left" w:pos="709"/>
          <w:tab w:val="left" w:pos="10440"/>
        </w:tabs>
        <w:jc w:val="both"/>
        <w:rPr>
          <w:rFonts w:ascii="Sylfaen" w:hAnsi="Sylfaen" w:cs="Arial"/>
          <w:color w:val="000000"/>
        </w:rPr>
      </w:pPr>
      <w:r w:rsidRPr="00CF09C5">
        <w:rPr>
          <w:rFonts w:ascii="Sylfaen" w:hAnsi="Sylfaen" w:cs="Arial"/>
          <w:color w:val="000000"/>
        </w:rPr>
        <w:t>კანონმდებლობის შესაბამისად, განხორციელდა 5 მიგრანტისთვის ბილეთების შეძენა სამშობლოში იძულებით დაბრუნების მიზნით;</w:t>
      </w:r>
    </w:p>
    <w:p w:rsidR="00CF09C5" w:rsidRPr="00CF09C5" w:rsidRDefault="00CF09C5" w:rsidP="00F565C2">
      <w:pPr>
        <w:pStyle w:val="NoSpacing"/>
        <w:numPr>
          <w:ilvl w:val="0"/>
          <w:numId w:val="16"/>
        </w:numPr>
        <w:tabs>
          <w:tab w:val="left" w:pos="709"/>
          <w:tab w:val="left" w:pos="10440"/>
        </w:tabs>
        <w:jc w:val="both"/>
        <w:rPr>
          <w:rFonts w:ascii="Sylfaen" w:hAnsi="Sylfaen" w:cs="Arial"/>
          <w:color w:val="000000"/>
        </w:rPr>
      </w:pPr>
      <w:r w:rsidRPr="00CF09C5">
        <w:rPr>
          <w:rFonts w:ascii="Sylfaen" w:hAnsi="Sylfaen" w:cs="Arial"/>
          <w:color w:val="000000"/>
        </w:rPr>
        <w:t xml:space="preserve">დანაშაულის წინააღმდეგ ბრძოლის სფეროში საერთაშორისო თანამშრომლობის გაღრმავების მიზნით, გაიმართა შეხვედრები სხვადასხვა ქვეყნის (კატარი, უკრაინა, </w:t>
      </w:r>
      <w:hyperlink r:id="rId7" w:history="1">
        <w:r w:rsidRPr="00CF09C5">
          <w:rPr>
            <w:rFonts w:ascii="Sylfaen" w:hAnsi="Sylfaen" w:cs="Arial"/>
            <w:color w:val="000000"/>
          </w:rPr>
          <w:t>არაბთა გაერთიანებული საამიროები</w:t>
        </w:r>
      </w:hyperlink>
      <w:r w:rsidRPr="00CF09C5">
        <w:rPr>
          <w:rFonts w:ascii="Sylfaen" w:hAnsi="Sylfaen" w:cs="Arial"/>
          <w:color w:val="000000"/>
        </w:rPr>
        <w:t>,  ისრაელი, ფინეთი, თურქეთი, ჩინეთი, ბელარუსი, მონტენეგრო, ჩეხეთი, ყაზახეთი, საფრანგეთი, დიდი ბრიტანეთი, ირანი, პოლონეთი</w:t>
      </w:r>
      <w:r w:rsidRPr="00CF09C5">
        <w:rPr>
          <w:rFonts w:ascii="Sylfaen" w:hAnsi="Sylfaen" w:cs="Arial"/>
          <w:color w:val="000000"/>
          <w:lang w:val="ka-GE"/>
        </w:rPr>
        <w:t xml:space="preserve">, </w:t>
      </w:r>
      <w:r w:rsidRPr="00CF09C5">
        <w:rPr>
          <w:rFonts w:ascii="Sylfaen" w:hAnsi="Sylfaen"/>
          <w:lang w:val="ka-GE"/>
        </w:rPr>
        <w:t>გერმანია, შვეიცარია</w:t>
      </w:r>
      <w:r w:rsidRPr="00CF09C5">
        <w:rPr>
          <w:rFonts w:ascii="Sylfaen" w:hAnsi="Sylfaen" w:cs="Arial"/>
          <w:color w:val="000000"/>
        </w:rPr>
        <w:t>) შესაბამისი მთავრობის/დაწესებულებების წარმომადგენლებთან;</w:t>
      </w:r>
    </w:p>
    <w:p w:rsidR="00CF09C5" w:rsidRPr="00CF09C5" w:rsidRDefault="00CF09C5" w:rsidP="00F565C2">
      <w:pPr>
        <w:pStyle w:val="NoSpacing"/>
        <w:numPr>
          <w:ilvl w:val="0"/>
          <w:numId w:val="16"/>
        </w:numPr>
        <w:tabs>
          <w:tab w:val="left" w:pos="709"/>
          <w:tab w:val="left" w:pos="10440"/>
        </w:tabs>
        <w:jc w:val="both"/>
        <w:rPr>
          <w:rFonts w:ascii="Sylfaen" w:hAnsi="Sylfaen" w:cs="Arial"/>
          <w:color w:val="000000"/>
        </w:rPr>
      </w:pPr>
      <w:r w:rsidRPr="00CF09C5">
        <w:rPr>
          <w:rFonts w:ascii="Sylfaen" w:hAnsi="Sylfaen" w:cs="Arial"/>
          <w:color w:val="000000"/>
        </w:rPr>
        <w:t xml:space="preserve">საანგარიშო პერიოდში საქართველოს შინაგან საქმეთა სამინისტრომ დაიწყო საგზაო უსაფრთხოების კამპანია „მეტი სიცოცხლისთვის“, რაც გულისხმობს </w:t>
      </w:r>
      <w:r w:rsidRPr="00CF09C5">
        <w:rPr>
          <w:rFonts w:ascii="Sylfaen" w:hAnsi="Sylfaen" w:cs="Arial"/>
          <w:color w:val="000000"/>
          <w:lang w:val="ka-GE"/>
        </w:rPr>
        <w:t xml:space="preserve">ქუჩებში </w:t>
      </w:r>
      <w:r w:rsidRPr="00CF09C5">
        <w:rPr>
          <w:rFonts w:ascii="Sylfaen" w:hAnsi="Sylfaen" w:cs="Arial"/>
          <w:color w:val="000000"/>
        </w:rPr>
        <w:t>ამოტრიალებული მანქანების კონსტრუქციების დამონტაჟებას, სხვადასხვა ვიდეორგოლების დამზადებას, რეკლამის განთავსებას 6 ყველაზე რეიტინგულ ტელეარხზე,</w:t>
      </w:r>
      <w:r w:rsidRPr="00CF09C5">
        <w:rPr>
          <w:rFonts w:ascii="Sylfaen" w:hAnsi="Sylfaen" w:cs="Arial"/>
          <w:color w:val="000000"/>
          <w:lang w:val="ka-GE"/>
        </w:rPr>
        <w:t xml:space="preserve"> </w:t>
      </w:r>
      <w:r w:rsidRPr="00CF09C5">
        <w:rPr>
          <w:rFonts w:ascii="Sylfaen" w:hAnsi="Sylfaen"/>
          <w:lang w:val="ka-GE"/>
        </w:rPr>
        <w:t xml:space="preserve">სოციალურ ქსელში ვიდეო, გრაფიკული რგოლების, საგზაო უსაფრთხოების თემატიკაზე შექმნილი ბანერების და პოსტების განთავსებას, </w:t>
      </w:r>
      <w:r w:rsidRPr="00CF09C5">
        <w:rPr>
          <w:rFonts w:ascii="Sylfaen" w:hAnsi="Sylfaen" w:cs="Arial"/>
          <w:color w:val="000000"/>
        </w:rPr>
        <w:t>აუდიო რეკლამების განთავსებას რადიოებში</w:t>
      </w:r>
      <w:r w:rsidRPr="00CF09C5">
        <w:rPr>
          <w:rFonts w:ascii="Sylfaen" w:hAnsi="Sylfaen" w:cs="Arial"/>
          <w:color w:val="000000"/>
          <w:lang w:val="ka-GE"/>
        </w:rPr>
        <w:t>.</w:t>
      </w:r>
      <w:r w:rsidRPr="00CF09C5">
        <w:rPr>
          <w:rFonts w:ascii="Sylfaen" w:hAnsi="Sylfaen" w:cs="Arial"/>
          <w:color w:val="000000"/>
        </w:rPr>
        <w:t xml:space="preserve"> ასევე</w:t>
      </w:r>
      <w:r w:rsidRPr="00CF09C5">
        <w:rPr>
          <w:rFonts w:ascii="Sylfaen" w:hAnsi="Sylfaen" w:cs="Arial"/>
          <w:color w:val="000000"/>
          <w:lang w:val="ka-GE"/>
        </w:rPr>
        <w:t>,</w:t>
      </w:r>
      <w:r w:rsidRPr="00CF09C5">
        <w:rPr>
          <w:rFonts w:ascii="Sylfaen" w:hAnsi="Sylfaen" w:cs="Arial"/>
          <w:color w:val="000000"/>
        </w:rPr>
        <w:t xml:space="preserve"> კამპანიის ფარგლებში ამოქმედდა საკომუნიკაციო არხი-ვებგვერდი </w:t>
      </w:r>
      <w:hyperlink r:id="rId8" w:history="1">
        <w:r w:rsidRPr="00CF09C5">
          <w:rPr>
            <w:rFonts w:ascii="Sylfaen" w:hAnsi="Sylfaen" w:cs="Arial"/>
            <w:color w:val="000000"/>
          </w:rPr>
          <w:t>www.formorlife.ge</w:t>
        </w:r>
      </w:hyperlink>
      <w:r w:rsidRPr="00CF09C5">
        <w:rPr>
          <w:rFonts w:ascii="Sylfaen" w:hAnsi="Sylfaen" w:cs="Arial"/>
          <w:color w:val="000000"/>
        </w:rPr>
        <w:t>, რომლის მეშვეობით ხდება საზოგადოების ინფორმირება კამპანიასთან დაკავშირებული სიახლეებისა და შინაგან საქმეთა სამინისტროს მიერ საგზაო უსაფრთხოების კუთხით გატარებული რეფორმების შესახებ;</w:t>
      </w:r>
    </w:p>
    <w:p w:rsidR="00CF09C5" w:rsidRPr="00CF09C5" w:rsidRDefault="00CF09C5" w:rsidP="00F565C2">
      <w:pPr>
        <w:pStyle w:val="NoSpacing"/>
        <w:numPr>
          <w:ilvl w:val="0"/>
          <w:numId w:val="16"/>
        </w:numPr>
        <w:tabs>
          <w:tab w:val="left" w:pos="709"/>
          <w:tab w:val="left" w:pos="10440"/>
        </w:tabs>
        <w:jc w:val="both"/>
        <w:rPr>
          <w:rFonts w:ascii="Sylfaen" w:hAnsi="Sylfaen" w:cs="Arial"/>
          <w:color w:val="000000"/>
        </w:rPr>
      </w:pPr>
      <w:r w:rsidRPr="00CF09C5">
        <w:rPr>
          <w:rFonts w:ascii="Sylfaen" w:hAnsi="Sylfaen" w:cs="Arial"/>
          <w:color w:val="000000"/>
        </w:rPr>
        <w:t>საგზაო უსაფრთხოების საკითხებზე ბავშვთა ცნობიერების ამაღლების მიზნით საქართველოს შინაგან საქმეთა სამინისტრომ ბავშვთა დაცვის დღეს მოზარდებს ლისის ტბის მიმდებარე ტერიტორიაზე უმასპინძლა;</w:t>
      </w:r>
    </w:p>
    <w:p w:rsidR="00CF09C5" w:rsidRPr="00CF09C5" w:rsidRDefault="00CF09C5" w:rsidP="00F565C2">
      <w:pPr>
        <w:numPr>
          <w:ilvl w:val="0"/>
          <w:numId w:val="16"/>
        </w:numPr>
        <w:tabs>
          <w:tab w:val="left" w:pos="1080"/>
        </w:tabs>
        <w:spacing w:after="0" w:line="240" w:lineRule="auto"/>
        <w:jc w:val="both"/>
        <w:rPr>
          <w:rFonts w:ascii="Sylfaen" w:eastAsia="Times New Roman" w:hAnsi="Sylfaen" w:cs="Sylfaen"/>
          <w:color w:val="000000"/>
          <w:lang w:val="ka-GE"/>
        </w:rPr>
      </w:pPr>
      <w:r w:rsidRPr="00CF09C5">
        <w:rPr>
          <w:rFonts w:ascii="Sylfaen" w:eastAsia="Calibri" w:hAnsi="Sylfaen" w:cs="Sylfaen"/>
          <w:color w:val="000000"/>
        </w:rPr>
        <w:t>სამინისტროს</w:t>
      </w:r>
      <w:r w:rsidRPr="00CF09C5">
        <w:rPr>
          <w:rFonts w:ascii="Sylfaen" w:eastAsia="Calibri" w:hAnsi="Sylfaen"/>
          <w:color w:val="000000"/>
        </w:rPr>
        <w:t xml:space="preserve"> „</w:t>
      </w:r>
      <w:r w:rsidRPr="00CF09C5">
        <w:rPr>
          <w:rFonts w:ascii="Sylfaen" w:eastAsia="Calibri" w:hAnsi="Sylfaen" w:cs="Sylfaen"/>
          <w:color w:val="000000"/>
        </w:rPr>
        <w:t>სისტემური</w:t>
      </w:r>
      <w:r w:rsidRPr="00CF09C5">
        <w:rPr>
          <w:rFonts w:ascii="Sylfaen" w:eastAsia="Calibri" w:hAnsi="Sylfaen"/>
          <w:color w:val="000000"/>
        </w:rPr>
        <w:t xml:space="preserve"> </w:t>
      </w:r>
      <w:r w:rsidRPr="00CF09C5">
        <w:rPr>
          <w:rFonts w:ascii="Sylfaen" w:eastAsia="Calibri" w:hAnsi="Sylfaen" w:cs="Sylfaen"/>
          <w:color w:val="000000"/>
        </w:rPr>
        <w:t>განახლების</w:t>
      </w:r>
      <w:r w:rsidRPr="00CF09C5">
        <w:rPr>
          <w:rFonts w:ascii="Sylfaen" w:eastAsia="Calibri" w:hAnsi="Sylfaen"/>
          <w:color w:val="000000"/>
        </w:rPr>
        <w:t xml:space="preserve">“ </w:t>
      </w:r>
      <w:r w:rsidRPr="00CF09C5">
        <w:rPr>
          <w:rFonts w:ascii="Sylfaen" w:eastAsia="Calibri" w:hAnsi="Sylfaen" w:cs="Sylfaen"/>
          <w:color w:val="000000"/>
        </w:rPr>
        <w:t>ფარგლებში</w:t>
      </w:r>
      <w:r w:rsidRPr="00CF09C5">
        <w:rPr>
          <w:rFonts w:ascii="Sylfaen" w:eastAsia="Calibri" w:hAnsi="Sylfaen"/>
          <w:color w:val="000000"/>
        </w:rPr>
        <w:t xml:space="preserve"> </w:t>
      </w:r>
      <w:r w:rsidRPr="00CF09C5">
        <w:rPr>
          <w:rFonts w:ascii="Sylfaen" w:eastAsia="Calibri" w:hAnsi="Sylfaen" w:cs="Sylfaen"/>
          <w:color w:val="000000"/>
        </w:rPr>
        <w:t>გატარებული</w:t>
      </w:r>
      <w:r w:rsidRPr="00CF09C5">
        <w:rPr>
          <w:rFonts w:ascii="Sylfaen" w:eastAsia="Calibri" w:hAnsi="Sylfaen"/>
          <w:color w:val="000000"/>
        </w:rPr>
        <w:t xml:space="preserve"> </w:t>
      </w:r>
      <w:r w:rsidRPr="00CF09C5">
        <w:rPr>
          <w:rFonts w:ascii="Sylfaen" w:eastAsia="Calibri" w:hAnsi="Sylfaen" w:cs="Sylfaen"/>
          <w:color w:val="000000"/>
        </w:rPr>
        <w:t>კრიმინალური</w:t>
      </w:r>
      <w:r w:rsidRPr="00CF09C5">
        <w:rPr>
          <w:rFonts w:ascii="Sylfaen" w:eastAsia="Calibri" w:hAnsi="Sylfaen"/>
          <w:color w:val="000000"/>
        </w:rPr>
        <w:t xml:space="preserve"> </w:t>
      </w:r>
      <w:r w:rsidRPr="00CF09C5">
        <w:rPr>
          <w:rFonts w:ascii="Sylfaen" w:eastAsia="Calibri" w:hAnsi="Sylfaen" w:cs="Sylfaen"/>
          <w:color w:val="000000"/>
        </w:rPr>
        <w:t>პოლიციის</w:t>
      </w:r>
      <w:r w:rsidRPr="00CF09C5">
        <w:rPr>
          <w:rFonts w:ascii="Sylfaen" w:eastAsia="Calibri" w:hAnsi="Sylfaen"/>
          <w:color w:val="000000"/>
        </w:rPr>
        <w:t xml:space="preserve"> </w:t>
      </w:r>
      <w:r w:rsidRPr="00CF09C5">
        <w:rPr>
          <w:rFonts w:ascii="Sylfaen" w:eastAsia="Calibri" w:hAnsi="Sylfaen" w:cs="Sylfaen"/>
          <w:color w:val="000000"/>
        </w:rPr>
        <w:t>რეფორმის</w:t>
      </w:r>
      <w:r w:rsidRPr="00CF09C5">
        <w:rPr>
          <w:rFonts w:ascii="Sylfaen" w:eastAsia="Calibri" w:hAnsi="Sylfaen" w:cs="Sylfaen"/>
          <w:color w:val="000000"/>
          <w:lang w:val="ka-GE"/>
        </w:rPr>
        <w:t xml:space="preserve"> შედეგის შესახებ </w:t>
      </w:r>
      <w:r w:rsidRPr="00CF09C5">
        <w:rPr>
          <w:rFonts w:ascii="Sylfaen" w:eastAsia="Calibri" w:hAnsi="Sylfaen" w:cs="Sylfaen"/>
          <w:color w:val="000000"/>
        </w:rPr>
        <w:t>საზოგადოების</w:t>
      </w:r>
      <w:r w:rsidRPr="00CF09C5">
        <w:rPr>
          <w:rFonts w:ascii="Sylfaen" w:eastAsia="Calibri" w:hAnsi="Sylfaen"/>
          <w:color w:val="000000"/>
        </w:rPr>
        <w:t xml:space="preserve"> </w:t>
      </w:r>
      <w:r w:rsidRPr="00CF09C5">
        <w:rPr>
          <w:rFonts w:ascii="Sylfaen" w:eastAsia="Calibri" w:hAnsi="Sylfaen" w:cs="Sylfaen"/>
          <w:color w:val="000000"/>
        </w:rPr>
        <w:t>ინფორმირების</w:t>
      </w:r>
      <w:r w:rsidRPr="00CF09C5">
        <w:rPr>
          <w:rFonts w:ascii="Sylfaen" w:eastAsia="Calibri" w:hAnsi="Sylfaen"/>
          <w:color w:val="000000"/>
        </w:rPr>
        <w:t xml:space="preserve"> </w:t>
      </w:r>
      <w:r w:rsidRPr="00CF09C5">
        <w:rPr>
          <w:rFonts w:ascii="Sylfaen" w:eastAsia="Calibri" w:hAnsi="Sylfaen" w:cs="Sylfaen"/>
          <w:color w:val="000000"/>
        </w:rPr>
        <w:t>და</w:t>
      </w:r>
      <w:r w:rsidRPr="00CF09C5">
        <w:rPr>
          <w:rFonts w:ascii="Sylfaen" w:eastAsia="Calibri" w:hAnsi="Sylfaen"/>
          <w:color w:val="000000"/>
        </w:rPr>
        <w:t xml:space="preserve"> </w:t>
      </w:r>
      <w:r w:rsidRPr="00CF09C5">
        <w:rPr>
          <w:rFonts w:ascii="Sylfaen" w:eastAsia="Calibri" w:hAnsi="Sylfaen" w:cs="Sylfaen"/>
          <w:color w:val="000000"/>
        </w:rPr>
        <w:t>მათი</w:t>
      </w:r>
      <w:r w:rsidRPr="00CF09C5">
        <w:rPr>
          <w:rFonts w:ascii="Sylfaen" w:eastAsia="Calibri" w:hAnsi="Sylfaen"/>
          <w:color w:val="000000"/>
        </w:rPr>
        <w:t xml:space="preserve"> </w:t>
      </w:r>
      <w:r w:rsidRPr="00CF09C5">
        <w:rPr>
          <w:rFonts w:ascii="Sylfaen" w:eastAsia="Calibri" w:hAnsi="Sylfaen" w:cs="Sylfaen"/>
          <w:color w:val="000000"/>
        </w:rPr>
        <w:t>ცნობიერების</w:t>
      </w:r>
      <w:r w:rsidRPr="00CF09C5">
        <w:rPr>
          <w:rFonts w:ascii="Sylfaen" w:eastAsia="Calibri" w:hAnsi="Sylfaen"/>
          <w:color w:val="000000"/>
        </w:rPr>
        <w:t xml:space="preserve"> </w:t>
      </w:r>
      <w:r w:rsidRPr="00CF09C5">
        <w:rPr>
          <w:rFonts w:ascii="Sylfaen" w:eastAsia="Calibri" w:hAnsi="Sylfaen" w:cs="Sylfaen"/>
          <w:color w:val="000000"/>
        </w:rPr>
        <w:t>ამაღლების</w:t>
      </w:r>
      <w:r w:rsidRPr="00CF09C5">
        <w:rPr>
          <w:rFonts w:ascii="Sylfaen" w:eastAsia="Calibri" w:hAnsi="Sylfaen" w:cs="Sylfaen"/>
          <w:color w:val="000000"/>
          <w:lang w:val="ka-GE"/>
        </w:rPr>
        <w:t xml:space="preserve"> მიზნით,</w:t>
      </w:r>
      <w:r w:rsidRPr="00CF09C5">
        <w:rPr>
          <w:rFonts w:ascii="Sylfaen" w:eastAsia="Calibri" w:hAnsi="Sylfaen"/>
          <w:color w:val="000000"/>
          <w:lang w:val="ka-GE"/>
        </w:rPr>
        <w:t xml:space="preserve"> შეიქმნა </w:t>
      </w:r>
      <w:r w:rsidRPr="00CF09C5">
        <w:rPr>
          <w:rFonts w:ascii="Sylfaen" w:eastAsia="Calibri" w:hAnsi="Sylfaen" w:cs="Sylfaen"/>
          <w:color w:val="000000"/>
        </w:rPr>
        <w:t>ფართო</w:t>
      </w:r>
      <w:r w:rsidRPr="00CF09C5">
        <w:rPr>
          <w:rFonts w:ascii="Sylfaen" w:eastAsia="Calibri" w:hAnsi="Sylfaen"/>
          <w:color w:val="000000"/>
        </w:rPr>
        <w:t xml:space="preserve"> </w:t>
      </w:r>
      <w:r w:rsidRPr="00CF09C5">
        <w:rPr>
          <w:rFonts w:ascii="Sylfaen" w:eastAsia="Calibri" w:hAnsi="Sylfaen" w:cs="Sylfaen"/>
          <w:color w:val="000000"/>
        </w:rPr>
        <w:t>საზოგადოებაზე</w:t>
      </w:r>
      <w:r w:rsidRPr="00CF09C5">
        <w:rPr>
          <w:rFonts w:ascii="Sylfaen" w:eastAsia="Calibri" w:hAnsi="Sylfaen"/>
          <w:color w:val="000000"/>
        </w:rPr>
        <w:t xml:space="preserve"> </w:t>
      </w:r>
      <w:r w:rsidRPr="00CF09C5">
        <w:rPr>
          <w:rFonts w:ascii="Sylfaen" w:eastAsia="Calibri" w:hAnsi="Sylfaen" w:cs="Sylfaen"/>
          <w:color w:val="000000"/>
        </w:rPr>
        <w:t>გათვლილი</w:t>
      </w:r>
      <w:r w:rsidRPr="00CF09C5">
        <w:rPr>
          <w:rFonts w:ascii="Sylfaen" w:eastAsia="Calibri" w:hAnsi="Sylfaen"/>
          <w:color w:val="000000"/>
        </w:rPr>
        <w:t xml:space="preserve"> </w:t>
      </w:r>
      <w:r w:rsidRPr="00CF09C5">
        <w:rPr>
          <w:rFonts w:ascii="Sylfaen" w:hAnsi="Sylfaen" w:cs="Sylfaen"/>
          <w:color w:val="000000"/>
          <w:lang w:val="ka-GE"/>
        </w:rPr>
        <w:t xml:space="preserve">კრიმინალური დოკუმენტალური მინი სერიალი „პოლიციის ფაილები“. </w:t>
      </w:r>
      <w:r w:rsidRPr="00CF09C5">
        <w:rPr>
          <w:rFonts w:ascii="Sylfaen" w:eastAsia="Calibri" w:hAnsi="Sylfaen"/>
          <w:color w:val="000000"/>
          <w:lang w:val="ka-GE"/>
        </w:rPr>
        <w:t xml:space="preserve">საანგარიშო პერიოდში მოხდა </w:t>
      </w:r>
      <w:r w:rsidRPr="00CF09C5">
        <w:rPr>
          <w:rFonts w:ascii="Sylfaen" w:hAnsi="Sylfaen" w:cs="Sylfaen"/>
          <w:color w:val="000000"/>
          <w:lang w:val="ka-GE"/>
        </w:rPr>
        <w:t xml:space="preserve">6 სერიის გადაღება. სერიები განთავსდა „ტელეიმედის“ ეთერში, შინაგან საქმეთა სამინისტროს ოფიციალურ </w:t>
      </w:r>
      <w:r w:rsidRPr="00CF09C5">
        <w:rPr>
          <w:rFonts w:ascii="Sylfaen" w:hAnsi="Sylfaen" w:cs="Sylfaen"/>
          <w:color w:val="000000"/>
        </w:rPr>
        <w:t xml:space="preserve">Facebook </w:t>
      </w:r>
      <w:r w:rsidRPr="00CF09C5">
        <w:rPr>
          <w:rFonts w:ascii="Sylfaen" w:hAnsi="Sylfaen" w:cs="Sylfaen"/>
          <w:color w:val="000000"/>
          <w:lang w:val="ka-GE"/>
        </w:rPr>
        <w:t xml:space="preserve">გვერდზე და შინაგან საქმეთა სამინისტროს </w:t>
      </w:r>
      <w:r w:rsidRPr="00CF09C5">
        <w:rPr>
          <w:rFonts w:ascii="Sylfaen" w:hAnsi="Sylfaen" w:cs="Sylfaen"/>
          <w:color w:val="000000"/>
        </w:rPr>
        <w:t xml:space="preserve">Youtube </w:t>
      </w:r>
      <w:r w:rsidRPr="00CF09C5">
        <w:rPr>
          <w:rFonts w:ascii="Sylfaen" w:hAnsi="Sylfaen" w:cs="Sylfaen"/>
          <w:color w:val="000000"/>
          <w:lang w:val="ka-GE"/>
        </w:rPr>
        <w:t>არხზე.</w:t>
      </w:r>
    </w:p>
    <w:p w:rsidR="00CF09C5" w:rsidRPr="00CF09C5" w:rsidRDefault="00CF09C5" w:rsidP="00F565C2">
      <w:pPr>
        <w:pStyle w:val="NoSpacing"/>
        <w:numPr>
          <w:ilvl w:val="0"/>
          <w:numId w:val="16"/>
        </w:numPr>
        <w:tabs>
          <w:tab w:val="left" w:pos="709"/>
          <w:tab w:val="left" w:pos="10440"/>
        </w:tabs>
        <w:jc w:val="both"/>
        <w:rPr>
          <w:rFonts w:ascii="Sylfaen" w:hAnsi="Sylfaen" w:cs="Arial"/>
          <w:color w:val="000000"/>
        </w:rPr>
      </w:pPr>
      <w:r w:rsidRPr="00CF09C5">
        <w:rPr>
          <w:rFonts w:ascii="Sylfaen" w:hAnsi="Sylfaen" w:cs="Arial"/>
          <w:color w:val="000000"/>
        </w:rPr>
        <w:t xml:space="preserve">გაიხსნა სამედიცინო პუნქტები მარნეულის, ქობულეთის, სამტრედიის, </w:t>
      </w:r>
      <w:r w:rsidRPr="00CF09C5">
        <w:rPr>
          <w:rFonts w:ascii="Sylfaen" w:hAnsi="Sylfaen"/>
          <w:lang w:val="ka-GE"/>
        </w:rPr>
        <w:t xml:space="preserve">სამტრედიის, წალკისა და </w:t>
      </w:r>
      <w:r w:rsidRPr="00CF09C5">
        <w:rPr>
          <w:rFonts w:ascii="Sylfaen" w:hAnsi="Sylfaen" w:cs="Sylfaen"/>
        </w:rPr>
        <w:t>ბაღდათის</w:t>
      </w:r>
      <w:r w:rsidRPr="00CF09C5">
        <w:rPr>
          <w:rFonts w:ascii="Sylfaen" w:hAnsi="Sylfaen"/>
          <w:lang w:val="ka-GE"/>
        </w:rPr>
        <w:t xml:space="preserve"> </w:t>
      </w:r>
      <w:r w:rsidRPr="00CF09C5">
        <w:rPr>
          <w:rFonts w:ascii="Sylfaen" w:hAnsi="Sylfaen" w:cs="Arial"/>
          <w:color w:val="000000"/>
        </w:rPr>
        <w:t xml:space="preserve">დროებითი მოთავსების იზოლატორებში; </w:t>
      </w:r>
    </w:p>
    <w:p w:rsidR="00CF09C5" w:rsidRPr="0094717B" w:rsidRDefault="00CF09C5" w:rsidP="00F565C2">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დროებითი მოთავსების იზოლატორებში არსებული სამედიცინო  პუნქტები აღიჭურვა კომპიუტერული ტექნიკითა და ავეჯით;</w:t>
      </w:r>
    </w:p>
    <w:p w:rsidR="00CF09C5" w:rsidRPr="0094717B" w:rsidRDefault="00CF09C5" w:rsidP="00F565C2">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შეძენილ და დამონტაჟებულ იქნა ვიდეო-სამეთვალყურეო სისტემები პოლიციის განყოფილებებსა და დროებითი მოთავსების იზოლატორებში;</w:t>
      </w:r>
    </w:p>
    <w:p w:rsidR="00CF09C5" w:rsidRPr="0094717B" w:rsidRDefault="00CF09C5" w:rsidP="00F565C2">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გაფორმდა ხელშეკრულება სამინისტროს საექსპერტო-კრიმინალისტიკური დეპარტამენტისთვის „დნმ“ ექსპერტიზის დანერგვისთვის საჭირო ლაბორატორიული ტექნიკისა (ინსტალაციით) და აღჭურვილობის, ასევე, სხვადასხვა სახარჯი მასალებისა და ტრენინგის მომსახურების შეძენის მიზნით;</w:t>
      </w:r>
    </w:p>
    <w:p w:rsidR="00CF09C5" w:rsidRPr="0094717B" w:rsidRDefault="00CF09C5" w:rsidP="00F565C2">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შეძენილი იქნა</w:t>
      </w:r>
      <w:r w:rsidRPr="0094717B">
        <w:rPr>
          <w:rFonts w:ascii="Sylfaen" w:hAnsi="Sylfaen" w:cs="Arial"/>
          <w:color w:val="000000"/>
          <w:lang w:val="ka-GE"/>
        </w:rPr>
        <w:t>:</w:t>
      </w:r>
      <w:r w:rsidRPr="0094717B">
        <w:rPr>
          <w:rFonts w:ascii="Sylfaen" w:hAnsi="Sylfaen" w:cs="Arial"/>
          <w:color w:val="000000"/>
        </w:rPr>
        <w:t xml:space="preserve"> პორტატული ნარკოტესტერები, შესანახი ყუთები და სპეციალური საბეჭდი ხელსაწყოები;</w:t>
      </w:r>
      <w:r w:rsidRPr="0094717B">
        <w:rPr>
          <w:rFonts w:ascii="Sylfaen" w:hAnsi="Sylfaen" w:cs="Arial"/>
          <w:color w:val="000000"/>
          <w:lang w:val="ka-GE"/>
        </w:rPr>
        <w:t xml:space="preserve"> </w:t>
      </w:r>
      <w:r w:rsidRPr="0094717B">
        <w:rPr>
          <w:rFonts w:ascii="Sylfaen" w:hAnsi="Sylfaen" w:cs="Arial"/>
          <w:color w:val="000000"/>
        </w:rPr>
        <w:t>სტანდარტული პერსონალური კომპიუტერების კომპლექტები (სისტემური ბლოკები, მონიტორები, კლავიატურები, მაუსები)</w:t>
      </w:r>
      <w:r w:rsidRPr="0094717B">
        <w:rPr>
          <w:rFonts w:ascii="Sylfaen" w:hAnsi="Sylfaen" w:cs="Arial"/>
          <w:color w:val="000000"/>
          <w:lang w:val="ka-GE"/>
        </w:rPr>
        <w:t xml:space="preserve">; </w:t>
      </w:r>
      <w:r w:rsidRPr="0094717B">
        <w:rPr>
          <w:rFonts w:ascii="Sylfaen" w:hAnsi="Sylfaen" w:cs="Arial"/>
          <w:color w:val="000000"/>
        </w:rPr>
        <w:t>უწყვეტი კვების წყაროები ვიდეო-სამეთვალყურეო სისტემებისთვის;</w:t>
      </w:r>
      <w:r w:rsidRPr="0094717B">
        <w:rPr>
          <w:rFonts w:ascii="Sylfaen" w:hAnsi="Sylfaen" w:cs="Arial"/>
          <w:color w:val="000000"/>
          <w:lang w:val="ka-GE"/>
        </w:rPr>
        <w:t xml:space="preserve"> </w:t>
      </w:r>
      <w:r w:rsidRPr="0094717B">
        <w:rPr>
          <w:rFonts w:ascii="Sylfaen" w:hAnsi="Sylfaen" w:cs="Arial"/>
          <w:color w:val="000000"/>
        </w:rPr>
        <w:t>საპატრულო ეკიპაჟებისთვის - 100, ხოლო სხვა ოპერატიული დანაყოფებისათვის - 151 ერთეული სატრანსპორტო საშუალება;</w:t>
      </w:r>
    </w:p>
    <w:p w:rsidR="00CF09C5" w:rsidRPr="0094717B" w:rsidRDefault="00CF09C5" w:rsidP="00F565C2">
      <w:pPr>
        <w:pStyle w:val="NoSpacing"/>
        <w:numPr>
          <w:ilvl w:val="0"/>
          <w:numId w:val="16"/>
        </w:numPr>
        <w:tabs>
          <w:tab w:val="left" w:pos="709"/>
          <w:tab w:val="left" w:pos="10440"/>
        </w:tabs>
        <w:jc w:val="both"/>
        <w:rPr>
          <w:rFonts w:ascii="Sylfaen" w:hAnsi="Sylfaen" w:cs="Arial"/>
          <w:color w:val="000000"/>
        </w:rPr>
      </w:pPr>
      <w:r w:rsidRPr="0094717B">
        <w:rPr>
          <w:rFonts w:ascii="Sylfaen" w:hAnsi="Sylfaen" w:cs="Arial"/>
          <w:color w:val="000000"/>
        </w:rPr>
        <w:t>მიმდინარეობდა საქართველოს შინაგან საქმეთა სამინისტროს რიგი ადმინისტრაციული შენობების მიმდინარე და კაპიტალური სარემონტო სამუშაოები, მათ შორის:</w:t>
      </w:r>
    </w:p>
    <w:p w:rsidR="00CF09C5" w:rsidRPr="0094717B" w:rsidRDefault="00CF09C5" w:rsidP="00FB5356">
      <w:pPr>
        <w:numPr>
          <w:ilvl w:val="0"/>
          <w:numId w:val="51"/>
        </w:numPr>
        <w:spacing w:after="0" w:line="240" w:lineRule="auto"/>
        <w:ind w:left="851" w:hanging="295"/>
        <w:jc w:val="both"/>
        <w:rPr>
          <w:rFonts w:ascii="Sylfaen" w:hAnsi="Sylfaen"/>
          <w:lang w:val="ka-GE"/>
        </w:rPr>
      </w:pPr>
      <w:r w:rsidRPr="0094717B">
        <w:rPr>
          <w:rFonts w:ascii="Sylfaen" w:hAnsi="Sylfaen"/>
          <w:lang w:val="ka-GE"/>
        </w:rPr>
        <w:t>ზუგდიდის რ/ნ სოფ. ანაკლიაში საგანგებო სიტუაციების მართვის სამსახურის სახანძრო და წყალზე სამაშველო დანაყოფის შენობების სამშენებლო სამუშაოები;</w:t>
      </w:r>
    </w:p>
    <w:p w:rsidR="00CF09C5" w:rsidRPr="0094717B" w:rsidRDefault="00CF09C5" w:rsidP="00FB5356">
      <w:pPr>
        <w:numPr>
          <w:ilvl w:val="0"/>
          <w:numId w:val="51"/>
        </w:numPr>
        <w:spacing w:after="0" w:line="240" w:lineRule="auto"/>
        <w:ind w:left="851" w:hanging="295"/>
        <w:jc w:val="both"/>
        <w:rPr>
          <w:rFonts w:ascii="Sylfaen" w:hAnsi="Sylfaen"/>
          <w:lang w:val="ka-GE"/>
        </w:rPr>
      </w:pPr>
      <w:r w:rsidRPr="0094717B">
        <w:rPr>
          <w:rFonts w:ascii="Sylfaen" w:hAnsi="Sylfaen"/>
          <w:lang w:val="ka-GE"/>
        </w:rPr>
        <w:t>მარტვილის საგანგებო სიტუაციების მართვის სამსახურის სახანძრო-სამაშველო შენობის მშენებლობა;</w:t>
      </w:r>
    </w:p>
    <w:p w:rsidR="00CF09C5" w:rsidRPr="0094717B" w:rsidRDefault="00CF09C5" w:rsidP="00FB5356">
      <w:pPr>
        <w:numPr>
          <w:ilvl w:val="0"/>
          <w:numId w:val="51"/>
        </w:numPr>
        <w:spacing w:after="0" w:line="240" w:lineRule="auto"/>
        <w:ind w:left="851" w:hanging="295"/>
        <w:jc w:val="both"/>
        <w:rPr>
          <w:rFonts w:ascii="Sylfaen" w:hAnsi="Sylfaen"/>
          <w:lang w:val="ka-GE"/>
        </w:rPr>
      </w:pPr>
      <w:r w:rsidRPr="0094717B">
        <w:rPr>
          <w:rFonts w:ascii="Sylfaen" w:hAnsi="Sylfaen"/>
          <w:lang w:val="ka-GE"/>
        </w:rPr>
        <w:t>ქ. ლანჩხუთში,  ჟორდანიას ქ. N124ა-ში მდებარე შსს ადმინისტრაციული შენობის სარემონტო სამუშაოები;</w:t>
      </w:r>
    </w:p>
    <w:p w:rsidR="00CF09C5" w:rsidRPr="00104D67" w:rsidRDefault="00CF09C5" w:rsidP="00FB5356">
      <w:pPr>
        <w:numPr>
          <w:ilvl w:val="0"/>
          <w:numId w:val="51"/>
        </w:numPr>
        <w:spacing w:after="0" w:line="240" w:lineRule="auto"/>
        <w:ind w:left="851" w:hanging="295"/>
        <w:jc w:val="both"/>
        <w:rPr>
          <w:rFonts w:ascii="Sylfaen" w:hAnsi="Sylfaen"/>
          <w:lang w:val="ka-GE"/>
        </w:rPr>
      </w:pPr>
      <w:r w:rsidRPr="0094717B">
        <w:rPr>
          <w:rFonts w:ascii="Sylfaen" w:hAnsi="Sylfaen"/>
          <w:lang w:val="ka-GE"/>
        </w:rPr>
        <w:t xml:space="preserve">ქ. ახალქალაქში, დავით არმაშენებლის ქუჩა N5/1 და N5-ში მდებარე საქართველოს შინაგან საქმეთა </w:t>
      </w:r>
      <w:r w:rsidRPr="00104D67">
        <w:rPr>
          <w:rFonts w:ascii="Sylfaen" w:hAnsi="Sylfaen"/>
          <w:lang w:val="ka-GE"/>
        </w:rPr>
        <w:t>სამინისტროს ადმინისტრაციული შენობის სარემონტო სამუშაოები;</w:t>
      </w:r>
    </w:p>
    <w:p w:rsidR="00CF09C5" w:rsidRPr="00104D67" w:rsidRDefault="00CF09C5" w:rsidP="00FB5356">
      <w:pPr>
        <w:numPr>
          <w:ilvl w:val="0"/>
          <w:numId w:val="51"/>
        </w:numPr>
        <w:spacing w:after="0" w:line="240" w:lineRule="auto"/>
        <w:ind w:left="851" w:hanging="295"/>
        <w:jc w:val="both"/>
        <w:rPr>
          <w:rFonts w:ascii="Sylfaen" w:hAnsi="Sylfaen"/>
          <w:lang w:val="ka-GE"/>
        </w:rPr>
      </w:pPr>
      <w:r w:rsidRPr="00104D67">
        <w:rPr>
          <w:rFonts w:ascii="Sylfaen" w:hAnsi="Sylfaen"/>
          <w:lang w:val="ka-GE"/>
        </w:rPr>
        <w:t>ახალქალაქის მუნიციპალიტეტში, სოფელ ვაჩიანში მდებარე მიწის ნაკვეთზე შინაგან საქმეთა სამინისტროს ადმინისტრაციული შენობის სამშენებლო სამუშაოები;</w:t>
      </w:r>
    </w:p>
    <w:p w:rsidR="00CF09C5" w:rsidRPr="00104D67" w:rsidRDefault="00CF09C5" w:rsidP="00FB5356">
      <w:pPr>
        <w:numPr>
          <w:ilvl w:val="0"/>
          <w:numId w:val="51"/>
        </w:numPr>
        <w:spacing w:after="0" w:line="240" w:lineRule="auto"/>
        <w:ind w:left="851" w:hanging="295"/>
        <w:jc w:val="both"/>
        <w:rPr>
          <w:rFonts w:ascii="Sylfaen" w:hAnsi="Sylfaen"/>
          <w:lang w:val="ka-GE"/>
        </w:rPr>
      </w:pPr>
      <w:r w:rsidRPr="0094717B">
        <w:rPr>
          <w:rFonts w:ascii="Sylfaen" w:hAnsi="Sylfaen"/>
          <w:lang w:val="ka-GE"/>
        </w:rPr>
        <w:t xml:space="preserve">ახმეტის მუნიციპალიტეტში, სოფელ ძიბახევში მდებარე, საქართველოს შინაგან საქმეთა სამინისტროს სარგებლობაში არსებულ მიწის ნაკვეთზე საქართველოს შინაგან საქმეთა </w:t>
      </w:r>
      <w:r w:rsidRPr="00104D67">
        <w:rPr>
          <w:rFonts w:ascii="Sylfaen" w:hAnsi="Sylfaen"/>
          <w:lang w:val="ka-GE"/>
        </w:rPr>
        <w:t>სამინისტროს ადმინისტრაციული შენობის სამშენებლო სამუშაოები.</w:t>
      </w:r>
    </w:p>
    <w:p w:rsidR="00CF09C5" w:rsidRPr="00104D67" w:rsidRDefault="00CF09C5" w:rsidP="00FB5356">
      <w:pPr>
        <w:numPr>
          <w:ilvl w:val="0"/>
          <w:numId w:val="51"/>
        </w:numPr>
        <w:spacing w:after="0" w:line="240" w:lineRule="auto"/>
        <w:ind w:left="851" w:hanging="295"/>
        <w:jc w:val="both"/>
        <w:rPr>
          <w:rFonts w:ascii="Sylfaen" w:hAnsi="Sylfaen"/>
          <w:lang w:val="ka-GE"/>
        </w:rPr>
      </w:pPr>
      <w:r w:rsidRPr="00104D67">
        <w:rPr>
          <w:rFonts w:ascii="Sylfaen" w:hAnsi="Sylfaen"/>
          <w:lang w:val="ka-GE"/>
        </w:rPr>
        <w:t>ქ. თბილისში, გულუას ქ. N6-ში მდებარე, შინაგან საქმეთა სამინისტროს ადმინისტრაციული შენობის სარდაფში</w:t>
      </w:r>
      <w:r w:rsidR="00104D67">
        <w:rPr>
          <w:rFonts w:ascii="Sylfaen" w:hAnsi="Sylfaen"/>
          <w:lang w:val="ka-GE"/>
        </w:rPr>
        <w:t xml:space="preserve"> </w:t>
      </w:r>
      <w:r w:rsidR="00104D67" w:rsidRPr="00104D67">
        <w:rPr>
          <w:rFonts w:ascii="Sylfaen" w:hAnsi="Sylfaen"/>
          <w:lang w:val="ka-GE"/>
        </w:rPr>
        <w:t>და</w:t>
      </w:r>
      <w:r w:rsidR="00104D67" w:rsidRPr="00104D67">
        <w:rPr>
          <w:rFonts w:ascii="Sylfaen" w:hAnsi="Sylfaen"/>
        </w:rPr>
        <w:t xml:space="preserve"> </w:t>
      </w:r>
      <w:r w:rsidR="00104D67" w:rsidRPr="00104D67">
        <w:rPr>
          <w:rFonts w:ascii="Sylfaen" w:hAnsi="Sylfaen"/>
          <w:lang w:val="ka-GE"/>
        </w:rPr>
        <w:t>ბოლო სართულის ვერანდების ნაწრთობი მინის ალუმინის ვიტრაჟებით გადახურვის და ტერიტორიის კეთილმოწყობის სამუშაოები;</w:t>
      </w:r>
    </w:p>
    <w:p w:rsidR="00CF09C5" w:rsidRPr="00104D67" w:rsidRDefault="00CF09C5" w:rsidP="00FB5356">
      <w:pPr>
        <w:numPr>
          <w:ilvl w:val="0"/>
          <w:numId w:val="51"/>
        </w:numPr>
        <w:spacing w:after="0" w:line="240" w:lineRule="auto"/>
        <w:ind w:left="851" w:hanging="295"/>
        <w:jc w:val="both"/>
        <w:rPr>
          <w:rFonts w:ascii="Sylfaen" w:hAnsi="Sylfaen"/>
          <w:lang w:val="ka-GE"/>
        </w:rPr>
      </w:pPr>
      <w:r w:rsidRPr="00104D67">
        <w:rPr>
          <w:rFonts w:ascii="Sylfaen" w:hAnsi="Sylfaen"/>
          <w:lang w:val="ka-GE"/>
        </w:rPr>
        <w:t>ქ. თბილისში გულუას ქუჩა N10-ში მდებარე, შინაგან საქმეთა სამინისტროს ადმინისტრაციულ შენობაში არსებული სასადილოს სარემონტო სამუშაოები;</w:t>
      </w:r>
    </w:p>
    <w:p w:rsidR="00CF09C5" w:rsidRPr="00104D67" w:rsidRDefault="00CF09C5" w:rsidP="00FB5356">
      <w:pPr>
        <w:numPr>
          <w:ilvl w:val="0"/>
          <w:numId w:val="51"/>
        </w:numPr>
        <w:spacing w:after="0" w:line="240" w:lineRule="auto"/>
        <w:ind w:left="851" w:hanging="295"/>
        <w:jc w:val="both"/>
        <w:rPr>
          <w:rFonts w:ascii="Sylfaen" w:hAnsi="Sylfaen"/>
          <w:lang w:val="ka-GE"/>
        </w:rPr>
      </w:pPr>
      <w:r w:rsidRPr="00104D67">
        <w:rPr>
          <w:rFonts w:ascii="Sylfaen" w:hAnsi="Sylfaen"/>
          <w:lang w:val="ka-GE"/>
        </w:rPr>
        <w:t>ქ. თბილისში, გმირი კურსანტების  ქ.,  II შესახვევის, N2-ში სასროლეთის (ტირი) შენობის მშენებლობისა და ტერიტორიის კეთიმოწყობის სამუშაოებო;</w:t>
      </w:r>
    </w:p>
    <w:p w:rsidR="00CF09C5" w:rsidRPr="00104D67" w:rsidRDefault="00CF09C5" w:rsidP="00FB5356">
      <w:pPr>
        <w:numPr>
          <w:ilvl w:val="0"/>
          <w:numId w:val="51"/>
        </w:numPr>
        <w:spacing w:after="0" w:line="240" w:lineRule="auto"/>
        <w:ind w:left="851" w:hanging="295"/>
        <w:jc w:val="both"/>
        <w:rPr>
          <w:rFonts w:ascii="Sylfaen" w:hAnsi="Sylfaen"/>
          <w:lang w:val="ka-GE"/>
        </w:rPr>
      </w:pPr>
      <w:r w:rsidRPr="00104D67">
        <w:rPr>
          <w:rFonts w:ascii="Sylfaen" w:hAnsi="Sylfaen"/>
          <w:lang w:val="ka-GE"/>
        </w:rPr>
        <w:t>ქ. თბილისში, ავჭალის ქ. N17-ში მდებარე მიწის ნაკვეთზე შსს დროებითი მოთავსების იზოლატორის მშენებლობისა და ტერიტორიის კეთილმოწყობის სამუშაოები;</w:t>
      </w:r>
    </w:p>
    <w:p w:rsidR="00104D67" w:rsidRPr="00104D67" w:rsidRDefault="00104D67" w:rsidP="00FB5356">
      <w:pPr>
        <w:numPr>
          <w:ilvl w:val="0"/>
          <w:numId w:val="51"/>
        </w:numPr>
        <w:spacing w:after="0" w:line="240" w:lineRule="auto"/>
        <w:ind w:left="851" w:hanging="295"/>
        <w:jc w:val="both"/>
        <w:rPr>
          <w:rFonts w:ascii="Sylfaen" w:hAnsi="Sylfaen"/>
          <w:lang w:val="ka-GE"/>
        </w:rPr>
      </w:pPr>
      <w:r w:rsidRPr="00104D67">
        <w:rPr>
          <w:rFonts w:ascii="Sylfaen" w:hAnsi="Sylfaen"/>
          <w:lang w:val="ka-GE"/>
        </w:rPr>
        <w:t>ქ. თბილისში გმირი კურსანტების ქუჩა, შესახვევი II ტერიტორიის კეთილმოწყობის  სამუშაოების, ქ. თბილისში, ქერჩის ქ. N6-ში მდებარე ტერიტორიის კეთილმოწყობისა და აღიშნულ ტერიტორიაზე განთავსებული შენობის დემონტაჟის სამუშაოები, ქ. თბილისში, გულუას ქ.10-ში მდებარე, შსს ადმინისტრაციულ შენობაში არსებული ალუმინის კარების დემონტაჟისა და ახალი კარების მონტაჟის სამუშაოები და ქ. თბილისში მაისურაძის ქ. N7-ში მდებარე, ავტომანქანების სამღებრო სივრცის სარემონტო სამუშაოები;</w:t>
      </w:r>
    </w:p>
    <w:p w:rsidR="00CF09C5" w:rsidRPr="00104D67" w:rsidRDefault="00CF09C5" w:rsidP="00FB5356">
      <w:pPr>
        <w:numPr>
          <w:ilvl w:val="0"/>
          <w:numId w:val="51"/>
        </w:numPr>
        <w:spacing w:after="0" w:line="240" w:lineRule="auto"/>
        <w:ind w:left="851" w:hanging="295"/>
        <w:jc w:val="both"/>
        <w:rPr>
          <w:rFonts w:ascii="Sylfaen" w:hAnsi="Sylfaen"/>
          <w:lang w:val="ka-GE"/>
        </w:rPr>
      </w:pPr>
      <w:r w:rsidRPr="00104D67">
        <w:rPr>
          <w:rFonts w:ascii="Sylfaen" w:hAnsi="Sylfaen"/>
          <w:lang w:val="ka-GE"/>
        </w:rPr>
        <w:t>ქ. რუსთავში, XII მ/რაიონის მიმდებარედ არსებულ მიწის ნაკვეთზე შს სამინისტროს ახალი ადმინისტრაციული შენობის სამშენებლო სამუშაოები;</w:t>
      </w:r>
    </w:p>
    <w:p w:rsidR="00CF09C5" w:rsidRPr="00104D67" w:rsidRDefault="00CF09C5" w:rsidP="00FB5356">
      <w:pPr>
        <w:numPr>
          <w:ilvl w:val="0"/>
          <w:numId w:val="51"/>
        </w:numPr>
        <w:spacing w:after="0" w:line="240" w:lineRule="auto"/>
        <w:ind w:left="851" w:hanging="295"/>
        <w:jc w:val="both"/>
        <w:rPr>
          <w:rFonts w:ascii="Sylfaen" w:hAnsi="Sylfaen"/>
          <w:lang w:val="ka-GE"/>
        </w:rPr>
      </w:pPr>
      <w:r w:rsidRPr="00104D67">
        <w:rPr>
          <w:rFonts w:ascii="Sylfaen" w:hAnsi="Sylfaen"/>
          <w:lang w:val="ka-GE"/>
        </w:rPr>
        <w:t>ქ. რუსთავში, მშენებელთა ქ. N21-ის მიმდებარე ტერიტორიაზე განთავსებული შინაგან საქმეთა სამინისტროს ადმინისტრაციული შენობის N02/1 სარემონტო სამუშაოები;</w:t>
      </w:r>
    </w:p>
    <w:p w:rsidR="00104D67" w:rsidRPr="00104D67" w:rsidRDefault="00104D67" w:rsidP="00FB5356">
      <w:pPr>
        <w:numPr>
          <w:ilvl w:val="0"/>
          <w:numId w:val="51"/>
        </w:numPr>
        <w:spacing w:after="0" w:line="240" w:lineRule="auto"/>
        <w:ind w:left="851" w:hanging="295"/>
        <w:jc w:val="both"/>
        <w:rPr>
          <w:rFonts w:ascii="Sylfaen" w:hAnsi="Sylfaen"/>
          <w:lang w:val="ka-GE"/>
        </w:rPr>
      </w:pPr>
      <w:r w:rsidRPr="00104D67">
        <w:rPr>
          <w:rFonts w:ascii="Sylfaen" w:hAnsi="Sylfaen"/>
          <w:lang w:val="ka-GE"/>
        </w:rPr>
        <w:t>ქ. რუსთავში XX მიკრო/რაიონს, XXI მიკრო/რაიონსა და ლეონიძის ქუჩას შორის მიმდებარედ, საქართველოს შინაგან საქმეთა სამინისტროს სარგებლობაში არსებულ მიწის ნაკვეთზე საქართველოს შინაგან საქმეთა სამინისტროს თანამშრომელთათვის ორი თერთმეტსართულიანი, მრავალბინიანი საცხოვრებელი კორპუსის სამშენებლო სამუშაოები;</w:t>
      </w:r>
    </w:p>
    <w:p w:rsidR="00CF09C5" w:rsidRPr="00104D67" w:rsidRDefault="00CF09C5" w:rsidP="00FB5356">
      <w:pPr>
        <w:numPr>
          <w:ilvl w:val="0"/>
          <w:numId w:val="51"/>
        </w:numPr>
        <w:spacing w:after="0" w:line="240" w:lineRule="auto"/>
        <w:ind w:left="851" w:hanging="295"/>
        <w:jc w:val="both"/>
        <w:rPr>
          <w:rFonts w:ascii="Sylfaen" w:hAnsi="Sylfaen"/>
          <w:lang w:val="ka-GE"/>
        </w:rPr>
      </w:pPr>
      <w:r w:rsidRPr="00104D67">
        <w:rPr>
          <w:rFonts w:ascii="Sylfaen" w:hAnsi="Sylfaen"/>
          <w:lang w:val="ka-GE"/>
        </w:rPr>
        <w:t>ქ. ზუგდიდში ბენდელიანის ქ. N35-ში მდებარე მიწის ნაკვეთზე, ქ. ქუთაისში ნიკეას ქ. N19 (ნაკვეთი N1-1) მდებარე მიწის ნაკვეთზე, ქ. თბილისში ქერჩის ქ. N6-ში მდებარე მიწის ნაკვეთზე, ქ. რუსთავში XX მიკრო/რაიონს, XXI მიკრო/რაიონსა და ლეონიძის ქუჩას შორის მიმდებარე მიწის ნაკვეთზე და ქ. ბათუმი, ადლიას ქ. N112-ში მდებარე მიწის ნაკვეთზე საქართველოს შინაგან საქმეთა სამინისტროს თანამშრომელთათვის ორ-ორი თერთმეტსართულიანი, მრავალბინიანი საცხოვრებელი კორპუსის სამშენებლო სამუშაოები;</w:t>
      </w:r>
    </w:p>
    <w:p w:rsidR="00CF09C5" w:rsidRPr="00104D67" w:rsidRDefault="00CF09C5" w:rsidP="00FB5356">
      <w:pPr>
        <w:numPr>
          <w:ilvl w:val="0"/>
          <w:numId w:val="51"/>
        </w:numPr>
        <w:spacing w:after="0" w:line="240" w:lineRule="auto"/>
        <w:ind w:left="851" w:hanging="295"/>
        <w:jc w:val="both"/>
        <w:rPr>
          <w:rFonts w:ascii="Sylfaen" w:hAnsi="Sylfaen"/>
          <w:lang w:val="ka-GE"/>
        </w:rPr>
      </w:pPr>
      <w:r w:rsidRPr="00104D67">
        <w:rPr>
          <w:rFonts w:ascii="Sylfaen" w:hAnsi="Sylfaen"/>
          <w:lang w:val="ka-GE"/>
        </w:rPr>
        <w:t>ჩხოროწყუში, ცანავას ქ. N15-ში მდებარე მიწის ნაკვეთზე შსს საგანგებო სიტუაციების მართვის სამსახურის სახანძრო-სამაშველო შენობის, სავარჯიშო კოშკურის სამშენებლო და ტერიტორიის კეთილმოწყობის სამუშაოები;</w:t>
      </w:r>
    </w:p>
    <w:p w:rsidR="00CF09C5" w:rsidRPr="00104D67" w:rsidRDefault="00CF09C5" w:rsidP="00FB5356">
      <w:pPr>
        <w:numPr>
          <w:ilvl w:val="0"/>
          <w:numId w:val="51"/>
        </w:numPr>
        <w:spacing w:after="0" w:line="240" w:lineRule="auto"/>
        <w:ind w:left="851" w:hanging="295"/>
        <w:jc w:val="both"/>
        <w:rPr>
          <w:rFonts w:ascii="Sylfaen" w:hAnsi="Sylfaen"/>
          <w:lang w:val="ka-GE"/>
        </w:rPr>
      </w:pPr>
      <w:r w:rsidRPr="00104D67">
        <w:rPr>
          <w:rFonts w:ascii="Sylfaen" w:hAnsi="Sylfaen"/>
          <w:lang w:val="ka-GE"/>
        </w:rPr>
        <w:t>ახმეტის მუნიციპალიტეტში სოფელ ომალოში მდებარე, შინაგან საქმეთა სამინისტროს სარგებლობაში არსებულ მიწის ნაკვეთზე შინაგან საქმეთა სამინისტროს ადმინისტრაციული შენობის სამშენებლო სამუშაოები;</w:t>
      </w:r>
    </w:p>
    <w:p w:rsidR="00CF09C5" w:rsidRPr="00104D67" w:rsidRDefault="00CF09C5" w:rsidP="00FB5356">
      <w:pPr>
        <w:numPr>
          <w:ilvl w:val="0"/>
          <w:numId w:val="51"/>
        </w:numPr>
        <w:spacing w:after="0" w:line="240" w:lineRule="auto"/>
        <w:ind w:left="851" w:hanging="295"/>
        <w:jc w:val="both"/>
        <w:rPr>
          <w:rFonts w:ascii="Sylfaen" w:hAnsi="Sylfaen"/>
          <w:lang w:val="ka-GE"/>
        </w:rPr>
      </w:pPr>
      <w:r w:rsidRPr="00104D67">
        <w:rPr>
          <w:rFonts w:ascii="Sylfaen" w:hAnsi="Sylfaen"/>
          <w:lang w:val="ka-GE"/>
        </w:rPr>
        <w:t>ქ. მცხეთაში, სამხედროს ქ. N7-ში მდებარე მიწის ნაკვეთზე შინაგან საქმეთა სამინისტროს ადმინისტრაციული შენობა N01-ის სარემონტო, ავტოსამრეცხაოს სამშენებლო და ტერიტორიის კეთილმოწყობის სამუშაოები;</w:t>
      </w:r>
    </w:p>
    <w:p w:rsidR="00CF09C5" w:rsidRPr="00104D67" w:rsidRDefault="00CF09C5" w:rsidP="00FB5356">
      <w:pPr>
        <w:numPr>
          <w:ilvl w:val="0"/>
          <w:numId w:val="51"/>
        </w:numPr>
        <w:spacing w:after="0" w:line="240" w:lineRule="auto"/>
        <w:ind w:left="851" w:hanging="295"/>
        <w:jc w:val="both"/>
        <w:rPr>
          <w:rFonts w:ascii="Sylfaen" w:hAnsi="Sylfaen"/>
          <w:lang w:val="ka-GE"/>
        </w:rPr>
      </w:pPr>
      <w:r w:rsidRPr="00104D67">
        <w:rPr>
          <w:rFonts w:ascii="Sylfaen" w:hAnsi="Sylfaen"/>
          <w:lang w:val="ka-GE"/>
        </w:rPr>
        <w:t>დაბა აბასთუმანში, რუსთაველის ქ. N30-ის მიმდებარედ განთავსებულ მიწის ნაკვეთზე შინაგან საქმეთა სამინისტროს საგანგებო სიტუაციების მართვის სამსახურის სახანძრო-სამაშველო შენობის სამშენებლო სამუშაოები;</w:t>
      </w:r>
    </w:p>
    <w:p w:rsidR="00CF09C5" w:rsidRPr="00F565C2" w:rsidRDefault="00CF09C5" w:rsidP="00FB5356">
      <w:pPr>
        <w:numPr>
          <w:ilvl w:val="0"/>
          <w:numId w:val="51"/>
        </w:numPr>
        <w:spacing w:after="0" w:line="240" w:lineRule="auto"/>
        <w:ind w:left="851" w:hanging="295"/>
        <w:jc w:val="both"/>
        <w:rPr>
          <w:rFonts w:ascii="Sylfaen" w:hAnsi="Sylfaen"/>
          <w:lang w:val="ka-GE"/>
        </w:rPr>
      </w:pPr>
      <w:r w:rsidRPr="00104D67">
        <w:rPr>
          <w:rFonts w:ascii="Sylfaen" w:hAnsi="Sylfaen"/>
          <w:lang w:val="ka-GE"/>
        </w:rPr>
        <w:t>ქ. გურჯაანში, ნონეშვილის გამზირი</w:t>
      </w:r>
      <w:r w:rsidRPr="00104D67">
        <w:rPr>
          <w:rFonts w:ascii="Sylfaen" w:hAnsi="Sylfaen"/>
        </w:rPr>
        <w:t>ს</w:t>
      </w:r>
      <w:r w:rsidRPr="00104D67">
        <w:rPr>
          <w:rFonts w:ascii="Sylfaen" w:hAnsi="Sylfaen"/>
          <w:lang w:val="ka-GE"/>
        </w:rPr>
        <w:t xml:space="preserve"> N6-ში მდებარე შინაგან საქმეთა სამინისტროს სარგებლობაში არსებულ მიწის ნაკვეთზე შინაგან საქმეთა სამინისტროს ადმინისტრაციული შენობის, დროებითი მოთავსების იზოლატორის შენობის, ძაღლების ვოლიერის შენობის, დამხმარე შენობა-ნაგებობის მშენებლობის და </w:t>
      </w:r>
      <w:r w:rsidRPr="00F565C2">
        <w:rPr>
          <w:rFonts w:ascii="Sylfaen" w:hAnsi="Sylfaen"/>
          <w:lang w:val="ka-GE"/>
        </w:rPr>
        <w:t>ტერიტორიის კეთილმოწყობის სამუშაოები;</w:t>
      </w:r>
    </w:p>
    <w:p w:rsidR="00CF09C5" w:rsidRPr="00F565C2" w:rsidRDefault="00CF09C5" w:rsidP="00F565C2">
      <w:pPr>
        <w:pStyle w:val="NoSpacing"/>
        <w:numPr>
          <w:ilvl w:val="0"/>
          <w:numId w:val="16"/>
        </w:numPr>
        <w:tabs>
          <w:tab w:val="left" w:pos="709"/>
          <w:tab w:val="left" w:pos="10440"/>
        </w:tabs>
        <w:jc w:val="both"/>
        <w:rPr>
          <w:rFonts w:ascii="Sylfaen" w:hAnsi="Sylfaen" w:cs="Arial"/>
          <w:color w:val="000000"/>
        </w:rPr>
      </w:pPr>
      <w:r w:rsidRPr="00F565C2">
        <w:rPr>
          <w:rFonts w:ascii="Sylfaen" w:hAnsi="Sylfaen" w:cs="Arial"/>
          <w:color w:val="000000"/>
        </w:rPr>
        <w:t>დასრულდა</w:t>
      </w:r>
      <w:r w:rsidRPr="00F565C2">
        <w:rPr>
          <w:rFonts w:ascii="Sylfaen" w:hAnsi="Sylfaen" w:cs="Arial"/>
          <w:color w:val="000000"/>
          <w:lang w:val="ka-GE"/>
        </w:rPr>
        <w:t>|:</w:t>
      </w:r>
    </w:p>
    <w:p w:rsidR="00CF09C5" w:rsidRPr="00F565C2" w:rsidRDefault="00CF09C5" w:rsidP="00FB5356">
      <w:pPr>
        <w:numPr>
          <w:ilvl w:val="0"/>
          <w:numId w:val="51"/>
        </w:numPr>
        <w:spacing w:after="0" w:line="240" w:lineRule="auto"/>
        <w:ind w:left="851" w:hanging="295"/>
        <w:jc w:val="both"/>
        <w:rPr>
          <w:rFonts w:ascii="Sylfaen" w:hAnsi="Sylfaen"/>
          <w:lang w:val="ka-GE"/>
        </w:rPr>
      </w:pPr>
      <w:r w:rsidRPr="00F565C2">
        <w:rPr>
          <w:rFonts w:ascii="Sylfaen" w:hAnsi="Sylfaen"/>
          <w:lang w:val="ka-GE"/>
        </w:rPr>
        <w:t xml:space="preserve"> სარემონტო სამუშაოები სამტრედიის, ფოთისა და ქობულეთის დროებითი მოთავსების იზოლატორებში; </w:t>
      </w:r>
    </w:p>
    <w:p w:rsidR="00CF09C5" w:rsidRPr="0094717B" w:rsidRDefault="00CF09C5" w:rsidP="00FB5356">
      <w:pPr>
        <w:numPr>
          <w:ilvl w:val="0"/>
          <w:numId w:val="51"/>
        </w:numPr>
        <w:spacing w:after="0" w:line="240" w:lineRule="auto"/>
        <w:ind w:left="851" w:hanging="295"/>
        <w:jc w:val="both"/>
        <w:rPr>
          <w:rFonts w:ascii="Sylfaen" w:hAnsi="Sylfaen"/>
          <w:lang w:val="ka-GE"/>
        </w:rPr>
      </w:pPr>
      <w:r w:rsidRPr="0094717B">
        <w:rPr>
          <w:rFonts w:ascii="Sylfaen" w:hAnsi="Sylfaen"/>
          <w:lang w:val="ka-GE"/>
        </w:rPr>
        <w:t>ქ.თბილისში ქიზიყის ქუჩა N5-ში მდებარე შს სამინისტროს სასაწყობე მეურნეობის ტერიტორიაზე ახალი სასაწყობე შენობის სამშენებლო სამუშაოები;</w:t>
      </w:r>
    </w:p>
    <w:p w:rsidR="00CF09C5" w:rsidRPr="00104D67" w:rsidRDefault="00CF09C5" w:rsidP="00FB5356">
      <w:pPr>
        <w:numPr>
          <w:ilvl w:val="0"/>
          <w:numId w:val="51"/>
        </w:numPr>
        <w:spacing w:after="0" w:line="240" w:lineRule="auto"/>
        <w:ind w:left="851" w:hanging="295"/>
        <w:jc w:val="both"/>
        <w:rPr>
          <w:rFonts w:ascii="Sylfaen" w:hAnsi="Sylfaen"/>
          <w:lang w:val="ka-GE"/>
        </w:rPr>
      </w:pPr>
      <w:r w:rsidRPr="0094717B">
        <w:rPr>
          <w:rFonts w:ascii="Sylfaen" w:hAnsi="Sylfaen"/>
          <w:lang w:val="ka-GE"/>
        </w:rPr>
        <w:t xml:space="preserve">ქ. თბილისში გულუას ქ. N6-ში და N8-ში მდებარე, შინაგან საქმეთა სამინისტროს </w:t>
      </w:r>
      <w:r w:rsidRPr="00104D67">
        <w:rPr>
          <w:rFonts w:ascii="Sylfaen" w:hAnsi="Sylfaen"/>
          <w:lang w:val="ka-GE"/>
        </w:rPr>
        <w:t>ადმინისტრაციული შენობის სარემონტო სამუშაოები;</w:t>
      </w:r>
    </w:p>
    <w:p w:rsidR="00104D67" w:rsidRPr="00104D67" w:rsidRDefault="00104D67" w:rsidP="00FB5356">
      <w:pPr>
        <w:numPr>
          <w:ilvl w:val="0"/>
          <w:numId w:val="51"/>
        </w:numPr>
        <w:spacing w:after="0" w:line="240" w:lineRule="auto"/>
        <w:ind w:left="851" w:hanging="295"/>
        <w:jc w:val="both"/>
        <w:rPr>
          <w:rFonts w:ascii="Sylfaen" w:hAnsi="Sylfaen"/>
          <w:lang w:val="ka-GE"/>
        </w:rPr>
      </w:pPr>
      <w:r w:rsidRPr="00104D67">
        <w:rPr>
          <w:rFonts w:ascii="Sylfaen" w:hAnsi="Sylfaen"/>
          <w:lang w:val="ka-GE"/>
        </w:rPr>
        <w:t>ქ. თბილისში, გახოკიძის ქ. N16-ში მდებარე, შსს მიგრაციის დეპარტამენტის ადმინისტრაციული შენობის მე-2 სართულზე (A ბლოკი) სააბაზანოსა და საპირფარეშოების საკანალიზაციო სისტემის სარემონტო სამუშაოები;</w:t>
      </w:r>
    </w:p>
    <w:p w:rsidR="00CF09C5" w:rsidRPr="00104D67" w:rsidRDefault="00CF09C5" w:rsidP="00FB5356">
      <w:pPr>
        <w:numPr>
          <w:ilvl w:val="0"/>
          <w:numId w:val="51"/>
        </w:numPr>
        <w:spacing w:after="0" w:line="240" w:lineRule="auto"/>
        <w:ind w:left="851" w:hanging="295"/>
        <w:jc w:val="both"/>
        <w:rPr>
          <w:rFonts w:ascii="Sylfaen" w:hAnsi="Sylfaen"/>
          <w:lang w:val="ka-GE"/>
        </w:rPr>
      </w:pPr>
      <w:r w:rsidRPr="00104D67">
        <w:rPr>
          <w:rFonts w:ascii="Sylfaen" w:hAnsi="Sylfaen"/>
          <w:lang w:val="ka-GE"/>
        </w:rPr>
        <w:t>ქ. ბოლნისში, აღმაშენებლის ქ. N62-ში მდებარე საქართველოს შინაგან საქმეთა სამინისტროს დროებით სარგებლობაში არსებულ მიწის ნაკვეთზე პოლიციის ადმინისტრაციული შენობის სამშენებლო სამუშაოები;</w:t>
      </w:r>
    </w:p>
    <w:p w:rsidR="00CF09C5" w:rsidRPr="00104D67" w:rsidRDefault="00CF09C5" w:rsidP="00FB5356">
      <w:pPr>
        <w:numPr>
          <w:ilvl w:val="0"/>
          <w:numId w:val="51"/>
        </w:numPr>
        <w:spacing w:after="0" w:line="240" w:lineRule="auto"/>
        <w:ind w:left="851" w:hanging="295"/>
        <w:jc w:val="both"/>
        <w:rPr>
          <w:rFonts w:ascii="Sylfaen" w:hAnsi="Sylfaen"/>
          <w:lang w:val="ka-GE"/>
        </w:rPr>
      </w:pPr>
      <w:r w:rsidRPr="00104D67">
        <w:rPr>
          <w:rFonts w:ascii="Sylfaen" w:hAnsi="Sylfaen"/>
          <w:lang w:val="ka-GE"/>
        </w:rPr>
        <w:t>ქ. ბათუმში, აბუსერიძის ქ. N11-ში მდებარე შსს აჭარის ავტონომიური რესპუბლიკის პოლიციის დეპარტამენტის შენობის სარემონტო სამუშაოები, ასევე ნივთმტკიცების ოთახის მოწყობის სამუშაოები;</w:t>
      </w:r>
    </w:p>
    <w:p w:rsidR="00104D67" w:rsidRPr="00104D67" w:rsidRDefault="00104D67" w:rsidP="00FB5356">
      <w:pPr>
        <w:numPr>
          <w:ilvl w:val="0"/>
          <w:numId w:val="51"/>
        </w:numPr>
        <w:spacing w:after="0" w:line="240" w:lineRule="auto"/>
        <w:ind w:left="851" w:hanging="295"/>
        <w:jc w:val="both"/>
        <w:rPr>
          <w:rFonts w:ascii="Sylfaen" w:hAnsi="Sylfaen"/>
          <w:lang w:val="ka-GE"/>
        </w:rPr>
      </w:pPr>
      <w:r w:rsidRPr="00104D67">
        <w:rPr>
          <w:rFonts w:ascii="Sylfaen" w:hAnsi="Sylfaen"/>
          <w:lang w:val="ka-GE"/>
        </w:rPr>
        <w:t>ქ. ბათუმში, ტბელ აბუსერიძის ქუჩა N11ა-ში განთავსებული შენობა N5(5) ფასადის სარემონტო სამუშაოები;</w:t>
      </w:r>
    </w:p>
    <w:p w:rsidR="00CF09C5" w:rsidRPr="00104D67" w:rsidRDefault="00CF09C5" w:rsidP="00FB5356">
      <w:pPr>
        <w:numPr>
          <w:ilvl w:val="0"/>
          <w:numId w:val="51"/>
        </w:numPr>
        <w:spacing w:after="0" w:line="240" w:lineRule="auto"/>
        <w:ind w:left="851" w:hanging="295"/>
        <w:jc w:val="both"/>
        <w:rPr>
          <w:rFonts w:ascii="Sylfaen" w:hAnsi="Sylfaen"/>
          <w:lang w:val="ka-GE"/>
        </w:rPr>
      </w:pPr>
      <w:r w:rsidRPr="00104D67">
        <w:rPr>
          <w:rFonts w:ascii="Sylfaen" w:hAnsi="Sylfaen"/>
          <w:lang w:val="ka-GE"/>
        </w:rPr>
        <w:t>გარდაბნის რაიონის სოფ. მარტყოფში მდებარე შსს მიგრაციის დეპარტამენტის თავშესაფრის მაძიებელთა მიმღები ცენტრი „ა“ კორპუსის სარემონტო სამუშაოები;</w:t>
      </w:r>
    </w:p>
    <w:p w:rsidR="00CF09C5" w:rsidRPr="00104D67" w:rsidRDefault="00CF09C5" w:rsidP="00FB5356">
      <w:pPr>
        <w:numPr>
          <w:ilvl w:val="0"/>
          <w:numId w:val="51"/>
        </w:numPr>
        <w:spacing w:after="0" w:line="240" w:lineRule="auto"/>
        <w:ind w:left="851" w:hanging="295"/>
        <w:jc w:val="both"/>
        <w:rPr>
          <w:rFonts w:ascii="Sylfaen" w:hAnsi="Sylfaen"/>
          <w:lang w:val="ka-GE"/>
        </w:rPr>
      </w:pPr>
      <w:r w:rsidRPr="00104D67">
        <w:rPr>
          <w:rFonts w:ascii="Sylfaen" w:hAnsi="Sylfaen"/>
          <w:lang w:val="ka-GE"/>
        </w:rPr>
        <w:t>გორის მუნიციპალიტეტში სოფელ ნიქოზში მდებარე მიწის ნაკვეთზე საქართველოს ტერიტორიული მთლიანობისთვის ბრძოლაში დაღუპული მებრძოლების მემორიალის მშენებლობის და ტერიტორიის კეთილმოწყობის სამუშაოები;</w:t>
      </w:r>
    </w:p>
    <w:p w:rsidR="00CF09C5" w:rsidRPr="00104D67" w:rsidRDefault="00CF09C5" w:rsidP="00FB5356">
      <w:pPr>
        <w:numPr>
          <w:ilvl w:val="0"/>
          <w:numId w:val="51"/>
        </w:numPr>
        <w:spacing w:after="0" w:line="240" w:lineRule="auto"/>
        <w:ind w:left="851" w:hanging="295"/>
        <w:jc w:val="both"/>
        <w:rPr>
          <w:rFonts w:ascii="Sylfaen" w:hAnsi="Sylfaen"/>
          <w:lang w:val="ka-GE"/>
        </w:rPr>
      </w:pPr>
      <w:r w:rsidRPr="00104D67">
        <w:rPr>
          <w:rFonts w:ascii="Sylfaen" w:hAnsi="Sylfaen"/>
          <w:lang w:val="ka-GE"/>
        </w:rPr>
        <w:t>დუშეთის მუნიციპალიტეტის დაბა ჟინვალში მდებარე მიწის ნაკვეთზე საქართველოს შინაგან საქმეთა სამინისტროს მცხეთა-მთიანეთის პოლიციის დეპარატამენტის, დუშეთის რაიონული სამმართველოს, ჟინვალის პოლიციის განყოფილების შენობის სამშენებლო სამუშაოები;</w:t>
      </w:r>
    </w:p>
    <w:p w:rsidR="00CF09C5" w:rsidRPr="00104D67" w:rsidRDefault="00CF09C5" w:rsidP="00FB5356">
      <w:pPr>
        <w:numPr>
          <w:ilvl w:val="0"/>
          <w:numId w:val="51"/>
        </w:numPr>
        <w:spacing w:after="0" w:line="240" w:lineRule="auto"/>
        <w:ind w:left="851" w:hanging="295"/>
        <w:jc w:val="both"/>
        <w:rPr>
          <w:rFonts w:ascii="Sylfaen" w:hAnsi="Sylfaen"/>
          <w:lang w:val="ka-GE"/>
        </w:rPr>
      </w:pPr>
      <w:r w:rsidRPr="00104D67">
        <w:rPr>
          <w:rFonts w:ascii="Sylfaen" w:hAnsi="Sylfaen"/>
          <w:lang w:val="ka-GE"/>
        </w:rPr>
        <w:t>ქ. თბილისში კახეთის გზატკეცილი მე-13-ე კმ. N87-ში მდებარე შენობებში სარემონტო სამუშაოები;</w:t>
      </w:r>
    </w:p>
    <w:p w:rsidR="00CF09C5" w:rsidRPr="00104D67" w:rsidRDefault="00CF09C5" w:rsidP="00FB5356">
      <w:pPr>
        <w:numPr>
          <w:ilvl w:val="0"/>
          <w:numId w:val="51"/>
        </w:numPr>
        <w:spacing w:after="0" w:line="240" w:lineRule="auto"/>
        <w:ind w:left="851" w:hanging="295"/>
        <w:jc w:val="both"/>
        <w:rPr>
          <w:rFonts w:ascii="Sylfaen" w:hAnsi="Sylfaen"/>
          <w:lang w:val="ka-GE"/>
        </w:rPr>
      </w:pPr>
      <w:r w:rsidRPr="00104D67">
        <w:rPr>
          <w:rFonts w:ascii="Sylfaen" w:hAnsi="Sylfaen"/>
          <w:lang w:val="ka-GE"/>
        </w:rPr>
        <w:t>ხელვაჩაურის მუნიციპალიტეტში სოფ. ურეხში მ. ვარშალიძის N173-ში მდებარე, შსს აჭარის ავტონომიური რესპუბლიკის პოლიციის დეპარტამენტის, ხელვაჩაურის რაიონული სამმართველოს ურეხის პოლიციის განყოფილების, ქობულეთში, რუსთაველის N168-ში მდებარე შენობაში, შსს დროებითი მოთავსების უზრუნველყოფის დეპარტამენტის აჭარისა და გურიის რეგიონალური დროებითი მოთავსების იზოლატორისა და ხელვაჩაურის რაიონის სოფ. გონიოში მდებარე, შსს აჭარის ავტონომიური რესპუბლიკის პოლიციის დეპარტამენტის, ხელვაჩაურის რაიონული სამმართველოს გონიოს პოლიციის განყოფილების სარემონტო სამუშაოები;</w:t>
      </w:r>
    </w:p>
    <w:p w:rsidR="00CF09C5" w:rsidRDefault="00CF09C5" w:rsidP="00F565C2">
      <w:pPr>
        <w:spacing w:after="0" w:line="240" w:lineRule="auto"/>
        <w:ind w:left="851"/>
        <w:jc w:val="both"/>
        <w:rPr>
          <w:rFonts w:ascii="Sylfaen" w:hAnsi="Sylfaen"/>
          <w:highlight w:val="green"/>
          <w:lang w:val="ka-GE"/>
        </w:rPr>
      </w:pPr>
    </w:p>
    <w:p w:rsidR="003F3C29" w:rsidRPr="001C60C9" w:rsidRDefault="003F3C29" w:rsidP="00F565C2">
      <w:pPr>
        <w:pStyle w:val="Heading2"/>
        <w:jc w:val="both"/>
        <w:rPr>
          <w:rFonts w:ascii="Sylfaen" w:hAnsi="Sylfaen" w:cs="Sylfaen"/>
          <w:sz w:val="22"/>
          <w:szCs w:val="22"/>
        </w:rPr>
      </w:pPr>
      <w:r w:rsidRPr="001C60C9">
        <w:rPr>
          <w:rFonts w:ascii="Sylfaen" w:hAnsi="Sylfaen" w:cs="Sylfaen"/>
          <w:sz w:val="22"/>
          <w:szCs w:val="22"/>
        </w:rPr>
        <w:t>2.2 თავდაცვის მართვა (პროგრამული კოდი 29 01)</w:t>
      </w:r>
    </w:p>
    <w:p w:rsidR="003F3C29" w:rsidRPr="001C60C9" w:rsidRDefault="003F3C29" w:rsidP="00F565C2">
      <w:pPr>
        <w:spacing w:line="240" w:lineRule="auto"/>
      </w:pPr>
    </w:p>
    <w:p w:rsidR="003F3C29" w:rsidRPr="001C60C9" w:rsidRDefault="003F3C29" w:rsidP="00F565C2">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360"/>
        <w:rPr>
          <w:color w:val="000000" w:themeColor="text1"/>
        </w:rPr>
      </w:pPr>
      <w:r w:rsidRPr="001C60C9">
        <w:rPr>
          <w:color w:val="000000" w:themeColor="text1"/>
        </w:rPr>
        <w:t>პროგრამის განმახორციელებელი:</w:t>
      </w:r>
    </w:p>
    <w:p w:rsidR="003F3C29" w:rsidRPr="001C60C9" w:rsidRDefault="003F3C29" w:rsidP="00F565C2">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hanging="360"/>
        <w:rPr>
          <w:color w:val="000000" w:themeColor="text1"/>
          <w:lang w:val="ka-GE"/>
        </w:rPr>
      </w:pPr>
    </w:p>
    <w:p w:rsidR="003F3C29" w:rsidRPr="001C60C9" w:rsidRDefault="003F3C29" w:rsidP="00FB5356">
      <w:pPr>
        <w:pStyle w:val="abzacixml"/>
        <w:numPr>
          <w:ilvl w:val="0"/>
          <w:numId w:val="17"/>
        </w:numPr>
        <w:tabs>
          <w:tab w:val="left" w:pos="360"/>
        </w:tabs>
        <w:autoSpaceDE/>
        <w:autoSpaceDN/>
        <w:adjustRightInd/>
        <w:ind w:left="709"/>
        <w:rPr>
          <w:color w:val="000000" w:themeColor="text1"/>
          <w:lang w:eastAsia="ru-RU"/>
        </w:rPr>
      </w:pPr>
      <w:r w:rsidRPr="001C60C9">
        <w:rPr>
          <w:color w:val="000000" w:themeColor="text1"/>
          <w:lang w:eastAsia="ru-RU"/>
        </w:rPr>
        <w:t>საქართველოს  თავდაცვის  სამინისტრო;</w:t>
      </w:r>
    </w:p>
    <w:p w:rsidR="003F3C29" w:rsidRPr="006D3CC1" w:rsidRDefault="003F3C29" w:rsidP="00F565C2">
      <w:pPr>
        <w:pStyle w:val="abzacixml"/>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360" w:hanging="360"/>
        <w:rPr>
          <w:color w:val="000000" w:themeColor="text1"/>
          <w:highlight w:val="yellow"/>
          <w:lang w:val="ka-GE"/>
        </w:rPr>
      </w:pPr>
    </w:p>
    <w:p w:rsidR="001C60C9" w:rsidRPr="00A56A00" w:rsidRDefault="001C60C9" w:rsidP="00FB5356">
      <w:pPr>
        <w:pStyle w:val="ListParagraph"/>
        <w:numPr>
          <w:ilvl w:val="0"/>
          <w:numId w:val="19"/>
        </w:numPr>
        <w:spacing w:after="0" w:line="240" w:lineRule="auto"/>
        <w:jc w:val="both"/>
        <w:rPr>
          <w:rFonts w:ascii="Sylfaen" w:eastAsia="Sylfaen" w:hAnsi="Sylfaen"/>
          <w:lang w:val="ka-GE"/>
        </w:rPr>
      </w:pPr>
      <w:r w:rsidRPr="00A56A00">
        <w:rPr>
          <w:rFonts w:ascii="Sylfaen" w:hAnsi="Sylfaen" w:cs="Sylfaen"/>
        </w:rPr>
        <w:t>შემუშავდა</w:t>
      </w:r>
      <w:r w:rsidRPr="00A56A00">
        <w:rPr>
          <w:rFonts w:ascii="Sylfaen" w:hAnsi="Sylfaen"/>
        </w:rPr>
        <w:t xml:space="preserve"> </w:t>
      </w:r>
      <w:r w:rsidRPr="00A56A00">
        <w:rPr>
          <w:rFonts w:ascii="Sylfaen" w:hAnsi="Sylfaen" w:cs="Sylfaen"/>
        </w:rPr>
        <w:t xml:space="preserve">დოკუმენტი </w:t>
      </w:r>
      <w:r w:rsidRPr="00A56A00">
        <w:rPr>
          <w:rFonts w:ascii="Sylfaen" w:hAnsi="Sylfaen"/>
        </w:rPr>
        <w:t>„</w:t>
      </w:r>
      <w:r w:rsidRPr="00A56A00">
        <w:rPr>
          <w:rFonts w:ascii="Sylfaen" w:hAnsi="Sylfaen" w:cs="Sylfaen"/>
        </w:rPr>
        <w:t>მინისტის</w:t>
      </w:r>
      <w:r w:rsidRPr="00A56A00">
        <w:rPr>
          <w:rFonts w:ascii="Sylfaen" w:hAnsi="Sylfaen" w:cs="Sylfaen"/>
          <w:lang w:val="ka-GE"/>
        </w:rPr>
        <w:t xml:space="preserve"> </w:t>
      </w:r>
      <w:r w:rsidRPr="00A56A00">
        <w:rPr>
          <w:rFonts w:ascii="Sylfaen" w:hAnsi="Sylfaen" w:cs="Sylfaen"/>
        </w:rPr>
        <w:t>დირექტივები</w:t>
      </w:r>
      <w:r w:rsidRPr="00A56A00">
        <w:rPr>
          <w:rFonts w:ascii="Sylfaen" w:hAnsi="Sylfaen"/>
        </w:rPr>
        <w:t xml:space="preserve"> 2019“, </w:t>
      </w:r>
      <w:r w:rsidRPr="00A56A00">
        <w:rPr>
          <w:rFonts w:ascii="Sylfaen" w:hAnsi="Sylfaen" w:cs="Sylfaen"/>
        </w:rPr>
        <w:t>რომელიც წარმოადგენს თავდაცვის სამინისტროს</w:t>
      </w:r>
      <w:r w:rsidRPr="00A56A00">
        <w:rPr>
          <w:rFonts w:ascii="Sylfaen" w:hAnsi="Sylfaen"/>
        </w:rPr>
        <w:t xml:space="preserve">, </w:t>
      </w:r>
      <w:r w:rsidRPr="00A56A00">
        <w:rPr>
          <w:rFonts w:ascii="Sylfaen" w:hAnsi="Sylfaen" w:cs="Sylfaen"/>
        </w:rPr>
        <w:t>გენერალური შტაბისა და დაქვემდებარებული ქვედანაყოფების სახელმძღვანელო დოკუმენტს და ასახავს მოკლევადიანი დაგეგმვის ღონისძიებებს</w:t>
      </w:r>
      <w:r w:rsidRPr="00A56A00">
        <w:rPr>
          <w:rFonts w:ascii="Sylfaen" w:hAnsi="Sylfaen"/>
        </w:rPr>
        <w:t xml:space="preserve"> 2019 </w:t>
      </w:r>
      <w:r w:rsidRPr="00A56A00">
        <w:rPr>
          <w:rFonts w:ascii="Sylfaen" w:hAnsi="Sylfaen" w:cs="Sylfaen"/>
        </w:rPr>
        <w:t>წლისთვის განსაზღვრული პრიორიტეტების შესაბამისად</w:t>
      </w:r>
      <w:r w:rsidRPr="00A56A00">
        <w:rPr>
          <w:rFonts w:ascii="Sylfaen" w:hAnsi="Sylfaen"/>
        </w:rPr>
        <w:t>;</w:t>
      </w:r>
    </w:p>
    <w:p w:rsidR="001C60C9" w:rsidRPr="00A56A00" w:rsidRDefault="001C60C9" w:rsidP="00FB5356">
      <w:pPr>
        <w:pStyle w:val="ListParagraph"/>
        <w:numPr>
          <w:ilvl w:val="0"/>
          <w:numId w:val="19"/>
        </w:numPr>
        <w:spacing w:after="0" w:line="240" w:lineRule="auto"/>
        <w:contextualSpacing w:val="0"/>
        <w:jc w:val="both"/>
        <w:rPr>
          <w:rFonts w:ascii="Sylfaen" w:eastAsia="Sylfaen" w:hAnsi="Sylfaen"/>
          <w:lang w:val="ka-GE"/>
        </w:rPr>
      </w:pPr>
      <w:r w:rsidRPr="00A56A00">
        <w:rPr>
          <w:rFonts w:ascii="Sylfaen" w:hAnsi="Sylfaen"/>
          <w:lang w:val="ka-GE"/>
        </w:rPr>
        <w:t>დასრულდა ეროვნული თავდაცვის სტრატეგიის პროექტის შემუშავება;</w:t>
      </w:r>
    </w:p>
    <w:p w:rsidR="001C60C9" w:rsidRPr="00A56A00" w:rsidRDefault="001C60C9" w:rsidP="00FB5356">
      <w:pPr>
        <w:pStyle w:val="ListParagraph"/>
        <w:numPr>
          <w:ilvl w:val="0"/>
          <w:numId w:val="19"/>
        </w:numPr>
        <w:spacing w:after="0" w:line="240" w:lineRule="auto"/>
        <w:jc w:val="both"/>
        <w:rPr>
          <w:rFonts w:ascii="Sylfaen" w:hAnsi="Sylfaen"/>
          <w:lang w:val="ka-GE"/>
        </w:rPr>
      </w:pPr>
      <w:r w:rsidRPr="00A56A00">
        <w:rPr>
          <w:rFonts w:ascii="Sylfaen" w:hAnsi="Sylfaen"/>
          <w:lang w:val="ka-GE"/>
        </w:rPr>
        <w:t>უწყებათაშორისი სამუშაო ფორმატის ფარგლებში შემუშავდა ეროვნული ანტიკორუფციული სტრატეგია და მისი სამოქმედო გეგმა 2019-2020 წლების. თავდაცვის სამინისტროს კომპეტენციის ფარგლებში თავდაცვის სექტორში კორუფციის პრევენციის მიმართულებით განისაზღვრა ახალი პრიორიტეტები და ღონისძიებები. დოკუმენტი წარედგინა მთავრობას დასამტკიცებლად;</w:t>
      </w:r>
    </w:p>
    <w:p w:rsidR="001C60C9" w:rsidRPr="0038787C" w:rsidRDefault="001C60C9" w:rsidP="00FB5356">
      <w:pPr>
        <w:pStyle w:val="ListParagraph"/>
        <w:numPr>
          <w:ilvl w:val="0"/>
          <w:numId w:val="19"/>
        </w:numPr>
        <w:spacing w:after="0" w:line="240" w:lineRule="auto"/>
        <w:jc w:val="both"/>
        <w:rPr>
          <w:rFonts w:ascii="Sylfaen" w:hAnsi="Sylfaen"/>
          <w:lang w:val="ka-GE"/>
        </w:rPr>
      </w:pPr>
      <w:r w:rsidRPr="00A56A00">
        <w:rPr>
          <w:rFonts w:ascii="Sylfaen" w:hAnsi="Sylfaen" w:cs="Calibri"/>
          <w:lang w:val="ka-GE"/>
        </w:rPr>
        <w:t xml:space="preserve">ქიმიური, ბიოლოგიური, რადიაციული და ბირთვული (ქბრბ) უსაფრთხოების უზრუნველყოფისა და შესაძლებლობების განვითარების მიზნით აშშ-ის თავდაცვის საფრთხეების შემცირების სააგენტოს (DTRA) მხარდაჭერით საინჟინრო ბატალიონის ტერიტორიაზე, ჩატარდა რადიაციულ, ქიმიური და ბიოლოგიური (რქბ) სწრაფი რეაგირების ასეულისთვის განკუთვნილი კურსი „CIWMD HAZMAT Tech Course”. </w:t>
      </w:r>
    </w:p>
    <w:p w:rsidR="001C60C9" w:rsidRPr="00A56A00" w:rsidRDefault="001C60C9" w:rsidP="00FB5356">
      <w:pPr>
        <w:pStyle w:val="ListParagraph"/>
        <w:numPr>
          <w:ilvl w:val="0"/>
          <w:numId w:val="19"/>
        </w:numPr>
        <w:spacing w:after="0" w:line="240" w:lineRule="auto"/>
        <w:jc w:val="both"/>
        <w:rPr>
          <w:rFonts w:ascii="Sylfaen" w:hAnsi="Sylfaen"/>
          <w:lang w:val="ka-GE"/>
        </w:rPr>
      </w:pPr>
      <w:r w:rsidRPr="00A56A00">
        <w:rPr>
          <w:rFonts w:ascii="Sylfaen" w:hAnsi="Sylfaen"/>
          <w:lang w:val="ka-GE"/>
        </w:rPr>
        <w:t xml:space="preserve">გაიმართა უწყებათაშორისი სწავლება (Table Top exercise); </w:t>
      </w:r>
    </w:p>
    <w:p w:rsidR="001C60C9" w:rsidRPr="00A56A00" w:rsidRDefault="001C60C9" w:rsidP="00FB5356">
      <w:pPr>
        <w:pStyle w:val="ListParagraph"/>
        <w:numPr>
          <w:ilvl w:val="0"/>
          <w:numId w:val="19"/>
        </w:numPr>
        <w:spacing w:after="0" w:line="240" w:lineRule="auto"/>
        <w:jc w:val="both"/>
        <w:rPr>
          <w:rFonts w:ascii="Sylfaen" w:hAnsi="Sylfaen"/>
          <w:lang w:val="ka-GE"/>
        </w:rPr>
      </w:pPr>
      <w:r w:rsidRPr="00A56A00">
        <w:rPr>
          <w:rFonts w:ascii="Sylfaen" w:hAnsi="Sylfaen"/>
          <w:lang w:val="ka-GE"/>
        </w:rPr>
        <w:t>ვერიფიკაციის მიმართულებით საანაგარიშო პერიოდში განხორციელდა 8 ღონისძიება საქართველოში და საზღვარგარეთ;</w:t>
      </w:r>
    </w:p>
    <w:p w:rsidR="001C60C9" w:rsidRPr="00A56A00" w:rsidRDefault="001C60C9" w:rsidP="00FB5356">
      <w:pPr>
        <w:pStyle w:val="ListParagraph"/>
        <w:numPr>
          <w:ilvl w:val="0"/>
          <w:numId w:val="19"/>
        </w:numPr>
        <w:spacing w:after="0" w:line="240" w:lineRule="auto"/>
        <w:jc w:val="both"/>
        <w:rPr>
          <w:rFonts w:ascii="Sylfaen" w:hAnsi="Sylfaen"/>
          <w:lang w:val="ka-GE"/>
        </w:rPr>
      </w:pPr>
      <w:r w:rsidRPr="00A56A00">
        <w:rPr>
          <w:rFonts w:ascii="Sylfaen" w:hAnsi="Sylfaen"/>
          <w:lang w:val="ka-GE"/>
        </w:rPr>
        <w:t>ევროკავშირთან და ნატოსთან თანამშრომლობის ფარგლებში განხორციელდა მაღალი დონის ვიზიტები საქარველოში და საზღვარგარეთ;</w:t>
      </w:r>
    </w:p>
    <w:p w:rsidR="001C60C9" w:rsidRPr="00A56A00" w:rsidRDefault="001C60C9" w:rsidP="00FB5356">
      <w:pPr>
        <w:pStyle w:val="ListParagraph"/>
        <w:numPr>
          <w:ilvl w:val="0"/>
          <w:numId w:val="19"/>
        </w:numPr>
        <w:tabs>
          <w:tab w:val="left" w:pos="720"/>
        </w:tabs>
        <w:spacing w:after="0" w:line="240" w:lineRule="auto"/>
        <w:ind w:right="-67"/>
        <w:jc w:val="both"/>
        <w:rPr>
          <w:rFonts w:ascii="Sylfaen" w:hAnsi="Sylfaen" w:cs="Sylfaen"/>
          <w:lang w:val="ka-GE"/>
        </w:rPr>
      </w:pPr>
      <w:r w:rsidRPr="00A56A00">
        <w:rPr>
          <w:rFonts w:ascii="Sylfaen" w:hAnsi="Sylfaen"/>
          <w:lang w:val="ka-GE"/>
        </w:rPr>
        <w:t>მიმდინარეობდა მოსამზადებელი სამუშაოები მედია სწავლება „ღირსეული პასუხი 2019“-ის ჩატარებასთან დაკავშირებით</w:t>
      </w:r>
      <w:r w:rsidRPr="00A56A00">
        <w:rPr>
          <w:rFonts w:ascii="Sylfaen" w:hAnsi="Sylfaen"/>
        </w:rPr>
        <w:t>;</w:t>
      </w:r>
    </w:p>
    <w:p w:rsidR="001C60C9" w:rsidRPr="00A56A00" w:rsidRDefault="001C60C9" w:rsidP="00FB5356">
      <w:pPr>
        <w:pStyle w:val="ListParagraph"/>
        <w:numPr>
          <w:ilvl w:val="0"/>
          <w:numId w:val="19"/>
        </w:numPr>
        <w:spacing w:after="0" w:line="240" w:lineRule="auto"/>
        <w:jc w:val="both"/>
        <w:rPr>
          <w:rFonts w:ascii="Sylfaen" w:hAnsi="Sylfaen"/>
          <w:lang w:val="ka-GE"/>
        </w:rPr>
      </w:pPr>
      <w:r w:rsidRPr="00A56A00">
        <w:rPr>
          <w:rFonts w:ascii="Sylfaen" w:hAnsi="Sylfaen"/>
          <w:lang w:val="ka-GE"/>
        </w:rPr>
        <w:t>საქართველოს თავდაცვის ძალებში „ორგანიზაციული კლიმატის კვლევის“</w:t>
      </w:r>
      <w:r w:rsidRPr="00A56A00">
        <w:rPr>
          <w:rFonts w:ascii="Sylfaen" w:hAnsi="Sylfaen"/>
        </w:rPr>
        <w:t xml:space="preserve"> </w:t>
      </w:r>
      <w:r w:rsidRPr="00A56A00">
        <w:rPr>
          <w:rFonts w:ascii="Sylfaen" w:hAnsi="Sylfaen"/>
          <w:lang w:val="ka-GE"/>
        </w:rPr>
        <w:t>პროექტის ფარგლებში მომზადდა საკომუნიკაციო სამოქმედო გეგმა</w:t>
      </w:r>
      <w:r w:rsidRPr="00A56A00">
        <w:rPr>
          <w:rFonts w:ascii="Sylfaen" w:hAnsi="Sylfaen"/>
        </w:rPr>
        <w:t>;</w:t>
      </w:r>
    </w:p>
    <w:p w:rsidR="001C60C9" w:rsidRPr="00A56A00" w:rsidRDefault="001C60C9" w:rsidP="00FB5356">
      <w:pPr>
        <w:pStyle w:val="ListParagraph"/>
        <w:numPr>
          <w:ilvl w:val="0"/>
          <w:numId w:val="19"/>
        </w:numPr>
        <w:spacing w:after="0" w:line="240" w:lineRule="auto"/>
        <w:jc w:val="both"/>
        <w:rPr>
          <w:rFonts w:ascii="Sylfaen" w:hAnsi="Sylfaen"/>
          <w:lang w:val="ka-GE"/>
        </w:rPr>
      </w:pPr>
      <w:r w:rsidRPr="00A56A00">
        <w:rPr>
          <w:rFonts w:ascii="Sylfaen" w:hAnsi="Sylfaen"/>
          <w:lang w:val="ka-GE"/>
        </w:rPr>
        <w:t>პროექტ ერთი დღე ჯარში - ვაზიანის IV მექანიზებულ ბრიგადაში, პირველი კლასიკური გიმნაზიის მოსწავლეებისთვის ღონისძიება „ერთი დღე ჯარში“ გაიმართა. სამხედრო ბაზაზე გამგზავრებამდე, ნატოსა და ევროკავშირის შესახებ საინფორმაციო ცენტრში ბავშვებმა ნატო-საქართველოს ურთიერთობებისა და საერთაშორისო სამშვიდობო მისიებში საქართველოს მონაწილეობის შესახებ ინფორმაცია მიიღეს;</w:t>
      </w:r>
    </w:p>
    <w:p w:rsidR="001C60C9" w:rsidRPr="00A56A00" w:rsidRDefault="001C60C9" w:rsidP="00FB5356">
      <w:pPr>
        <w:pStyle w:val="ListParagraph"/>
        <w:numPr>
          <w:ilvl w:val="0"/>
          <w:numId w:val="19"/>
        </w:numPr>
        <w:spacing w:after="0" w:line="240" w:lineRule="auto"/>
        <w:jc w:val="both"/>
        <w:rPr>
          <w:rFonts w:ascii="Sylfaen" w:hAnsi="Sylfaen"/>
          <w:lang w:val="ka-GE"/>
        </w:rPr>
      </w:pPr>
      <w:r w:rsidRPr="00A56A00">
        <w:rPr>
          <w:rFonts w:ascii="Sylfaen" w:hAnsi="Sylfaen"/>
          <w:lang w:val="ka-GE"/>
        </w:rPr>
        <w:t>განხორციელდა პროექტ „ჩვენი ჯარის“ მესამე ეტაპი. საანგარიშო პერიოდში საქართველოს თავდაცვის ძალების სამხედრო მოსამსახურეებმა საქართველოს 300-მდე საჯარო სკოლის დამამთავრებელი კლასის მოსწავლეებს  პრეზენტაციები ჩაუტარეს საქართველოს სამხედრო ისტორიის, საქართველოს თავდაცვის ძალების მიზნებისა და ამოცანების, სამხედრო სამსახურის სახეების,  საერთაშორისო მისიებში საქართველოს მონაწილეობის, ევრო-ატლანტიკური ინტეგრაციისა და თანამედროვე გამოწვევების შესახებ;</w:t>
      </w:r>
    </w:p>
    <w:p w:rsidR="001C60C9" w:rsidRPr="00A56A00" w:rsidRDefault="001C60C9" w:rsidP="00FB5356">
      <w:pPr>
        <w:pStyle w:val="ListParagraph"/>
        <w:numPr>
          <w:ilvl w:val="0"/>
          <w:numId w:val="19"/>
        </w:numPr>
        <w:spacing w:after="0" w:line="240" w:lineRule="auto"/>
        <w:jc w:val="both"/>
        <w:rPr>
          <w:rFonts w:ascii="Sylfaen" w:hAnsi="Sylfaen"/>
          <w:lang w:val="ka-GE"/>
        </w:rPr>
      </w:pPr>
      <w:r w:rsidRPr="00A56A00">
        <w:rPr>
          <w:rFonts w:ascii="Sylfaen" w:hAnsi="Sylfaen"/>
          <w:lang w:val="ka-GE"/>
        </w:rPr>
        <w:t>თავდაცვის ძალების დღის აღსანიშნავად მომზადდა 16 ვიდეო რგოლი (პროექტი „მადლობა სამსახურისთვის“);</w:t>
      </w:r>
    </w:p>
    <w:p w:rsidR="001C60C9" w:rsidRPr="00A56A00" w:rsidRDefault="001C60C9" w:rsidP="00FB5356">
      <w:pPr>
        <w:pStyle w:val="ListParagraph"/>
        <w:numPr>
          <w:ilvl w:val="0"/>
          <w:numId w:val="19"/>
        </w:numPr>
        <w:spacing w:after="0" w:line="240" w:lineRule="auto"/>
        <w:jc w:val="both"/>
        <w:rPr>
          <w:rFonts w:ascii="Sylfaen" w:hAnsi="Sylfaen"/>
          <w:lang w:val="ka-GE"/>
        </w:rPr>
      </w:pPr>
      <w:r w:rsidRPr="00A56A00">
        <w:rPr>
          <w:rFonts w:ascii="Sylfaen" w:hAnsi="Sylfaen"/>
          <w:lang w:val="ka-GE"/>
        </w:rPr>
        <w:t>შემუშავდა მედია გეგმა და სხვადასხვა საკომუნიკაციო არხებით გაშუქდა საერთაშორისო სწავლება „Agile Spirit 2019“;</w:t>
      </w:r>
    </w:p>
    <w:p w:rsidR="001C60C9" w:rsidRPr="00A56A00" w:rsidRDefault="001C60C9" w:rsidP="00FB5356">
      <w:pPr>
        <w:numPr>
          <w:ilvl w:val="0"/>
          <w:numId w:val="19"/>
        </w:numPr>
        <w:spacing w:after="0" w:line="240" w:lineRule="auto"/>
        <w:jc w:val="both"/>
        <w:rPr>
          <w:rFonts w:ascii="Sylfaen" w:hAnsi="Sylfaen"/>
          <w:lang w:val="ka-GE"/>
        </w:rPr>
      </w:pPr>
      <w:r w:rsidRPr="00A56A00">
        <w:rPr>
          <w:rFonts w:ascii="Sylfaen" w:hAnsi="Sylfaen" w:cs="Sylfaen"/>
          <w:lang w:val="ka-GE"/>
        </w:rPr>
        <w:t xml:space="preserve">საანგარიშო პერიოდში პირველად მომზადდა </w:t>
      </w:r>
      <w:r w:rsidRPr="00A56A00">
        <w:rPr>
          <w:rFonts w:ascii="Sylfaen" w:hAnsi="Sylfaen"/>
          <w:lang w:val="ka-GE"/>
        </w:rPr>
        <w:t xml:space="preserve">უწყებრივი გაზეთის „ქართული ჯარი“ სომხურ და აზერბაიჯანულ ენოვანი  ნომერი. </w:t>
      </w:r>
    </w:p>
    <w:p w:rsidR="001C60C9" w:rsidRPr="00A56A00" w:rsidRDefault="001C60C9" w:rsidP="00F565C2">
      <w:pPr>
        <w:spacing w:line="240" w:lineRule="auto"/>
        <w:rPr>
          <w:rFonts w:ascii="Sylfaen" w:hAnsi="Sylfaen"/>
          <w:lang w:val="ka-GE"/>
        </w:rPr>
      </w:pPr>
    </w:p>
    <w:p w:rsidR="001C60C9" w:rsidRPr="00A56A00" w:rsidRDefault="001C60C9" w:rsidP="00F565C2">
      <w:pPr>
        <w:pStyle w:val="Heading2"/>
        <w:ind w:left="284"/>
        <w:rPr>
          <w:rFonts w:ascii="Sylfaen" w:hAnsi="Sylfaen" w:cs="Sylfaen"/>
          <w:b/>
          <w:bCs/>
          <w:i/>
          <w:iCs/>
          <w:sz w:val="22"/>
          <w:szCs w:val="22"/>
          <w:lang w:val="ka-GE"/>
        </w:rPr>
      </w:pPr>
      <w:r w:rsidRPr="00A56A00">
        <w:rPr>
          <w:rFonts w:ascii="Sylfaen" w:hAnsi="Sylfaen" w:cs="Sylfaen"/>
          <w:sz w:val="22"/>
          <w:szCs w:val="22"/>
          <w:lang w:val="ka-GE"/>
        </w:rPr>
        <w:t>2.3   ლოჯისტიკური უზრუნველყოფა (პროგრამული კოდი 29 09)</w:t>
      </w:r>
    </w:p>
    <w:p w:rsidR="001C60C9" w:rsidRPr="00A56A00" w:rsidRDefault="001C60C9" w:rsidP="00F565C2">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360"/>
      </w:pPr>
    </w:p>
    <w:p w:rsidR="001C60C9" w:rsidRPr="00A56A00" w:rsidRDefault="001C60C9" w:rsidP="00F565C2">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360"/>
      </w:pPr>
      <w:r w:rsidRPr="00A56A00">
        <w:t>პროგრამის განმახორციელებელი:</w:t>
      </w:r>
    </w:p>
    <w:p w:rsidR="001C60C9" w:rsidRPr="00A56A00" w:rsidRDefault="001C60C9" w:rsidP="00F565C2">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360"/>
      </w:pPr>
    </w:p>
    <w:p w:rsidR="001C60C9" w:rsidRPr="00A56A00" w:rsidRDefault="001C60C9" w:rsidP="00FB5356">
      <w:pPr>
        <w:pStyle w:val="abzacixml"/>
        <w:numPr>
          <w:ilvl w:val="0"/>
          <w:numId w:val="17"/>
        </w:numPr>
        <w:tabs>
          <w:tab w:val="left" w:pos="360"/>
        </w:tabs>
        <w:autoSpaceDE/>
        <w:autoSpaceDN/>
        <w:adjustRightInd/>
        <w:ind w:left="709"/>
        <w:rPr>
          <w:lang w:eastAsia="ru-RU"/>
        </w:rPr>
      </w:pPr>
      <w:r w:rsidRPr="00A56A00">
        <w:rPr>
          <w:lang w:eastAsia="ru-RU"/>
        </w:rPr>
        <w:t>საქართველოს თავდაცვის სამინისტრო;</w:t>
      </w:r>
    </w:p>
    <w:p w:rsidR="001C60C9" w:rsidRPr="00A56A00" w:rsidRDefault="001C60C9" w:rsidP="00F565C2">
      <w:pPr>
        <w:pStyle w:val="abzacixml"/>
        <w:autoSpaceDE/>
        <w:autoSpaceDN/>
        <w:adjustRightInd/>
        <w:ind w:left="360" w:hanging="360"/>
        <w:rPr>
          <w:lang w:val="ka-GE"/>
        </w:rPr>
      </w:pPr>
    </w:p>
    <w:p w:rsidR="001C60C9" w:rsidRPr="00A56A00" w:rsidRDefault="001C60C9" w:rsidP="00FB5356">
      <w:pPr>
        <w:pStyle w:val="ListParagraph"/>
        <w:numPr>
          <w:ilvl w:val="0"/>
          <w:numId w:val="20"/>
        </w:numPr>
        <w:spacing w:after="0" w:line="240" w:lineRule="auto"/>
        <w:ind w:left="360"/>
        <w:jc w:val="both"/>
        <w:rPr>
          <w:rFonts w:ascii="Sylfaen" w:hAnsi="Sylfaen"/>
          <w:lang w:val="ka-GE"/>
        </w:rPr>
      </w:pPr>
      <w:r w:rsidRPr="00A56A00">
        <w:rPr>
          <w:rFonts w:ascii="Sylfaen" w:hAnsi="Sylfaen"/>
          <w:lang w:val="ka-GE"/>
        </w:rPr>
        <w:t>განხორციელდა გეგმით გათვალისწინებული პროცედურები, გაფორმდა ხელშეკრულებები (საწვავ-საპოხი მასალები, სანივთე ქონება და აღჭურვილობა, სამეურნეო საქონელი, ტექნიკური და სხვადასხვა მომსახურებები, ნაგვისა და საყოფაცხოვრებო ნარჩენების გატანა და სხვა)</w:t>
      </w:r>
      <w:r w:rsidRPr="00A56A00">
        <w:rPr>
          <w:rFonts w:ascii="Sylfaen" w:hAnsi="Sylfaen"/>
        </w:rPr>
        <w:t xml:space="preserve">, </w:t>
      </w:r>
      <w:r w:rsidRPr="00A56A00">
        <w:rPr>
          <w:rFonts w:ascii="Sylfaen" w:hAnsi="Sylfaen"/>
          <w:lang w:val="ka-GE"/>
        </w:rPr>
        <w:t>ქვედანაყოფების ლოჯისტიკური საშუალებებით უზრუნველყოფა, წვრთნების მაღალ დონეზე ჩატარება,  ჩაფხუტებით  და ჟავშანჯილეტებით  ქვედანაყოფის აღჭურვა.;</w:t>
      </w:r>
    </w:p>
    <w:p w:rsidR="001C60C9" w:rsidRPr="00A56A00" w:rsidRDefault="001C60C9" w:rsidP="00FB5356">
      <w:pPr>
        <w:pStyle w:val="ListParagraph"/>
        <w:numPr>
          <w:ilvl w:val="0"/>
          <w:numId w:val="20"/>
        </w:numPr>
        <w:spacing w:after="0" w:line="240" w:lineRule="auto"/>
        <w:ind w:left="360"/>
        <w:jc w:val="both"/>
        <w:rPr>
          <w:rFonts w:ascii="Sylfaen" w:hAnsi="Sylfaen"/>
          <w:lang w:val="ka-GE"/>
        </w:rPr>
      </w:pPr>
      <w:r w:rsidRPr="00A56A00">
        <w:rPr>
          <w:rFonts w:ascii="Sylfaen" w:hAnsi="Sylfaen"/>
          <w:lang w:val="ka-GE"/>
        </w:rPr>
        <w:t>საქართველოს თავდაცვის მზადყოფნის პროგრამის (GDRP) წარმატებით განხორციელებისათვის შეძენილ იქნა საჭირო მატერიალური საშუალებები;</w:t>
      </w:r>
    </w:p>
    <w:p w:rsidR="001C60C9" w:rsidRPr="00A56A00" w:rsidRDefault="001C60C9" w:rsidP="00FB5356">
      <w:pPr>
        <w:pStyle w:val="ListParagraph"/>
        <w:numPr>
          <w:ilvl w:val="0"/>
          <w:numId w:val="20"/>
        </w:numPr>
        <w:spacing w:after="0" w:line="240" w:lineRule="auto"/>
        <w:ind w:left="360"/>
        <w:jc w:val="both"/>
        <w:rPr>
          <w:rFonts w:ascii="Sylfaen" w:hAnsi="Sylfaen"/>
          <w:lang w:val="ka-GE"/>
        </w:rPr>
      </w:pPr>
      <w:r w:rsidRPr="00A56A00">
        <w:rPr>
          <w:rFonts w:ascii="Sylfaen" w:hAnsi="Sylfaen"/>
          <w:lang w:val="ka-GE"/>
        </w:rPr>
        <w:t xml:space="preserve">მიმდინარეობდა </w:t>
      </w:r>
      <w:r w:rsidRPr="00A56A00">
        <w:rPr>
          <w:rFonts w:ascii="Sylfaen" w:eastAsia="Sylfaen" w:hAnsi="Sylfaen" w:cs="Sylfaen"/>
          <w:lang w:val="ka-GE"/>
        </w:rPr>
        <w:t>თავდაცვის</w:t>
      </w:r>
      <w:r w:rsidRPr="00A56A00">
        <w:rPr>
          <w:rFonts w:ascii="Sylfaen" w:eastAsia="Sylfaen" w:hAnsi="Sylfaen"/>
          <w:lang w:val="ka-GE"/>
        </w:rPr>
        <w:t xml:space="preserve"> მზადყოფნის პროგრამის (GDRP) ფარგლებში სამანევრო ქვედანაყოფების მომზადება/გადამზადება ამერიკელი ინსტრუქტორების დახმარებით.</w:t>
      </w:r>
    </w:p>
    <w:p w:rsidR="003F3C29" w:rsidRPr="006D3CC1" w:rsidRDefault="003F3C29" w:rsidP="00F565C2">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eastAsia="Times New Roman"/>
          <w:b/>
          <w:color w:val="000000" w:themeColor="text1"/>
          <w:highlight w:val="yellow"/>
          <w:lang w:val="ka-GE"/>
        </w:rPr>
      </w:pPr>
    </w:p>
    <w:p w:rsidR="00241D37" w:rsidRPr="00E96AF1" w:rsidRDefault="00241D37" w:rsidP="00F565C2">
      <w:pPr>
        <w:pStyle w:val="Heading2"/>
        <w:jc w:val="both"/>
        <w:rPr>
          <w:rFonts w:ascii="Sylfaen" w:hAnsi="Sylfaen" w:cs="Sylfaen"/>
          <w:sz w:val="22"/>
          <w:szCs w:val="22"/>
        </w:rPr>
      </w:pPr>
      <w:r>
        <w:rPr>
          <w:rFonts w:ascii="Sylfaen" w:hAnsi="Sylfaen" w:cs="Sylfaen"/>
          <w:sz w:val="22"/>
          <w:szCs w:val="22"/>
        </w:rPr>
        <w:t>2</w:t>
      </w:r>
      <w:r w:rsidRPr="00E96AF1">
        <w:rPr>
          <w:rFonts w:ascii="Sylfaen" w:hAnsi="Sylfaen" w:cs="Sylfaen"/>
          <w:sz w:val="22"/>
          <w:szCs w:val="22"/>
        </w:rPr>
        <w:t xml:space="preserve">.4  </w:t>
      </w:r>
      <w:r w:rsidRPr="007B2946">
        <w:rPr>
          <w:rFonts w:ascii="Sylfaen" w:hAnsi="Sylfaen" w:cs="Sylfaen"/>
          <w:sz w:val="22"/>
          <w:szCs w:val="22"/>
        </w:rPr>
        <w:t>საერთაშორისო სტანდარტების შესაბამისი პენიტენციური სისტემის ჩამოყალიბება (პროგრამული კოდი 26 02)</w:t>
      </w:r>
    </w:p>
    <w:p w:rsidR="00241D37" w:rsidRPr="00237D02" w:rsidRDefault="00241D37" w:rsidP="00F565C2">
      <w:pPr>
        <w:pStyle w:val="abzacixml"/>
        <w:ind w:left="270" w:hanging="270"/>
        <w:rPr>
          <w:b/>
        </w:rPr>
      </w:pPr>
    </w:p>
    <w:p w:rsidR="00241D37" w:rsidRDefault="00241D37" w:rsidP="00F565C2">
      <w:pPr>
        <w:pStyle w:val="abzacixml"/>
        <w:ind w:left="270" w:firstLine="0"/>
      </w:pPr>
      <w:r w:rsidRPr="00237D02">
        <w:t>პროგრამის განმახორციელებელი:</w:t>
      </w:r>
    </w:p>
    <w:p w:rsidR="00241D37" w:rsidRPr="00237D02" w:rsidRDefault="00241D37" w:rsidP="00F565C2">
      <w:pPr>
        <w:pStyle w:val="abzacixml"/>
        <w:ind w:left="270" w:firstLine="0"/>
      </w:pPr>
      <w:r w:rsidRPr="00237D02">
        <w:t xml:space="preserve"> </w:t>
      </w:r>
    </w:p>
    <w:p w:rsidR="00241D37" w:rsidRPr="00237D02" w:rsidRDefault="00241D37" w:rsidP="00F565C2">
      <w:pPr>
        <w:pStyle w:val="abzacixml"/>
        <w:numPr>
          <w:ilvl w:val="0"/>
          <w:numId w:val="1"/>
        </w:numPr>
        <w:tabs>
          <w:tab w:val="left" w:pos="1080"/>
        </w:tabs>
        <w:ind w:hanging="540"/>
      </w:pPr>
      <w:r w:rsidRPr="00CC3FEB">
        <w:rPr>
          <w:rFonts w:eastAsia="Times New Roman"/>
          <w:noProof/>
          <w:szCs w:val="20"/>
          <w:lang w:val="ka-GE"/>
        </w:rPr>
        <w:t>სპეციალური პენიტენციური სამსახური</w:t>
      </w:r>
    </w:p>
    <w:p w:rsidR="00241D37" w:rsidRPr="00237D02" w:rsidRDefault="00241D37" w:rsidP="00F565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283"/>
        <w:jc w:val="both"/>
        <w:rPr>
          <w:rFonts w:ascii="Sylfaen" w:hAnsi="Sylfaen" w:cs="Sylfaen"/>
          <w:lang w:val="ka-GE"/>
        </w:rPr>
      </w:pPr>
    </w:p>
    <w:p w:rsidR="00241D37" w:rsidRDefault="00241D37" w:rsidP="00F565C2">
      <w:pPr>
        <w:pStyle w:val="abzacixml"/>
        <w:numPr>
          <w:ilvl w:val="0"/>
          <w:numId w:val="2"/>
        </w:numPr>
        <w:ind w:left="360"/>
        <w:rPr>
          <w:lang w:val="ka-GE"/>
        </w:rPr>
      </w:pPr>
      <w:r w:rsidRPr="007B2946">
        <w:rPr>
          <w:lang w:val="ka-GE"/>
        </w:rPr>
        <w:t>პენიტენციური სისტემის სრულყოფისათვის და საერთაშორისო სტანდარტებთან მიახლოების მიზნით გრძელდ</w:t>
      </w:r>
      <w:r>
        <w:rPr>
          <w:lang w:val="ka-GE"/>
        </w:rPr>
        <w:t>ებოდ</w:t>
      </w:r>
      <w:r w:rsidRPr="007B2946">
        <w:rPr>
          <w:lang w:val="ka-GE"/>
        </w:rPr>
        <w:t>ა ურთიერთობა სხვადასხვა სახელმწიფო და არასამთავრობო ორგანიზაციასთან.</w:t>
      </w:r>
    </w:p>
    <w:p w:rsidR="00241D37" w:rsidRPr="00C95A4A" w:rsidRDefault="00241D37" w:rsidP="00F565C2">
      <w:pPr>
        <w:pStyle w:val="abzacixml"/>
        <w:ind w:left="360" w:firstLine="0"/>
        <w:rPr>
          <w:lang w:val="ka-GE"/>
        </w:rPr>
      </w:pPr>
    </w:p>
    <w:p w:rsidR="00241D37" w:rsidRPr="000D04CF" w:rsidRDefault="00241D37" w:rsidP="00F565C2">
      <w:pPr>
        <w:pStyle w:val="Heading4"/>
        <w:spacing w:line="240" w:lineRule="auto"/>
        <w:jc w:val="both"/>
        <w:rPr>
          <w:rFonts w:ascii="Calibri Light" w:hAnsi="Calibri Light"/>
          <w:i w:val="0"/>
          <w:color w:val="2F5496"/>
        </w:rPr>
      </w:pPr>
      <w:r w:rsidRPr="000D04CF">
        <w:rPr>
          <w:rFonts w:ascii="Calibri Light" w:hAnsi="Calibri Light"/>
          <w:i w:val="0"/>
          <w:color w:val="2F5496"/>
        </w:rPr>
        <w:t xml:space="preserve">2.4.1  </w:t>
      </w:r>
      <w:r w:rsidRPr="000D04CF">
        <w:rPr>
          <w:rFonts w:ascii="Sylfaen" w:hAnsi="Sylfaen" w:cs="Sylfaen"/>
          <w:i w:val="0"/>
          <w:color w:val="2F5496"/>
        </w:rPr>
        <w:t>პენიტენციური</w:t>
      </w:r>
      <w:r w:rsidRPr="000D04CF">
        <w:rPr>
          <w:rFonts w:ascii="Calibri Light" w:hAnsi="Calibri Light"/>
          <w:i w:val="0"/>
          <w:color w:val="2F5496"/>
        </w:rPr>
        <w:t xml:space="preserve"> </w:t>
      </w:r>
      <w:r w:rsidRPr="000D04CF">
        <w:rPr>
          <w:rFonts w:ascii="Sylfaen" w:hAnsi="Sylfaen" w:cs="Sylfaen"/>
          <w:i w:val="0"/>
          <w:color w:val="2F5496"/>
        </w:rPr>
        <w:t>სისტემის</w:t>
      </w:r>
      <w:r w:rsidRPr="000D04CF">
        <w:rPr>
          <w:rFonts w:ascii="Calibri Light" w:hAnsi="Calibri Light"/>
          <w:i w:val="0"/>
          <w:color w:val="2F5496"/>
        </w:rPr>
        <w:t xml:space="preserve"> </w:t>
      </w:r>
      <w:r w:rsidRPr="000D04CF">
        <w:rPr>
          <w:rFonts w:ascii="Sylfaen" w:hAnsi="Sylfaen" w:cs="Sylfaen"/>
          <w:i w:val="0"/>
          <w:color w:val="2F5496"/>
        </w:rPr>
        <w:t>მართვა</w:t>
      </w:r>
      <w:r w:rsidRPr="000D04CF">
        <w:rPr>
          <w:rFonts w:ascii="Calibri Light" w:hAnsi="Calibri Light"/>
          <w:i w:val="0"/>
          <w:color w:val="2F5496"/>
        </w:rPr>
        <w:t xml:space="preserve"> </w:t>
      </w:r>
      <w:r w:rsidRPr="000D04CF">
        <w:rPr>
          <w:rFonts w:ascii="Sylfaen" w:hAnsi="Sylfaen" w:cs="Sylfaen"/>
          <w:i w:val="0"/>
          <w:color w:val="2F5496"/>
        </w:rPr>
        <w:t>და</w:t>
      </w:r>
      <w:r w:rsidRPr="000D04CF">
        <w:rPr>
          <w:rFonts w:ascii="Calibri Light" w:hAnsi="Calibri Light"/>
          <w:i w:val="0"/>
          <w:color w:val="2F5496"/>
        </w:rPr>
        <w:t xml:space="preserve"> </w:t>
      </w:r>
      <w:r w:rsidRPr="000D04CF">
        <w:rPr>
          <w:rFonts w:ascii="Sylfaen" w:hAnsi="Sylfaen" w:cs="Sylfaen"/>
          <w:i w:val="0"/>
          <w:color w:val="2F5496"/>
        </w:rPr>
        <w:t>ბრალდებულთა</w:t>
      </w:r>
      <w:r w:rsidRPr="000D04CF">
        <w:rPr>
          <w:rFonts w:ascii="Calibri Light" w:hAnsi="Calibri Light"/>
          <w:i w:val="0"/>
          <w:color w:val="2F5496"/>
        </w:rPr>
        <w:t>/</w:t>
      </w:r>
      <w:r w:rsidRPr="000D04CF">
        <w:rPr>
          <w:rFonts w:ascii="Sylfaen" w:hAnsi="Sylfaen" w:cs="Sylfaen"/>
          <w:i w:val="0"/>
          <w:color w:val="2F5496"/>
        </w:rPr>
        <w:t>მსჯავრდებულთა</w:t>
      </w:r>
      <w:r w:rsidRPr="000D04CF">
        <w:rPr>
          <w:rFonts w:ascii="Calibri Light" w:hAnsi="Calibri Light"/>
          <w:i w:val="0"/>
          <w:color w:val="2F5496"/>
        </w:rPr>
        <w:t xml:space="preserve"> </w:t>
      </w:r>
      <w:r w:rsidRPr="000D04CF">
        <w:rPr>
          <w:rFonts w:ascii="Sylfaen" w:hAnsi="Sylfaen" w:cs="Sylfaen"/>
          <w:i w:val="0"/>
          <w:color w:val="2F5496"/>
        </w:rPr>
        <w:t>ყოფითი</w:t>
      </w:r>
      <w:r w:rsidRPr="000D04CF">
        <w:rPr>
          <w:rFonts w:ascii="Calibri Light" w:hAnsi="Calibri Light"/>
          <w:i w:val="0"/>
          <w:color w:val="2F5496"/>
        </w:rPr>
        <w:t xml:space="preserve"> </w:t>
      </w:r>
      <w:r w:rsidRPr="000D04CF">
        <w:rPr>
          <w:rFonts w:ascii="Sylfaen" w:hAnsi="Sylfaen" w:cs="Sylfaen"/>
          <w:i w:val="0"/>
          <w:color w:val="2F5496"/>
        </w:rPr>
        <w:t>პირობების</w:t>
      </w:r>
      <w:r w:rsidRPr="000D04CF">
        <w:rPr>
          <w:rFonts w:ascii="Calibri Light" w:hAnsi="Calibri Light"/>
          <w:i w:val="0"/>
          <w:color w:val="2F5496"/>
        </w:rPr>
        <w:t xml:space="preserve"> </w:t>
      </w:r>
      <w:r w:rsidRPr="000D04CF">
        <w:rPr>
          <w:rFonts w:ascii="Sylfaen" w:hAnsi="Sylfaen" w:cs="Sylfaen"/>
          <w:i w:val="0"/>
          <w:color w:val="2F5496"/>
        </w:rPr>
        <w:t>გაუმჯობესება</w:t>
      </w:r>
      <w:r w:rsidRPr="000D04CF">
        <w:rPr>
          <w:rFonts w:ascii="Calibri Light" w:hAnsi="Calibri Light"/>
          <w:i w:val="0"/>
          <w:color w:val="2F5496"/>
        </w:rPr>
        <w:t xml:space="preserve"> (</w:t>
      </w:r>
      <w:r w:rsidRPr="000D04CF">
        <w:rPr>
          <w:rFonts w:ascii="Sylfaen" w:hAnsi="Sylfaen" w:cs="Sylfaen"/>
          <w:i w:val="0"/>
          <w:color w:val="2F5496"/>
        </w:rPr>
        <w:t>პროგრამული</w:t>
      </w:r>
      <w:r w:rsidRPr="000D04CF">
        <w:rPr>
          <w:rFonts w:ascii="Calibri Light" w:hAnsi="Calibri Light"/>
          <w:i w:val="0"/>
          <w:color w:val="2F5496"/>
        </w:rPr>
        <w:t xml:space="preserve"> </w:t>
      </w:r>
      <w:r w:rsidRPr="000D04CF">
        <w:rPr>
          <w:rFonts w:ascii="Sylfaen" w:hAnsi="Sylfaen" w:cs="Sylfaen"/>
          <w:i w:val="0"/>
          <w:color w:val="2F5496"/>
        </w:rPr>
        <w:t>კოდი</w:t>
      </w:r>
      <w:r w:rsidRPr="000D04CF">
        <w:rPr>
          <w:rFonts w:ascii="Calibri Light" w:hAnsi="Calibri Light"/>
          <w:i w:val="0"/>
          <w:color w:val="2F5496"/>
        </w:rPr>
        <w:t xml:space="preserve"> 26 02 01)</w:t>
      </w:r>
    </w:p>
    <w:p w:rsidR="00241D37" w:rsidRPr="00237D02" w:rsidRDefault="00241D37" w:rsidP="00F565C2">
      <w:pPr>
        <w:pStyle w:val="abzacixml"/>
        <w:ind w:left="270" w:hanging="270"/>
        <w:rPr>
          <w:b/>
        </w:rPr>
      </w:pPr>
    </w:p>
    <w:p w:rsidR="00241D37" w:rsidRDefault="00241D37" w:rsidP="00F565C2">
      <w:pPr>
        <w:pStyle w:val="abzacixml"/>
        <w:ind w:left="270" w:firstLine="0"/>
      </w:pPr>
      <w:r w:rsidRPr="00237D02">
        <w:t>პროგრამის განმახორციელებელი:</w:t>
      </w:r>
    </w:p>
    <w:p w:rsidR="00241D37" w:rsidRPr="00237D02" w:rsidRDefault="00241D37" w:rsidP="00F565C2">
      <w:pPr>
        <w:pStyle w:val="abzacixml"/>
        <w:ind w:left="270" w:firstLine="0"/>
      </w:pPr>
      <w:r w:rsidRPr="00237D02">
        <w:t xml:space="preserve"> </w:t>
      </w:r>
    </w:p>
    <w:p w:rsidR="00241D37" w:rsidRPr="00237D02" w:rsidRDefault="00241D37" w:rsidP="00F565C2">
      <w:pPr>
        <w:pStyle w:val="abzacixml"/>
        <w:numPr>
          <w:ilvl w:val="0"/>
          <w:numId w:val="1"/>
        </w:numPr>
        <w:tabs>
          <w:tab w:val="left" w:pos="1080"/>
        </w:tabs>
        <w:ind w:hanging="540"/>
      </w:pPr>
      <w:r w:rsidRPr="00CC3FEB">
        <w:rPr>
          <w:rFonts w:eastAsia="Times New Roman"/>
          <w:noProof/>
          <w:szCs w:val="20"/>
          <w:lang w:val="ka-GE"/>
        </w:rPr>
        <w:t>სპეციალური პენიტენციური სამსახური</w:t>
      </w:r>
    </w:p>
    <w:p w:rsidR="00241D37" w:rsidRPr="00237D02" w:rsidRDefault="00241D37" w:rsidP="00F565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283"/>
        <w:jc w:val="both"/>
        <w:rPr>
          <w:rFonts w:ascii="Sylfaen" w:hAnsi="Sylfaen" w:cs="Sylfaen"/>
          <w:lang w:val="ka-GE"/>
        </w:rPr>
      </w:pPr>
    </w:p>
    <w:p w:rsidR="00241D37" w:rsidRPr="002755DD" w:rsidRDefault="00241D37" w:rsidP="00F565C2">
      <w:pPr>
        <w:pStyle w:val="abzacixml"/>
        <w:numPr>
          <w:ilvl w:val="0"/>
          <w:numId w:val="2"/>
        </w:numPr>
        <w:ind w:left="360"/>
        <w:rPr>
          <w:lang w:val="ka-GE"/>
        </w:rPr>
      </w:pPr>
      <w:r w:rsidRPr="002755DD">
        <w:rPr>
          <w:lang w:val="ka-GE"/>
        </w:rPr>
        <w:t>პენიტენციურ დაწესებულებებში ბრალდებულთა და მსჯავრდებულთა რესოციალიზაციის მიზნით განახლდა რიგი პროფესიული და საგანმანათლებლო სასწავლო პროგრამებისა, სადაც დაფიქსირდა 3</w:t>
      </w:r>
      <w:r>
        <w:t>83</w:t>
      </w:r>
      <w:r w:rsidRPr="002755DD">
        <w:rPr>
          <w:lang w:val="ka-GE"/>
        </w:rPr>
        <w:t xml:space="preserve"> მონაწილე, მათ შორის 186 ქალი და 41 არასრულწლოვანი;</w:t>
      </w:r>
    </w:p>
    <w:p w:rsidR="00241D37" w:rsidRPr="002755DD" w:rsidRDefault="00241D37" w:rsidP="00F565C2">
      <w:pPr>
        <w:pStyle w:val="abzacixml"/>
        <w:numPr>
          <w:ilvl w:val="0"/>
          <w:numId w:val="2"/>
        </w:numPr>
        <w:ind w:left="360"/>
        <w:rPr>
          <w:lang w:val="ka-GE"/>
        </w:rPr>
      </w:pPr>
      <w:r w:rsidRPr="002755DD">
        <w:rPr>
          <w:lang w:val="ka-GE"/>
        </w:rPr>
        <w:t xml:space="preserve">ზოგადი განათლების პროგრამაში დაფიქსირდა 82 მსჯავრდებულის მონაწილეობა, ხოლო უმაღლესი განათლების ხელშეწყობის პროგრამით სარგებლობდა </w:t>
      </w:r>
      <w:r>
        <w:t>50</w:t>
      </w:r>
      <w:r w:rsidRPr="002755DD">
        <w:rPr>
          <w:lang w:val="ka-GE"/>
        </w:rPr>
        <w:t xml:space="preserve"> მსჯავრდებული;</w:t>
      </w:r>
    </w:p>
    <w:p w:rsidR="00241D37" w:rsidRPr="002755DD" w:rsidRDefault="00241D37" w:rsidP="00F565C2">
      <w:pPr>
        <w:pStyle w:val="abzacixml"/>
        <w:numPr>
          <w:ilvl w:val="0"/>
          <w:numId w:val="2"/>
        </w:numPr>
        <w:ind w:left="360"/>
        <w:rPr>
          <w:lang w:val="ka-GE"/>
        </w:rPr>
      </w:pPr>
      <w:r w:rsidRPr="002755DD">
        <w:rPr>
          <w:lang w:val="ka-GE"/>
        </w:rPr>
        <w:t xml:space="preserve">ფსიქოსოციალურ სარეაბილიტაციო და ფსიქოსოციალურ ტრენინგებში დაფიქსირდა </w:t>
      </w:r>
      <w:r>
        <w:t>791</w:t>
      </w:r>
      <w:r w:rsidRPr="002755DD">
        <w:rPr>
          <w:lang w:val="ka-GE"/>
        </w:rPr>
        <w:t xml:space="preserve"> მონაწილე, მათ შორის </w:t>
      </w:r>
      <w:r>
        <w:t>197</w:t>
      </w:r>
      <w:r w:rsidRPr="002755DD">
        <w:rPr>
          <w:lang w:val="ka-GE"/>
        </w:rPr>
        <w:t xml:space="preserve"> არასრულწლოვანი და </w:t>
      </w:r>
      <w:r>
        <w:t>38</w:t>
      </w:r>
      <w:r w:rsidRPr="002755DD">
        <w:rPr>
          <w:lang w:val="ka-GE"/>
        </w:rPr>
        <w:t xml:space="preserve"> ქალი მსჯავრდებული;</w:t>
      </w:r>
    </w:p>
    <w:p w:rsidR="00241D37" w:rsidRPr="002755DD" w:rsidRDefault="00241D37" w:rsidP="00F565C2">
      <w:pPr>
        <w:pStyle w:val="abzacixml"/>
        <w:numPr>
          <w:ilvl w:val="0"/>
          <w:numId w:val="2"/>
        </w:numPr>
        <w:ind w:left="360"/>
        <w:rPr>
          <w:lang w:val="ka-GE"/>
        </w:rPr>
      </w:pPr>
      <w:r w:rsidRPr="002755DD">
        <w:rPr>
          <w:lang w:val="ka-GE"/>
        </w:rPr>
        <w:t>გაიმართა 3</w:t>
      </w:r>
      <w:r>
        <w:t>9</w:t>
      </w:r>
      <w:r w:rsidRPr="002755DD">
        <w:rPr>
          <w:lang w:val="ka-GE"/>
        </w:rPr>
        <w:t xml:space="preserve"> სხვადასხვა სპორტული, კულტურული, ინტელექტუალური, შემეცნებითი და სხვა ღონისძიება, სადაც დაფიქსირდა </w:t>
      </w:r>
      <w:r>
        <w:t>819</w:t>
      </w:r>
      <w:r w:rsidRPr="002755DD">
        <w:rPr>
          <w:lang w:val="ka-GE"/>
        </w:rPr>
        <w:t xml:space="preserve"> მონაწილე, მათ შორის </w:t>
      </w:r>
      <w:r>
        <w:t>357</w:t>
      </w:r>
      <w:r w:rsidRPr="002755DD">
        <w:rPr>
          <w:lang w:val="ka-GE"/>
        </w:rPr>
        <w:t xml:space="preserve"> არასრულწლოვანი და 10</w:t>
      </w:r>
      <w:r>
        <w:t>8</w:t>
      </w:r>
      <w:r w:rsidRPr="002755DD">
        <w:rPr>
          <w:lang w:val="ka-GE"/>
        </w:rPr>
        <w:t xml:space="preserve"> ქალი მონაწილე;</w:t>
      </w:r>
    </w:p>
    <w:p w:rsidR="00241D37" w:rsidRPr="002755DD" w:rsidRDefault="00241D37" w:rsidP="00F565C2">
      <w:pPr>
        <w:pStyle w:val="abzacixml"/>
        <w:numPr>
          <w:ilvl w:val="0"/>
          <w:numId w:val="2"/>
        </w:numPr>
        <w:ind w:left="360"/>
        <w:rPr>
          <w:lang w:val="ka-GE"/>
        </w:rPr>
      </w:pPr>
      <w:r w:rsidRPr="002755DD">
        <w:rPr>
          <w:lang w:val="ka-GE"/>
        </w:rPr>
        <w:t>დასაქმების პროგრამებში ჩაბმული</w:t>
      </w:r>
      <w:r>
        <w:rPr>
          <w:lang w:val="ka-GE"/>
        </w:rPr>
        <w:t xml:space="preserve"> იყო</w:t>
      </w:r>
      <w:r w:rsidRPr="002755DD">
        <w:rPr>
          <w:lang w:val="ka-GE"/>
        </w:rPr>
        <w:t xml:space="preserve"> </w:t>
      </w:r>
      <w:r>
        <w:t>859</w:t>
      </w:r>
      <w:r w:rsidRPr="002755DD">
        <w:rPr>
          <w:lang w:val="ka-GE"/>
        </w:rPr>
        <w:t xml:space="preserve"> მსჯავრდებული, მათ შორის 6</w:t>
      </w:r>
      <w:r>
        <w:t>3</w:t>
      </w:r>
      <w:r w:rsidRPr="002755DD">
        <w:rPr>
          <w:lang w:val="ka-GE"/>
        </w:rPr>
        <w:t xml:space="preserve"> ქალი</w:t>
      </w:r>
      <w:r>
        <w:rPr>
          <w:lang w:val="ka-GE"/>
        </w:rPr>
        <w:t xml:space="preserve">, რომლებიც </w:t>
      </w:r>
      <w:r w:rsidRPr="002755DD">
        <w:rPr>
          <w:lang w:val="ka-GE"/>
        </w:rPr>
        <w:t xml:space="preserve"> დასაქმებულნი არიან სამეურნეო სამსახურში, სილამაზის სალონებში, სამზარეულოში, სისტემის ტერიტორიაზე არსებულ მაღაზიებში, დასაქმების მინიკერებსა და საწარმოო საქმიანობაში (სამკერვალო და პურის საცხობი), ასევე, ინდივიდუალურ საქმიანობაში (ხელნაკეთი ნივთების შექმნა-რეალიზაცია);</w:t>
      </w:r>
    </w:p>
    <w:p w:rsidR="00241D37" w:rsidRPr="002755DD" w:rsidRDefault="00241D37" w:rsidP="00F565C2">
      <w:pPr>
        <w:pStyle w:val="abzacixml"/>
        <w:numPr>
          <w:ilvl w:val="0"/>
          <w:numId w:val="2"/>
        </w:numPr>
        <w:ind w:left="360"/>
        <w:rPr>
          <w:lang w:val="ka-GE"/>
        </w:rPr>
      </w:pPr>
      <w:r w:rsidRPr="002755DD">
        <w:rPr>
          <w:lang w:val="ka-GE"/>
        </w:rPr>
        <w:t>პენიტენციურ სისტემაში შენარჩუნებული</w:t>
      </w:r>
      <w:r>
        <w:rPr>
          <w:lang w:val="ka-GE"/>
        </w:rPr>
        <w:t xml:space="preserve"> იქნ</w:t>
      </w:r>
      <w:r w:rsidRPr="002755DD">
        <w:rPr>
          <w:lang w:val="ka-GE"/>
        </w:rPr>
        <w:t>ა ბრალდებულთა და მსჯავრდებულთა 3-ჯერადი კვებითი მომსახურება სხვადასხვა საჭიროების მქონე ჯგუფებისათვის კვებისა და სანიტარიულ-ჰიგიენური ნორმების დაცვით; აგრეთვე, განხორციელდა პენიტენციური დაწესებულებების, ესკორტირებისა და სპეციალური ღონისძიებების მთავარი სამმართველოს თანამშრომელთა და წვევამდელთა მომზადების განყოფილებას დაქვემდებარებული სავალდებულო სამხედრო მოსამსახურეთა კვებითი უზრუნველყოფა;</w:t>
      </w:r>
    </w:p>
    <w:p w:rsidR="00241D37" w:rsidRPr="002755DD" w:rsidRDefault="00241D37" w:rsidP="00F565C2">
      <w:pPr>
        <w:pStyle w:val="abzacixml"/>
        <w:numPr>
          <w:ilvl w:val="0"/>
          <w:numId w:val="2"/>
        </w:numPr>
        <w:ind w:left="360"/>
        <w:rPr>
          <w:lang w:val="ka-GE"/>
        </w:rPr>
      </w:pPr>
      <w:r w:rsidRPr="002755DD">
        <w:rPr>
          <w:lang w:val="ka-GE"/>
        </w:rPr>
        <w:t>პენიტენციური დეპარტამენტის, პენიტენციური დაწესებულებების, მსჯავრდებულთა რესოციალიზაცია-რეაბილიტაციის დეპარტამენტის, სამედიცინო დეპარტამენტის პენიტენციური დაწესებულებების თანამშრომელთა და სავალდებულო სამხედრო მოსამსახურეთა 100% უზრუნველყოფილი</w:t>
      </w:r>
      <w:r>
        <w:rPr>
          <w:lang w:val="ka-GE"/>
        </w:rPr>
        <w:t xml:space="preserve"> იქნა</w:t>
      </w:r>
      <w:r w:rsidRPr="002755DD">
        <w:rPr>
          <w:lang w:val="ka-GE"/>
        </w:rPr>
        <w:t>ა სამედიცინო დაზღვევით მათი სოციალური დაცულობის გაუმჯობესების მიზნით;</w:t>
      </w:r>
    </w:p>
    <w:p w:rsidR="00241D37" w:rsidRDefault="00241D37" w:rsidP="00F565C2">
      <w:pPr>
        <w:pStyle w:val="abzacixml"/>
        <w:numPr>
          <w:ilvl w:val="0"/>
          <w:numId w:val="2"/>
        </w:numPr>
        <w:ind w:left="360"/>
        <w:rPr>
          <w:lang w:val="ka-GE"/>
        </w:rPr>
      </w:pPr>
      <w:r w:rsidRPr="00050C9C">
        <w:rPr>
          <w:lang w:val="ka-GE"/>
        </w:rPr>
        <w:t>ესკორტირების ოფიცრებისა და გარე დაცვის მთავარი სამმართველოს თანამშრომლებისთვის შეძენილ იქნა 900 ცალი სპეციალური უნიფორმა;</w:t>
      </w:r>
    </w:p>
    <w:p w:rsidR="00104D67" w:rsidRDefault="00241D37" w:rsidP="00F565C2">
      <w:pPr>
        <w:pStyle w:val="abzacixml"/>
        <w:numPr>
          <w:ilvl w:val="0"/>
          <w:numId w:val="2"/>
        </w:numPr>
        <w:ind w:left="360"/>
        <w:rPr>
          <w:lang w:val="ka-GE"/>
        </w:rPr>
      </w:pPr>
      <w:r w:rsidRPr="00050C9C">
        <w:rPr>
          <w:lang w:val="ka-GE"/>
        </w:rPr>
        <w:t xml:space="preserve">თანამშრომელთათვის უსაფრთხო სამუშაო გარემოს შესაქმნელად </w:t>
      </w:r>
      <w:r>
        <w:rPr>
          <w:lang w:val="ka-GE"/>
        </w:rPr>
        <w:t>შეძენილი იქნა</w:t>
      </w:r>
      <w:r w:rsidRPr="00050C9C">
        <w:rPr>
          <w:lang w:val="ka-GE"/>
        </w:rPr>
        <w:t xml:space="preserve"> 15 ერთეული პერსონალური დოზიმეტრი</w:t>
      </w:r>
      <w:r>
        <w:rPr>
          <w:lang w:val="ka-GE"/>
        </w:rPr>
        <w:t>.</w:t>
      </w:r>
    </w:p>
    <w:p w:rsidR="00104D67" w:rsidRPr="00104D67" w:rsidRDefault="00104D67" w:rsidP="00F565C2">
      <w:pPr>
        <w:pStyle w:val="abzacixml"/>
        <w:ind w:left="360" w:firstLine="0"/>
        <w:rPr>
          <w:lang w:val="ka-GE"/>
        </w:rPr>
      </w:pPr>
    </w:p>
    <w:p w:rsidR="00241D37" w:rsidRPr="000D04CF" w:rsidRDefault="00241D37" w:rsidP="00F565C2">
      <w:pPr>
        <w:pStyle w:val="Heading4"/>
        <w:spacing w:line="240" w:lineRule="auto"/>
        <w:jc w:val="both"/>
        <w:rPr>
          <w:rFonts w:ascii="Calibri Light" w:hAnsi="Calibri Light"/>
          <w:i w:val="0"/>
          <w:color w:val="2F5496"/>
        </w:rPr>
      </w:pPr>
      <w:r w:rsidRPr="000D04CF">
        <w:rPr>
          <w:rFonts w:ascii="Calibri Light" w:hAnsi="Calibri Light"/>
          <w:i w:val="0"/>
          <w:color w:val="2F5496"/>
        </w:rPr>
        <w:t xml:space="preserve">2.4.2 </w:t>
      </w:r>
      <w:r w:rsidRPr="000D04CF">
        <w:rPr>
          <w:rFonts w:ascii="Sylfaen" w:hAnsi="Sylfaen" w:cs="Sylfaen"/>
          <w:i w:val="0"/>
          <w:color w:val="2F5496"/>
        </w:rPr>
        <w:t>ბრალდებულთა</w:t>
      </w:r>
      <w:r w:rsidRPr="000D04CF">
        <w:rPr>
          <w:rFonts w:ascii="Calibri Light" w:hAnsi="Calibri Light"/>
          <w:i w:val="0"/>
          <w:color w:val="2F5496"/>
        </w:rPr>
        <w:t xml:space="preserve"> </w:t>
      </w:r>
      <w:r w:rsidRPr="000D04CF">
        <w:rPr>
          <w:rFonts w:ascii="Sylfaen" w:hAnsi="Sylfaen" w:cs="Sylfaen"/>
          <w:i w:val="0"/>
          <w:color w:val="2F5496"/>
        </w:rPr>
        <w:t>და</w:t>
      </w:r>
      <w:r w:rsidRPr="000D04CF">
        <w:rPr>
          <w:rFonts w:ascii="Calibri Light" w:hAnsi="Calibri Light"/>
          <w:i w:val="0"/>
          <w:color w:val="2F5496"/>
        </w:rPr>
        <w:t xml:space="preserve"> </w:t>
      </w:r>
      <w:r w:rsidRPr="000D04CF">
        <w:rPr>
          <w:rFonts w:ascii="Sylfaen" w:hAnsi="Sylfaen" w:cs="Sylfaen"/>
          <w:i w:val="0"/>
          <w:color w:val="2F5496"/>
        </w:rPr>
        <w:t>მსჯავრდებულთა</w:t>
      </w:r>
      <w:r w:rsidRPr="000D04CF">
        <w:rPr>
          <w:rFonts w:ascii="Calibri Light" w:hAnsi="Calibri Light"/>
          <w:i w:val="0"/>
          <w:color w:val="2F5496"/>
        </w:rPr>
        <w:t xml:space="preserve"> </w:t>
      </w:r>
      <w:r w:rsidRPr="000D04CF">
        <w:rPr>
          <w:rFonts w:ascii="Sylfaen" w:hAnsi="Sylfaen" w:cs="Sylfaen"/>
          <w:i w:val="0"/>
          <w:color w:val="2F5496"/>
        </w:rPr>
        <w:t>ეკვივალენტური</w:t>
      </w:r>
      <w:r w:rsidRPr="000D04CF">
        <w:rPr>
          <w:rFonts w:ascii="Calibri Light" w:hAnsi="Calibri Light"/>
          <w:i w:val="0"/>
          <w:color w:val="2F5496"/>
        </w:rPr>
        <w:t xml:space="preserve"> </w:t>
      </w:r>
      <w:r w:rsidRPr="000D04CF">
        <w:rPr>
          <w:rFonts w:ascii="Sylfaen" w:hAnsi="Sylfaen" w:cs="Sylfaen"/>
          <w:i w:val="0"/>
          <w:color w:val="2F5496"/>
        </w:rPr>
        <w:t>სამედიცინო</w:t>
      </w:r>
      <w:r w:rsidRPr="000D04CF">
        <w:rPr>
          <w:rFonts w:ascii="Calibri Light" w:hAnsi="Calibri Light"/>
          <w:i w:val="0"/>
          <w:color w:val="2F5496"/>
        </w:rPr>
        <w:t xml:space="preserve"> </w:t>
      </w:r>
      <w:r w:rsidRPr="000D04CF">
        <w:rPr>
          <w:rFonts w:ascii="Sylfaen" w:hAnsi="Sylfaen" w:cs="Sylfaen"/>
          <w:i w:val="0"/>
          <w:color w:val="2F5496"/>
        </w:rPr>
        <w:t>მომსახურებით</w:t>
      </w:r>
      <w:r w:rsidRPr="000D04CF">
        <w:rPr>
          <w:rFonts w:ascii="Calibri Light" w:hAnsi="Calibri Light"/>
          <w:i w:val="0"/>
          <w:color w:val="2F5496"/>
        </w:rPr>
        <w:t xml:space="preserve"> </w:t>
      </w:r>
      <w:r w:rsidRPr="000D04CF">
        <w:rPr>
          <w:rFonts w:ascii="Sylfaen" w:hAnsi="Sylfaen" w:cs="Sylfaen"/>
          <w:i w:val="0"/>
          <w:color w:val="2F5496"/>
        </w:rPr>
        <w:t>უზრუნველყოფა</w:t>
      </w:r>
      <w:r w:rsidRPr="000D04CF">
        <w:rPr>
          <w:rFonts w:ascii="Calibri Light" w:hAnsi="Calibri Light"/>
          <w:i w:val="0"/>
          <w:color w:val="2F5496"/>
        </w:rPr>
        <w:t xml:space="preserve"> (26 02 02)</w:t>
      </w:r>
    </w:p>
    <w:p w:rsidR="00241D37" w:rsidRPr="00237D02" w:rsidRDefault="00241D37" w:rsidP="00F565C2">
      <w:pPr>
        <w:pStyle w:val="abzacixml"/>
        <w:ind w:left="270" w:hanging="270"/>
        <w:rPr>
          <w:b/>
        </w:rPr>
      </w:pPr>
    </w:p>
    <w:p w:rsidR="00241D37" w:rsidRDefault="00241D37" w:rsidP="00F565C2">
      <w:pPr>
        <w:pStyle w:val="abzacixml"/>
        <w:ind w:left="270" w:firstLine="0"/>
      </w:pPr>
      <w:r w:rsidRPr="00237D02">
        <w:t>პროგრამის განმახორციელებელი:</w:t>
      </w:r>
    </w:p>
    <w:p w:rsidR="00241D37" w:rsidRPr="00237D02" w:rsidRDefault="00241D37" w:rsidP="00F565C2">
      <w:pPr>
        <w:pStyle w:val="abzacixml"/>
        <w:ind w:left="270" w:firstLine="0"/>
      </w:pPr>
      <w:r w:rsidRPr="00237D02">
        <w:t xml:space="preserve"> </w:t>
      </w:r>
    </w:p>
    <w:p w:rsidR="00241D37" w:rsidRPr="00237D02" w:rsidRDefault="00241D37" w:rsidP="00F565C2">
      <w:pPr>
        <w:pStyle w:val="abzacixml"/>
        <w:numPr>
          <w:ilvl w:val="0"/>
          <w:numId w:val="1"/>
        </w:numPr>
        <w:tabs>
          <w:tab w:val="left" w:pos="1080"/>
        </w:tabs>
        <w:ind w:hanging="540"/>
      </w:pPr>
      <w:r w:rsidRPr="00CC3FEB">
        <w:rPr>
          <w:rFonts w:eastAsia="Times New Roman"/>
          <w:noProof/>
          <w:szCs w:val="20"/>
          <w:lang w:val="ka-GE"/>
        </w:rPr>
        <w:t>სპეციალური პენიტენციური სამსახური</w:t>
      </w:r>
    </w:p>
    <w:p w:rsidR="00241D37" w:rsidRPr="00237D02" w:rsidRDefault="00241D37" w:rsidP="00F565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283"/>
        <w:jc w:val="both"/>
        <w:rPr>
          <w:rFonts w:ascii="Sylfaen" w:hAnsi="Sylfaen" w:cs="Sylfaen"/>
          <w:lang w:val="ka-GE"/>
        </w:rPr>
      </w:pPr>
    </w:p>
    <w:p w:rsidR="00241D37" w:rsidRPr="00321782" w:rsidRDefault="00241D37" w:rsidP="00F565C2">
      <w:pPr>
        <w:pStyle w:val="abzacixml"/>
        <w:numPr>
          <w:ilvl w:val="0"/>
          <w:numId w:val="2"/>
        </w:numPr>
        <w:ind w:left="360"/>
        <w:rPr>
          <w:lang w:val="ka-GE"/>
        </w:rPr>
      </w:pPr>
      <w:r w:rsidRPr="00321782">
        <w:rPr>
          <w:lang w:val="ka-GE"/>
        </w:rPr>
        <w:t>მიმდინარეობდა პენიტენციურ დაწესებულებათა სამედიცინო პუნქტების/ნაწილების მომარაგება მედიკამენტებით, სამედიცინო დანიშნულების საგნებით, ლაბორატორიული საგნებითა და რეაქტივებით;</w:t>
      </w:r>
    </w:p>
    <w:p w:rsidR="00241D37" w:rsidRPr="00321782" w:rsidRDefault="00241D37" w:rsidP="00F565C2">
      <w:pPr>
        <w:pStyle w:val="abzacixml"/>
        <w:numPr>
          <w:ilvl w:val="0"/>
          <w:numId w:val="2"/>
        </w:numPr>
        <w:ind w:left="360"/>
        <w:rPr>
          <w:lang w:val="ka-GE"/>
        </w:rPr>
      </w:pPr>
      <w:r w:rsidRPr="00321782">
        <w:rPr>
          <w:lang w:val="ka-GE"/>
        </w:rPr>
        <w:t xml:space="preserve">ანტიტუბერკულოზური მკურნალობის საჭიროების მქონე პირთა გამოვლენის მიზნით ჩატარდა </w:t>
      </w:r>
      <w:r>
        <w:rPr>
          <w:lang w:val="ka-GE"/>
        </w:rPr>
        <w:t xml:space="preserve">        43 094</w:t>
      </w:r>
      <w:r w:rsidRPr="00321782">
        <w:rPr>
          <w:lang w:val="ka-GE"/>
        </w:rPr>
        <w:t xml:space="preserve"> სკრინინგი, მათ შორის 1 </w:t>
      </w:r>
      <w:r>
        <w:rPr>
          <w:lang w:val="ka-GE"/>
        </w:rPr>
        <w:t>590</w:t>
      </w:r>
      <w:r w:rsidRPr="00321782">
        <w:rPr>
          <w:lang w:val="ka-GE"/>
        </w:rPr>
        <w:t xml:space="preserve"> ჩაუტარდა ქალს და </w:t>
      </w:r>
      <w:r>
        <w:rPr>
          <w:lang w:val="ka-GE"/>
        </w:rPr>
        <w:t>243</w:t>
      </w:r>
      <w:r w:rsidRPr="00321782">
        <w:rPr>
          <w:lang w:val="ka-GE"/>
        </w:rPr>
        <w:t xml:space="preserve"> − არასრულწლოვანს. „DOTS“ და „DOTS+“ მკურნალობის პროგრამაში ახალჩართულთა რაოდენობამ შეადგინა </w:t>
      </w:r>
      <w:r>
        <w:rPr>
          <w:lang w:val="ka-GE"/>
        </w:rPr>
        <w:t>33</w:t>
      </w:r>
      <w:r w:rsidRPr="00321782">
        <w:rPr>
          <w:lang w:val="ka-GE"/>
        </w:rPr>
        <w:t xml:space="preserve"> ერთეული, ქალთა და არასრულწლოვანთა ჩართვის შემთხვევა არ დაფიქსირებულა;</w:t>
      </w:r>
    </w:p>
    <w:p w:rsidR="00241D37" w:rsidRPr="00321782" w:rsidRDefault="00241D37" w:rsidP="00F565C2">
      <w:pPr>
        <w:pStyle w:val="abzacixml"/>
        <w:numPr>
          <w:ilvl w:val="0"/>
          <w:numId w:val="2"/>
        </w:numPr>
        <w:ind w:left="360"/>
        <w:rPr>
          <w:lang w:val="ka-GE"/>
        </w:rPr>
      </w:pPr>
      <w:r w:rsidRPr="00321782">
        <w:rPr>
          <w:lang w:val="ka-GE"/>
        </w:rPr>
        <w:t xml:space="preserve">აივ-ინფექცია/შიდსის გამოვლენის მიზნით ჩატარდა </w:t>
      </w:r>
      <w:r>
        <w:rPr>
          <w:lang w:val="ka-GE"/>
        </w:rPr>
        <w:t>5 154</w:t>
      </w:r>
      <w:r w:rsidRPr="00321782">
        <w:rPr>
          <w:lang w:val="ka-GE"/>
        </w:rPr>
        <w:t xml:space="preserve"> სკრინინგი (მათ შორის, ქალს ჩაუტარდა </w:t>
      </w:r>
      <w:r>
        <w:rPr>
          <w:lang w:val="ka-GE"/>
        </w:rPr>
        <w:t>205</w:t>
      </w:r>
      <w:r w:rsidRPr="00321782">
        <w:rPr>
          <w:lang w:val="ka-GE"/>
        </w:rPr>
        <w:t>, არასრულწლოვანს − 3</w:t>
      </w:r>
      <w:r>
        <w:rPr>
          <w:lang w:val="ka-GE"/>
        </w:rPr>
        <w:t>6</w:t>
      </w:r>
      <w:r w:rsidRPr="00321782">
        <w:rPr>
          <w:lang w:val="ka-GE"/>
        </w:rPr>
        <w:t xml:space="preserve">). დიაგნოსტიკასა და მკურნალობაზე ხელმისაწვდომობა უნივერსალურია. აივ-ინფექცია/შიდსის ანტირეტროვირუსული მკურნალობის პროგრამაში ახალი პაციენტის ჩართვის </w:t>
      </w:r>
      <w:r>
        <w:rPr>
          <w:lang w:val="ka-GE"/>
        </w:rPr>
        <w:t>3</w:t>
      </w:r>
      <w:r w:rsidRPr="00321782">
        <w:rPr>
          <w:lang w:val="ka-GE"/>
        </w:rPr>
        <w:t xml:space="preserve"> შემთხვევა დაფიქსირდა;</w:t>
      </w:r>
    </w:p>
    <w:p w:rsidR="00241D37" w:rsidRPr="00321782" w:rsidRDefault="00241D37" w:rsidP="00F565C2">
      <w:pPr>
        <w:pStyle w:val="abzacixml"/>
        <w:numPr>
          <w:ilvl w:val="0"/>
          <w:numId w:val="2"/>
        </w:numPr>
        <w:ind w:left="360"/>
        <w:rPr>
          <w:lang w:val="ka-GE"/>
        </w:rPr>
      </w:pPr>
      <w:r w:rsidRPr="00321782">
        <w:rPr>
          <w:lang w:val="ka-GE"/>
        </w:rPr>
        <w:t xml:space="preserve">C ჰეპატიტის მართვის სახელმწიფო პროგრამის ფარგლებში ბრალდებულებს/მსჯავრდებულებს ჩაუტარდათ </w:t>
      </w:r>
      <w:r>
        <w:rPr>
          <w:lang w:val="ka-GE"/>
        </w:rPr>
        <w:t>3 987</w:t>
      </w:r>
      <w:r w:rsidRPr="00321782">
        <w:rPr>
          <w:lang w:val="ka-GE"/>
        </w:rPr>
        <w:t xml:space="preserve"> სკრინინგი. მკურნალობის კურსში ჩაერთო </w:t>
      </w:r>
      <w:r>
        <w:rPr>
          <w:lang w:val="ka-GE"/>
        </w:rPr>
        <w:t>575</w:t>
      </w:r>
      <w:r w:rsidRPr="00321782">
        <w:rPr>
          <w:lang w:val="ka-GE"/>
        </w:rPr>
        <w:t xml:space="preserve"> ბრალდებულ/მსჯავრდებული</w:t>
      </w:r>
      <w:r>
        <w:rPr>
          <w:lang w:val="ka-GE"/>
        </w:rPr>
        <w:t>,</w:t>
      </w:r>
      <w:r w:rsidRPr="00321782">
        <w:rPr>
          <w:lang w:val="ka-GE"/>
        </w:rPr>
        <w:t xml:space="preserve"> მათ შორის </w:t>
      </w:r>
      <w:r>
        <w:rPr>
          <w:lang w:val="ka-GE"/>
        </w:rPr>
        <w:t>7</w:t>
      </w:r>
      <w:r w:rsidRPr="00321782">
        <w:rPr>
          <w:lang w:val="ka-GE"/>
        </w:rPr>
        <w:t xml:space="preserve"> ქალი. არასრულწლოვანთა მკურნალობაში ჩართვის შემთხვევა არ დაფიქსირებულა;</w:t>
      </w:r>
    </w:p>
    <w:p w:rsidR="00241D37" w:rsidRPr="00321782" w:rsidRDefault="00241D37" w:rsidP="00F565C2">
      <w:pPr>
        <w:pStyle w:val="abzacixml"/>
        <w:numPr>
          <w:ilvl w:val="0"/>
          <w:numId w:val="2"/>
        </w:numPr>
        <w:ind w:left="360"/>
        <w:rPr>
          <w:lang w:val="ka-GE"/>
        </w:rPr>
      </w:pPr>
      <w:r w:rsidRPr="00321782">
        <w:rPr>
          <w:lang w:val="ka-GE"/>
        </w:rPr>
        <w:t xml:space="preserve">სხვადასხვა პროფილის მოწვეული ექიმ-სპეციალისტების მიერ ბრალდებულებს/ მსჯავრდებულებს გაეწიათ </w:t>
      </w:r>
      <w:r>
        <w:rPr>
          <w:lang w:val="ka-GE"/>
        </w:rPr>
        <w:t>33 293</w:t>
      </w:r>
      <w:r w:rsidRPr="00321782">
        <w:rPr>
          <w:lang w:val="ka-GE"/>
        </w:rPr>
        <w:t xml:space="preserve"> კონსულტაცია. ბრალდებულ/მსჯავრდებულებმა </w:t>
      </w:r>
      <w:r>
        <w:rPr>
          <w:lang w:val="ka-GE"/>
        </w:rPr>
        <w:t>3 484</w:t>
      </w:r>
      <w:r w:rsidRPr="00321782">
        <w:rPr>
          <w:lang w:val="ka-GE"/>
        </w:rPr>
        <w:t xml:space="preserve">-ჯერ ისარგებლეს სპეციალიზებული სამედიცინო მომსახურებით სამოქალაქო სექტორის კლინიკებში, ხოლო </w:t>
      </w:r>
      <w:r>
        <w:rPr>
          <w:lang w:val="ka-GE"/>
        </w:rPr>
        <w:t>2 320</w:t>
      </w:r>
      <w:r w:rsidRPr="00321782">
        <w:rPr>
          <w:lang w:val="ka-GE"/>
        </w:rPr>
        <w:t>-ჯერ − ბრალდებულთა და მსჯავრდებულთა სამკურნალო დაწესებულებასა და ტუბერკულოზის სამკურნალო და სარეაბილიტაციო ცენტრში.</w:t>
      </w:r>
    </w:p>
    <w:p w:rsidR="00241D37" w:rsidRDefault="00241D37" w:rsidP="00F565C2">
      <w:pPr>
        <w:pStyle w:val="abzacixml"/>
        <w:ind w:left="360" w:firstLine="0"/>
        <w:rPr>
          <w:lang w:val="ka-GE"/>
        </w:rPr>
      </w:pPr>
    </w:p>
    <w:p w:rsidR="00241D37" w:rsidRPr="000D04CF" w:rsidRDefault="00241D37" w:rsidP="00F565C2">
      <w:pPr>
        <w:pStyle w:val="Heading4"/>
        <w:spacing w:line="240" w:lineRule="auto"/>
        <w:jc w:val="both"/>
        <w:rPr>
          <w:rFonts w:ascii="Calibri Light" w:hAnsi="Calibri Light"/>
          <w:i w:val="0"/>
          <w:color w:val="2F5496"/>
        </w:rPr>
      </w:pPr>
      <w:r w:rsidRPr="000D04CF">
        <w:rPr>
          <w:rFonts w:ascii="Calibri Light" w:hAnsi="Calibri Light"/>
          <w:i w:val="0"/>
          <w:color w:val="2F5496"/>
        </w:rPr>
        <w:t xml:space="preserve">2.4.3 </w:t>
      </w:r>
      <w:r w:rsidRPr="000D04CF">
        <w:rPr>
          <w:rFonts w:ascii="Sylfaen" w:hAnsi="Sylfaen" w:cs="Sylfaen"/>
          <w:i w:val="0"/>
          <w:color w:val="2F5496"/>
        </w:rPr>
        <w:t>პენიტენციური</w:t>
      </w:r>
      <w:r w:rsidRPr="000D04CF">
        <w:rPr>
          <w:rFonts w:ascii="Calibri Light" w:hAnsi="Calibri Light"/>
          <w:i w:val="0"/>
          <w:color w:val="2F5496"/>
        </w:rPr>
        <w:t xml:space="preserve"> </w:t>
      </w:r>
      <w:r w:rsidRPr="000D04CF">
        <w:rPr>
          <w:rFonts w:ascii="Sylfaen" w:hAnsi="Sylfaen" w:cs="Sylfaen"/>
          <w:i w:val="0"/>
          <w:color w:val="2F5496"/>
        </w:rPr>
        <w:t>სისტემის</w:t>
      </w:r>
      <w:r w:rsidRPr="000D04CF">
        <w:rPr>
          <w:rFonts w:ascii="Calibri Light" w:hAnsi="Calibri Light"/>
          <w:i w:val="0"/>
          <w:color w:val="2F5496"/>
        </w:rPr>
        <w:t xml:space="preserve"> </w:t>
      </w:r>
      <w:r w:rsidRPr="000D04CF">
        <w:rPr>
          <w:rFonts w:ascii="Sylfaen" w:hAnsi="Sylfaen" w:cs="Sylfaen"/>
          <w:i w:val="0"/>
          <w:color w:val="2F5496"/>
        </w:rPr>
        <w:t>ინფრასტრუქტურის</w:t>
      </w:r>
      <w:r w:rsidRPr="000D04CF">
        <w:rPr>
          <w:rFonts w:ascii="Calibri Light" w:hAnsi="Calibri Light"/>
          <w:i w:val="0"/>
          <w:color w:val="2F5496"/>
        </w:rPr>
        <w:t xml:space="preserve"> </w:t>
      </w:r>
      <w:r w:rsidRPr="000D04CF">
        <w:rPr>
          <w:rFonts w:ascii="Sylfaen" w:hAnsi="Sylfaen" w:cs="Sylfaen"/>
          <w:i w:val="0"/>
          <w:color w:val="2F5496"/>
        </w:rPr>
        <w:t>გაუმჯობესება</w:t>
      </w:r>
      <w:r w:rsidRPr="000D04CF">
        <w:rPr>
          <w:rFonts w:ascii="Calibri Light" w:hAnsi="Calibri Light"/>
          <w:i w:val="0"/>
          <w:color w:val="2F5496"/>
        </w:rPr>
        <w:t xml:space="preserve"> (</w:t>
      </w:r>
      <w:r w:rsidRPr="000D04CF">
        <w:rPr>
          <w:rFonts w:ascii="Sylfaen" w:hAnsi="Sylfaen" w:cs="Sylfaen"/>
          <w:i w:val="0"/>
          <w:color w:val="2F5496"/>
        </w:rPr>
        <w:t>პროგრამული</w:t>
      </w:r>
      <w:r w:rsidRPr="000D04CF">
        <w:rPr>
          <w:rFonts w:ascii="Calibri Light" w:hAnsi="Calibri Light"/>
          <w:i w:val="0"/>
          <w:color w:val="2F5496"/>
        </w:rPr>
        <w:t xml:space="preserve"> </w:t>
      </w:r>
      <w:r w:rsidRPr="000D04CF">
        <w:rPr>
          <w:rFonts w:ascii="Sylfaen" w:hAnsi="Sylfaen" w:cs="Sylfaen"/>
          <w:i w:val="0"/>
          <w:color w:val="2F5496"/>
        </w:rPr>
        <w:t>კოდი</w:t>
      </w:r>
      <w:r w:rsidRPr="000D04CF">
        <w:rPr>
          <w:rFonts w:ascii="Calibri Light" w:hAnsi="Calibri Light"/>
          <w:i w:val="0"/>
          <w:color w:val="2F5496"/>
        </w:rPr>
        <w:t xml:space="preserve"> 26 02 03)</w:t>
      </w:r>
    </w:p>
    <w:p w:rsidR="00241D37" w:rsidRPr="00237D02" w:rsidRDefault="00241D37" w:rsidP="00F565C2">
      <w:pPr>
        <w:pStyle w:val="abzacixml"/>
        <w:ind w:left="270" w:hanging="270"/>
        <w:rPr>
          <w:b/>
        </w:rPr>
      </w:pPr>
    </w:p>
    <w:p w:rsidR="00241D37" w:rsidRDefault="00241D37" w:rsidP="00F565C2">
      <w:pPr>
        <w:pStyle w:val="abzacixml"/>
        <w:ind w:left="270" w:firstLine="0"/>
      </w:pPr>
      <w:r w:rsidRPr="00237D02">
        <w:t>პროგრამის განმახორციელებელი:</w:t>
      </w:r>
    </w:p>
    <w:p w:rsidR="00241D37" w:rsidRPr="00237D02" w:rsidRDefault="00241D37" w:rsidP="00F565C2">
      <w:pPr>
        <w:pStyle w:val="abzacixml"/>
        <w:ind w:left="270" w:firstLine="0"/>
      </w:pPr>
      <w:r w:rsidRPr="00237D02">
        <w:t xml:space="preserve"> </w:t>
      </w:r>
    </w:p>
    <w:p w:rsidR="00241D37" w:rsidRPr="00237D02" w:rsidRDefault="00241D37" w:rsidP="00F565C2">
      <w:pPr>
        <w:pStyle w:val="abzacixml"/>
        <w:numPr>
          <w:ilvl w:val="0"/>
          <w:numId w:val="1"/>
        </w:numPr>
        <w:tabs>
          <w:tab w:val="left" w:pos="1080"/>
        </w:tabs>
        <w:ind w:hanging="540"/>
      </w:pPr>
      <w:r w:rsidRPr="00CC3FEB">
        <w:rPr>
          <w:rFonts w:eastAsia="Times New Roman"/>
          <w:noProof/>
          <w:szCs w:val="20"/>
          <w:lang w:val="ka-GE"/>
        </w:rPr>
        <w:t>სპეციალური პენიტენციური სამსახური</w:t>
      </w:r>
    </w:p>
    <w:p w:rsidR="00241D37" w:rsidRPr="00237D02" w:rsidRDefault="00241D37" w:rsidP="00F565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283"/>
        <w:jc w:val="both"/>
        <w:rPr>
          <w:rFonts w:ascii="Sylfaen" w:hAnsi="Sylfaen" w:cs="Sylfaen"/>
          <w:lang w:val="ka-GE"/>
        </w:rPr>
      </w:pPr>
    </w:p>
    <w:p w:rsidR="00241D37" w:rsidRPr="00321782" w:rsidRDefault="00241D37" w:rsidP="00F565C2">
      <w:pPr>
        <w:pStyle w:val="abzacixml"/>
        <w:numPr>
          <w:ilvl w:val="0"/>
          <w:numId w:val="2"/>
        </w:numPr>
        <w:ind w:left="360"/>
        <w:rPr>
          <w:lang w:val="ka-GE"/>
        </w:rPr>
      </w:pPr>
      <w:r w:rsidRPr="00321782">
        <w:rPr>
          <w:lang w:val="ka-GE"/>
        </w:rPr>
        <w:t>პენიტენციურ სისტემაში არსებული ინფრასტრუქტურის სრულყოფისა და საერთაშორისო სტანდარტებთან შესაბამისი დაწესებულებების შექმნის მიზნით</w:t>
      </w:r>
      <w:r>
        <w:t xml:space="preserve"> </w:t>
      </w:r>
      <w:r>
        <w:rPr>
          <w:lang w:val="ka-GE"/>
        </w:rPr>
        <w:t>მიმდინარეობდა</w:t>
      </w:r>
      <w:r>
        <w:t>:</w:t>
      </w:r>
    </w:p>
    <w:p w:rsidR="00241D37" w:rsidRDefault="00241D37" w:rsidP="00F565C2">
      <w:pPr>
        <w:pStyle w:val="abzacixml"/>
        <w:numPr>
          <w:ilvl w:val="0"/>
          <w:numId w:val="1"/>
        </w:numPr>
        <w:tabs>
          <w:tab w:val="left" w:pos="1080"/>
        </w:tabs>
        <w:ind w:hanging="540"/>
        <w:rPr>
          <w:rFonts w:eastAsia="Times New Roman"/>
          <w:noProof/>
          <w:szCs w:val="20"/>
          <w:lang w:val="ka-GE"/>
        </w:rPr>
      </w:pPr>
      <w:r w:rsidRPr="00321782">
        <w:rPr>
          <w:rFonts w:eastAsia="Times New Roman"/>
          <w:noProof/>
          <w:szCs w:val="20"/>
          <w:lang w:val="ka-GE"/>
        </w:rPr>
        <w:t>საპროექტო სამუშაოები მცირე ზომის ახალი დაწესებულებების ასაშენებლად;</w:t>
      </w:r>
    </w:p>
    <w:p w:rsidR="00241D37" w:rsidRPr="00D25C0D" w:rsidRDefault="00241D37" w:rsidP="00F565C2">
      <w:pPr>
        <w:pStyle w:val="abzacixml"/>
        <w:numPr>
          <w:ilvl w:val="0"/>
          <w:numId w:val="1"/>
        </w:numPr>
        <w:tabs>
          <w:tab w:val="left" w:pos="1080"/>
        </w:tabs>
        <w:ind w:hanging="540"/>
        <w:rPr>
          <w:rFonts w:eastAsia="Times New Roman"/>
          <w:noProof/>
          <w:szCs w:val="20"/>
          <w:lang w:val="ka-GE"/>
        </w:rPr>
      </w:pPr>
      <w:r w:rsidRPr="00D25C0D">
        <w:rPr>
          <w:rFonts w:eastAsia="Times New Roman"/>
          <w:noProof/>
          <w:szCs w:val="20"/>
          <w:lang w:val="ka-GE"/>
        </w:rPr>
        <w:t>ერთი დაწესებულების სარეჟიმო შენობაში საშხაპეების კაპიტალური სარემონტო სამუშაოები;</w:t>
      </w:r>
    </w:p>
    <w:p w:rsidR="00241D37" w:rsidRPr="00D25C0D" w:rsidRDefault="00241D37" w:rsidP="00F565C2">
      <w:pPr>
        <w:pStyle w:val="abzacixml"/>
        <w:numPr>
          <w:ilvl w:val="0"/>
          <w:numId w:val="1"/>
        </w:numPr>
        <w:tabs>
          <w:tab w:val="left" w:pos="1080"/>
        </w:tabs>
        <w:ind w:hanging="540"/>
        <w:rPr>
          <w:rFonts w:eastAsia="Times New Roman"/>
          <w:noProof/>
          <w:szCs w:val="20"/>
          <w:lang w:val="ka-GE"/>
        </w:rPr>
      </w:pPr>
      <w:r w:rsidRPr="00D25C0D">
        <w:rPr>
          <w:rFonts w:eastAsia="Times New Roman"/>
          <w:noProof/>
          <w:szCs w:val="20"/>
          <w:lang w:val="ka-GE"/>
        </w:rPr>
        <w:t>სხვადასხვა დაწესებულებაში კაპიტალური სარემონტო სამუშაოები საჩხრეკი ოთახების, მოკლევადიანი შეხვედრების სივრცისა და ანტივანდალური ოთახების მოწყობის მიზნით;</w:t>
      </w:r>
    </w:p>
    <w:p w:rsidR="00241D37" w:rsidRPr="00321782" w:rsidRDefault="00241D37" w:rsidP="00F565C2">
      <w:pPr>
        <w:pStyle w:val="abzacixml"/>
        <w:numPr>
          <w:ilvl w:val="0"/>
          <w:numId w:val="1"/>
        </w:numPr>
        <w:tabs>
          <w:tab w:val="left" w:pos="1080"/>
        </w:tabs>
        <w:ind w:hanging="540"/>
        <w:rPr>
          <w:rFonts w:eastAsia="Times New Roman"/>
          <w:noProof/>
          <w:szCs w:val="20"/>
          <w:lang w:val="ka-GE"/>
        </w:rPr>
      </w:pPr>
      <w:r w:rsidRPr="00321782">
        <w:rPr>
          <w:rFonts w:eastAsia="Times New Roman"/>
          <w:noProof/>
          <w:szCs w:val="20"/>
          <w:lang w:val="ka-GE"/>
        </w:rPr>
        <w:t>პენიტენციური დაწესებულებების ბუფერული ზონების უსაფრთხოების სისტემის მიწოდება-მონტაჟის შესყიდვა</w:t>
      </w:r>
      <w:r>
        <w:rPr>
          <w:rFonts w:eastAsia="Times New Roman"/>
          <w:noProof/>
          <w:szCs w:val="20"/>
          <w:lang w:val="ka-GE"/>
        </w:rPr>
        <w:t xml:space="preserve"> და კონტროლის განხორციელების მიზნით 20 კვადროციკლის შესყიდვა</w:t>
      </w:r>
      <w:r w:rsidRPr="00321782">
        <w:rPr>
          <w:rFonts w:eastAsia="Times New Roman"/>
          <w:noProof/>
          <w:szCs w:val="20"/>
          <w:lang w:val="ka-GE"/>
        </w:rPr>
        <w:t>;</w:t>
      </w:r>
    </w:p>
    <w:p w:rsidR="00241D37" w:rsidRPr="00321782" w:rsidRDefault="00241D37" w:rsidP="00F565C2">
      <w:pPr>
        <w:pStyle w:val="abzacixml"/>
        <w:numPr>
          <w:ilvl w:val="0"/>
          <w:numId w:val="1"/>
        </w:numPr>
        <w:tabs>
          <w:tab w:val="left" w:pos="1080"/>
        </w:tabs>
        <w:ind w:hanging="540"/>
        <w:rPr>
          <w:rFonts w:eastAsia="Times New Roman"/>
          <w:noProof/>
          <w:szCs w:val="20"/>
          <w:lang w:val="ka-GE"/>
        </w:rPr>
      </w:pPr>
      <w:r w:rsidRPr="00321782">
        <w:rPr>
          <w:rFonts w:eastAsia="Times New Roman"/>
          <w:noProof/>
          <w:szCs w:val="20"/>
          <w:lang w:val="ka-GE"/>
        </w:rPr>
        <w:t>ახალი დაწესებულებისათვის ტერიტორიის მოსწორების და შემოღობვის სამუშაოები;</w:t>
      </w:r>
    </w:p>
    <w:p w:rsidR="00241D37" w:rsidRPr="00321782" w:rsidRDefault="00241D37" w:rsidP="00F565C2">
      <w:pPr>
        <w:pStyle w:val="abzacixml"/>
        <w:numPr>
          <w:ilvl w:val="0"/>
          <w:numId w:val="1"/>
        </w:numPr>
        <w:tabs>
          <w:tab w:val="left" w:pos="1080"/>
        </w:tabs>
        <w:ind w:hanging="540"/>
        <w:rPr>
          <w:rFonts w:eastAsia="Times New Roman"/>
          <w:noProof/>
          <w:szCs w:val="20"/>
          <w:lang w:val="ka-GE"/>
        </w:rPr>
      </w:pPr>
      <w:r w:rsidRPr="00321782">
        <w:rPr>
          <w:rFonts w:eastAsia="Times New Roman"/>
          <w:noProof/>
          <w:szCs w:val="20"/>
          <w:lang w:val="ka-GE"/>
        </w:rPr>
        <w:t>ერთი პენიტენციური დაწესებულების ტერიტორიის შემოღობვის და სათვალთვალო კოშკურების მოწყობის სამუშაოები;</w:t>
      </w:r>
    </w:p>
    <w:p w:rsidR="00241D37" w:rsidRPr="00321782" w:rsidRDefault="00241D37" w:rsidP="00F565C2">
      <w:pPr>
        <w:pStyle w:val="abzacixml"/>
        <w:numPr>
          <w:ilvl w:val="0"/>
          <w:numId w:val="1"/>
        </w:numPr>
        <w:tabs>
          <w:tab w:val="left" w:pos="1080"/>
        </w:tabs>
        <w:ind w:hanging="540"/>
        <w:rPr>
          <w:rFonts w:eastAsia="Times New Roman"/>
          <w:noProof/>
          <w:szCs w:val="20"/>
          <w:lang w:val="ka-GE"/>
        </w:rPr>
      </w:pPr>
      <w:r>
        <w:rPr>
          <w:rFonts w:eastAsia="Times New Roman"/>
          <w:noProof/>
          <w:szCs w:val="20"/>
          <w:lang w:val="ka-GE"/>
        </w:rPr>
        <w:t>2</w:t>
      </w:r>
      <w:r w:rsidRPr="00321782">
        <w:rPr>
          <w:rFonts w:eastAsia="Times New Roman"/>
          <w:noProof/>
          <w:szCs w:val="20"/>
          <w:lang w:val="ka-GE"/>
        </w:rPr>
        <w:t xml:space="preserve"> დაწესებულებისა და სპეციალიზებული ავტომობილებისათვის  ვიდეოსამეთვალყურეო აპარატურის მიწოდება და მონტაჟი;</w:t>
      </w:r>
    </w:p>
    <w:p w:rsidR="00241D37" w:rsidRDefault="00241D37" w:rsidP="00F565C2">
      <w:pPr>
        <w:pStyle w:val="abzacixml"/>
        <w:numPr>
          <w:ilvl w:val="0"/>
          <w:numId w:val="1"/>
        </w:numPr>
        <w:tabs>
          <w:tab w:val="left" w:pos="1080"/>
        </w:tabs>
        <w:ind w:hanging="540"/>
        <w:rPr>
          <w:rFonts w:eastAsia="Times New Roman"/>
          <w:noProof/>
          <w:szCs w:val="20"/>
          <w:lang w:val="ka-GE"/>
        </w:rPr>
      </w:pPr>
      <w:r w:rsidRPr="00321782">
        <w:rPr>
          <w:rFonts w:eastAsia="Times New Roman"/>
          <w:noProof/>
          <w:szCs w:val="20"/>
          <w:lang w:val="ka-GE"/>
        </w:rPr>
        <w:t xml:space="preserve">დამატებით 15 ერთეული სპეციალიზებულად გადაკეთებული  ესკორტირების ავტომანქანისა და 2 ერთეული სპეციალიზებული სამედიცინო დანიშნულების ავტომობილის </w:t>
      </w:r>
      <w:r>
        <w:rPr>
          <w:rFonts w:eastAsia="Times New Roman"/>
          <w:noProof/>
          <w:szCs w:val="20"/>
          <w:lang w:val="ka-GE"/>
        </w:rPr>
        <w:t>შესყიდვა;</w:t>
      </w:r>
    </w:p>
    <w:p w:rsidR="00241D37" w:rsidRPr="009A6F51" w:rsidRDefault="00241D37" w:rsidP="00F565C2">
      <w:pPr>
        <w:pStyle w:val="abzacixml"/>
        <w:numPr>
          <w:ilvl w:val="0"/>
          <w:numId w:val="2"/>
        </w:numPr>
        <w:tabs>
          <w:tab w:val="left" w:pos="1080"/>
        </w:tabs>
        <w:ind w:left="360"/>
        <w:rPr>
          <w:lang w:val="ka-GE"/>
        </w:rPr>
      </w:pPr>
      <w:r w:rsidRPr="009A6F51">
        <w:rPr>
          <w:lang w:val="ka-GE"/>
        </w:rPr>
        <w:t xml:space="preserve">განხორციელდა: სხვადასხვა სახის </w:t>
      </w:r>
      <w:r>
        <w:rPr>
          <w:lang w:val="ka-GE"/>
        </w:rPr>
        <w:t xml:space="preserve">63 ერთეული </w:t>
      </w:r>
      <w:r w:rsidRPr="009A6F51">
        <w:rPr>
          <w:lang w:val="ka-GE"/>
        </w:rPr>
        <w:t>დეტექტორის</w:t>
      </w:r>
      <w:r>
        <w:rPr>
          <w:lang w:val="ka-GE"/>
        </w:rPr>
        <w:t>,</w:t>
      </w:r>
      <w:r w:rsidRPr="009A6F51">
        <w:rPr>
          <w:lang w:val="ka-GE"/>
        </w:rPr>
        <w:t xml:space="preserve"> </w:t>
      </w:r>
      <w:r>
        <w:rPr>
          <w:rFonts w:eastAsia="Times New Roman"/>
          <w:noProof/>
          <w:szCs w:val="20"/>
          <w:lang w:val="ka-GE"/>
        </w:rPr>
        <w:t xml:space="preserve">ციფრული რადიოსადგურების, პენიტენციური დეპარტამენტის, 5 პენიტენციური დაწესებულებისა და სპეციალიზებული ავტომობილების ვიდეოსამეთვალყურეო აპარატურის და </w:t>
      </w:r>
      <w:r w:rsidRPr="009A6F51">
        <w:rPr>
          <w:lang w:val="ka-GE"/>
        </w:rPr>
        <w:t>29 ახალი ესკორტირების ავტომანქანის შესყიდვა, რომლებიც საშუალებას მისცემს მსჯავრდებულებსა და ესკორტირების ოფიცრებს, გადაადგილდნენ ადამიანის უფლებათა ევროპული კონვენციისა და წამების საწინააღმდეგო კომიტეტის სტანდარტების შესაბამის პირობებში, 1 დაწესებულების პერიმეტრის დაცვისა და კონტროლის სისტემის მიწოდება და მონტაჟი, 21 ცალი ბარგის სკანერის მოწოდება</w:t>
      </w:r>
      <w:r>
        <w:rPr>
          <w:lang w:val="ka-GE"/>
        </w:rPr>
        <w:t>.</w:t>
      </w:r>
    </w:p>
    <w:p w:rsidR="00784A62" w:rsidRPr="006D3CC1" w:rsidRDefault="00784A62" w:rsidP="00F565C2">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eastAsia="Times New Roman"/>
          <w:b/>
          <w:color w:val="000000" w:themeColor="text1"/>
          <w:highlight w:val="yellow"/>
          <w:lang w:val="ka-GE"/>
        </w:rPr>
      </w:pPr>
    </w:p>
    <w:p w:rsidR="003F3C29" w:rsidRPr="001C60C9" w:rsidRDefault="003F3C29" w:rsidP="00F565C2">
      <w:pPr>
        <w:pStyle w:val="Heading2"/>
        <w:jc w:val="both"/>
        <w:rPr>
          <w:rFonts w:ascii="Sylfaen" w:hAnsi="Sylfaen" w:cs="Sylfaen"/>
          <w:sz w:val="22"/>
          <w:szCs w:val="22"/>
        </w:rPr>
      </w:pPr>
      <w:r w:rsidRPr="001C60C9">
        <w:rPr>
          <w:rFonts w:ascii="Sylfaen" w:hAnsi="Sylfaen" w:cs="Sylfaen"/>
          <w:sz w:val="22"/>
          <w:szCs w:val="22"/>
        </w:rPr>
        <w:t>2.5   თავდაცვი შესაძლებლობების შენარჩუნება/განვითარება (პროგრამული კოდი 29 08)</w:t>
      </w:r>
    </w:p>
    <w:p w:rsidR="003F3C29" w:rsidRPr="001C60C9" w:rsidRDefault="003F3C29" w:rsidP="00F565C2">
      <w:pPr>
        <w:pStyle w:val="abzacixml"/>
        <w:ind w:left="360" w:hanging="360"/>
        <w:rPr>
          <w:color w:val="000000" w:themeColor="text1"/>
        </w:rPr>
      </w:pPr>
    </w:p>
    <w:p w:rsidR="003F3C29" w:rsidRPr="001C60C9" w:rsidRDefault="003F3C29" w:rsidP="00F565C2">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360"/>
        <w:rPr>
          <w:color w:val="000000" w:themeColor="text1"/>
        </w:rPr>
      </w:pPr>
      <w:r w:rsidRPr="001C60C9">
        <w:rPr>
          <w:color w:val="000000" w:themeColor="text1"/>
        </w:rPr>
        <w:t>პროგრამის განმახორციელებელი:</w:t>
      </w:r>
    </w:p>
    <w:p w:rsidR="003F3C29" w:rsidRPr="001C60C9" w:rsidRDefault="003F3C29" w:rsidP="00F565C2">
      <w:pPr>
        <w:pStyle w:val="abzacixml"/>
        <w:ind w:left="360" w:hanging="360"/>
        <w:rPr>
          <w:color w:val="000000" w:themeColor="text1"/>
        </w:rPr>
      </w:pPr>
    </w:p>
    <w:p w:rsidR="003F3C29" w:rsidRPr="001C60C9" w:rsidRDefault="003F3C29" w:rsidP="00FB5356">
      <w:pPr>
        <w:pStyle w:val="abzacixml"/>
        <w:numPr>
          <w:ilvl w:val="0"/>
          <w:numId w:val="17"/>
        </w:numPr>
        <w:tabs>
          <w:tab w:val="left" w:pos="360"/>
        </w:tabs>
        <w:autoSpaceDE/>
        <w:autoSpaceDN/>
        <w:adjustRightInd/>
        <w:ind w:left="709"/>
        <w:rPr>
          <w:color w:val="000000" w:themeColor="text1"/>
          <w:lang w:eastAsia="ru-RU"/>
        </w:rPr>
      </w:pPr>
      <w:r w:rsidRPr="001C60C9">
        <w:rPr>
          <w:color w:val="000000" w:themeColor="text1"/>
          <w:lang w:eastAsia="ru-RU"/>
        </w:rPr>
        <w:t>საქართველოს თავდაცვის სამინისტრო;</w:t>
      </w:r>
    </w:p>
    <w:p w:rsidR="003F3C29" w:rsidRPr="001C60C9" w:rsidRDefault="003F3C29" w:rsidP="00F565C2">
      <w:pPr>
        <w:pStyle w:val="abzacixml"/>
        <w:autoSpaceDE/>
        <w:autoSpaceDN/>
        <w:adjustRightInd/>
        <w:ind w:left="360" w:hanging="360"/>
        <w:rPr>
          <w:color w:val="000000" w:themeColor="text1"/>
        </w:rPr>
      </w:pPr>
    </w:p>
    <w:p w:rsidR="003F3C29" w:rsidRPr="001C60C9" w:rsidRDefault="003F3C29" w:rsidP="00FB5356">
      <w:pPr>
        <w:pStyle w:val="ListParagraph"/>
        <w:numPr>
          <w:ilvl w:val="0"/>
          <w:numId w:val="20"/>
        </w:numPr>
        <w:spacing w:after="0" w:line="240" w:lineRule="auto"/>
        <w:ind w:left="360"/>
        <w:jc w:val="both"/>
        <w:rPr>
          <w:rFonts w:ascii="Sylfaen" w:hAnsi="Sylfaen"/>
          <w:color w:val="000000" w:themeColor="text1"/>
          <w:lang w:val="ka-GE"/>
        </w:rPr>
      </w:pPr>
      <w:r w:rsidRPr="001C60C9">
        <w:rPr>
          <w:rFonts w:ascii="Sylfaen" w:hAnsi="Sylfaen"/>
          <w:color w:val="000000" w:themeColor="text1"/>
          <w:lang w:val="ka-GE"/>
        </w:rPr>
        <w:t>საქართველოს თავდაცვის ძალების საბრძოლო მხარდაჭერის შესაძლებლობების გაუმჯობესებისა და პროგრამით გათვალისწინებული გეგმების განხორციელების მიზნით მიმდინარეობდა შესაბამისი ღონისძიებების განხორციელება.</w:t>
      </w:r>
    </w:p>
    <w:p w:rsidR="003F3C29" w:rsidRPr="006D3CC1" w:rsidRDefault="003F3C29" w:rsidP="00F565C2">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eastAsia="Times New Roman"/>
          <w:b/>
          <w:color w:val="000000" w:themeColor="text1"/>
          <w:highlight w:val="yellow"/>
          <w:lang w:val="ka-GE"/>
        </w:rPr>
      </w:pPr>
    </w:p>
    <w:p w:rsidR="00A56C1A" w:rsidRPr="00104D67" w:rsidRDefault="00A56C1A" w:rsidP="00F565C2">
      <w:pPr>
        <w:pStyle w:val="Heading2"/>
        <w:jc w:val="both"/>
        <w:rPr>
          <w:rFonts w:ascii="Sylfaen" w:hAnsi="Sylfaen" w:cs="Sylfaen"/>
          <w:sz w:val="22"/>
          <w:szCs w:val="22"/>
        </w:rPr>
      </w:pPr>
      <w:r w:rsidRPr="00104D67">
        <w:rPr>
          <w:rFonts w:ascii="Sylfaen" w:hAnsi="Sylfaen" w:cs="Sylfaen"/>
          <w:sz w:val="22"/>
          <w:szCs w:val="22"/>
        </w:rPr>
        <w:t>2.7 სამოქალაქო უსაფრთხოების დონის ამაღლება, სახელმწიფო მატერიალური რეზერვების შექმნა და მართვა (პროგრამული კოდი 30 06)</w:t>
      </w:r>
    </w:p>
    <w:p w:rsidR="00A56C1A" w:rsidRPr="00104D67" w:rsidRDefault="00A56C1A" w:rsidP="00F565C2">
      <w:pPr>
        <w:pStyle w:val="abzacixml"/>
        <w:ind w:left="270" w:firstLine="0"/>
      </w:pPr>
    </w:p>
    <w:p w:rsidR="00A56C1A" w:rsidRPr="00104D67" w:rsidRDefault="00A56C1A" w:rsidP="00F565C2">
      <w:pPr>
        <w:pStyle w:val="abzacixml"/>
        <w:ind w:left="270" w:firstLine="0"/>
      </w:pPr>
      <w:r w:rsidRPr="00104D67">
        <w:t>პროგრამის განმახორციელებელი:</w:t>
      </w:r>
    </w:p>
    <w:p w:rsidR="00A56C1A" w:rsidRPr="00104D67" w:rsidRDefault="00A56C1A" w:rsidP="00F565C2">
      <w:pPr>
        <w:pStyle w:val="abzacixml"/>
        <w:ind w:left="270" w:firstLine="0"/>
      </w:pPr>
      <w:r w:rsidRPr="00104D67">
        <w:t xml:space="preserve"> </w:t>
      </w:r>
    </w:p>
    <w:p w:rsidR="00A56C1A" w:rsidRPr="00104D67" w:rsidRDefault="00A56C1A" w:rsidP="00F565C2">
      <w:pPr>
        <w:pStyle w:val="abzacixml"/>
        <w:numPr>
          <w:ilvl w:val="0"/>
          <w:numId w:val="1"/>
        </w:numPr>
        <w:tabs>
          <w:tab w:val="left" w:pos="1080"/>
        </w:tabs>
        <w:ind w:hanging="540"/>
      </w:pPr>
      <w:r w:rsidRPr="00104D67">
        <w:rPr>
          <w:lang w:val="ka-GE"/>
        </w:rPr>
        <w:t>სახელმწიფო საქვეუწყებო დაწესებულება - საგანგებო სიტუაციების მართვის სამსახური;</w:t>
      </w:r>
    </w:p>
    <w:p w:rsidR="00A56C1A" w:rsidRPr="00104D67" w:rsidRDefault="00A56C1A" w:rsidP="00F565C2">
      <w:pPr>
        <w:pStyle w:val="abzacixml"/>
        <w:numPr>
          <w:ilvl w:val="0"/>
          <w:numId w:val="1"/>
        </w:numPr>
        <w:tabs>
          <w:tab w:val="left" w:pos="1080"/>
        </w:tabs>
        <w:ind w:hanging="540"/>
      </w:pPr>
      <w:r w:rsidRPr="00104D67">
        <w:rPr>
          <w:lang w:val="ka-GE"/>
        </w:rPr>
        <w:t>სსიპ - სახელმწიფო რეზერვებისა და სამოქალაქო უსაფრთხოების სერვისების სააგენტო.</w:t>
      </w:r>
    </w:p>
    <w:p w:rsidR="00A56C1A" w:rsidRPr="00104D67" w:rsidRDefault="00A56C1A" w:rsidP="00F565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283"/>
        <w:jc w:val="both"/>
        <w:rPr>
          <w:rFonts w:ascii="Sylfaen" w:hAnsi="Sylfaen" w:cs="Sylfaen"/>
          <w:lang w:val="ka-GE"/>
        </w:rPr>
      </w:pPr>
    </w:p>
    <w:p w:rsidR="00104D67" w:rsidRPr="0094717B" w:rsidRDefault="00104D67" w:rsidP="00FB5356">
      <w:pPr>
        <w:pStyle w:val="ListParagraph"/>
        <w:numPr>
          <w:ilvl w:val="0"/>
          <w:numId w:val="20"/>
        </w:numPr>
        <w:spacing w:after="0" w:line="240" w:lineRule="auto"/>
        <w:ind w:left="360"/>
        <w:jc w:val="both"/>
        <w:rPr>
          <w:rFonts w:ascii="Sylfaen" w:hAnsi="Sylfaen"/>
          <w:color w:val="000000" w:themeColor="text1"/>
          <w:lang w:val="ka-GE"/>
        </w:rPr>
      </w:pPr>
      <w:r w:rsidRPr="00104D67">
        <w:rPr>
          <w:rFonts w:ascii="Sylfaen" w:hAnsi="Sylfaen"/>
          <w:color w:val="000000" w:themeColor="text1"/>
          <w:lang w:val="ka-GE"/>
        </w:rPr>
        <w:t>საანგარიშო პერიოდში შესაბამისი რეაგირება განხორციელდა 40 836 ბუნებრივ, ტექნოგენურ და სხვა საგანგებო სიტუაციაზე (ხანძრები/აფეთქებები/აფეთქების საფრთხეები, ავარიები ქიმიურად საშიში ნივთიერებების გაჟონვით ან გაჟონვის საშიშროებით, ავარიები ელექტრო-ენერგეტიკულ</w:t>
      </w:r>
      <w:r w:rsidRPr="0094717B">
        <w:rPr>
          <w:rFonts w:ascii="Sylfaen" w:hAnsi="Sylfaen"/>
          <w:color w:val="000000" w:themeColor="text1"/>
          <w:lang w:val="ka-GE"/>
        </w:rPr>
        <w:t xml:space="preserve"> სისტემებში, შენობების/ნაგებობების/ქანების მოულოდნელი ჩამოქცევა, სახიფათო გეოფიზიკური და გეოლოგიური მოვლენები, სამთო და წყალზე სამაშველო ღონისძიებები და სხვა);</w:t>
      </w:r>
    </w:p>
    <w:p w:rsidR="00104D67" w:rsidRPr="0094717B" w:rsidRDefault="00104D67" w:rsidP="00F565C2">
      <w:pPr>
        <w:pStyle w:val="abzacixml"/>
        <w:numPr>
          <w:ilvl w:val="0"/>
          <w:numId w:val="2"/>
        </w:numPr>
        <w:ind w:left="360"/>
        <w:rPr>
          <w:lang w:val="ka-GE"/>
        </w:rPr>
      </w:pPr>
      <w:r w:rsidRPr="0094717B">
        <w:rPr>
          <w:lang w:val="ka-GE"/>
        </w:rPr>
        <w:t>ქვეყნის მასშტაბით შემოწმებულ იქნა სახელმწიფო სახანძრო ზედამხედველობისა და სასიცოცხლო მნიშვნელობის ობიექტები, განხილულ იქნა სამშენებლო პროექტები და გაცემულ იქნა მშენებლობის შესაბამისი ნებართვები, შენიშვნები და რეკომენდაციები. სულ განხორციელდა 568 სამშენებლო პროექტის განხილვა, ზედამხედველობა გაეწია - 733 ობიექტს;</w:t>
      </w:r>
    </w:p>
    <w:p w:rsidR="00104D67" w:rsidRPr="0094717B" w:rsidRDefault="00104D67" w:rsidP="00F565C2">
      <w:pPr>
        <w:pStyle w:val="abzacixml"/>
        <w:numPr>
          <w:ilvl w:val="0"/>
          <w:numId w:val="2"/>
        </w:numPr>
        <w:ind w:left="360"/>
        <w:rPr>
          <w:lang w:val="ka-GE"/>
        </w:rPr>
      </w:pPr>
      <w:r w:rsidRPr="0094717B">
        <w:rPr>
          <w:lang w:val="ka-GE"/>
        </w:rPr>
        <w:t>სახელმწიფო სახანძრო ზედამხედველობას დაქვემდებარებული ობიექტების გეგმიური სახანძრო-ტექნიკური შემოწმების ჩატარების მიზნით, დამტკიცდა სახელმწიფო სახანძრო ზედამხედველობის ობიექტების ნუსხისა და ამ ობიექტების შემოწმების 2019 წლის გეგმა რეგიონების მიხედვით;</w:t>
      </w:r>
    </w:p>
    <w:p w:rsidR="00104D67" w:rsidRPr="0094717B" w:rsidRDefault="00104D67" w:rsidP="00F565C2">
      <w:pPr>
        <w:pStyle w:val="abzacixml"/>
        <w:numPr>
          <w:ilvl w:val="0"/>
          <w:numId w:val="2"/>
        </w:numPr>
        <w:ind w:left="360"/>
        <w:rPr>
          <w:lang w:val="ka-GE"/>
        </w:rPr>
      </w:pPr>
      <w:r w:rsidRPr="0094717B">
        <w:rPr>
          <w:lang w:val="ka-GE"/>
        </w:rPr>
        <w:t>მომზადდა საქართველოს ტექნიკურ უნივერსიტეტთან გასაფორმებელი მემორანდუმი. ასევე, სამსახურში შედგება სამუშაო ჯგუფი ტექნიკური უნივერსიტეტის პროფესორ-მასწავლებლებისა და პრაქტიკოსი ექსპერტების მონაწილეობით, რომელთა ძირითად ამოცანად განისაზღვრება ზედამხედველობის სფეროში არსებული ნორმატიული ბაზის განახლება/დახვეწა/შექმნა;</w:t>
      </w:r>
    </w:p>
    <w:p w:rsidR="00104D67" w:rsidRPr="0094717B" w:rsidRDefault="00104D67" w:rsidP="00F565C2">
      <w:pPr>
        <w:pStyle w:val="abzacixml"/>
        <w:numPr>
          <w:ilvl w:val="0"/>
          <w:numId w:val="2"/>
        </w:numPr>
        <w:ind w:left="360"/>
        <w:rPr>
          <w:lang w:val="ka-GE"/>
        </w:rPr>
      </w:pPr>
      <w:r w:rsidRPr="0094717B">
        <w:rPr>
          <w:lang w:val="ka-GE"/>
        </w:rPr>
        <w:t>სახანძრო უსაფრთხოების მიმართულებით ამოქმედდა ცხელი ხაზი;</w:t>
      </w:r>
    </w:p>
    <w:p w:rsidR="00104D67" w:rsidRPr="0094717B" w:rsidRDefault="00104D67" w:rsidP="00F565C2">
      <w:pPr>
        <w:pStyle w:val="abzacixml"/>
        <w:numPr>
          <w:ilvl w:val="0"/>
          <w:numId w:val="2"/>
        </w:numPr>
        <w:ind w:left="360"/>
        <w:rPr>
          <w:lang w:val="ka-GE"/>
        </w:rPr>
      </w:pPr>
      <w:r w:rsidRPr="0094717B">
        <w:rPr>
          <w:lang w:val="ka-GE"/>
        </w:rPr>
        <w:t>დასრულდა მუშაობა ინციდენტების აღრიცხვისა და ოპერაციების მართვის ელექტრონულ სისტემაზე (eFris), რომელიც საპილოტე რეჟიმში ჩაირთო სახანძრო-სამაშველო ძალების ოპერატიული მართვის სამმართველოსა და თბილისის საგანგებო სიტუაციების მართვის მთავარი სამმართველოს ვაკე-საბურთალოს სამმართველოებში შემავალ სამ განყოფილებაში. სისტემის მომხმარებელთა (დისპეტჩერების) მიერ წარმოებდა სისტემის ტესტირება და შესაბამისი რეკომენდაციების შემუშავება. პარალელურად მიმდინარეობდა გამოვლენილი ხარვეზებისა და უზუსტობების აღმოფხვრა;</w:t>
      </w:r>
    </w:p>
    <w:p w:rsidR="00104D67" w:rsidRPr="0094717B" w:rsidRDefault="00104D67" w:rsidP="00F565C2">
      <w:pPr>
        <w:pStyle w:val="abzacixml"/>
        <w:numPr>
          <w:ilvl w:val="0"/>
          <w:numId w:val="2"/>
        </w:numPr>
        <w:ind w:left="360"/>
        <w:rPr>
          <w:lang w:val="ka-GE"/>
        </w:rPr>
      </w:pPr>
      <w:r w:rsidRPr="0094717B">
        <w:rPr>
          <w:lang w:val="ka-GE"/>
        </w:rPr>
        <w:t xml:space="preserve">ინტერაქტიული რუკის (maps.es.gov.ge) ფუნქციონალური და ინფორმაციული განვითარების მიზნით, რუკაზე დატანილ იქნა ინფორმაცია თბილისში, იმერეთსა და გურიაში არსებული ჰიდრანტების შესახებ, ასევე საქართველოს მასშტაბით სახანძრო სამაშველო განყოფილებებისა და სკოლების შესახებ. </w:t>
      </w:r>
      <w:r w:rsidRPr="00F565C2">
        <w:rPr>
          <w:lang w:val="ka-GE"/>
        </w:rPr>
        <w:t>ხდებოდა 450-მდე</w:t>
      </w:r>
      <w:r w:rsidRPr="0094717B">
        <w:rPr>
          <w:lang w:val="ka-GE"/>
        </w:rPr>
        <w:t xml:space="preserve"> სახანძრო მანქანის </w:t>
      </w:r>
      <w:r w:rsidRPr="00F565C2">
        <w:rPr>
          <w:highlight w:val="red"/>
          <w:lang w:val="ka-GE"/>
        </w:rPr>
        <w:t>ონალინ თრექინგი</w:t>
      </w:r>
      <w:r w:rsidRPr="0094717B">
        <w:rPr>
          <w:lang w:val="ka-GE"/>
        </w:rPr>
        <w:t xml:space="preserve"> (ემატება ეტაპობრივად), შესაძლებელი გახდა მარშრუტის შედგენა ორ წერტილს შორის. მიმდინარეობდა ტექნიკური სამუშაოები ბუნებრივი საფრთხეების შრეების ინტეგრაციისთვის;</w:t>
      </w:r>
    </w:p>
    <w:p w:rsidR="00104D67" w:rsidRPr="00F565C2" w:rsidRDefault="00104D67" w:rsidP="00F565C2">
      <w:pPr>
        <w:pStyle w:val="abzacixml"/>
        <w:numPr>
          <w:ilvl w:val="0"/>
          <w:numId w:val="2"/>
        </w:numPr>
        <w:ind w:left="360"/>
        <w:rPr>
          <w:lang w:val="ka-GE"/>
        </w:rPr>
      </w:pPr>
      <w:r w:rsidRPr="00F565C2">
        <w:rPr>
          <w:lang w:val="ka-GE"/>
        </w:rPr>
        <w:t>სახანძრო უსაფრთხოების ზედამხედველობის ერთიანი ელექტრონული სისტემის ჩამოყალიბებისათვის დაპროექტდა მონაცემთა ბაზის არქიტექტურა, შეიქმნა შესაბამისი ცხრილები, რელაციები და სხვა საჭირო ობიექტები. შემუშავებულ იქნა სერვისების, აპლიკაციის ბიზნეს ლოგიკისა და მომხმარებლის ინტერფეისის დაახლოებით 95%;</w:t>
      </w:r>
    </w:p>
    <w:p w:rsidR="00104D67" w:rsidRPr="00F565C2" w:rsidRDefault="00104D67" w:rsidP="00F565C2">
      <w:pPr>
        <w:pStyle w:val="abzacixml"/>
        <w:numPr>
          <w:ilvl w:val="0"/>
          <w:numId w:val="2"/>
        </w:numPr>
        <w:ind w:left="360"/>
        <w:rPr>
          <w:lang w:val="ka-GE"/>
        </w:rPr>
      </w:pPr>
      <w:r w:rsidRPr="00F565C2">
        <w:rPr>
          <w:lang w:val="ka-GE"/>
        </w:rPr>
        <w:t>შემუშავდა სამოქალაქო უსაფრთხოების სფეროში მოხალისეობის განვითარების კონცეფცია. მსურველთა რეგისტრაციის მიზნით, შეიქმნა შესაბამისი პორტალი Volunteers.ge და განისაზღვრა რეგისტრაციის ფორმა. აღნიშნული ფორმის მეშვეობით ნებისმიერ მსურველს ექნება შესაძლებლობა შეავსოს აპლიკაცია და შესაბამისი ეტაპების გავლის შემდეგ გახდეს მოხალისეთა ეროვნული სიის წევრი;</w:t>
      </w:r>
    </w:p>
    <w:p w:rsidR="00104D67" w:rsidRPr="00F565C2" w:rsidRDefault="00104D67" w:rsidP="00F565C2">
      <w:pPr>
        <w:pStyle w:val="abzacixml"/>
        <w:numPr>
          <w:ilvl w:val="0"/>
          <w:numId w:val="2"/>
        </w:numPr>
        <w:ind w:left="360"/>
        <w:rPr>
          <w:lang w:val="ka-GE"/>
        </w:rPr>
      </w:pPr>
      <w:r w:rsidRPr="00F565C2">
        <w:rPr>
          <w:lang w:val="ka-GE"/>
        </w:rPr>
        <w:t>საგანგებო სიტუაციების კლასიფიკაციის ევროკავშირის INSPIRE დირექტივის სტანდარტებთან შესაბამისობაში მოყვანის მიზნით, UNDP-ის ადგილობრივ ექსპერტებთან თანამშრომლობით შემუშავდა ბუნებრივი საგანგებო სიტუაციების კლასიფიკატორის პროექტი;</w:t>
      </w:r>
    </w:p>
    <w:p w:rsidR="00104D67" w:rsidRPr="00F565C2" w:rsidRDefault="00104D67" w:rsidP="00F565C2">
      <w:pPr>
        <w:pStyle w:val="abzacixml"/>
        <w:numPr>
          <w:ilvl w:val="0"/>
          <w:numId w:val="2"/>
        </w:numPr>
        <w:ind w:left="360"/>
        <w:rPr>
          <w:lang w:val="ka-GE"/>
        </w:rPr>
      </w:pPr>
      <w:r w:rsidRPr="00F565C2">
        <w:rPr>
          <w:lang w:val="ka-GE"/>
        </w:rPr>
        <w:t>მომზადდა ხანძრების/წაკიდებების და მათი შედეგების სტატისტიკური მაჩვენებლებისა და ინციდენტების/საგანგებო სიტუაციების სტატისტიკური მაჩვენებლების ანგარიშები;</w:t>
      </w:r>
    </w:p>
    <w:p w:rsidR="00104D67" w:rsidRPr="00F565C2" w:rsidRDefault="00104D67" w:rsidP="00F565C2">
      <w:pPr>
        <w:pStyle w:val="abzacixml"/>
        <w:numPr>
          <w:ilvl w:val="0"/>
          <w:numId w:val="2"/>
        </w:numPr>
        <w:ind w:left="360"/>
        <w:rPr>
          <w:lang w:val="ka-GE"/>
        </w:rPr>
      </w:pPr>
      <w:r w:rsidRPr="00F565C2">
        <w:rPr>
          <w:lang w:val="ka-GE"/>
        </w:rPr>
        <w:t>საგანგებო სიტუაციებზე რეაგირების დროს, „ზურგის“ დანაყოფის სრულფასოვანი მუშაობისათვის საწყის ეტაპზე გაფორმდა ხელშეკრულება სახანძრო კიბის შეძენის შესახებ, რომლის მოწოდება მოხდება 2020 წელს. ასევე, დასრულდა სახელმწიფო შესყიდვის პროცედურები 31 ახალი სახანძრო-სამაშველო ავტომანქანის შესყიდვასთან დაკავშირებით;</w:t>
      </w:r>
    </w:p>
    <w:p w:rsidR="00104D67" w:rsidRPr="00F565C2" w:rsidRDefault="00104D67" w:rsidP="00F565C2">
      <w:pPr>
        <w:pStyle w:val="abzacixml"/>
        <w:numPr>
          <w:ilvl w:val="0"/>
          <w:numId w:val="2"/>
        </w:numPr>
        <w:ind w:left="360"/>
        <w:rPr>
          <w:lang w:val="ka-GE"/>
        </w:rPr>
      </w:pPr>
      <w:r w:rsidRPr="00F565C2">
        <w:rPr>
          <w:lang w:val="ka-GE"/>
        </w:rPr>
        <w:t>საანგარიშო პერიოდში შეძენილ იქნა 4 000 წყვილი მეხანძრე-მაშველის სპეციალიზირებული ფეხსაცმელი და 4 000 წყვილი მეხანძრე-მაშველის ზაფხულის ყოველდღიური ფორმა, ასევე, გაფორმდა შესყიდვების ხელშეკრულება მეხანძრე-მაშველის 3 000 წყვილი ზამთრის ყოველდღიური ფორმის შეძენასთან დაკავშირებით;</w:t>
      </w:r>
    </w:p>
    <w:p w:rsidR="00104D67" w:rsidRPr="00F565C2" w:rsidRDefault="00104D67" w:rsidP="00F565C2">
      <w:pPr>
        <w:pStyle w:val="abzacixml"/>
        <w:numPr>
          <w:ilvl w:val="0"/>
          <w:numId w:val="2"/>
        </w:numPr>
        <w:ind w:left="360"/>
        <w:rPr>
          <w:lang w:val="ka-GE"/>
        </w:rPr>
      </w:pPr>
      <w:r w:rsidRPr="00F565C2">
        <w:rPr>
          <w:lang w:val="ka-GE"/>
        </w:rPr>
        <w:t>ზაფხულის სეზონთან დაკავშირებით, განხორციელდა საზღვაო მაშველების უნიფორმისა და სპეციალიზირებული ფეხსაცმლის შესყიდვა. ასევე, წყალზე სამაშველო აღჭურვილობის იმ ნაწილის შეძენა, რომელიც აუცილებელი იყო საზღვაო სეზონის გასახსნელად;</w:t>
      </w:r>
    </w:p>
    <w:p w:rsidR="00104D67" w:rsidRPr="00F565C2" w:rsidRDefault="00104D67" w:rsidP="00F565C2">
      <w:pPr>
        <w:pStyle w:val="abzacixml"/>
        <w:numPr>
          <w:ilvl w:val="0"/>
          <w:numId w:val="2"/>
        </w:numPr>
        <w:ind w:left="360"/>
        <w:rPr>
          <w:lang w:val="ka-GE"/>
        </w:rPr>
      </w:pPr>
      <w:r w:rsidRPr="00F565C2">
        <w:rPr>
          <w:lang w:val="ka-GE"/>
        </w:rPr>
        <w:t>დასრულდა წინა წლებში დაწყებული და დაკონსერვებული ქ. ზუგდიდის სახანძრო-სამაშველო ობიექტის მშენებლობა;</w:t>
      </w:r>
    </w:p>
    <w:p w:rsidR="00104D67" w:rsidRPr="00F565C2" w:rsidRDefault="00104D67" w:rsidP="00F565C2">
      <w:pPr>
        <w:pStyle w:val="abzacixml"/>
        <w:numPr>
          <w:ilvl w:val="0"/>
          <w:numId w:val="2"/>
        </w:numPr>
        <w:ind w:left="360"/>
        <w:rPr>
          <w:lang w:val="ka-GE"/>
        </w:rPr>
      </w:pPr>
      <w:r w:rsidRPr="00F565C2">
        <w:rPr>
          <w:lang w:val="ka-GE"/>
        </w:rPr>
        <w:t>მიმდინარეობდა თანამედროვე სტანდარტების შესაბამისი საგანგებო სიტუაციების მართვის სამსახურის ბორჯომის, ზუგდიდის,  ჩოხატაურისა და სიღნაღის სახანძრო-სამაშველო ობიექტების მშენებლობა;</w:t>
      </w:r>
    </w:p>
    <w:p w:rsidR="00104D67" w:rsidRPr="00F565C2" w:rsidRDefault="00104D67" w:rsidP="00F565C2">
      <w:pPr>
        <w:pStyle w:val="abzacixml"/>
        <w:numPr>
          <w:ilvl w:val="0"/>
          <w:numId w:val="2"/>
        </w:numPr>
        <w:ind w:left="360"/>
        <w:rPr>
          <w:lang w:val="ka-GE"/>
        </w:rPr>
      </w:pPr>
      <w:r w:rsidRPr="00F565C2">
        <w:rPr>
          <w:lang w:val="ka-GE"/>
        </w:rPr>
        <w:t>მეხანძრე-მაშველთათვის უკეთესი სამუშაო გარემოს შემქნის მიზნით, თბილისში 15 სახანძრო-სამაშველო ობიექტზე განხორციელდა სამზარეულოების კაპიტალური რემონტი;</w:t>
      </w:r>
    </w:p>
    <w:p w:rsidR="00104D67" w:rsidRPr="00F565C2" w:rsidRDefault="00104D67" w:rsidP="00F565C2">
      <w:pPr>
        <w:pStyle w:val="abzacixml"/>
        <w:numPr>
          <w:ilvl w:val="0"/>
          <w:numId w:val="2"/>
        </w:numPr>
        <w:ind w:left="360"/>
        <w:rPr>
          <w:lang w:val="ka-GE"/>
        </w:rPr>
      </w:pPr>
      <w:r w:rsidRPr="00F565C2">
        <w:rPr>
          <w:lang w:val="ka-GE"/>
        </w:rPr>
        <w:t>დასრულდა 10 ერთეული ზღვის სამაშველო კოშკურის მშენებლობა;</w:t>
      </w:r>
    </w:p>
    <w:p w:rsidR="00104D67" w:rsidRPr="00F565C2" w:rsidRDefault="00104D67" w:rsidP="00F565C2">
      <w:pPr>
        <w:pStyle w:val="abzacixml"/>
        <w:numPr>
          <w:ilvl w:val="0"/>
          <w:numId w:val="2"/>
        </w:numPr>
        <w:ind w:left="360"/>
        <w:rPr>
          <w:lang w:val="ka-GE"/>
        </w:rPr>
      </w:pPr>
      <w:r w:rsidRPr="00F565C2">
        <w:rPr>
          <w:lang w:val="ka-GE"/>
        </w:rPr>
        <w:t>ტყის ხანძრებთან ბრძოლისა და მათი ფართო მასშტაბებზე გავრცელების ხელის შეშლის მიზნით, საანგარიშო პერიოდში შეძენილ იქნა შვეულმფრენისთვის განკუთვნილი 4 ერთეული წყლის მზიდი კალათი;</w:t>
      </w:r>
    </w:p>
    <w:p w:rsidR="00104D67" w:rsidRPr="00F565C2" w:rsidRDefault="00104D67" w:rsidP="00F565C2">
      <w:pPr>
        <w:pStyle w:val="abzacixml"/>
        <w:numPr>
          <w:ilvl w:val="0"/>
          <w:numId w:val="2"/>
        </w:numPr>
        <w:ind w:left="360"/>
        <w:rPr>
          <w:lang w:val="ka-GE"/>
        </w:rPr>
      </w:pPr>
      <w:r w:rsidRPr="00F565C2">
        <w:rPr>
          <w:lang w:val="ka-GE"/>
        </w:rPr>
        <w:t>განხორციელდა წყალდიდობების და წყალმოვარდნების შედეგების ლიკვიდაციისათვის საჭირო ჭუჭყიანი წყლის საქაჩი ტუმბოების შესყიდვა;</w:t>
      </w:r>
    </w:p>
    <w:p w:rsidR="00104D67" w:rsidRPr="00F565C2" w:rsidRDefault="00104D67" w:rsidP="00F565C2">
      <w:pPr>
        <w:pStyle w:val="abzacixml"/>
        <w:numPr>
          <w:ilvl w:val="0"/>
          <w:numId w:val="2"/>
        </w:numPr>
        <w:ind w:left="360"/>
        <w:rPr>
          <w:lang w:val="ka-GE"/>
        </w:rPr>
      </w:pPr>
      <w:r w:rsidRPr="00F565C2">
        <w:rPr>
          <w:lang w:val="ka-GE"/>
        </w:rPr>
        <w:t>ხანძრის ლიკვიდაციის დროს სამსახურის მოსამსახურეთა ჯანმრთელობის უზრუნველყოფის მიზნით საანგარიშო პერიოდში შეძენილ იქნა მაიზოლირებელი შეკუმშული ჰაერის აპარატები და პანორამული ნიღბები;</w:t>
      </w:r>
    </w:p>
    <w:p w:rsidR="00104D67" w:rsidRPr="00F565C2" w:rsidRDefault="00104D67" w:rsidP="00F565C2">
      <w:pPr>
        <w:pStyle w:val="abzacixml"/>
        <w:numPr>
          <w:ilvl w:val="0"/>
          <w:numId w:val="2"/>
        </w:numPr>
        <w:ind w:left="360"/>
        <w:rPr>
          <w:lang w:val="ka-GE"/>
        </w:rPr>
      </w:pPr>
      <w:r w:rsidRPr="00F565C2">
        <w:rPr>
          <w:lang w:val="ka-GE"/>
        </w:rPr>
        <w:t>საანგარიშო პერიოდში სამსახურში დასაქმებული პირების ფუნქციათა ანალიზის საფუძველზე, განხორციელდა სამსახურის ადმინისტრაციული დანაყოფების (გარდა სახანძრო-სამაშველო დეპარტამენტის ტერიტორიული დანაყოფებისა) ოპტიმიზაცია;</w:t>
      </w:r>
    </w:p>
    <w:p w:rsidR="00104D67" w:rsidRPr="00F565C2" w:rsidRDefault="00104D67" w:rsidP="00F565C2">
      <w:pPr>
        <w:pStyle w:val="abzacixml"/>
        <w:numPr>
          <w:ilvl w:val="0"/>
          <w:numId w:val="2"/>
        </w:numPr>
        <w:ind w:left="360"/>
        <w:rPr>
          <w:lang w:val="ka-GE"/>
        </w:rPr>
      </w:pPr>
      <w:r w:rsidRPr="00F565C2">
        <w:rPr>
          <w:lang w:val="ka-GE"/>
        </w:rPr>
        <w:t>სამომავლო თანამშრომლობისა და პარტნიორობის მიზნით, საანგარიშო პერიოდში შეხვედრები გაიმართა ესტონეთის, ჩეხეთის და შვედეთის განვითრების თანამშრომლობის წარმომადგენლებთან, ასევე იაპონიის საერთაშორისო თანამშრომლობის სააგენტოს (JICA) და USAID-ის წარმომადგენლებთან.</w:t>
      </w:r>
    </w:p>
    <w:p w:rsidR="00104D67" w:rsidRPr="00F565C2" w:rsidRDefault="00104D67" w:rsidP="00F565C2">
      <w:pPr>
        <w:pStyle w:val="abzacixml"/>
        <w:numPr>
          <w:ilvl w:val="0"/>
          <w:numId w:val="2"/>
        </w:numPr>
        <w:ind w:left="360"/>
        <w:rPr>
          <w:lang w:val="ka-GE"/>
        </w:rPr>
      </w:pPr>
      <w:r w:rsidRPr="00F565C2">
        <w:rPr>
          <w:lang w:val="ka-GE"/>
        </w:rPr>
        <w:t xml:space="preserve">საგანგებო სიტუაციების მართვის სამსახურის მოსამსახურეებმა მონაწილეობა მიიღეს სხვადასხვა სასწავლო კურსებსა და ღონისძიებებში (რუმინეთი, შვეიცარია, სომხეთი, ბელგია, გერმანია, უკრაინა, პორტუგალია, მალაიზია, იაპონია, ჩინეთი, კვიპროსი, აზერბაიჯანი, თურქეთი, პოლონეთი და სხვა); </w:t>
      </w:r>
    </w:p>
    <w:p w:rsidR="00104D67" w:rsidRPr="00F565C2" w:rsidRDefault="00104D67" w:rsidP="00F565C2">
      <w:pPr>
        <w:pStyle w:val="abzacixml"/>
        <w:numPr>
          <w:ilvl w:val="0"/>
          <w:numId w:val="2"/>
        </w:numPr>
        <w:ind w:left="360"/>
        <w:rPr>
          <w:lang w:val="ka-GE"/>
        </w:rPr>
      </w:pPr>
      <w:r w:rsidRPr="00F565C2">
        <w:rPr>
          <w:lang w:val="ka-GE"/>
        </w:rPr>
        <w:t>მიმდინარეობდა იურიდიული თუ ფიზიკური პირებისათვის სახანძრო უსაფრთხოების ზომების შემუშავება, სახანძრო უსაფრთხოების საკითხებზე სპეციალისტის ტექნიკური კონსულტაცია, სხვადასხვა ობიექტების სახანძრო უსაფრთხოების სფეროს მარეგულირებელ ნორმებთან, ტექნიკურ რეგლამენტებთან ან/და სტანდარტებთან შესაბამისობის დადგენა და შესაბამისი წინადადებების მომზადება (გაფორმებულია 324 ხელშეკრულება საიდანაც შესრულებულია 265);</w:t>
      </w:r>
    </w:p>
    <w:p w:rsidR="00104D67" w:rsidRPr="00F565C2" w:rsidRDefault="00104D67" w:rsidP="00F565C2">
      <w:pPr>
        <w:pStyle w:val="abzacixml"/>
        <w:numPr>
          <w:ilvl w:val="0"/>
          <w:numId w:val="2"/>
        </w:numPr>
        <w:ind w:left="360"/>
        <w:rPr>
          <w:lang w:val="ka-GE"/>
        </w:rPr>
      </w:pPr>
      <w:r w:rsidRPr="00F565C2">
        <w:rPr>
          <w:lang w:val="ka-GE"/>
        </w:rPr>
        <w:t>მიმდინარეობდა მუშაობა სახელმწიფო რეზერვების მატერიალურ ფასეულობათა ოპერაციების წარმოების ფარგლებში უიმედო დებიტორული და კრედიტორული დავალიანებების დადგენილი წესით ბალანსიდან მოხსნისა და ჩამოწერის თაობაზე;</w:t>
      </w:r>
    </w:p>
    <w:p w:rsidR="00104D67" w:rsidRPr="00F565C2" w:rsidRDefault="00104D67" w:rsidP="00F565C2">
      <w:pPr>
        <w:pStyle w:val="abzacixml"/>
        <w:numPr>
          <w:ilvl w:val="0"/>
          <w:numId w:val="2"/>
        </w:numPr>
        <w:ind w:left="360"/>
        <w:rPr>
          <w:lang w:val="ka-GE"/>
        </w:rPr>
      </w:pPr>
      <w:r w:rsidRPr="00F565C2">
        <w:rPr>
          <w:lang w:val="ka-GE"/>
        </w:rPr>
        <w:t>მიმდინარეობდა გეგმიური და საკონტროლო შემოწმებების მოსამზადებელი სამუშაოები სახელმწიფო რეზერვში რიცხული იმ მატერიალური ფასეულობებისა, რომლებიც ჩაწყობილია  სხვადასხვა ორგანიზაციებსა და უწყებებში;</w:t>
      </w:r>
    </w:p>
    <w:p w:rsidR="00104D67" w:rsidRPr="00F565C2" w:rsidRDefault="00104D67" w:rsidP="00F565C2">
      <w:pPr>
        <w:pStyle w:val="abzacixml"/>
        <w:numPr>
          <w:ilvl w:val="0"/>
          <w:numId w:val="2"/>
        </w:numPr>
        <w:ind w:left="360"/>
        <w:rPr>
          <w:lang w:val="ka-GE"/>
        </w:rPr>
      </w:pPr>
      <w:r w:rsidRPr="00F565C2">
        <w:rPr>
          <w:lang w:val="ka-GE"/>
        </w:rPr>
        <w:t>მიმდინარეობდა მუშაობა სახელმწიფო რეზერვში ჩასაწყობი მატერიალური ფასეულობების ახალი ნომენკლატურის შესამუშავებლად;</w:t>
      </w:r>
    </w:p>
    <w:p w:rsidR="00104D67" w:rsidRPr="00F565C2" w:rsidRDefault="00104D67" w:rsidP="00F565C2">
      <w:pPr>
        <w:pStyle w:val="abzacixml"/>
        <w:numPr>
          <w:ilvl w:val="0"/>
          <w:numId w:val="2"/>
        </w:numPr>
        <w:ind w:left="360"/>
        <w:rPr>
          <w:lang w:val="ka-GE"/>
        </w:rPr>
      </w:pPr>
      <w:r w:rsidRPr="00F565C2">
        <w:rPr>
          <w:rFonts w:eastAsia="Times New Roman"/>
          <w:lang w:val="ka-GE"/>
        </w:rPr>
        <w:t>NATO-ს სამეკავშირო ოფისის საქართველოს წარმომადგენლობაში შედგა შეხვედრა</w:t>
      </w:r>
      <w:r w:rsidR="00F565C2" w:rsidRPr="00F565C2">
        <w:rPr>
          <w:rFonts w:eastAsia="Times New Roman"/>
          <w:lang w:val="ka-GE"/>
        </w:rPr>
        <w:t>,</w:t>
      </w:r>
      <w:r w:rsidRPr="00F565C2">
        <w:rPr>
          <w:rFonts w:eastAsia="Times New Roman"/>
          <w:lang w:val="ka-GE"/>
        </w:rPr>
        <w:t xml:space="preserve"> რომელზეც გან</w:t>
      </w:r>
      <w:r w:rsidR="00F565C2" w:rsidRPr="00F565C2">
        <w:rPr>
          <w:rFonts w:eastAsia="Times New Roman"/>
          <w:lang w:val="ka-GE"/>
        </w:rPr>
        <w:t>ხილულ იქნა</w:t>
      </w:r>
      <w:r w:rsidRPr="00F565C2">
        <w:rPr>
          <w:rFonts w:eastAsia="Times New Roman"/>
          <w:lang w:val="ka-GE"/>
        </w:rPr>
        <w:t xml:space="preserve"> საკითხები საქართველოს სახელმწიფო მატერიალური რეზერვების სისტემის რეორგანიზაცი</w:t>
      </w:r>
      <w:r w:rsidR="00F565C2" w:rsidRPr="00F565C2">
        <w:rPr>
          <w:rFonts w:eastAsia="Times New Roman"/>
          <w:lang w:val="ka-GE"/>
        </w:rPr>
        <w:t>ასთან,</w:t>
      </w:r>
      <w:r w:rsidRPr="00F565C2">
        <w:rPr>
          <w:rFonts w:eastAsia="Times New Roman"/>
          <w:lang w:val="ka-GE"/>
        </w:rPr>
        <w:t xml:space="preserve"> თანამედროვე გამოწვევებთან მისი ადაპტაციის აუცილებლობ</w:t>
      </w:r>
      <w:r w:rsidR="00F565C2" w:rsidRPr="00F565C2">
        <w:rPr>
          <w:rFonts w:eastAsia="Times New Roman"/>
          <w:lang w:val="ka-GE"/>
        </w:rPr>
        <w:t>ასთან და</w:t>
      </w:r>
      <w:r w:rsidRPr="00F565C2">
        <w:rPr>
          <w:rFonts w:eastAsia="Times New Roman"/>
          <w:lang w:val="ka-GE"/>
        </w:rPr>
        <w:t xml:space="preserve"> საერთაშორისო ექსპერტების მოწვევის მიზანშეწონილობასთან დაკავშირებით.</w:t>
      </w:r>
    </w:p>
    <w:p w:rsidR="00A56C1A" w:rsidRPr="006D3CC1" w:rsidRDefault="00A56C1A" w:rsidP="00F565C2">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eastAsia="Times New Roman"/>
          <w:b/>
          <w:color w:val="000000" w:themeColor="text1"/>
          <w:highlight w:val="yellow"/>
          <w:lang w:val="ka-GE"/>
        </w:rPr>
      </w:pPr>
    </w:p>
    <w:p w:rsidR="006075DD" w:rsidRPr="00104D67" w:rsidRDefault="006075DD" w:rsidP="00F565C2">
      <w:pPr>
        <w:pStyle w:val="Heading2"/>
        <w:jc w:val="both"/>
        <w:rPr>
          <w:rFonts w:ascii="Sylfaen" w:hAnsi="Sylfaen" w:cs="Sylfaen"/>
          <w:sz w:val="22"/>
          <w:szCs w:val="22"/>
        </w:rPr>
      </w:pPr>
      <w:r w:rsidRPr="00104D67">
        <w:rPr>
          <w:rFonts w:ascii="Sylfaen" w:hAnsi="Sylfaen" w:cs="Sylfaen"/>
          <w:sz w:val="22"/>
          <w:szCs w:val="22"/>
        </w:rPr>
        <w:t>2.8 სახელმწიფო საზღვრის დაცვა (პროგრამული კოდი 30 02)</w:t>
      </w:r>
    </w:p>
    <w:p w:rsidR="006075DD" w:rsidRPr="00104D67" w:rsidRDefault="006075DD" w:rsidP="00F565C2">
      <w:pPr>
        <w:pStyle w:val="abzacixml"/>
        <w:ind w:left="270" w:firstLine="0"/>
      </w:pPr>
    </w:p>
    <w:p w:rsidR="006075DD" w:rsidRPr="00104D67" w:rsidRDefault="006075DD" w:rsidP="00F565C2">
      <w:pPr>
        <w:pStyle w:val="abzacixml"/>
        <w:ind w:left="270" w:firstLine="0"/>
      </w:pPr>
      <w:r w:rsidRPr="00104D67">
        <w:t>პროგრამის განმახორციელებელი:</w:t>
      </w:r>
    </w:p>
    <w:p w:rsidR="006075DD" w:rsidRPr="00104D67" w:rsidRDefault="006075DD" w:rsidP="00F565C2">
      <w:pPr>
        <w:pStyle w:val="abzacixml"/>
        <w:ind w:left="270" w:firstLine="0"/>
      </w:pPr>
      <w:r w:rsidRPr="00104D67">
        <w:t xml:space="preserve"> </w:t>
      </w:r>
    </w:p>
    <w:p w:rsidR="006075DD" w:rsidRPr="00104D67" w:rsidRDefault="006075DD" w:rsidP="00F565C2">
      <w:pPr>
        <w:pStyle w:val="abzacixml"/>
        <w:numPr>
          <w:ilvl w:val="0"/>
          <w:numId w:val="1"/>
        </w:numPr>
        <w:tabs>
          <w:tab w:val="left" w:pos="1080"/>
        </w:tabs>
        <w:ind w:hanging="540"/>
      </w:pPr>
      <w:r w:rsidRPr="00104D67">
        <w:rPr>
          <w:lang w:val="ka-GE"/>
        </w:rPr>
        <w:t>სახელმწიფო საქვეუწყებო დაწესებულება - საქართველოს სასაზღვრო პოლიცია.</w:t>
      </w:r>
    </w:p>
    <w:p w:rsidR="006075DD" w:rsidRPr="00104D67" w:rsidRDefault="006075DD" w:rsidP="00F565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283"/>
        <w:jc w:val="both"/>
        <w:rPr>
          <w:rFonts w:ascii="Sylfaen" w:hAnsi="Sylfaen" w:cs="Sylfaen"/>
          <w:lang w:val="ka-GE"/>
        </w:rPr>
      </w:pPr>
    </w:p>
    <w:p w:rsidR="00104D67" w:rsidRPr="00104D67" w:rsidRDefault="00104D67" w:rsidP="00F565C2">
      <w:pPr>
        <w:pStyle w:val="abzacixml"/>
        <w:numPr>
          <w:ilvl w:val="0"/>
          <w:numId w:val="2"/>
        </w:numPr>
        <w:ind w:left="360"/>
        <w:rPr>
          <w:lang w:val="ka-GE"/>
        </w:rPr>
      </w:pPr>
      <w:r w:rsidRPr="00104D67">
        <w:rPr>
          <w:lang w:val="ka-GE"/>
        </w:rPr>
        <w:t>სახელმწიფო საზღვარზე გამოვლენილი და აღკვეთილი იქნა კონტრაბანდის 3 ფაქტი, დაკავებულია 2 პირი, ნარკოდანაშაულის 1</w:t>
      </w:r>
      <w:r w:rsidRPr="00104D67">
        <w:t xml:space="preserve"> </w:t>
      </w:r>
      <w:r w:rsidRPr="00104D67">
        <w:rPr>
          <w:lang w:val="ka-GE"/>
        </w:rPr>
        <w:t>ფაქტი, უკანონო თევზჭერის 1 ფაქტი, სამსახურებრივი უფლებამოსილების ბოროტად გამოყენების 1</w:t>
      </w:r>
      <w:r w:rsidRPr="00104D67">
        <w:t xml:space="preserve"> </w:t>
      </w:r>
      <w:r w:rsidRPr="00104D67">
        <w:rPr>
          <w:lang w:val="ka-GE"/>
        </w:rPr>
        <w:t>ფაქტი, ქრთამის მიცემის 1 ფაქტი, ყალბი დოკუმენტების 1 ფაქტი - დაკავებულია 1</w:t>
      </w:r>
      <w:r w:rsidRPr="00104D67">
        <w:t xml:space="preserve"> </w:t>
      </w:r>
      <w:r w:rsidRPr="00104D67">
        <w:rPr>
          <w:lang w:val="ka-GE"/>
        </w:rPr>
        <w:t>პირი, ყალბი დოკუმენტებით საზღვრის გადაკვეთის 10 ფაქტი - დაკავებულია 7</w:t>
      </w:r>
      <w:r w:rsidRPr="00104D67">
        <w:t xml:space="preserve"> </w:t>
      </w:r>
      <w:r w:rsidRPr="00104D67">
        <w:rPr>
          <w:lang w:val="ka-GE"/>
        </w:rPr>
        <w:t>პირი, მიგრანტის გადაყვანის 1 ფაქტი -დაკავებულია 1</w:t>
      </w:r>
      <w:r w:rsidRPr="00104D67">
        <w:t xml:space="preserve"> </w:t>
      </w:r>
      <w:r w:rsidRPr="00104D67">
        <w:rPr>
          <w:lang w:val="ka-GE"/>
        </w:rPr>
        <w:t>პირი, საზღვრის უკანონო გადაკვეთაში დახმარების 1 ფაქტი დაკავებულია 4 პირი, სახელმწიფო საზღვრის უკანონოდ გადაკვეთის 134</w:t>
      </w:r>
      <w:r w:rsidRPr="00104D67">
        <w:t xml:space="preserve"> </w:t>
      </w:r>
      <w:r w:rsidRPr="00104D67">
        <w:rPr>
          <w:lang w:val="ka-GE"/>
        </w:rPr>
        <w:t>ფაქტზე დაკავებულია 108</w:t>
      </w:r>
      <w:r w:rsidRPr="00104D67">
        <w:t xml:space="preserve"> </w:t>
      </w:r>
      <w:r w:rsidRPr="00104D67">
        <w:rPr>
          <w:lang w:val="ka-GE"/>
        </w:rPr>
        <w:t>პირი და საზღვრის უკანონოდ გადაკვეთის მცდელობის 24 ფაქტზე დაკავებულია 31 პირი;</w:t>
      </w:r>
    </w:p>
    <w:p w:rsidR="00104D67" w:rsidRPr="00104D67" w:rsidRDefault="00104D67" w:rsidP="00F565C2">
      <w:pPr>
        <w:pStyle w:val="abzacixml"/>
        <w:numPr>
          <w:ilvl w:val="0"/>
          <w:numId w:val="2"/>
        </w:numPr>
        <w:ind w:left="360"/>
        <w:rPr>
          <w:lang w:val="ka-GE"/>
        </w:rPr>
      </w:pPr>
      <w:r w:rsidRPr="00104D67">
        <w:rPr>
          <w:lang w:val="ka-GE"/>
        </w:rPr>
        <w:t>სასაზღვრო ზონასა და ზოლში გამოვლენილია სასაზღვრო წესების დარღვევის 366 ფაქტი;</w:t>
      </w:r>
    </w:p>
    <w:p w:rsidR="00104D67" w:rsidRPr="00104D67" w:rsidRDefault="00104D67" w:rsidP="00F565C2">
      <w:pPr>
        <w:pStyle w:val="abzacixml"/>
        <w:numPr>
          <w:ilvl w:val="0"/>
          <w:numId w:val="2"/>
        </w:numPr>
        <w:ind w:left="360"/>
        <w:rPr>
          <w:lang w:val="ka-GE"/>
        </w:rPr>
      </w:pPr>
      <w:r w:rsidRPr="00104D67">
        <w:rPr>
          <w:lang w:val="ka-GE"/>
        </w:rPr>
        <w:t>საზღვაო სივრცეში გამოვლინდა ადმინისტრაციული სამართალდარღვევის 244 ფაქტი. ბიუჯეტის სასარგებლოდ ამოღებული თანხის ოდენობამ შეადგინა დაახლოებით 770.0 ათასი ლარი;</w:t>
      </w:r>
    </w:p>
    <w:p w:rsidR="00104D67" w:rsidRPr="00104D67" w:rsidRDefault="00104D67" w:rsidP="00F565C2">
      <w:pPr>
        <w:pStyle w:val="abzacixml"/>
        <w:numPr>
          <w:ilvl w:val="0"/>
          <w:numId w:val="2"/>
        </w:numPr>
        <w:ind w:left="360"/>
        <w:rPr>
          <w:lang w:val="ka-GE"/>
        </w:rPr>
      </w:pPr>
      <w:r w:rsidRPr="00104D67">
        <w:rPr>
          <w:lang w:val="ka-GE"/>
        </w:rPr>
        <w:t>სასაზღვრო პოლიციის დანაყოფებმა მონაწილეობა მიიღეს 56 სამაშველო ოპერაციაში (საზღვაო სივრცეში - 54, ხმელეთზე -2);</w:t>
      </w:r>
    </w:p>
    <w:p w:rsidR="00104D67" w:rsidRPr="00104D67" w:rsidRDefault="00104D67" w:rsidP="00F565C2">
      <w:pPr>
        <w:pStyle w:val="abzacixml"/>
        <w:numPr>
          <w:ilvl w:val="0"/>
          <w:numId w:val="2"/>
        </w:numPr>
        <w:ind w:left="360"/>
        <w:rPr>
          <w:lang w:val="ka-GE"/>
        </w:rPr>
      </w:pPr>
      <w:r w:rsidRPr="00104D67">
        <w:rPr>
          <w:lang w:val="ka-GE"/>
        </w:rPr>
        <w:t>სასაზღვრო პოლიციის მოსამსახურეებმა გაიარეს სასწავლო კურსები, როგორც ქვეყნის შიგნით, ისე ქვეყნის გარეთ;</w:t>
      </w:r>
    </w:p>
    <w:p w:rsidR="00104D67" w:rsidRPr="00104D67" w:rsidRDefault="00104D67" w:rsidP="00F565C2">
      <w:pPr>
        <w:pStyle w:val="abzacixml"/>
        <w:numPr>
          <w:ilvl w:val="0"/>
          <w:numId w:val="2"/>
        </w:numPr>
        <w:ind w:left="360"/>
        <w:rPr>
          <w:lang w:val="ka-GE"/>
        </w:rPr>
      </w:pPr>
      <w:r w:rsidRPr="00104D67">
        <w:rPr>
          <w:lang w:val="ka-GE"/>
        </w:rPr>
        <w:t>ავიაციის მთავარმა სამმართველომ შეასრულა 188 დავალება, ფრენის საერთო დრომ შეადგინა დაახლოებით 595  საათი.</w:t>
      </w:r>
    </w:p>
    <w:p w:rsidR="00104D67" w:rsidRPr="00104D67" w:rsidRDefault="00104D67" w:rsidP="00F565C2">
      <w:pPr>
        <w:pStyle w:val="abzacixml"/>
        <w:numPr>
          <w:ilvl w:val="0"/>
          <w:numId w:val="2"/>
        </w:numPr>
        <w:ind w:left="360"/>
        <w:rPr>
          <w:lang w:val="ka-GE"/>
        </w:rPr>
      </w:pPr>
      <w:r w:rsidRPr="00104D67">
        <w:rPr>
          <w:lang w:val="ka-GE"/>
        </w:rPr>
        <w:t>სანაპირო დაცვის დეპარტამენტის  ოპერაციების მართვის მთავარი სამმართველოს I და II სამმართველოების სანაპირო დაცვის სადგურების მიერ გაცილებულ იქნა ტერიტორიულ წყლებსა და მიმდებარე ზონაში გადაადგილებული - 3 317 მცურავი საშუალება, შემოწმდა- 275 არასამხედრო გემი. საქართველოს საზღვაო სივრცის აფხაზეთის ოკუპირებულ მონაკვეთზე გამოვლენილ იქნა „ოკუპირებულ ტერიტორიაზე შესვლის წესების“ დარღვევის 70 ფაქტი</w:t>
      </w:r>
      <w:r w:rsidRPr="00104D67">
        <w:rPr>
          <w:lang w:val="es-PY"/>
        </w:rPr>
        <w:t>;</w:t>
      </w:r>
    </w:p>
    <w:p w:rsidR="00104D67" w:rsidRPr="00104D67" w:rsidRDefault="00104D67" w:rsidP="00F565C2">
      <w:pPr>
        <w:pStyle w:val="abzacixml"/>
        <w:numPr>
          <w:ilvl w:val="0"/>
          <w:numId w:val="2"/>
        </w:numPr>
        <w:ind w:left="360"/>
        <w:rPr>
          <w:lang w:val="ka-GE"/>
        </w:rPr>
      </w:pPr>
      <w:r w:rsidRPr="00104D67">
        <w:rPr>
          <w:lang w:val="ka-GE"/>
        </w:rPr>
        <w:t>ჩატარდა საავარიო - სამძებრო სამაშველო ოპერაციები.</w:t>
      </w:r>
    </w:p>
    <w:p w:rsidR="00104D67" w:rsidRPr="00104D67" w:rsidRDefault="00104D67" w:rsidP="00F565C2">
      <w:pPr>
        <w:pStyle w:val="abzacixml"/>
        <w:numPr>
          <w:ilvl w:val="0"/>
          <w:numId w:val="2"/>
        </w:numPr>
        <w:ind w:left="360"/>
        <w:rPr>
          <w:lang w:val="ka-GE"/>
        </w:rPr>
      </w:pPr>
      <w:r w:rsidRPr="00104D67">
        <w:rPr>
          <w:lang w:val="ka-GE"/>
        </w:rPr>
        <w:t>შინაგან საქმეთა სამინისტროს ერთიან კომპიუტერულ ქსელში ჩართული იქნა არსებული 64 სექტორიდან 41 სექტორი. შეძენილია 25 პერსონალური კომპიუტერი;</w:t>
      </w:r>
    </w:p>
    <w:p w:rsidR="00104D67" w:rsidRPr="00104D67" w:rsidRDefault="00104D67" w:rsidP="00F565C2">
      <w:pPr>
        <w:pStyle w:val="abzacixml"/>
        <w:numPr>
          <w:ilvl w:val="0"/>
          <w:numId w:val="2"/>
        </w:numPr>
        <w:ind w:left="360"/>
        <w:rPr>
          <w:lang w:val="ka-GE"/>
        </w:rPr>
      </w:pPr>
      <w:r w:rsidRPr="00104D67">
        <w:rPr>
          <w:lang w:val="ka-GE"/>
        </w:rPr>
        <w:t>დასრულდა 2 და მიმდინარეობდა კიდევ 2 მი-8 მტვ ტიპის შვეულმფრენის კაპიტალური სარემონტო და მოდერნიზაციის სამუშაოები;</w:t>
      </w:r>
    </w:p>
    <w:p w:rsidR="00104D67" w:rsidRPr="00104D67" w:rsidRDefault="00104D67" w:rsidP="00F565C2">
      <w:pPr>
        <w:pStyle w:val="abzacixml"/>
        <w:numPr>
          <w:ilvl w:val="0"/>
          <w:numId w:val="2"/>
        </w:numPr>
        <w:ind w:left="360"/>
        <w:rPr>
          <w:lang w:val="ka-GE"/>
        </w:rPr>
      </w:pPr>
      <w:r w:rsidRPr="00104D67">
        <w:rPr>
          <w:lang w:val="ka-GE"/>
        </w:rPr>
        <w:t>დაიწყო და მიმდინარეობდა სანაპირო დაცვის დეპარტამენტის ფოთის ბაზაზე მარაგ ნაწილების საწყობის მშენებლობა;</w:t>
      </w:r>
    </w:p>
    <w:p w:rsidR="00104D67" w:rsidRPr="00104D67" w:rsidRDefault="00104D67" w:rsidP="00F565C2">
      <w:pPr>
        <w:pStyle w:val="abzacixml"/>
        <w:numPr>
          <w:ilvl w:val="0"/>
          <w:numId w:val="2"/>
        </w:numPr>
        <w:ind w:left="360"/>
        <w:rPr>
          <w:lang w:val="ka-GE"/>
        </w:rPr>
      </w:pPr>
      <w:r w:rsidRPr="00104D67">
        <w:rPr>
          <w:rFonts w:eastAsia="Times New Roman"/>
          <w:lang w:val="ka-GE"/>
        </w:rPr>
        <w:t>მიმდინარეობს სანაპირო დაცვის დეპარტამენტის ტერიტორიაზე ნავმისადგომის რეკონსტრუქციის სამუშაოები;</w:t>
      </w:r>
    </w:p>
    <w:p w:rsidR="00104D67" w:rsidRPr="00104D67" w:rsidRDefault="00104D67" w:rsidP="00F565C2">
      <w:pPr>
        <w:pStyle w:val="abzacixml"/>
        <w:numPr>
          <w:ilvl w:val="0"/>
          <w:numId w:val="2"/>
        </w:numPr>
        <w:ind w:left="360"/>
        <w:rPr>
          <w:lang w:val="ka-GE"/>
        </w:rPr>
      </w:pPr>
      <w:r w:rsidRPr="00104D67">
        <w:rPr>
          <w:rFonts w:eastAsia="Times New Roman"/>
          <w:lang w:val="ka-GE"/>
        </w:rPr>
        <w:t>სანაპირო დაცვის დეპარტამენტის არსებულ შენობა-ნაგებობებზე დამონტაჟდა მეხამრიდები;</w:t>
      </w:r>
    </w:p>
    <w:p w:rsidR="00104D67" w:rsidRPr="00104D67" w:rsidRDefault="00104D67" w:rsidP="00F565C2">
      <w:pPr>
        <w:pStyle w:val="abzacixml"/>
        <w:numPr>
          <w:ilvl w:val="0"/>
          <w:numId w:val="2"/>
        </w:numPr>
        <w:ind w:left="360"/>
        <w:rPr>
          <w:lang w:val="ka-GE"/>
        </w:rPr>
      </w:pPr>
      <w:r w:rsidRPr="00104D67">
        <w:rPr>
          <w:lang w:val="ka-GE"/>
        </w:rPr>
        <w:t>მიმდინარეობა საპროექტო და სახარჯთაღრიცხვო დოკუმენტაციის მომზადება სახმელეთო საზღვრის დაცვის დეპარტამენტის მე-12 სამმართველოს სასაზღვრო სექტორის - ,,ირმისჭალა“ მშენებლობის მიზნით;</w:t>
      </w:r>
    </w:p>
    <w:p w:rsidR="00104D67" w:rsidRPr="00104D67" w:rsidRDefault="00104D67" w:rsidP="00F565C2">
      <w:pPr>
        <w:pStyle w:val="abzacixml"/>
        <w:numPr>
          <w:ilvl w:val="0"/>
          <w:numId w:val="2"/>
        </w:numPr>
        <w:ind w:left="360"/>
        <w:rPr>
          <w:lang w:val="ka-GE"/>
        </w:rPr>
      </w:pPr>
      <w:r w:rsidRPr="00104D67">
        <w:rPr>
          <w:rFonts w:eastAsia="Times New Roman"/>
          <w:lang w:val="ka-GE"/>
        </w:rPr>
        <w:t xml:space="preserve">მიმდინარეობს სახმელეთო საზღვრის დაცვის დეპარტამენტის N1 სამმართველოს (ბათუმი) სასაზღვრო სექტორის </w:t>
      </w:r>
      <w:r w:rsidRPr="00104D67">
        <w:rPr>
          <w:rFonts w:ascii="Calibri" w:eastAsia="Times New Roman" w:hAnsi="Calibri" w:cs="Calibri"/>
          <w:lang w:val="ka-GE"/>
        </w:rPr>
        <w:t>„</w:t>
      </w:r>
      <w:r w:rsidRPr="00104D67">
        <w:rPr>
          <w:rFonts w:eastAsia="Times New Roman"/>
          <w:lang w:val="ka-GE"/>
        </w:rPr>
        <w:t>ხობჩო</w:t>
      </w:r>
      <w:r w:rsidRPr="00104D67">
        <w:rPr>
          <w:rFonts w:ascii="Calibri" w:eastAsia="Times New Roman" w:hAnsi="Calibri" w:cs="Calibri"/>
          <w:lang w:val="ka-GE"/>
        </w:rPr>
        <w:t>“</w:t>
      </w:r>
      <w:r w:rsidRPr="00104D67">
        <w:rPr>
          <w:rFonts w:eastAsia="Times New Roman"/>
          <w:lang w:val="ka-GE"/>
        </w:rPr>
        <w:t>-ს ელექტროფიცირება;</w:t>
      </w:r>
    </w:p>
    <w:p w:rsidR="00104D67" w:rsidRPr="00104D67" w:rsidRDefault="00104D67" w:rsidP="00F565C2">
      <w:pPr>
        <w:pStyle w:val="abzacixml"/>
        <w:numPr>
          <w:ilvl w:val="0"/>
          <w:numId w:val="2"/>
        </w:numPr>
        <w:ind w:left="360"/>
        <w:rPr>
          <w:lang w:val="ka-GE"/>
        </w:rPr>
      </w:pPr>
      <w:r w:rsidRPr="00104D67">
        <w:rPr>
          <w:rFonts w:eastAsia="Times New Roman"/>
          <w:lang w:val="ka-GE"/>
        </w:rPr>
        <w:t>სანაპირო დაცვის დეპარტამენტის ერთობლივი მართვის ცენტრში მოეწყო მაღალი ძაბვის გამთიშველი;</w:t>
      </w:r>
    </w:p>
    <w:p w:rsidR="00104D67" w:rsidRPr="00104D67" w:rsidRDefault="00104D67" w:rsidP="00F565C2">
      <w:pPr>
        <w:pStyle w:val="abzacixml"/>
        <w:numPr>
          <w:ilvl w:val="0"/>
          <w:numId w:val="2"/>
        </w:numPr>
        <w:ind w:left="360"/>
        <w:rPr>
          <w:lang w:val="ka-GE"/>
        </w:rPr>
      </w:pPr>
      <w:r w:rsidRPr="00104D67">
        <w:rPr>
          <w:rFonts w:eastAsia="Times New Roman"/>
          <w:lang w:val="ka-GE"/>
        </w:rPr>
        <w:t>სასაზღვრო პოლიციის ცენტრალური ოფისის ტერიტორიაზე მოეწყო ბრიფინგის ოთახი;</w:t>
      </w:r>
    </w:p>
    <w:p w:rsidR="00104D67" w:rsidRPr="00104D67" w:rsidRDefault="00104D67" w:rsidP="00F565C2">
      <w:pPr>
        <w:pStyle w:val="abzacixml"/>
        <w:numPr>
          <w:ilvl w:val="0"/>
          <w:numId w:val="2"/>
        </w:numPr>
        <w:ind w:left="360"/>
        <w:rPr>
          <w:lang w:val="ka-GE"/>
        </w:rPr>
      </w:pPr>
      <w:r w:rsidRPr="00104D67">
        <w:rPr>
          <w:lang w:val="ka-GE"/>
        </w:rPr>
        <w:t>დასრულდა საპროექტო სამუშაოები მე-15 სამმართველოს სასაზღვრო სექტორის - ,,შილდა“ და „ლაფანყურის“ ელექტროფიცირებაზე;</w:t>
      </w:r>
    </w:p>
    <w:p w:rsidR="00104D67" w:rsidRPr="00104D67" w:rsidRDefault="00104D67" w:rsidP="00F565C2">
      <w:pPr>
        <w:pStyle w:val="abzacixml"/>
        <w:numPr>
          <w:ilvl w:val="0"/>
          <w:numId w:val="2"/>
        </w:numPr>
        <w:ind w:left="360"/>
        <w:rPr>
          <w:lang w:val="ka-GE"/>
        </w:rPr>
      </w:pPr>
      <w:r w:rsidRPr="00104D67">
        <w:rPr>
          <w:rFonts w:eastAsia="Times New Roman"/>
          <w:lang w:val="ka-GE"/>
        </w:rPr>
        <w:t>დასრულდა</w:t>
      </w:r>
      <w:r w:rsidRPr="00104D67">
        <w:rPr>
          <w:rFonts w:eastAsia="Times New Roman" w:cs="Times New Roman"/>
          <w:lang w:val="ka-GE"/>
        </w:rPr>
        <w:t xml:space="preserve"> </w:t>
      </w:r>
      <w:r w:rsidRPr="00104D67">
        <w:rPr>
          <w:rFonts w:eastAsia="Times New Roman"/>
          <w:lang w:val="ka-GE"/>
        </w:rPr>
        <w:t>სწრაფი</w:t>
      </w:r>
      <w:r w:rsidRPr="00104D67">
        <w:rPr>
          <w:rFonts w:eastAsia="Times New Roman" w:cs="Times New Roman"/>
          <w:lang w:val="ka-GE"/>
        </w:rPr>
        <w:t xml:space="preserve"> </w:t>
      </w:r>
      <w:r w:rsidRPr="00104D67">
        <w:rPr>
          <w:rFonts w:eastAsia="Times New Roman"/>
          <w:lang w:val="ka-GE"/>
        </w:rPr>
        <w:t>რეაგირების</w:t>
      </w:r>
      <w:r w:rsidRPr="00104D67">
        <w:rPr>
          <w:rFonts w:eastAsia="Times New Roman" w:cs="Times New Roman"/>
          <w:lang w:val="ka-GE"/>
        </w:rPr>
        <w:t xml:space="preserve"> </w:t>
      </w:r>
      <w:r w:rsidRPr="00104D67">
        <w:rPr>
          <w:rFonts w:eastAsia="Times New Roman"/>
          <w:lang w:val="ka-GE"/>
        </w:rPr>
        <w:t>მთავარი</w:t>
      </w:r>
      <w:r w:rsidRPr="00104D67">
        <w:rPr>
          <w:rFonts w:eastAsia="Times New Roman" w:cs="Times New Roman"/>
          <w:lang w:val="ka-GE"/>
        </w:rPr>
        <w:t xml:space="preserve"> </w:t>
      </w:r>
      <w:r w:rsidRPr="00104D67">
        <w:rPr>
          <w:rFonts w:eastAsia="Times New Roman"/>
          <w:lang w:val="ka-GE"/>
        </w:rPr>
        <w:t>სამმართველოს</w:t>
      </w:r>
      <w:r w:rsidRPr="00104D67">
        <w:rPr>
          <w:rFonts w:eastAsia="Times New Roman" w:cs="Times New Roman"/>
          <w:lang w:val="ka-GE"/>
        </w:rPr>
        <w:t xml:space="preserve"> </w:t>
      </w:r>
      <w:r w:rsidRPr="00104D67">
        <w:rPr>
          <w:rFonts w:eastAsia="Times New Roman"/>
          <w:lang w:val="ka-GE"/>
        </w:rPr>
        <w:t>ადმინისტრაციული</w:t>
      </w:r>
      <w:r w:rsidRPr="00104D67">
        <w:rPr>
          <w:rFonts w:eastAsia="Times New Roman" w:cs="Times New Roman"/>
          <w:lang w:val="ka-GE"/>
        </w:rPr>
        <w:t xml:space="preserve"> </w:t>
      </w:r>
      <w:r w:rsidRPr="00104D67">
        <w:rPr>
          <w:rFonts w:eastAsia="Times New Roman"/>
          <w:lang w:val="ka-GE"/>
        </w:rPr>
        <w:t>შენობის</w:t>
      </w:r>
      <w:r w:rsidRPr="00104D67">
        <w:rPr>
          <w:rFonts w:eastAsia="Times New Roman" w:cs="Times New Roman"/>
          <w:lang w:val="ka-GE"/>
        </w:rPr>
        <w:t xml:space="preserve"> </w:t>
      </w:r>
      <w:r w:rsidRPr="00104D67">
        <w:rPr>
          <w:rFonts w:eastAsia="Times New Roman"/>
          <w:lang w:val="ka-GE"/>
        </w:rPr>
        <w:t xml:space="preserve">გაზიფიცირების </w:t>
      </w:r>
      <w:r w:rsidRPr="00104D67">
        <w:rPr>
          <w:lang w:val="ka-GE"/>
        </w:rPr>
        <w:t xml:space="preserve">და </w:t>
      </w:r>
      <w:r w:rsidRPr="00104D67">
        <w:rPr>
          <w:rFonts w:eastAsia="Times New Roman" w:cs="Times New Roman"/>
          <w:lang w:val="ka-GE"/>
        </w:rPr>
        <w:t>ცხელი წყლის სისტემის მოწყობის სამუშაოები;</w:t>
      </w:r>
    </w:p>
    <w:p w:rsidR="00104D67" w:rsidRPr="00104D67" w:rsidRDefault="00104D67" w:rsidP="00F565C2">
      <w:pPr>
        <w:pStyle w:val="abzacixml"/>
        <w:numPr>
          <w:ilvl w:val="0"/>
          <w:numId w:val="2"/>
        </w:numPr>
        <w:ind w:left="360"/>
        <w:rPr>
          <w:lang w:val="ka-GE"/>
        </w:rPr>
      </w:pPr>
      <w:r w:rsidRPr="00104D67">
        <w:t>დასრულდა N3 სამმართველოს (წითელი ხიდი) სასაზღვრო სექტორზე „სადახლო“ ცხელი წყლის სისტემის მოწყობის სამუშაოები;</w:t>
      </w:r>
    </w:p>
    <w:p w:rsidR="00104D67" w:rsidRPr="00104D67" w:rsidRDefault="00104D67" w:rsidP="00F565C2">
      <w:pPr>
        <w:pStyle w:val="abzacixml"/>
        <w:numPr>
          <w:ilvl w:val="0"/>
          <w:numId w:val="2"/>
        </w:numPr>
        <w:ind w:left="360"/>
        <w:rPr>
          <w:lang w:val="ka-GE"/>
        </w:rPr>
      </w:pPr>
      <w:r w:rsidRPr="00104D67">
        <w:rPr>
          <w:lang w:val="ka-GE"/>
        </w:rPr>
        <w:t>დასრულდა მე-3 სამმართველოს სასაზღვრო სექტორის - ,,კასუმლოს“ გაზიფიცირება;</w:t>
      </w:r>
    </w:p>
    <w:p w:rsidR="00104D67" w:rsidRPr="00104D67" w:rsidRDefault="00104D67" w:rsidP="00F565C2">
      <w:pPr>
        <w:pStyle w:val="abzacixml"/>
        <w:numPr>
          <w:ilvl w:val="0"/>
          <w:numId w:val="2"/>
        </w:numPr>
        <w:ind w:left="360"/>
        <w:rPr>
          <w:lang w:val="ka-GE"/>
        </w:rPr>
      </w:pPr>
      <w:r w:rsidRPr="00104D67">
        <w:rPr>
          <w:lang w:val="ka-GE"/>
        </w:rPr>
        <w:t>საანგარიშო პერიოდში მოწესრიგდა სასაზღვრო პოლიციის 2 600-ზე მეტი მოსამსახურის თანამდებობრივი სარგო;</w:t>
      </w:r>
    </w:p>
    <w:p w:rsidR="001D3066" w:rsidRPr="006D3CC1" w:rsidRDefault="001D3066" w:rsidP="00F565C2">
      <w:pPr>
        <w:pStyle w:val="abzacixml"/>
        <w:ind w:firstLine="0"/>
        <w:rPr>
          <w:highlight w:val="yellow"/>
          <w:lang w:val="ka-GE"/>
        </w:rPr>
      </w:pPr>
    </w:p>
    <w:p w:rsidR="006075DD" w:rsidRPr="006D3CC1" w:rsidRDefault="006075DD" w:rsidP="00F565C2">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eastAsia="Times New Roman"/>
          <w:b/>
          <w:color w:val="000000" w:themeColor="text1"/>
          <w:highlight w:val="yellow"/>
          <w:lang w:val="ka-GE"/>
        </w:rPr>
      </w:pPr>
    </w:p>
    <w:p w:rsidR="001C60C9" w:rsidRPr="00A56A00" w:rsidRDefault="001C60C9" w:rsidP="00F565C2">
      <w:pPr>
        <w:pStyle w:val="Heading2"/>
        <w:ind w:left="284"/>
        <w:rPr>
          <w:rFonts w:ascii="Sylfaen" w:hAnsi="Sylfaen" w:cs="Sylfaen"/>
          <w:b/>
          <w:bCs/>
          <w:i/>
          <w:iCs/>
          <w:sz w:val="22"/>
          <w:szCs w:val="22"/>
          <w:lang w:val="ka-GE"/>
        </w:rPr>
      </w:pPr>
      <w:r w:rsidRPr="00A56A00">
        <w:rPr>
          <w:rFonts w:ascii="Sylfaen" w:hAnsi="Sylfaen" w:cs="Sylfaen"/>
          <w:sz w:val="22"/>
          <w:szCs w:val="22"/>
          <w:lang w:val="ka-GE"/>
        </w:rPr>
        <w:t>2.9  ჯანმრთელობის დაცვა და სოციალური უზრუნველყოფა (პროგრამული კოდი 29 03)</w:t>
      </w:r>
    </w:p>
    <w:p w:rsidR="001C60C9" w:rsidRPr="00A56A00" w:rsidRDefault="001C60C9" w:rsidP="00F565C2">
      <w:pPr>
        <w:pStyle w:val="ListParagraph"/>
        <w:tabs>
          <w:tab w:val="left" w:pos="720"/>
        </w:tabs>
        <w:spacing w:after="0" w:line="240" w:lineRule="auto"/>
        <w:ind w:left="709" w:right="-67" w:hanging="360"/>
        <w:jc w:val="both"/>
        <w:rPr>
          <w:rFonts w:ascii="Sylfaen" w:hAnsi="Sylfaen"/>
          <w:lang w:val="ka-GE"/>
        </w:rPr>
      </w:pPr>
    </w:p>
    <w:p w:rsidR="001C60C9" w:rsidRPr="00A56A00" w:rsidRDefault="001C60C9" w:rsidP="00F565C2">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4"/>
      </w:pPr>
      <w:r w:rsidRPr="00A56A00">
        <w:t>პროგრამის განმახორციელებელი:</w:t>
      </w:r>
    </w:p>
    <w:p w:rsidR="001C60C9" w:rsidRPr="00A56A00" w:rsidRDefault="001C60C9" w:rsidP="00F565C2">
      <w:pPr>
        <w:pStyle w:val="abzacixml"/>
        <w:tabs>
          <w:tab w:val="left" w:pos="360"/>
        </w:tabs>
        <w:autoSpaceDE/>
        <w:autoSpaceDN/>
        <w:adjustRightInd/>
        <w:ind w:left="709" w:firstLine="0"/>
        <w:rPr>
          <w:lang w:eastAsia="ru-RU"/>
        </w:rPr>
      </w:pPr>
    </w:p>
    <w:p w:rsidR="001C60C9" w:rsidRPr="00A56A00" w:rsidRDefault="001C60C9" w:rsidP="00FB5356">
      <w:pPr>
        <w:pStyle w:val="abzacixml"/>
        <w:numPr>
          <w:ilvl w:val="0"/>
          <w:numId w:val="17"/>
        </w:numPr>
        <w:tabs>
          <w:tab w:val="left" w:pos="360"/>
        </w:tabs>
        <w:autoSpaceDE/>
        <w:autoSpaceDN/>
        <w:adjustRightInd/>
        <w:ind w:left="709"/>
        <w:rPr>
          <w:lang w:eastAsia="ru-RU"/>
        </w:rPr>
      </w:pPr>
      <w:r w:rsidRPr="00A56A00">
        <w:rPr>
          <w:lang w:eastAsia="ru-RU"/>
        </w:rPr>
        <w:t>სსიპ - გიორგი აბრამიშვილის სახელობის საქართველოს თავდაცვის სამინისტროს სამხედრო ჰოსპიტალი;</w:t>
      </w:r>
    </w:p>
    <w:p w:rsidR="001C60C9" w:rsidRPr="00A56A00" w:rsidRDefault="001C60C9" w:rsidP="00FB5356">
      <w:pPr>
        <w:pStyle w:val="abzacixml"/>
        <w:numPr>
          <w:ilvl w:val="0"/>
          <w:numId w:val="17"/>
        </w:numPr>
        <w:tabs>
          <w:tab w:val="left" w:pos="360"/>
        </w:tabs>
        <w:autoSpaceDE/>
        <w:autoSpaceDN/>
        <w:adjustRightInd/>
        <w:ind w:left="709"/>
        <w:rPr>
          <w:lang w:eastAsia="ru-RU"/>
        </w:rPr>
      </w:pPr>
      <w:r w:rsidRPr="00A56A00">
        <w:rPr>
          <w:lang w:eastAsia="ru-RU"/>
        </w:rPr>
        <w:t>საქართველოს თავდაცვის სამინისტრო;</w:t>
      </w:r>
    </w:p>
    <w:p w:rsidR="001C60C9" w:rsidRPr="00A56A00" w:rsidRDefault="001C60C9" w:rsidP="00F565C2">
      <w:pPr>
        <w:pStyle w:val="abzacixml"/>
        <w:tabs>
          <w:tab w:val="left" w:pos="360"/>
        </w:tabs>
        <w:autoSpaceDE/>
        <w:autoSpaceDN/>
        <w:adjustRightInd/>
        <w:ind w:left="709" w:firstLine="0"/>
        <w:rPr>
          <w:lang w:eastAsia="ru-RU"/>
        </w:rPr>
      </w:pPr>
    </w:p>
    <w:p w:rsidR="001C60C9" w:rsidRPr="00A56A00" w:rsidRDefault="001C60C9" w:rsidP="00FB5356">
      <w:pPr>
        <w:pStyle w:val="ListParagraph"/>
        <w:numPr>
          <w:ilvl w:val="0"/>
          <w:numId w:val="18"/>
        </w:numPr>
        <w:spacing w:after="0" w:line="240" w:lineRule="auto"/>
        <w:ind w:left="360"/>
        <w:jc w:val="both"/>
        <w:rPr>
          <w:rFonts w:ascii="Sylfaen" w:hAnsi="Sylfaen"/>
          <w:shd w:val="clear" w:color="auto" w:fill="FFFFFF"/>
          <w:lang w:val="ka-GE"/>
        </w:rPr>
      </w:pPr>
      <w:r w:rsidRPr="00A56A00">
        <w:rPr>
          <w:rFonts w:ascii="Sylfaen" w:hAnsi="Sylfaen"/>
          <w:shd w:val="clear" w:color="auto" w:fill="FFFFFF"/>
          <w:lang w:val="ka-GE"/>
        </w:rPr>
        <w:t>მიმდინარეობდა საქართველოს თავდაცვის სამინისტროს მოსამსახურეთა, პენსიონერთა და მათი ოჯახის წევრთა, დაღუპულ სამხედრო მოსამსახურეთა ოჯახის წევრთა და სამოქალაქო პირთა სათანადო სამედიცინო დახმარების აღმოჩენა. ასევე, საჭიროების შემთხვევაში ხორციელდებოდა მათი ამბულატორიული და სტაციონალური მკურნალობა, სამედიცინო რეაბილიტაცია და დისპანსერიზაცია; მოსამსახურეების საბაზისო სამკურნალო საშუალებებით უზრუნველყოფა; ტარდებოდა პაციენტთა მკურნალობის შედეგების ანალიზი, ასევე შასაბამისი ღონისძიებები ეფექტურობის ამაღლების მიზნით;</w:t>
      </w:r>
    </w:p>
    <w:p w:rsidR="001C60C9" w:rsidRPr="00A56A00" w:rsidRDefault="001C60C9" w:rsidP="00FB5356">
      <w:pPr>
        <w:pStyle w:val="ListParagraph"/>
        <w:numPr>
          <w:ilvl w:val="0"/>
          <w:numId w:val="18"/>
        </w:numPr>
        <w:spacing w:after="0" w:line="240" w:lineRule="auto"/>
        <w:ind w:left="360"/>
        <w:jc w:val="both"/>
        <w:rPr>
          <w:rFonts w:ascii="Sylfaen" w:hAnsi="Sylfaen"/>
          <w:shd w:val="clear" w:color="auto" w:fill="FFFFFF"/>
          <w:lang w:val="ka-GE"/>
        </w:rPr>
      </w:pPr>
      <w:r w:rsidRPr="00A56A00">
        <w:rPr>
          <w:rFonts w:ascii="Sylfaen" w:hAnsi="Sylfaen" w:cs="Sylfaen"/>
          <w:shd w:val="clear" w:color="auto" w:fill="FFFFFF"/>
          <w:lang w:val="ka-GE"/>
        </w:rPr>
        <w:t>თავდაცვის</w:t>
      </w:r>
      <w:r w:rsidRPr="00A56A00">
        <w:rPr>
          <w:rFonts w:ascii="Sylfaen" w:hAnsi="Sylfaen"/>
          <w:shd w:val="clear" w:color="auto" w:fill="FFFFFF"/>
          <w:lang w:val="ka-GE"/>
        </w:rPr>
        <w:t xml:space="preserve"> სამინისტროს სამხედრო ჰოსპიტლის მიერ გაწეულ იქნა ამბულატორიული და სტაციონარული მომსახურება, კერძოდ </w:t>
      </w:r>
      <w:r w:rsidRPr="00A56A00">
        <w:rPr>
          <w:rFonts w:ascii="Sylfaen" w:hAnsi="Sylfaen"/>
          <w:lang w:val="ka-GE"/>
        </w:rPr>
        <w:t>ამბულატორული მომსახურება - 22 046 პაციენტი, ხოლო სტაციონალური მომსახურება - 1 705 პაციენტი</w:t>
      </w:r>
      <w:r w:rsidRPr="00A56A00">
        <w:rPr>
          <w:rFonts w:ascii="Sylfaen" w:hAnsi="Sylfaen"/>
        </w:rPr>
        <w:t>;</w:t>
      </w:r>
    </w:p>
    <w:p w:rsidR="001C60C9" w:rsidRPr="00A56A00" w:rsidRDefault="001C60C9" w:rsidP="00FB5356">
      <w:pPr>
        <w:pStyle w:val="ListParagraph"/>
        <w:numPr>
          <w:ilvl w:val="0"/>
          <w:numId w:val="19"/>
        </w:numPr>
        <w:spacing w:after="0" w:line="240" w:lineRule="auto"/>
        <w:jc w:val="both"/>
        <w:rPr>
          <w:rFonts w:ascii="Sylfaen" w:hAnsi="Sylfaen"/>
          <w:lang w:val="ka-GE"/>
        </w:rPr>
      </w:pPr>
      <w:r w:rsidRPr="00A56A00">
        <w:rPr>
          <w:rFonts w:ascii="Sylfaen" w:hAnsi="Sylfaen"/>
          <w:lang w:val="ka-GE"/>
        </w:rPr>
        <w:t xml:space="preserve">საქართველოს თავდაცვის სამინისტროსა და კომპანია „Otto Bock HealthCare GmbH“-ს შორის გაფორმებული ხელშეკრულების ფარგლებში საგარანტიო საპროთეზო მომსახურეობა გაეწია 16 დაჭრილ/დაშავებულ სამხედრო მოსამსახურეს; </w:t>
      </w:r>
    </w:p>
    <w:p w:rsidR="001C60C9" w:rsidRPr="00A56A00" w:rsidRDefault="001C60C9" w:rsidP="00FB5356">
      <w:pPr>
        <w:pStyle w:val="ListParagraph"/>
        <w:numPr>
          <w:ilvl w:val="0"/>
          <w:numId w:val="18"/>
        </w:numPr>
        <w:spacing w:after="0" w:line="240" w:lineRule="auto"/>
        <w:ind w:left="360"/>
        <w:jc w:val="both"/>
        <w:rPr>
          <w:rFonts w:ascii="Sylfaen" w:hAnsi="Sylfaen"/>
          <w:lang w:val="ka-GE"/>
        </w:rPr>
      </w:pPr>
      <w:r w:rsidRPr="00A56A00">
        <w:rPr>
          <w:rFonts w:ascii="Sylfaen" w:hAnsi="Sylfaen"/>
          <w:lang w:val="ka-GE"/>
        </w:rPr>
        <w:t>მარო მაყაშვილის სახელობის სამხედრო მოსამსახურეთა სარეაბილიტაციო სამსახურში ფიზიკური და ფსიქოლოგიური რეაბილიტაციის კურსი გაიარა საქართველოს თავდაცვის ძალების 143 დაჭრილმა და დაშავებულმა სამხედრო მოსამსახურემ და 12 ოჯახის წევრმა (ჯამში 155 ადამიანი). აღნიშნული კურსი ასევე გაიარა უკრაინის სამხედრო ძალების 62 სამხედრო მოსამსახურემ და 10 ოჯახის წევრმა (ჯამში 72 ადამიანი);</w:t>
      </w:r>
    </w:p>
    <w:p w:rsidR="001C60C9" w:rsidRPr="00A56A00" w:rsidRDefault="001C60C9" w:rsidP="00FB5356">
      <w:pPr>
        <w:pStyle w:val="ListParagraph"/>
        <w:numPr>
          <w:ilvl w:val="0"/>
          <w:numId w:val="18"/>
        </w:numPr>
        <w:spacing w:after="0" w:line="240" w:lineRule="auto"/>
        <w:ind w:left="360"/>
        <w:jc w:val="both"/>
        <w:rPr>
          <w:rFonts w:ascii="Sylfaen" w:hAnsi="Sylfaen"/>
          <w:lang w:val="ka-GE"/>
        </w:rPr>
      </w:pPr>
      <w:r w:rsidRPr="00A56A00">
        <w:rPr>
          <w:rFonts w:ascii="Sylfaen" w:hAnsi="Sylfaen"/>
          <w:lang w:val="ka-GE"/>
        </w:rPr>
        <w:t>საანგარიშო პერიოდში სამხედრო სამსახურში, სამხედრო საგანმანათლებლო დაწესებულებაში და სამინისტროს სისტემის ქვედანაყოფებში მისაღები კანდიდატების, მისიაში წამსვლელი, მისიიდან დაბრუნებული პირადი შემადგენლობის ფსიქოლოგიური შერჩევა/მონიტორინგი, ფსიქოგანათლება, ფსიქოლოგიური რეაბილიტაცია, სუიციდის პრევენციის ფარგლებში ფსიქოლოგიური შემოწმება განხორციელდა 3 586 პირთან;</w:t>
      </w:r>
    </w:p>
    <w:p w:rsidR="001C60C9" w:rsidRPr="00A56A00" w:rsidRDefault="001C60C9" w:rsidP="00FB5356">
      <w:pPr>
        <w:pStyle w:val="ListParagraph"/>
        <w:numPr>
          <w:ilvl w:val="0"/>
          <w:numId w:val="18"/>
        </w:numPr>
        <w:spacing w:after="0" w:line="240" w:lineRule="auto"/>
        <w:ind w:left="360"/>
        <w:jc w:val="both"/>
        <w:rPr>
          <w:rFonts w:ascii="Sylfaen" w:hAnsi="Sylfaen"/>
          <w:lang w:val="ka-GE"/>
        </w:rPr>
      </w:pPr>
      <w:r w:rsidRPr="00A56A00">
        <w:rPr>
          <w:rFonts w:ascii="Sylfaen" w:hAnsi="Sylfaen"/>
          <w:lang w:val="ka-GE"/>
        </w:rPr>
        <w:t>სამედიცინო კომისიის გადაწყვეტილების საფუძველზე  დახმარება გაეწია - 218 სამხედრო და 66 სამოქალაქო მოსამსახურეს; კონტრაქტის დახმარებით უზრუნველყოფილია თავდაცვის სამინისტროს პირადი შემადგენლობის 1 474 მოსამსახურე;</w:t>
      </w:r>
      <w:r w:rsidRPr="00A56A00">
        <w:rPr>
          <w:rFonts w:ascii="Sylfaen" w:hAnsi="Sylfaen"/>
        </w:rPr>
        <w:t xml:space="preserve"> </w:t>
      </w:r>
      <w:r w:rsidRPr="00A56A00">
        <w:rPr>
          <w:rFonts w:ascii="Sylfaen" w:hAnsi="Sylfaen"/>
          <w:lang w:val="ka-GE"/>
        </w:rPr>
        <w:t>მძიმე და ნაკლებად მძიმე ტრამვების ანაზღაურება მიიღო შესაბამისად 23-მა მოსამსახურემ; შვილის შეძენასთან დაკავშირებული დახმარება გაიცა 1 074 მოსამსახურეზე; მინისტრის ინდივიდუალური აქტით დახმარება კი მიიღო 70  მოსამსახურემ და 331 სამხედრო მოსამსახურის ოჯახის წევრმა;</w:t>
      </w:r>
    </w:p>
    <w:p w:rsidR="001C60C9" w:rsidRPr="00A56A00" w:rsidRDefault="001C60C9" w:rsidP="00FB5356">
      <w:pPr>
        <w:pStyle w:val="ListParagraph"/>
        <w:numPr>
          <w:ilvl w:val="0"/>
          <w:numId w:val="18"/>
        </w:numPr>
        <w:spacing w:after="0" w:line="240" w:lineRule="auto"/>
        <w:ind w:left="360"/>
        <w:jc w:val="both"/>
        <w:rPr>
          <w:rFonts w:ascii="Sylfaen" w:hAnsi="Sylfaen"/>
          <w:lang w:val="ka-GE"/>
        </w:rPr>
      </w:pPr>
      <w:r w:rsidRPr="00A56A00">
        <w:rPr>
          <w:rFonts w:ascii="Sylfaen" w:hAnsi="Sylfaen"/>
          <w:lang w:val="ka-GE"/>
        </w:rPr>
        <w:t>კალიფორნიაში ჩატარდა „საზღვაო ქვეითთა თამაშებში“, სადაც საქართველოს თავდაცვის სამინისტროს 12 დაჭრილი და დაშავებული სამხედრო მოსამსახურეებით დაკომპლექტებულმა გუნდმა მიიღო მონაწილეობა და მოიპოვა 38 მედალი (20 ოქრო, 10 ვერცხლი, 8 ბრინჯაო).</w:t>
      </w:r>
    </w:p>
    <w:p w:rsidR="001C60C9" w:rsidRPr="00A56A00" w:rsidRDefault="001C60C9" w:rsidP="00F565C2">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lang w:val="ka-GE"/>
        </w:rPr>
      </w:pPr>
    </w:p>
    <w:p w:rsidR="001C60C9" w:rsidRPr="00A56A00" w:rsidRDefault="001C60C9" w:rsidP="00F565C2">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lang w:val="ka-GE"/>
        </w:rPr>
      </w:pPr>
    </w:p>
    <w:p w:rsidR="001C60C9" w:rsidRPr="00A56A00" w:rsidRDefault="001C60C9" w:rsidP="00F565C2">
      <w:pPr>
        <w:pStyle w:val="Heading2"/>
        <w:ind w:left="284"/>
        <w:rPr>
          <w:rFonts w:ascii="Sylfaen" w:hAnsi="Sylfaen" w:cs="Sylfaen"/>
          <w:b/>
          <w:bCs/>
          <w:i/>
          <w:iCs/>
          <w:sz w:val="22"/>
          <w:szCs w:val="22"/>
          <w:lang w:val="ka-GE"/>
        </w:rPr>
      </w:pPr>
      <w:r w:rsidRPr="00A56A00">
        <w:rPr>
          <w:rFonts w:ascii="Sylfaen" w:hAnsi="Sylfaen" w:cs="Sylfaen"/>
          <w:sz w:val="22"/>
          <w:szCs w:val="22"/>
          <w:lang w:val="ka-GE"/>
        </w:rPr>
        <w:t>2.10 პროფესიული სამხედრო  განათლება (პროგრამული კოდი 29 02)</w:t>
      </w:r>
    </w:p>
    <w:p w:rsidR="001C60C9" w:rsidRPr="00A56A00" w:rsidRDefault="001C60C9" w:rsidP="00F565C2">
      <w:pPr>
        <w:pStyle w:val="ListParagraph"/>
        <w:tabs>
          <w:tab w:val="left" w:pos="720"/>
        </w:tabs>
        <w:spacing w:after="0" w:line="240" w:lineRule="auto"/>
        <w:ind w:left="709" w:right="-67" w:hanging="360"/>
        <w:jc w:val="both"/>
        <w:rPr>
          <w:rFonts w:ascii="Sylfaen" w:hAnsi="Sylfaen" w:cs="Sylfaen"/>
          <w:lang w:val="ka-GE"/>
        </w:rPr>
      </w:pPr>
    </w:p>
    <w:p w:rsidR="001C60C9" w:rsidRPr="00A56A00" w:rsidRDefault="001C60C9" w:rsidP="00FB5356">
      <w:pPr>
        <w:pStyle w:val="abzacixml"/>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lang w:val="ka-GE"/>
        </w:rPr>
      </w:pPr>
      <w:r w:rsidRPr="00A56A00">
        <w:rPr>
          <w:lang w:val="ka-GE"/>
        </w:rPr>
        <w:t>საანგარიშო პერიოდში ლიცეუმი დაამთავრა 62 კადეტმა. ერთიან ეროვნული გამოცდებში მონაწილეობა მიიღო 62-მა კადეტმა. აქედან უმაღლეს სასწავლებელში სწავლა გააგრძელა 62 კადეტმა, მათ შორის 28-მ თავდაცვის ეროვნულ აკადემიაში, ერთი ჩაირიცხა აშშ-ის თავდაცვის აკადემიაში, ხოლო 33 სხვა უმაღლეს სასწავლებელში.  განხორციელდა ახალი ნაკადის მიღება. მიღებული იქნა 126 კადეტი, მათ შორის 25 გოგო;</w:t>
      </w:r>
    </w:p>
    <w:p w:rsidR="001C60C9" w:rsidRPr="00A56A00" w:rsidRDefault="001C60C9" w:rsidP="00FB5356">
      <w:pPr>
        <w:pStyle w:val="abzacixml"/>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lang w:val="ka-GE"/>
        </w:rPr>
      </w:pPr>
      <w:r w:rsidRPr="00A56A00">
        <w:rPr>
          <w:lang w:val="ka-GE"/>
        </w:rPr>
        <w:t>გაერთიანებული სამსახურების სამეფოს ინსტიტუტთან (RUSI) გაფორმებული ხელშეკრულების ფარგლებში, მომზადდა თავდაცვის ანალიზის სამაგისტრო პროგრამის „ომის ტრანსფორმაცია - ჰიბრიდული და ასიმეტრიული ომების“ მოდულის სასწავლო პროგრამა;</w:t>
      </w:r>
    </w:p>
    <w:p w:rsidR="001C60C9" w:rsidRPr="00A56A00" w:rsidRDefault="001C60C9" w:rsidP="00FB5356">
      <w:pPr>
        <w:pStyle w:val="ListParagraph"/>
        <w:numPr>
          <w:ilvl w:val="0"/>
          <w:numId w:val="19"/>
        </w:numPr>
        <w:spacing w:after="0" w:line="240" w:lineRule="auto"/>
        <w:jc w:val="both"/>
        <w:rPr>
          <w:rFonts w:ascii="Sylfaen" w:hAnsi="Sylfaen"/>
          <w:lang w:val="ka-GE"/>
        </w:rPr>
      </w:pPr>
      <w:r w:rsidRPr="00A56A00">
        <w:rPr>
          <w:rFonts w:ascii="Sylfaen" w:hAnsi="Sylfaen"/>
          <w:lang w:val="ka-GE"/>
        </w:rPr>
        <w:t xml:space="preserve">ეროვნული თავდაცვის აკადემიაში ჩატარდა მრავალეროვნული კომბინირებული </w:t>
      </w:r>
      <w:r w:rsidRPr="00A56A00">
        <w:rPr>
          <w:rFonts w:ascii="Sylfaen" w:hAnsi="Sylfaen" w:cs="Arial"/>
          <w:lang w:val="ka-GE"/>
        </w:rPr>
        <w:t xml:space="preserve">ბრიგადის დონის საშტაბო სწავლება რუკის გამოყენებით - </w:t>
      </w:r>
      <w:r w:rsidRPr="00A56A00">
        <w:rPr>
          <w:rFonts w:ascii="Sylfaen" w:hAnsi="Sylfaen" w:cs="Arial"/>
        </w:rPr>
        <w:t>MAPEX</w:t>
      </w:r>
      <w:r w:rsidRPr="00A56A00">
        <w:rPr>
          <w:rFonts w:ascii="Sylfaen" w:hAnsi="Sylfaen" w:cs="Arial"/>
          <w:lang w:val="ka-GE"/>
        </w:rPr>
        <w:t>, რომელშიც მონაწილეობდა ლიეტუვის თავდაცვის აკადემიის სამეთაურო-საშტაბო კურსის 47 წარმომადგენელი და საქართველოს თავდაცვის აკადემიის სამეთაურო-საშტაბო კოლეჯის 50 წარმომადგენელი</w:t>
      </w:r>
      <w:r w:rsidRPr="00A56A00">
        <w:rPr>
          <w:rFonts w:ascii="Sylfaen" w:hAnsi="Sylfaen"/>
        </w:rPr>
        <w:t>;</w:t>
      </w:r>
    </w:p>
    <w:p w:rsidR="001C60C9" w:rsidRPr="00A56A00" w:rsidRDefault="001C60C9" w:rsidP="00FB5356">
      <w:pPr>
        <w:pStyle w:val="ListParagraph"/>
        <w:numPr>
          <w:ilvl w:val="0"/>
          <w:numId w:val="19"/>
        </w:numPr>
        <w:spacing w:after="0" w:line="240" w:lineRule="auto"/>
        <w:jc w:val="both"/>
        <w:rPr>
          <w:rFonts w:ascii="Sylfaen" w:hAnsi="Sylfaen"/>
          <w:lang w:val="ka-GE"/>
        </w:rPr>
      </w:pPr>
      <w:r w:rsidRPr="00A56A00">
        <w:rPr>
          <w:rFonts w:ascii="Sylfaen" w:hAnsi="Sylfaen"/>
          <w:lang w:val="ka-GE"/>
        </w:rPr>
        <w:t>დასრულდა ეროვნული თავდაცვის აკადემიის ოფიცერთა მომზადების საკანდიდატო კურსი. კურსი წარმატებით დაასრულა 19-მა სამხედრო მოსამსახურემ და გადანაწილდნენ თავდაცვის ძალების სამხედრო სააღრიცხვო სპეციალობების მიხედვით სპეციალიზაციის კურსებზე;</w:t>
      </w:r>
    </w:p>
    <w:p w:rsidR="001C60C9" w:rsidRPr="00A56A00" w:rsidRDefault="001C60C9" w:rsidP="00FB5356">
      <w:pPr>
        <w:pStyle w:val="ListParagraph"/>
        <w:numPr>
          <w:ilvl w:val="0"/>
          <w:numId w:val="19"/>
        </w:numPr>
        <w:spacing w:after="0" w:line="240" w:lineRule="auto"/>
        <w:jc w:val="both"/>
        <w:rPr>
          <w:rFonts w:ascii="Sylfaen" w:hAnsi="Sylfaen"/>
          <w:lang w:val="ka-GE"/>
        </w:rPr>
      </w:pPr>
      <w:r w:rsidRPr="00A56A00">
        <w:rPr>
          <w:rFonts w:ascii="Sylfaen" w:hAnsi="Sylfaen"/>
          <w:lang w:val="ka-GE"/>
        </w:rPr>
        <w:t>განხორციელდა ეროვნული თავდაცვის აკადემიის სამეთაურო-საშტაბო კოლეჯის რიგით მერვე საზეიმო გამოშვება. სასწავლო კურსი დაასრულა და შესაბამისი  დიპლომი გადაეცა 57 მსმენელს;</w:t>
      </w:r>
    </w:p>
    <w:p w:rsidR="001C60C9" w:rsidRPr="00A56A00" w:rsidRDefault="001C60C9" w:rsidP="00FB5356">
      <w:pPr>
        <w:pStyle w:val="ListParagraph"/>
        <w:numPr>
          <w:ilvl w:val="0"/>
          <w:numId w:val="19"/>
        </w:numPr>
        <w:spacing w:after="0" w:line="240" w:lineRule="auto"/>
        <w:jc w:val="both"/>
        <w:rPr>
          <w:rFonts w:ascii="Sylfaen" w:hAnsi="Sylfaen"/>
          <w:lang w:val="ka-GE"/>
        </w:rPr>
      </w:pPr>
      <w:r w:rsidRPr="00A56A00">
        <w:rPr>
          <w:rFonts w:ascii="Sylfaen" w:hAnsi="Sylfaen"/>
          <w:lang w:val="ka-GE"/>
        </w:rPr>
        <w:t xml:space="preserve">ეროვნული თავდაცვის </w:t>
      </w:r>
      <w:r w:rsidRPr="00A56A00">
        <w:rPr>
          <w:rFonts w:ascii="Sylfaen" w:eastAsia="Calibri" w:hAnsi="Sylfaen"/>
          <w:lang w:val="ka-GE"/>
        </w:rPr>
        <w:t xml:space="preserve">აკადემიის სამეთაურო-საშტაბო კოლეჯის სამმა მოსამსახურემ </w:t>
      </w:r>
      <w:r w:rsidRPr="00A56A00">
        <w:rPr>
          <w:rFonts w:ascii="Sylfaen" w:hAnsi="Sylfaen"/>
          <w:lang w:val="ka-GE"/>
        </w:rPr>
        <w:t xml:space="preserve">მონაწილეობა მიიღო </w:t>
      </w:r>
      <w:r w:rsidRPr="00A56A00">
        <w:rPr>
          <w:rFonts w:ascii="Sylfaen" w:eastAsia="Calibri" w:hAnsi="Sylfaen"/>
          <w:lang w:val="ka-GE"/>
        </w:rPr>
        <w:t>ნატო-საქართველოს წრთვნებისა და შეფასების ერთობლივ ცენტრში (</w:t>
      </w:r>
      <w:r w:rsidRPr="00A56A00">
        <w:rPr>
          <w:rFonts w:ascii="Sylfaen" w:eastAsia="Calibri" w:hAnsi="Sylfaen"/>
        </w:rPr>
        <w:t>JTEC)</w:t>
      </w:r>
      <w:r w:rsidRPr="00A56A00">
        <w:rPr>
          <w:rFonts w:ascii="Sylfaen" w:eastAsia="Calibri" w:hAnsi="Sylfaen"/>
          <w:lang w:val="ka-GE"/>
        </w:rPr>
        <w:t xml:space="preserve"> მრავალეროვნული სამეთაურო-საშტაბო სწავლების „</w:t>
      </w:r>
      <w:r w:rsidRPr="00A56A00">
        <w:rPr>
          <w:rFonts w:ascii="Sylfaen" w:eastAsia="Calibri" w:hAnsi="Sylfaen"/>
        </w:rPr>
        <w:t xml:space="preserve">NATO-GEO EX19” </w:t>
      </w:r>
      <w:r w:rsidRPr="00A56A00">
        <w:rPr>
          <w:rFonts w:ascii="Sylfaen" w:eastAsia="Calibri" w:hAnsi="Sylfaen"/>
          <w:lang w:val="ka-GE"/>
        </w:rPr>
        <w:t>საკვანძო თანამდებობებზე;</w:t>
      </w:r>
    </w:p>
    <w:p w:rsidR="001C60C9" w:rsidRPr="00A56A00" w:rsidRDefault="001C60C9" w:rsidP="00FB5356">
      <w:pPr>
        <w:pStyle w:val="ListParagraph"/>
        <w:numPr>
          <w:ilvl w:val="0"/>
          <w:numId w:val="19"/>
        </w:numPr>
        <w:spacing w:after="0" w:line="240" w:lineRule="auto"/>
        <w:jc w:val="both"/>
        <w:rPr>
          <w:rFonts w:ascii="Sylfaen" w:hAnsi="Sylfaen"/>
        </w:rPr>
      </w:pPr>
      <w:r w:rsidRPr="00A56A00">
        <w:rPr>
          <w:rFonts w:ascii="Sylfaen" w:hAnsi="Sylfaen" w:cs="Sylfaen"/>
        </w:rPr>
        <w:t>ეროვნული</w:t>
      </w:r>
      <w:r w:rsidRPr="00A56A00">
        <w:rPr>
          <w:rFonts w:ascii="Sylfaen" w:hAnsi="Sylfaen"/>
        </w:rPr>
        <w:t xml:space="preserve"> </w:t>
      </w:r>
      <w:r w:rsidRPr="00A56A00">
        <w:rPr>
          <w:rFonts w:ascii="Sylfaen" w:hAnsi="Sylfaen" w:cs="Sylfaen"/>
        </w:rPr>
        <w:t>თავდაცვის</w:t>
      </w:r>
      <w:r w:rsidRPr="00A56A00">
        <w:rPr>
          <w:rFonts w:ascii="Sylfaen" w:hAnsi="Sylfaen"/>
        </w:rPr>
        <w:t xml:space="preserve"> </w:t>
      </w:r>
      <w:r w:rsidRPr="00A56A00">
        <w:rPr>
          <w:rFonts w:ascii="Sylfaen" w:hAnsi="Sylfaen" w:cs="Sylfaen"/>
        </w:rPr>
        <w:t>აკადემი</w:t>
      </w:r>
      <w:r w:rsidRPr="00A56A00">
        <w:rPr>
          <w:rFonts w:ascii="Sylfaen" w:hAnsi="Sylfaen" w:cs="Sylfaen"/>
          <w:lang w:val="ka-GE"/>
        </w:rPr>
        <w:t>ის ბაზაზე მოეწყო ტაქტიკური სასწავლო მოედანი ათეულის დონის სამხედრო ქვედანაყოფის სიმულაციური სწავლებისათვის;</w:t>
      </w:r>
    </w:p>
    <w:p w:rsidR="001C60C9" w:rsidRPr="00A56A00" w:rsidRDefault="001C60C9" w:rsidP="00FB5356">
      <w:pPr>
        <w:pStyle w:val="ListParagraph"/>
        <w:numPr>
          <w:ilvl w:val="0"/>
          <w:numId w:val="19"/>
        </w:numPr>
        <w:spacing w:after="0" w:line="240" w:lineRule="auto"/>
        <w:ind w:right="-67"/>
        <w:contextualSpacing w:val="0"/>
        <w:jc w:val="both"/>
        <w:rPr>
          <w:rFonts w:ascii="Sylfaen" w:hAnsi="Sylfaen"/>
          <w:lang w:val="ka-GE"/>
        </w:rPr>
      </w:pPr>
      <w:r w:rsidRPr="00A56A00">
        <w:rPr>
          <w:rFonts w:ascii="Sylfaen" w:hAnsi="Sylfaen"/>
          <w:lang w:val="ka-GE"/>
        </w:rPr>
        <w:t>თავდაცვის ინსტიტუციური აღმშენებლობის სკოლის ორგანიზებით ჩატარდა 32 ღონისძიება (სასწავლო კურსები, ტრენინგები, ლექციები, სემინარები და დისკუსია);</w:t>
      </w:r>
    </w:p>
    <w:p w:rsidR="001C60C9" w:rsidRPr="00A56A00" w:rsidRDefault="001C60C9" w:rsidP="00FB5356">
      <w:pPr>
        <w:pStyle w:val="ListParagraph"/>
        <w:numPr>
          <w:ilvl w:val="0"/>
          <w:numId w:val="19"/>
        </w:numPr>
        <w:spacing w:after="0" w:line="240" w:lineRule="auto"/>
        <w:ind w:right="-67"/>
        <w:contextualSpacing w:val="0"/>
        <w:jc w:val="both"/>
        <w:rPr>
          <w:rFonts w:ascii="Sylfaen" w:hAnsi="Sylfaen"/>
          <w:lang w:val="ka-GE"/>
        </w:rPr>
      </w:pPr>
      <w:r w:rsidRPr="00A56A00">
        <w:rPr>
          <w:rFonts w:ascii="Sylfaen" w:hAnsi="Sylfaen"/>
          <w:lang w:val="ka-GE"/>
        </w:rPr>
        <w:t>წვრთნებისა და სამხედრო განათლების სარდლობაში ჩატარდა სასწავლო კურსები (150 კურსი). მომზადდა 8 444 სამხედრო მოსამსახურე;</w:t>
      </w:r>
    </w:p>
    <w:p w:rsidR="001C60C9" w:rsidRPr="00A56A00" w:rsidRDefault="001C60C9" w:rsidP="00FB5356">
      <w:pPr>
        <w:pStyle w:val="ListParagraph"/>
        <w:numPr>
          <w:ilvl w:val="0"/>
          <w:numId w:val="19"/>
        </w:numPr>
        <w:spacing w:after="0" w:line="240" w:lineRule="auto"/>
        <w:ind w:right="-67"/>
        <w:contextualSpacing w:val="0"/>
        <w:jc w:val="both"/>
        <w:rPr>
          <w:rFonts w:ascii="Sylfaen" w:hAnsi="Sylfaen"/>
          <w:lang w:val="ka-GE"/>
        </w:rPr>
      </w:pPr>
      <w:r w:rsidRPr="00A56A00">
        <w:rPr>
          <w:rFonts w:ascii="Sylfaen" w:hAnsi="Sylfaen"/>
          <w:lang w:val="ka-GE"/>
        </w:rPr>
        <w:t xml:space="preserve">პროფესიული განვითარების პროგრამაში ქვეყნის გარეთ განხორციელდა 88 ვიზიტი, ხოლო ქვეყნის შიგნით - 61 ვიზიტი, როგორც სამხედრო ასევე სამოქალაქო მოსამსახურეთა მონაწილეობით; </w:t>
      </w:r>
    </w:p>
    <w:p w:rsidR="001C60C9" w:rsidRPr="00A56A00" w:rsidRDefault="001C60C9" w:rsidP="00FB5356">
      <w:pPr>
        <w:pStyle w:val="ListParagraph"/>
        <w:numPr>
          <w:ilvl w:val="0"/>
          <w:numId w:val="19"/>
        </w:numPr>
        <w:spacing w:after="0" w:line="240" w:lineRule="auto"/>
        <w:ind w:right="-67"/>
        <w:contextualSpacing w:val="0"/>
        <w:jc w:val="both"/>
        <w:rPr>
          <w:rFonts w:ascii="Sylfaen" w:hAnsi="Sylfaen"/>
          <w:lang w:val="ka-GE"/>
        </w:rPr>
      </w:pPr>
      <w:r w:rsidRPr="00A56A00">
        <w:rPr>
          <w:rFonts w:ascii="Sylfaen" w:hAnsi="Sylfaen"/>
          <w:lang w:val="ka-GE"/>
        </w:rPr>
        <w:t xml:space="preserve">საანგარიშო პერიოდში </w:t>
      </w:r>
      <w:r w:rsidRPr="00A56A00">
        <w:rPr>
          <w:rFonts w:ascii="Sylfaen" w:hAnsi="Sylfaen" w:cs="Sylfaen"/>
          <w:lang w:val="ka-GE"/>
        </w:rPr>
        <w:t>სამხედრო პერსონალის მართვის ცენტრის ორგანიზებით</w:t>
      </w:r>
      <w:r w:rsidRPr="00A56A00">
        <w:rPr>
          <w:rFonts w:ascii="Sylfaen" w:hAnsi="Sylfaen" w:cs="Sylfaen"/>
          <w:b/>
          <w:lang w:val="ka-GE"/>
        </w:rPr>
        <w:t xml:space="preserve"> </w:t>
      </w:r>
      <w:r w:rsidRPr="00A56A00">
        <w:rPr>
          <w:rFonts w:ascii="Sylfaen" w:hAnsi="Sylfaen"/>
          <w:lang w:val="ka-GE"/>
        </w:rPr>
        <w:t>ჩატარდა სპეციალისტთა მომზადების 405 კურსი როგორც ქვეყნის შეიგნით</w:t>
      </w:r>
      <w:r w:rsidRPr="00A56A00">
        <w:rPr>
          <w:rFonts w:ascii="Sylfaen" w:hAnsi="Sylfaen"/>
        </w:rPr>
        <w:t>,</w:t>
      </w:r>
      <w:r w:rsidRPr="00A56A00">
        <w:rPr>
          <w:rFonts w:ascii="Sylfaen" w:hAnsi="Sylfaen"/>
          <w:lang w:val="ka-GE"/>
        </w:rPr>
        <w:t xml:space="preserve"> ისე ქვეყნის გარეთ</w:t>
      </w:r>
      <w:r w:rsidRPr="00A56A00">
        <w:rPr>
          <w:rFonts w:ascii="Sylfaen" w:hAnsi="Sylfaen"/>
        </w:rPr>
        <w:t>.</w:t>
      </w:r>
      <w:r w:rsidRPr="00A56A00">
        <w:rPr>
          <w:rFonts w:ascii="Sylfaen" w:hAnsi="Sylfaen"/>
          <w:lang w:val="ka-GE"/>
        </w:rPr>
        <w:t xml:space="preserve"> შესაბამისი სპეციალობების მიხედვით, მომზადდა 3 621 სამხედრო მოსამსახურე;</w:t>
      </w:r>
    </w:p>
    <w:p w:rsidR="001C60C9" w:rsidRPr="00A56A00" w:rsidRDefault="001C60C9" w:rsidP="00FB5356">
      <w:pPr>
        <w:pStyle w:val="ListParagraph"/>
        <w:numPr>
          <w:ilvl w:val="0"/>
          <w:numId w:val="19"/>
        </w:numPr>
        <w:spacing w:after="0" w:line="240" w:lineRule="auto"/>
        <w:jc w:val="both"/>
        <w:rPr>
          <w:rFonts w:ascii="Sylfaen" w:hAnsi="Sylfaen"/>
          <w:lang w:val="ka-GE"/>
        </w:rPr>
      </w:pPr>
      <w:r w:rsidRPr="00A56A00">
        <w:rPr>
          <w:rFonts w:ascii="Sylfaen" w:hAnsi="Sylfaen"/>
          <w:lang w:val="ka-GE"/>
        </w:rPr>
        <w:t xml:space="preserve">ეროვნული თავდაცვის </w:t>
      </w:r>
      <w:r w:rsidRPr="00A56A00">
        <w:rPr>
          <w:rFonts w:ascii="Sylfaen" w:hAnsi="Sylfaen" w:cs="Sylfaen"/>
          <w:lang w:val="ka-GE"/>
        </w:rPr>
        <w:t>აკადემიის</w:t>
      </w:r>
      <w:r w:rsidRPr="00A56A00">
        <w:rPr>
          <w:rFonts w:ascii="Sylfaen" w:hAnsi="Sylfaen"/>
          <w:lang w:val="ka-GE"/>
        </w:rPr>
        <w:t xml:space="preserve"> </w:t>
      </w:r>
      <w:r w:rsidRPr="00A56A00">
        <w:rPr>
          <w:rFonts w:ascii="Sylfaen" w:hAnsi="Sylfaen" w:cs="Sylfaen"/>
          <w:lang w:val="ka-GE"/>
        </w:rPr>
        <w:t>იუნკერებმა</w:t>
      </w:r>
      <w:r w:rsidRPr="00A56A00">
        <w:rPr>
          <w:rFonts w:ascii="Sylfaen" w:hAnsi="Sylfaen"/>
          <w:lang w:val="ka-GE"/>
        </w:rPr>
        <w:t xml:space="preserve"> </w:t>
      </w:r>
      <w:r w:rsidRPr="00A56A00">
        <w:rPr>
          <w:rFonts w:ascii="Sylfaen" w:hAnsi="Sylfaen" w:cs="Sylfaen"/>
          <w:lang w:val="ka-GE"/>
        </w:rPr>
        <w:t>მონწილეობა</w:t>
      </w:r>
      <w:r w:rsidRPr="00A56A00">
        <w:rPr>
          <w:rFonts w:ascii="Sylfaen" w:hAnsi="Sylfaen"/>
          <w:lang w:val="ka-GE"/>
        </w:rPr>
        <w:t xml:space="preserve"> </w:t>
      </w:r>
      <w:r w:rsidRPr="00A56A00">
        <w:rPr>
          <w:rFonts w:ascii="Sylfaen" w:hAnsi="Sylfaen" w:cs="Sylfaen"/>
          <w:lang w:val="ka-GE"/>
        </w:rPr>
        <w:t>მიიღეს</w:t>
      </w:r>
      <w:r w:rsidRPr="00A56A00">
        <w:rPr>
          <w:rFonts w:ascii="Sylfaen" w:hAnsi="Sylfaen"/>
          <w:lang w:val="ka-GE"/>
        </w:rPr>
        <w:t xml:space="preserve"> </w:t>
      </w:r>
      <w:r w:rsidRPr="00A56A00">
        <w:rPr>
          <w:rFonts w:ascii="Sylfaen" w:hAnsi="Sylfaen" w:cs="Sylfaen"/>
          <w:lang w:val="ka-GE"/>
        </w:rPr>
        <w:t>სხვადასხვა</w:t>
      </w:r>
      <w:r w:rsidRPr="00A56A00">
        <w:rPr>
          <w:rFonts w:ascii="Sylfaen" w:hAnsi="Sylfaen"/>
          <w:lang w:val="ka-GE"/>
        </w:rPr>
        <w:t xml:space="preserve"> </w:t>
      </w:r>
      <w:r w:rsidRPr="00A56A00">
        <w:rPr>
          <w:rFonts w:ascii="Sylfaen" w:hAnsi="Sylfaen" w:cs="Sylfaen"/>
          <w:lang w:val="ka-GE"/>
        </w:rPr>
        <w:t>სახის</w:t>
      </w:r>
      <w:r w:rsidRPr="00A56A00">
        <w:rPr>
          <w:rFonts w:ascii="Sylfaen" w:hAnsi="Sylfaen"/>
          <w:lang w:val="ka-GE"/>
        </w:rPr>
        <w:t xml:space="preserve"> </w:t>
      </w:r>
      <w:r w:rsidRPr="00A56A00">
        <w:rPr>
          <w:rFonts w:ascii="Sylfaen" w:hAnsi="Sylfaen" w:cs="Sylfaen"/>
          <w:lang w:val="ka-GE"/>
        </w:rPr>
        <w:t>აკადემიურ</w:t>
      </w:r>
      <w:r w:rsidRPr="00A56A00">
        <w:rPr>
          <w:rFonts w:ascii="Sylfaen" w:hAnsi="Sylfaen"/>
          <w:lang w:val="ka-GE"/>
        </w:rPr>
        <w:t xml:space="preserve">, </w:t>
      </w:r>
      <w:r w:rsidRPr="00A56A00">
        <w:rPr>
          <w:rFonts w:ascii="Sylfaen" w:hAnsi="Sylfaen" w:cs="Sylfaen"/>
          <w:lang w:val="ka-GE"/>
        </w:rPr>
        <w:t>სამხედრო</w:t>
      </w:r>
      <w:r w:rsidRPr="00A56A00">
        <w:rPr>
          <w:rFonts w:ascii="Sylfaen" w:hAnsi="Sylfaen"/>
          <w:lang w:val="ka-GE"/>
        </w:rPr>
        <w:t xml:space="preserve">, </w:t>
      </w:r>
      <w:r w:rsidRPr="00A56A00">
        <w:rPr>
          <w:rFonts w:ascii="Sylfaen" w:hAnsi="Sylfaen" w:cs="Sylfaen"/>
          <w:lang w:val="ka-GE"/>
        </w:rPr>
        <w:t>კულტურულ</w:t>
      </w:r>
      <w:r w:rsidRPr="00A56A00">
        <w:rPr>
          <w:rFonts w:ascii="Sylfaen" w:hAnsi="Sylfaen"/>
          <w:lang w:val="ka-GE"/>
        </w:rPr>
        <w:t xml:space="preserve">, სპორტულ და </w:t>
      </w:r>
      <w:r w:rsidRPr="00A56A00">
        <w:rPr>
          <w:rFonts w:ascii="Sylfaen" w:hAnsi="Sylfaen" w:cs="Sylfaen"/>
          <w:lang w:val="ka-GE"/>
        </w:rPr>
        <w:t>საველე</w:t>
      </w:r>
      <w:r w:rsidRPr="00A56A00">
        <w:rPr>
          <w:rFonts w:ascii="Sylfaen" w:hAnsi="Sylfaen"/>
          <w:lang w:val="ka-GE"/>
        </w:rPr>
        <w:t xml:space="preserve"> </w:t>
      </w:r>
      <w:r w:rsidRPr="00A56A00">
        <w:rPr>
          <w:rFonts w:ascii="Sylfaen" w:hAnsi="Sylfaen" w:cs="Sylfaen"/>
          <w:lang w:val="ka-GE"/>
        </w:rPr>
        <w:t>სტაჟირების</w:t>
      </w:r>
      <w:r w:rsidRPr="00A56A00">
        <w:rPr>
          <w:rFonts w:ascii="Sylfaen" w:hAnsi="Sylfaen"/>
          <w:lang w:val="ka-GE"/>
        </w:rPr>
        <w:t xml:space="preserve"> </w:t>
      </w:r>
      <w:r w:rsidRPr="00A56A00">
        <w:rPr>
          <w:rFonts w:ascii="Sylfaen" w:hAnsi="Sylfaen" w:cs="Sylfaen"/>
          <w:lang w:val="ka-GE"/>
        </w:rPr>
        <w:t>ღონისძიებებში</w:t>
      </w:r>
      <w:r w:rsidRPr="00A56A00">
        <w:rPr>
          <w:rFonts w:ascii="Sylfaen" w:hAnsi="Sylfaen"/>
          <w:lang w:val="ka-GE"/>
        </w:rPr>
        <w:t xml:space="preserve"> </w:t>
      </w:r>
      <w:r w:rsidRPr="00A56A00">
        <w:rPr>
          <w:rFonts w:ascii="Sylfaen" w:hAnsi="Sylfaen" w:cs="Sylfaen"/>
          <w:lang w:val="ka-GE"/>
        </w:rPr>
        <w:t>საფრანგეთის</w:t>
      </w:r>
      <w:r w:rsidRPr="00A56A00">
        <w:rPr>
          <w:rFonts w:ascii="Sylfaen" w:hAnsi="Sylfaen"/>
          <w:lang w:val="ka-GE"/>
        </w:rPr>
        <w:t xml:space="preserve"> </w:t>
      </w:r>
      <w:r w:rsidRPr="00A56A00">
        <w:rPr>
          <w:rFonts w:ascii="Sylfaen" w:hAnsi="Sylfaen" w:cs="Sylfaen"/>
          <w:lang w:val="ka-GE"/>
        </w:rPr>
        <w:t>სენ</w:t>
      </w:r>
      <w:r w:rsidRPr="00A56A00">
        <w:rPr>
          <w:rFonts w:ascii="Sylfaen" w:hAnsi="Sylfaen"/>
          <w:lang w:val="ka-GE"/>
        </w:rPr>
        <w:t>-</w:t>
      </w:r>
      <w:r w:rsidRPr="00A56A00">
        <w:rPr>
          <w:rFonts w:ascii="Sylfaen" w:hAnsi="Sylfaen" w:cs="Sylfaen"/>
          <w:lang w:val="ka-GE"/>
        </w:rPr>
        <w:t>სირის</w:t>
      </w:r>
      <w:r w:rsidRPr="00A56A00">
        <w:rPr>
          <w:rFonts w:ascii="Sylfaen" w:hAnsi="Sylfaen"/>
          <w:lang w:val="ka-GE"/>
        </w:rPr>
        <w:t xml:space="preserve"> </w:t>
      </w:r>
      <w:r w:rsidRPr="00A56A00">
        <w:rPr>
          <w:rFonts w:ascii="Sylfaen" w:hAnsi="Sylfaen" w:cs="Sylfaen"/>
          <w:lang w:val="ka-GE"/>
        </w:rPr>
        <w:t>სამხედრო</w:t>
      </w:r>
      <w:r w:rsidRPr="00A56A00">
        <w:rPr>
          <w:rFonts w:ascii="Sylfaen" w:hAnsi="Sylfaen"/>
          <w:lang w:val="ka-GE"/>
        </w:rPr>
        <w:t xml:space="preserve"> </w:t>
      </w:r>
      <w:r w:rsidRPr="00A56A00">
        <w:rPr>
          <w:rFonts w:ascii="Sylfaen" w:hAnsi="Sylfaen" w:cs="Sylfaen"/>
          <w:lang w:val="ka-GE"/>
        </w:rPr>
        <w:t>სკოლაში</w:t>
      </w:r>
      <w:r w:rsidRPr="00A56A00">
        <w:rPr>
          <w:rFonts w:ascii="Sylfaen" w:hAnsi="Sylfaen"/>
          <w:lang w:val="ka-GE"/>
        </w:rPr>
        <w:t xml:space="preserve">, </w:t>
      </w:r>
      <w:r w:rsidRPr="00A56A00">
        <w:rPr>
          <w:rFonts w:ascii="Sylfaen" w:hAnsi="Sylfaen" w:cs="Sylfaen"/>
          <w:lang w:val="ka-GE"/>
        </w:rPr>
        <w:t>ლატვიის</w:t>
      </w:r>
      <w:r w:rsidRPr="00A56A00">
        <w:rPr>
          <w:rFonts w:ascii="Sylfaen" w:hAnsi="Sylfaen"/>
          <w:lang w:val="ka-GE"/>
        </w:rPr>
        <w:t xml:space="preserve"> </w:t>
      </w:r>
      <w:r w:rsidRPr="00A56A00">
        <w:rPr>
          <w:rFonts w:ascii="Sylfaen" w:hAnsi="Sylfaen" w:cs="Sylfaen"/>
          <w:lang w:val="ka-GE"/>
        </w:rPr>
        <w:t>თავდაცვის</w:t>
      </w:r>
      <w:r w:rsidRPr="00A56A00">
        <w:rPr>
          <w:rFonts w:ascii="Sylfaen" w:hAnsi="Sylfaen"/>
          <w:lang w:val="ka-GE"/>
        </w:rPr>
        <w:t xml:space="preserve"> </w:t>
      </w:r>
      <w:r w:rsidRPr="00A56A00">
        <w:rPr>
          <w:rFonts w:ascii="Sylfaen" w:hAnsi="Sylfaen" w:cs="Sylfaen"/>
          <w:lang w:val="ka-GE"/>
        </w:rPr>
        <w:t>აკადემიაში</w:t>
      </w:r>
      <w:r w:rsidRPr="00A56A00">
        <w:rPr>
          <w:rFonts w:ascii="Sylfaen" w:hAnsi="Sylfaen"/>
          <w:lang w:val="ka-GE"/>
        </w:rPr>
        <w:t xml:space="preserve">, </w:t>
      </w:r>
      <w:r w:rsidRPr="00A56A00">
        <w:rPr>
          <w:rFonts w:ascii="Sylfaen" w:hAnsi="Sylfaen" w:cs="Sylfaen"/>
          <w:lang w:val="ka-GE"/>
        </w:rPr>
        <w:t>ლიეტუვის</w:t>
      </w:r>
      <w:r w:rsidRPr="00A56A00">
        <w:rPr>
          <w:rFonts w:ascii="Sylfaen" w:hAnsi="Sylfaen"/>
          <w:lang w:val="ka-GE"/>
        </w:rPr>
        <w:t xml:space="preserve"> </w:t>
      </w:r>
      <w:r w:rsidRPr="00A56A00">
        <w:rPr>
          <w:rFonts w:ascii="Sylfaen" w:hAnsi="Sylfaen" w:cs="Sylfaen"/>
          <w:lang w:val="ka-GE"/>
        </w:rPr>
        <w:t>სამხედრო</w:t>
      </w:r>
      <w:r w:rsidRPr="00A56A00">
        <w:rPr>
          <w:rFonts w:ascii="Sylfaen" w:hAnsi="Sylfaen"/>
          <w:lang w:val="ka-GE"/>
        </w:rPr>
        <w:t xml:space="preserve"> </w:t>
      </w:r>
      <w:r w:rsidRPr="00A56A00">
        <w:rPr>
          <w:rFonts w:ascii="Sylfaen" w:hAnsi="Sylfaen" w:cs="Sylfaen"/>
          <w:lang w:val="ka-GE"/>
        </w:rPr>
        <w:t>აკადემიაში</w:t>
      </w:r>
      <w:r w:rsidRPr="00A56A00">
        <w:rPr>
          <w:rFonts w:ascii="Sylfaen" w:hAnsi="Sylfaen"/>
          <w:lang w:val="ka-GE"/>
        </w:rPr>
        <w:t>,</w:t>
      </w:r>
      <w:r w:rsidRPr="00A56A00">
        <w:rPr>
          <w:rFonts w:ascii="Sylfaen" w:hAnsi="Sylfaen" w:cs="Sylfaen"/>
          <w:lang w:val="ka-GE"/>
        </w:rPr>
        <w:t>იტალიის</w:t>
      </w:r>
      <w:r w:rsidRPr="00A56A00">
        <w:rPr>
          <w:rFonts w:ascii="Sylfaen" w:hAnsi="Sylfaen"/>
          <w:lang w:val="ka-GE"/>
        </w:rPr>
        <w:t xml:space="preserve"> </w:t>
      </w:r>
      <w:r w:rsidRPr="00A56A00">
        <w:rPr>
          <w:rFonts w:ascii="Sylfaen" w:hAnsi="Sylfaen" w:cs="Sylfaen"/>
          <w:lang w:val="ka-GE"/>
        </w:rPr>
        <w:t>ჰუმანიტარული</w:t>
      </w:r>
      <w:r w:rsidRPr="00A56A00">
        <w:rPr>
          <w:rFonts w:ascii="Sylfaen" w:hAnsi="Sylfaen"/>
          <w:lang w:val="ka-GE"/>
        </w:rPr>
        <w:t xml:space="preserve"> </w:t>
      </w:r>
      <w:r w:rsidRPr="00A56A00">
        <w:rPr>
          <w:rFonts w:ascii="Sylfaen" w:hAnsi="Sylfaen" w:cs="Sylfaen"/>
          <w:lang w:val="ka-GE"/>
        </w:rPr>
        <w:t>სამართლის</w:t>
      </w:r>
      <w:r w:rsidRPr="00A56A00">
        <w:rPr>
          <w:rFonts w:ascii="Sylfaen" w:hAnsi="Sylfaen"/>
          <w:lang w:val="ka-GE"/>
        </w:rPr>
        <w:t xml:space="preserve"> </w:t>
      </w:r>
      <w:r w:rsidRPr="00A56A00">
        <w:rPr>
          <w:rFonts w:ascii="Sylfaen" w:hAnsi="Sylfaen" w:cs="Sylfaen"/>
          <w:lang w:val="ka-GE"/>
        </w:rPr>
        <w:t>საერთაშორისო</w:t>
      </w:r>
      <w:r w:rsidRPr="00A56A00">
        <w:rPr>
          <w:rFonts w:ascii="Sylfaen" w:hAnsi="Sylfaen"/>
          <w:lang w:val="ka-GE"/>
        </w:rPr>
        <w:t xml:space="preserve"> </w:t>
      </w:r>
      <w:r w:rsidRPr="00A56A00">
        <w:rPr>
          <w:rFonts w:ascii="Sylfaen" w:hAnsi="Sylfaen" w:cs="Sylfaen"/>
          <w:lang w:val="ka-GE"/>
        </w:rPr>
        <w:t>ინსტიტუტში, რუმინეთის სახმელეთო ძალების აკადემიაში, აშშ-ს სამხედრო აკადემიაში (ვესტ პოინტი) და თურქეთის სამხედრო აკადემიაში</w:t>
      </w:r>
      <w:r w:rsidRPr="00A56A00">
        <w:rPr>
          <w:rFonts w:ascii="Sylfaen" w:hAnsi="Sylfaen"/>
          <w:lang w:val="ka-GE"/>
        </w:rPr>
        <w:t>;</w:t>
      </w:r>
    </w:p>
    <w:p w:rsidR="001C60C9" w:rsidRPr="00A56A00" w:rsidRDefault="001C60C9" w:rsidP="00FB5356">
      <w:pPr>
        <w:pStyle w:val="ListParagraph"/>
        <w:numPr>
          <w:ilvl w:val="0"/>
          <w:numId w:val="19"/>
        </w:numPr>
        <w:spacing w:after="0" w:line="240" w:lineRule="auto"/>
        <w:jc w:val="both"/>
        <w:rPr>
          <w:rFonts w:ascii="Sylfaen" w:hAnsi="Sylfaen"/>
        </w:rPr>
      </w:pPr>
      <w:r w:rsidRPr="00A56A00">
        <w:rPr>
          <w:rFonts w:ascii="Sylfaen" w:hAnsi="Sylfaen" w:cs="Sylfaen"/>
        </w:rPr>
        <w:t>ჩატარდა</w:t>
      </w:r>
      <w:r w:rsidRPr="00A56A00">
        <w:rPr>
          <w:rFonts w:ascii="Sylfaen" w:hAnsi="Sylfaen" w:cs="Sylfaen"/>
          <w:lang w:val="ka-GE"/>
        </w:rPr>
        <w:t xml:space="preserve"> რიგით მეხუთე</w:t>
      </w:r>
      <w:r w:rsidRPr="00A56A00">
        <w:rPr>
          <w:rFonts w:ascii="Sylfaen" w:hAnsi="Sylfaen"/>
        </w:rPr>
        <w:t xml:space="preserve"> </w:t>
      </w:r>
      <w:r w:rsidRPr="00A56A00">
        <w:rPr>
          <w:rFonts w:ascii="Sylfaen" w:hAnsi="Sylfaen"/>
          <w:lang w:val="ka-GE"/>
        </w:rPr>
        <w:t xml:space="preserve">კადეტთა </w:t>
      </w:r>
      <w:r w:rsidRPr="00A56A00">
        <w:rPr>
          <w:rFonts w:ascii="Sylfaen" w:hAnsi="Sylfaen" w:cs="Sylfaen"/>
        </w:rPr>
        <w:t>საერთაშორისო</w:t>
      </w:r>
      <w:r w:rsidRPr="00A56A00">
        <w:rPr>
          <w:rFonts w:ascii="Sylfaen" w:hAnsi="Sylfaen"/>
        </w:rPr>
        <w:t xml:space="preserve"> </w:t>
      </w:r>
      <w:r w:rsidRPr="00A56A00">
        <w:rPr>
          <w:rFonts w:ascii="Sylfaen" w:hAnsi="Sylfaen" w:cs="Sylfaen"/>
        </w:rPr>
        <w:t>კვირეული</w:t>
      </w:r>
      <w:r w:rsidRPr="00A56A00">
        <w:rPr>
          <w:rFonts w:ascii="Sylfaen" w:hAnsi="Sylfaen"/>
        </w:rPr>
        <w:t xml:space="preserve">, </w:t>
      </w:r>
      <w:r w:rsidRPr="00A56A00">
        <w:rPr>
          <w:rFonts w:ascii="Sylfaen" w:hAnsi="Sylfaen" w:cs="Sylfaen"/>
        </w:rPr>
        <w:t>რომელშიც</w:t>
      </w:r>
      <w:r w:rsidRPr="00A56A00">
        <w:rPr>
          <w:rFonts w:ascii="Sylfaen" w:hAnsi="Sylfaen"/>
        </w:rPr>
        <w:t xml:space="preserve"> </w:t>
      </w:r>
      <w:r w:rsidRPr="00A56A00">
        <w:rPr>
          <w:rFonts w:ascii="Sylfaen" w:hAnsi="Sylfaen" w:cs="Sylfaen"/>
        </w:rPr>
        <w:t>მონაწილეობა</w:t>
      </w:r>
      <w:r w:rsidRPr="00A56A00">
        <w:rPr>
          <w:rFonts w:ascii="Sylfaen" w:hAnsi="Sylfaen"/>
        </w:rPr>
        <w:t xml:space="preserve"> </w:t>
      </w:r>
      <w:r w:rsidRPr="00A56A00">
        <w:rPr>
          <w:rFonts w:ascii="Sylfaen" w:hAnsi="Sylfaen" w:cs="Sylfaen"/>
        </w:rPr>
        <w:t>მიიღო</w:t>
      </w:r>
      <w:r w:rsidRPr="00A56A00">
        <w:rPr>
          <w:rFonts w:ascii="Sylfaen" w:hAnsi="Sylfaen"/>
        </w:rPr>
        <w:t xml:space="preserve"> </w:t>
      </w:r>
      <w:r w:rsidRPr="00A56A00">
        <w:rPr>
          <w:rFonts w:ascii="Sylfaen" w:hAnsi="Sylfaen"/>
          <w:lang w:val="ka-GE"/>
        </w:rPr>
        <w:t>14</w:t>
      </w:r>
      <w:r w:rsidRPr="00A56A00">
        <w:rPr>
          <w:rFonts w:ascii="Sylfaen" w:hAnsi="Sylfaen"/>
        </w:rPr>
        <w:t xml:space="preserve"> </w:t>
      </w:r>
      <w:r w:rsidRPr="00A56A00">
        <w:rPr>
          <w:rFonts w:ascii="Sylfaen" w:hAnsi="Sylfaen" w:cs="Sylfaen"/>
        </w:rPr>
        <w:t>სხვადასხვა</w:t>
      </w:r>
      <w:r w:rsidRPr="00A56A00">
        <w:rPr>
          <w:rFonts w:ascii="Sylfaen" w:hAnsi="Sylfaen"/>
        </w:rPr>
        <w:t xml:space="preserve"> </w:t>
      </w:r>
      <w:r w:rsidRPr="00A56A00">
        <w:rPr>
          <w:rFonts w:ascii="Sylfaen" w:hAnsi="Sylfaen" w:cs="Sylfaen"/>
        </w:rPr>
        <w:t>ქვეყნის</w:t>
      </w:r>
      <w:r w:rsidRPr="00A56A00">
        <w:rPr>
          <w:rFonts w:ascii="Sylfaen" w:hAnsi="Sylfaen"/>
        </w:rPr>
        <w:t xml:space="preserve"> </w:t>
      </w:r>
      <w:r w:rsidRPr="00A56A00">
        <w:rPr>
          <w:rFonts w:ascii="Sylfaen" w:hAnsi="Sylfaen"/>
          <w:lang w:val="ka-GE"/>
        </w:rPr>
        <w:t xml:space="preserve">16 </w:t>
      </w:r>
      <w:r w:rsidRPr="00A56A00">
        <w:rPr>
          <w:rFonts w:ascii="Sylfaen" w:hAnsi="Sylfaen"/>
        </w:rPr>
        <w:t xml:space="preserve"> </w:t>
      </w:r>
      <w:r w:rsidRPr="00A56A00">
        <w:rPr>
          <w:rFonts w:ascii="Sylfaen" w:hAnsi="Sylfaen" w:cs="Sylfaen"/>
          <w:lang w:val="ka-GE"/>
        </w:rPr>
        <w:t xml:space="preserve">უმაღლესი საგანმანათლებლო </w:t>
      </w:r>
      <w:r w:rsidRPr="00A56A00">
        <w:rPr>
          <w:rFonts w:ascii="Sylfaen" w:hAnsi="Sylfaen" w:cs="Sylfaen"/>
        </w:rPr>
        <w:t>სასწავლებელ</w:t>
      </w:r>
      <w:r w:rsidRPr="00A56A00">
        <w:rPr>
          <w:rFonts w:ascii="Sylfaen" w:hAnsi="Sylfaen" w:cs="Sylfaen"/>
          <w:lang w:val="ka-GE"/>
        </w:rPr>
        <w:t>ის 55-მა მონაწილემ</w:t>
      </w:r>
      <w:r w:rsidRPr="00A56A00">
        <w:rPr>
          <w:rFonts w:ascii="Sylfaen" w:hAnsi="Sylfaen" w:cs="Sylfaen"/>
        </w:rPr>
        <w:t>;</w:t>
      </w:r>
    </w:p>
    <w:p w:rsidR="001C60C9" w:rsidRPr="00A56A00" w:rsidRDefault="001C60C9" w:rsidP="00FB5356">
      <w:pPr>
        <w:pStyle w:val="ListParagraph"/>
        <w:numPr>
          <w:ilvl w:val="0"/>
          <w:numId w:val="19"/>
        </w:numPr>
        <w:spacing w:after="0" w:line="240" w:lineRule="auto"/>
        <w:jc w:val="both"/>
        <w:rPr>
          <w:rFonts w:ascii="Sylfaen" w:hAnsi="Sylfaen"/>
          <w:lang w:val="ka-GE"/>
        </w:rPr>
      </w:pPr>
      <w:r w:rsidRPr="00A56A00">
        <w:rPr>
          <w:rFonts w:ascii="Sylfaen" w:hAnsi="Sylfaen"/>
          <w:lang w:val="ka-GE"/>
        </w:rPr>
        <w:t>გადაკეთდა და მოეწყო ეროვნული თავდაცვის აკადემიაში ერთიანი შეიარაღების საცავი. უსაფრთხოების გასაზრდელად განხორციელდა მისი ტექნიკური საშუალებებით გაწყობა. აგრეთვე განხორციელდა სასადილოს წყლის სისტემის რეაბილიტაცია;</w:t>
      </w:r>
    </w:p>
    <w:p w:rsidR="001C60C9" w:rsidRPr="00A56A00" w:rsidRDefault="001C60C9" w:rsidP="00F565C2">
      <w:pPr>
        <w:pStyle w:val="ListParagraph"/>
        <w:spacing w:after="0" w:line="240" w:lineRule="auto"/>
        <w:ind w:left="360"/>
        <w:jc w:val="both"/>
        <w:rPr>
          <w:rFonts w:ascii="Sylfaen" w:hAnsi="Sylfaen"/>
        </w:rPr>
      </w:pPr>
    </w:p>
    <w:p w:rsidR="001C60C9" w:rsidRPr="00A56A00" w:rsidRDefault="001C60C9" w:rsidP="00F565C2">
      <w:pPr>
        <w:pStyle w:val="ListParagraph"/>
        <w:spacing w:after="0" w:line="240" w:lineRule="auto"/>
        <w:ind w:left="360" w:hanging="360"/>
        <w:jc w:val="both"/>
        <w:rPr>
          <w:rFonts w:ascii="Sylfaen" w:eastAsia="Times New Roman" w:hAnsi="Sylfaen" w:cs="Sylfaen"/>
          <w:b/>
          <w:lang w:val="ka-GE"/>
        </w:rPr>
      </w:pPr>
    </w:p>
    <w:p w:rsidR="001C60C9" w:rsidRPr="00A56A00" w:rsidRDefault="001C60C9" w:rsidP="00F565C2">
      <w:pPr>
        <w:pStyle w:val="Heading2"/>
        <w:ind w:left="284"/>
        <w:rPr>
          <w:rFonts w:ascii="Sylfaen" w:hAnsi="Sylfaen" w:cs="Sylfaen"/>
          <w:b/>
          <w:bCs/>
          <w:i/>
          <w:iCs/>
          <w:sz w:val="22"/>
          <w:szCs w:val="22"/>
          <w:lang w:val="ka-GE"/>
        </w:rPr>
      </w:pPr>
      <w:r w:rsidRPr="00A56A00">
        <w:rPr>
          <w:rFonts w:ascii="Sylfaen" w:hAnsi="Sylfaen" w:cs="Sylfaen"/>
          <w:sz w:val="22"/>
          <w:szCs w:val="22"/>
          <w:lang w:val="ka-GE"/>
        </w:rPr>
        <w:t>2.11   საერთაშორისო სამშვიდობო მისიები  (პროგრამული კოდი 29 06)</w:t>
      </w:r>
    </w:p>
    <w:p w:rsidR="001C60C9" w:rsidRPr="00A56A00" w:rsidRDefault="001C60C9" w:rsidP="00F565C2">
      <w:pPr>
        <w:pStyle w:val="ListParagraph"/>
        <w:tabs>
          <w:tab w:val="left" w:pos="720"/>
        </w:tabs>
        <w:spacing w:after="0" w:line="240" w:lineRule="auto"/>
        <w:ind w:left="709" w:right="-67" w:hanging="360"/>
        <w:jc w:val="both"/>
        <w:rPr>
          <w:rFonts w:ascii="Sylfaen" w:hAnsi="Sylfaen" w:cs="Sylfaen"/>
          <w:highlight w:val="yellow"/>
          <w:lang w:val="ka-GE"/>
        </w:rPr>
      </w:pPr>
    </w:p>
    <w:p w:rsidR="001C60C9" w:rsidRPr="00A56A00" w:rsidRDefault="001C60C9" w:rsidP="00F565C2">
      <w:pPr>
        <w:tabs>
          <w:tab w:val="left" w:pos="630"/>
        </w:tabs>
        <w:spacing w:after="0" w:line="240" w:lineRule="auto"/>
        <w:ind w:left="360" w:hanging="360"/>
        <w:jc w:val="both"/>
        <w:rPr>
          <w:rFonts w:ascii="Sylfaen" w:hAnsi="Sylfaen" w:cs="Sylfaen"/>
        </w:rPr>
      </w:pPr>
      <w:r w:rsidRPr="00A56A00">
        <w:rPr>
          <w:rFonts w:ascii="Sylfaen" w:hAnsi="Sylfaen" w:cs="Sylfaen"/>
        </w:rPr>
        <w:tab/>
        <w:t>პროგრამის განმახორციელებელი:</w:t>
      </w:r>
    </w:p>
    <w:p w:rsidR="001C60C9" w:rsidRPr="00A56A00" w:rsidRDefault="001C60C9" w:rsidP="00F565C2">
      <w:pPr>
        <w:pStyle w:val="abzacixml"/>
        <w:ind w:left="360" w:hanging="360"/>
      </w:pPr>
    </w:p>
    <w:p w:rsidR="001C60C9" w:rsidRPr="00A56A00" w:rsidRDefault="001C60C9" w:rsidP="00FB5356">
      <w:pPr>
        <w:pStyle w:val="abzacixml"/>
        <w:numPr>
          <w:ilvl w:val="0"/>
          <w:numId w:val="17"/>
        </w:numPr>
        <w:tabs>
          <w:tab w:val="left" w:pos="360"/>
        </w:tabs>
        <w:autoSpaceDE/>
        <w:autoSpaceDN/>
        <w:adjustRightInd/>
        <w:ind w:left="709"/>
        <w:rPr>
          <w:lang w:eastAsia="ru-RU"/>
        </w:rPr>
      </w:pPr>
      <w:r w:rsidRPr="00A56A00">
        <w:rPr>
          <w:lang w:eastAsia="ru-RU"/>
        </w:rPr>
        <w:t>საქართველოს თავდაცვის სამინისტრო;</w:t>
      </w:r>
    </w:p>
    <w:p w:rsidR="001C60C9" w:rsidRPr="00A56A00" w:rsidRDefault="001C60C9" w:rsidP="00FB5356">
      <w:pPr>
        <w:pStyle w:val="abzacixml"/>
        <w:numPr>
          <w:ilvl w:val="0"/>
          <w:numId w:val="17"/>
        </w:numPr>
        <w:tabs>
          <w:tab w:val="left" w:pos="360"/>
        </w:tabs>
        <w:autoSpaceDE/>
        <w:autoSpaceDN/>
        <w:adjustRightInd/>
        <w:ind w:left="709"/>
        <w:rPr>
          <w:lang w:eastAsia="ru-RU"/>
        </w:rPr>
      </w:pPr>
      <w:r w:rsidRPr="00A56A00">
        <w:rPr>
          <w:lang w:eastAsia="ru-RU"/>
        </w:rPr>
        <w:t>სსიპ - სახელმწიფო სამხედრო სამეცნიერო-ტექნიკური ცენტრი  „დელტა";</w:t>
      </w:r>
    </w:p>
    <w:p w:rsidR="001C60C9" w:rsidRPr="00A56A00" w:rsidRDefault="001C60C9" w:rsidP="00F565C2">
      <w:pPr>
        <w:pStyle w:val="abzacixml"/>
        <w:autoSpaceDE/>
        <w:autoSpaceDN/>
        <w:adjustRightInd/>
        <w:ind w:firstLine="0"/>
      </w:pPr>
    </w:p>
    <w:p w:rsidR="001C60C9" w:rsidRPr="00A56A00" w:rsidRDefault="001C60C9" w:rsidP="00FB5356">
      <w:pPr>
        <w:pStyle w:val="ListParagraph"/>
        <w:numPr>
          <w:ilvl w:val="0"/>
          <w:numId w:val="19"/>
        </w:numPr>
        <w:spacing w:after="0" w:line="240" w:lineRule="auto"/>
        <w:jc w:val="both"/>
        <w:rPr>
          <w:rFonts w:ascii="Sylfaen" w:hAnsi="Sylfaen" w:cs="Sylfaen"/>
        </w:rPr>
      </w:pPr>
      <w:r w:rsidRPr="00A56A00">
        <w:rPr>
          <w:rFonts w:ascii="Sylfaen" w:hAnsi="Sylfaen" w:cs="Sylfaen"/>
        </w:rPr>
        <w:t>ავღანეთში „მტკიცე  მხარდაჭერის  მისიის“  (RSM, QRF)  ფარგლებში  გერმანიის კონტინგენტის შემადგენლობაში მყოფი მე-2 ბრიგადის სადაზვერვო ასეული 2019 წლის იანვარში როტაციის წესით ჩაანაცვლა 1-ლი ბრიგადის ნაკრებმა ასეულმა;</w:t>
      </w:r>
    </w:p>
    <w:p w:rsidR="001C60C9" w:rsidRPr="00A56A00" w:rsidRDefault="001C60C9" w:rsidP="00FB5356">
      <w:pPr>
        <w:pStyle w:val="ListParagraph"/>
        <w:numPr>
          <w:ilvl w:val="0"/>
          <w:numId w:val="19"/>
        </w:numPr>
        <w:spacing w:after="0" w:line="240" w:lineRule="auto"/>
        <w:jc w:val="both"/>
        <w:rPr>
          <w:rFonts w:ascii="Sylfaen" w:hAnsi="Sylfaen" w:cs="Sylfaen"/>
        </w:rPr>
      </w:pPr>
      <w:r w:rsidRPr="00A56A00">
        <w:rPr>
          <w:rFonts w:ascii="Sylfaen" w:hAnsi="Sylfaen" w:cs="Sylfaen"/>
        </w:rPr>
        <w:t>ავღანეთში მტკიცე მხარდაჭერის მისიის (RSM) ფარგლებში, ამერიკის  კონტინგენტის შემადგენლობაში მყოფი მე-2 ბრიგადის 22 ბატალიონი (გადასროლა: 2018 წლის ოქტობერიდან) 2019 წლის აპრილში, როტაციის წესით, ჩაანაცვლა მე-4 ბრიგადის  43-ე ბატალიონმა;</w:t>
      </w:r>
    </w:p>
    <w:p w:rsidR="001C60C9" w:rsidRPr="00A56A00" w:rsidRDefault="001C60C9" w:rsidP="00FB5356">
      <w:pPr>
        <w:pStyle w:val="ListParagraph"/>
        <w:numPr>
          <w:ilvl w:val="0"/>
          <w:numId w:val="19"/>
        </w:numPr>
        <w:spacing w:after="0" w:line="240" w:lineRule="auto"/>
        <w:jc w:val="both"/>
        <w:rPr>
          <w:rFonts w:ascii="Sylfaen" w:hAnsi="Sylfaen" w:cs="Sylfaen"/>
        </w:rPr>
      </w:pPr>
      <w:r w:rsidRPr="00A56A00">
        <w:rPr>
          <w:rFonts w:ascii="Sylfaen" w:hAnsi="Sylfaen" w:cs="Sylfaen"/>
        </w:rPr>
        <w:t>ცენტრალური აფრიკის რესპუბლიკაში, ევროკავშირის საწრთვნელ მისიაში (EUTM RCA) 2018 წლის ივლისიდან იმყოფებოდა ეროვნული გვარდიის ნაკრები ოცეული, რომელიც 2019 წლის მარტში ეროვნული გვარდიის სხვა ნაკრები ოცეულით ჩანაცვლდა.</w:t>
      </w:r>
    </w:p>
    <w:p w:rsidR="001C60C9" w:rsidRPr="00A56A00" w:rsidRDefault="001C60C9" w:rsidP="00FB5356">
      <w:pPr>
        <w:pStyle w:val="abzacixml"/>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A56A00">
        <w:rPr>
          <w:lang w:val="ka-GE"/>
        </w:rPr>
        <w:t>საერთაშორისო სამშვიდობო მისიების შეუფერხებელი როტაციისა და მომზადებისათვის მიმდინარეობდა შესყიდვების გეგმით გათვალისწინებული პროცედურები, გაფორმდა ხელშეკრულებები, რომლებიც ითვალისწინებს სანივთე ქონების და აღჭურვილობის შესყიდვას</w:t>
      </w:r>
      <w:r w:rsidRPr="00A56A00">
        <w:t>;</w:t>
      </w:r>
    </w:p>
    <w:p w:rsidR="001C60C9" w:rsidRPr="00A56A00" w:rsidRDefault="001C60C9" w:rsidP="00FB5356">
      <w:pPr>
        <w:pStyle w:val="ListParagraph"/>
        <w:numPr>
          <w:ilvl w:val="0"/>
          <w:numId w:val="18"/>
        </w:numPr>
        <w:spacing w:after="0" w:line="240" w:lineRule="auto"/>
        <w:ind w:left="360"/>
        <w:jc w:val="both"/>
        <w:rPr>
          <w:rFonts w:ascii="Sylfaen" w:hAnsi="Sylfaen" w:cs="Sylfaen"/>
          <w:lang w:val="ka-GE"/>
        </w:rPr>
      </w:pPr>
      <w:r w:rsidRPr="00A56A00">
        <w:rPr>
          <w:rFonts w:ascii="Sylfaen" w:hAnsi="Sylfaen" w:cs="Sylfaen"/>
          <w:lang w:val="ka-GE"/>
        </w:rPr>
        <w:t>საქართველოს თავდაცვისუნარიანობის ამაღლების მიზნით მიმდინარეობდა თავდაცვის სამინისტროსთვის ჯავშანჩაფხუტების, ჯავშანჟილეტების და სხვა სამხედრო მნიშვნელობის პროდუქციით უზრუნველყოფა.</w:t>
      </w:r>
    </w:p>
    <w:p w:rsidR="003F3C29" w:rsidRPr="006D3CC1" w:rsidRDefault="003F3C29" w:rsidP="00F565C2">
      <w:pPr>
        <w:tabs>
          <w:tab w:val="left" w:pos="0"/>
          <w:tab w:val="left" w:pos="142"/>
          <w:tab w:val="left" w:pos="630"/>
        </w:tabs>
        <w:spacing w:before="120" w:after="0" w:line="240" w:lineRule="auto"/>
        <w:ind w:left="360"/>
        <w:jc w:val="both"/>
        <w:rPr>
          <w:rFonts w:ascii="Sylfaen" w:hAnsi="Sylfaen" w:cs="Sylfaen"/>
          <w:color w:val="000000" w:themeColor="text1"/>
          <w:highlight w:val="yellow"/>
          <w:lang w:val="ka-GE"/>
        </w:rPr>
      </w:pPr>
    </w:p>
    <w:p w:rsidR="00F565C2" w:rsidRPr="00E96AF1" w:rsidRDefault="00F565C2" w:rsidP="00F565C2">
      <w:pPr>
        <w:pStyle w:val="Heading2"/>
        <w:jc w:val="both"/>
        <w:rPr>
          <w:rFonts w:ascii="Sylfaen" w:hAnsi="Sylfaen" w:cs="Sylfaen"/>
          <w:sz w:val="22"/>
          <w:szCs w:val="22"/>
        </w:rPr>
      </w:pPr>
      <w:r>
        <w:rPr>
          <w:rFonts w:ascii="Sylfaen" w:hAnsi="Sylfaen" w:cs="Sylfaen"/>
          <w:sz w:val="22"/>
          <w:szCs w:val="22"/>
        </w:rPr>
        <w:t>2</w:t>
      </w:r>
      <w:r w:rsidRPr="00E96AF1">
        <w:rPr>
          <w:rFonts w:ascii="Sylfaen" w:hAnsi="Sylfaen" w:cs="Sylfaen"/>
          <w:sz w:val="22"/>
          <w:szCs w:val="22"/>
        </w:rPr>
        <w:t>.1</w:t>
      </w:r>
      <w:r>
        <w:rPr>
          <w:rFonts w:ascii="Sylfaen" w:hAnsi="Sylfaen" w:cs="Sylfaen"/>
          <w:sz w:val="22"/>
          <w:szCs w:val="22"/>
        </w:rPr>
        <w:t>2</w:t>
      </w:r>
      <w:r w:rsidRPr="00E96AF1">
        <w:rPr>
          <w:rFonts w:ascii="Sylfaen" w:hAnsi="Sylfaen" w:cs="Sylfaen"/>
          <w:sz w:val="22"/>
          <w:szCs w:val="22"/>
        </w:rPr>
        <w:t xml:space="preserve">  </w:t>
      </w:r>
      <w:r w:rsidRPr="006862CF">
        <w:rPr>
          <w:rFonts w:ascii="Sylfaen" w:hAnsi="Sylfaen" w:cs="Sylfaen"/>
          <w:sz w:val="22"/>
          <w:szCs w:val="22"/>
        </w:rPr>
        <w:t>საქართველოს პროკურატურა (პროგრამული კოდი 33 00)</w:t>
      </w:r>
    </w:p>
    <w:p w:rsidR="00F565C2" w:rsidRPr="00237D02" w:rsidRDefault="00F565C2" w:rsidP="00F565C2">
      <w:pPr>
        <w:pStyle w:val="abzacixml"/>
        <w:ind w:left="270" w:hanging="270"/>
        <w:rPr>
          <w:b/>
        </w:rPr>
      </w:pPr>
    </w:p>
    <w:p w:rsidR="00F565C2" w:rsidRDefault="00F565C2" w:rsidP="00F565C2">
      <w:pPr>
        <w:pStyle w:val="abzacixml"/>
        <w:ind w:left="270" w:firstLine="0"/>
      </w:pPr>
      <w:r w:rsidRPr="00237D02">
        <w:t>პროგრამის განმახორციელებელი:</w:t>
      </w:r>
    </w:p>
    <w:p w:rsidR="00F565C2" w:rsidRPr="00237D02" w:rsidRDefault="00F565C2" w:rsidP="00F565C2">
      <w:pPr>
        <w:pStyle w:val="abzacixml"/>
        <w:ind w:left="270" w:firstLine="0"/>
      </w:pPr>
      <w:r w:rsidRPr="00237D02">
        <w:t xml:space="preserve"> </w:t>
      </w:r>
    </w:p>
    <w:p w:rsidR="00F565C2" w:rsidRPr="00237D02" w:rsidRDefault="00F565C2" w:rsidP="00F565C2">
      <w:pPr>
        <w:pStyle w:val="abzacixml"/>
        <w:numPr>
          <w:ilvl w:val="0"/>
          <w:numId w:val="1"/>
        </w:numPr>
        <w:tabs>
          <w:tab w:val="left" w:pos="1080"/>
        </w:tabs>
        <w:ind w:hanging="540"/>
      </w:pPr>
      <w:r w:rsidRPr="00237D02">
        <w:t xml:space="preserve">სსიპ - </w:t>
      </w:r>
      <w:r>
        <w:rPr>
          <w:lang w:val="ka-GE"/>
        </w:rPr>
        <w:t>საქართველოს პროკურატურა</w:t>
      </w:r>
    </w:p>
    <w:p w:rsidR="00F565C2" w:rsidRPr="00237D02" w:rsidRDefault="00F565C2" w:rsidP="00F565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283"/>
        <w:jc w:val="both"/>
        <w:rPr>
          <w:rFonts w:ascii="Sylfaen" w:hAnsi="Sylfaen" w:cs="Sylfaen"/>
          <w:lang w:val="ka-GE"/>
        </w:rPr>
      </w:pPr>
    </w:p>
    <w:p w:rsidR="00F565C2" w:rsidRPr="006862CF" w:rsidRDefault="00F565C2" w:rsidP="00F565C2">
      <w:pPr>
        <w:pStyle w:val="abzacixml"/>
        <w:numPr>
          <w:ilvl w:val="0"/>
          <w:numId w:val="2"/>
        </w:numPr>
        <w:ind w:left="360"/>
        <w:rPr>
          <w:lang w:val="ka-GE"/>
        </w:rPr>
      </w:pPr>
      <w:r>
        <w:rPr>
          <w:lang w:val="ka-GE"/>
        </w:rPr>
        <w:t xml:space="preserve">სასჯელს </w:t>
      </w:r>
      <w:r w:rsidRPr="006862CF">
        <w:rPr>
          <w:lang w:val="ka-GE"/>
        </w:rPr>
        <w:t>განრიდებულ იქნა  1</w:t>
      </w:r>
      <w:r>
        <w:rPr>
          <w:lang w:val="ka-GE"/>
        </w:rPr>
        <w:t xml:space="preserve"> 608</w:t>
      </w:r>
      <w:r w:rsidRPr="006862CF">
        <w:rPr>
          <w:lang w:val="ka-GE"/>
        </w:rPr>
        <w:t xml:space="preserve">  პირი, მათ შორის: </w:t>
      </w:r>
      <w:r>
        <w:t>284</w:t>
      </w:r>
      <w:r w:rsidRPr="006862CF">
        <w:rPr>
          <w:lang w:val="ka-GE"/>
        </w:rPr>
        <w:t xml:space="preserve"> არასრულწლოვანი (14-დან 18 წლამდე ასაკის პირი), 18-დან 21 წლამდე ასაკის </w:t>
      </w:r>
      <w:r>
        <w:t>239</w:t>
      </w:r>
      <w:r w:rsidRPr="006862CF">
        <w:rPr>
          <w:lang w:val="ka-GE"/>
        </w:rPr>
        <w:t xml:space="preserve"> პირი და </w:t>
      </w:r>
      <w:r>
        <w:t>1 085</w:t>
      </w:r>
      <w:r w:rsidRPr="006862CF">
        <w:rPr>
          <w:lang w:val="ka-GE"/>
        </w:rPr>
        <w:t xml:space="preserve"> სრულწლოვანი (21 წლიდან ზემოთ ასაკის) პირი. მოწმისა და დაზარალებულის კოორდინატორის სამსახურით ისარგებლა 3</w:t>
      </w:r>
      <w:r>
        <w:rPr>
          <w:lang w:val="ka-GE"/>
        </w:rPr>
        <w:t xml:space="preserve"> </w:t>
      </w:r>
      <w:r>
        <w:t>962</w:t>
      </w:r>
      <w:r w:rsidRPr="006862CF">
        <w:rPr>
          <w:lang w:val="ka-GE"/>
        </w:rPr>
        <w:t xml:space="preserve"> მოქალაქემ. მათ შორის: დაზარალებული </w:t>
      </w:r>
      <w:r>
        <w:t>1 164</w:t>
      </w:r>
      <w:r w:rsidRPr="006862CF">
        <w:rPr>
          <w:lang w:val="ka-GE"/>
        </w:rPr>
        <w:t xml:space="preserve"> (</w:t>
      </w:r>
      <w:r>
        <w:t>29</w:t>
      </w:r>
      <w:r w:rsidRPr="006862CF">
        <w:rPr>
          <w:lang w:val="ka-GE"/>
        </w:rPr>
        <w:t>%), მოწმე 1</w:t>
      </w:r>
      <w:r>
        <w:rPr>
          <w:lang w:val="ka-GE"/>
        </w:rPr>
        <w:t xml:space="preserve"> </w:t>
      </w:r>
      <w:r>
        <w:t>299</w:t>
      </w:r>
      <w:r w:rsidRPr="006862CF">
        <w:rPr>
          <w:lang w:val="ka-GE"/>
        </w:rPr>
        <w:t xml:space="preserve"> (33%), არასრულწლოვანი დაზარალებული </w:t>
      </w:r>
      <w:r>
        <w:t>51</w:t>
      </w:r>
      <w:r w:rsidRPr="006862CF">
        <w:rPr>
          <w:lang w:val="ka-GE"/>
        </w:rPr>
        <w:t xml:space="preserve"> (1%), არასრულწლოვანი მოწმე </w:t>
      </w:r>
      <w:r>
        <w:t xml:space="preserve">97 </w:t>
      </w:r>
      <w:r w:rsidRPr="006862CF">
        <w:rPr>
          <w:lang w:val="ka-GE"/>
        </w:rPr>
        <w:t>(2%), ბრალდებული</w:t>
      </w:r>
      <w:r>
        <w:t xml:space="preserve"> (მისი ოჯახის წევრი/ადვოკატი)</w:t>
      </w:r>
      <w:r>
        <w:rPr>
          <w:lang w:val="ka-GE"/>
        </w:rPr>
        <w:t xml:space="preserve"> 376</w:t>
      </w:r>
      <w:r w:rsidRPr="006862CF">
        <w:rPr>
          <w:lang w:val="ka-GE"/>
        </w:rPr>
        <w:t xml:space="preserve"> (</w:t>
      </w:r>
      <w:r>
        <w:rPr>
          <w:lang w:val="ka-GE"/>
        </w:rPr>
        <w:t>10</w:t>
      </w:r>
      <w:r w:rsidRPr="006862CF">
        <w:rPr>
          <w:lang w:val="ka-GE"/>
        </w:rPr>
        <w:t xml:space="preserve">%), განმცხადებელი </w:t>
      </w:r>
      <w:r>
        <w:rPr>
          <w:lang w:val="ka-GE"/>
        </w:rPr>
        <w:t>630</w:t>
      </w:r>
      <w:r w:rsidRPr="006862CF">
        <w:rPr>
          <w:lang w:val="ka-GE"/>
        </w:rPr>
        <w:t xml:space="preserve"> (1</w:t>
      </w:r>
      <w:r>
        <w:rPr>
          <w:lang w:val="ka-GE"/>
        </w:rPr>
        <w:t>6</w:t>
      </w:r>
      <w:r w:rsidRPr="006862CF">
        <w:rPr>
          <w:lang w:val="ka-GE"/>
        </w:rPr>
        <w:t>%), სხვა პირი</w:t>
      </w:r>
      <w:r>
        <w:rPr>
          <w:lang w:val="ka-GE"/>
        </w:rPr>
        <w:t xml:space="preserve"> 345 (9%);</w:t>
      </w:r>
    </w:p>
    <w:p w:rsidR="00F565C2" w:rsidRPr="006862CF" w:rsidRDefault="00F565C2" w:rsidP="00F565C2">
      <w:pPr>
        <w:pStyle w:val="abzacixml"/>
        <w:numPr>
          <w:ilvl w:val="0"/>
          <w:numId w:val="2"/>
        </w:numPr>
        <w:ind w:left="360"/>
        <w:rPr>
          <w:lang w:val="ka-GE"/>
        </w:rPr>
      </w:pPr>
      <w:r w:rsidRPr="006862CF">
        <w:rPr>
          <w:lang w:val="ka-GE"/>
        </w:rPr>
        <w:t>დამუშავდა 2018 წლის მონაცემები, რომელთა საფუძვლზეც დაიწერა:</w:t>
      </w:r>
    </w:p>
    <w:p w:rsidR="00F565C2" w:rsidRPr="0089719F" w:rsidRDefault="00F565C2" w:rsidP="00F565C2">
      <w:pPr>
        <w:pStyle w:val="abzacixml"/>
        <w:numPr>
          <w:ilvl w:val="0"/>
          <w:numId w:val="12"/>
        </w:numPr>
        <w:ind w:left="1276"/>
        <w:rPr>
          <w:lang w:val="ka-GE"/>
        </w:rPr>
      </w:pPr>
      <w:r w:rsidRPr="006862CF">
        <w:rPr>
          <w:lang w:val="ka-GE"/>
        </w:rPr>
        <w:t>არასრულწლოვანთა განრიდება-მედიაციის პროგრამის შედეგები და გამოწვევები;</w:t>
      </w:r>
    </w:p>
    <w:p w:rsidR="00F565C2" w:rsidRPr="006862CF" w:rsidRDefault="00F565C2" w:rsidP="00F565C2">
      <w:pPr>
        <w:pStyle w:val="abzacixml"/>
        <w:numPr>
          <w:ilvl w:val="0"/>
          <w:numId w:val="12"/>
        </w:numPr>
        <w:ind w:left="1276"/>
        <w:rPr>
          <w:lang w:val="ka-GE"/>
        </w:rPr>
      </w:pPr>
      <w:r w:rsidRPr="006862CF">
        <w:rPr>
          <w:lang w:val="ka-GE"/>
        </w:rPr>
        <w:t>სრულწლოვანთა განრიდება;</w:t>
      </w:r>
    </w:p>
    <w:p w:rsidR="00F565C2" w:rsidRPr="006862CF" w:rsidRDefault="00F565C2" w:rsidP="00F565C2">
      <w:pPr>
        <w:pStyle w:val="abzacixml"/>
        <w:numPr>
          <w:ilvl w:val="0"/>
          <w:numId w:val="12"/>
        </w:numPr>
        <w:ind w:left="1276"/>
        <w:rPr>
          <w:lang w:val="ka-GE"/>
        </w:rPr>
      </w:pPr>
      <w:r w:rsidRPr="006862CF">
        <w:rPr>
          <w:lang w:val="ka-GE"/>
        </w:rPr>
        <w:t>დევნადაწყებულ არასრულწლოვანთა ანალიზი;</w:t>
      </w:r>
    </w:p>
    <w:p w:rsidR="00F565C2" w:rsidRPr="006862CF" w:rsidRDefault="00F565C2" w:rsidP="00F565C2">
      <w:pPr>
        <w:pStyle w:val="abzacixml"/>
        <w:numPr>
          <w:ilvl w:val="0"/>
          <w:numId w:val="12"/>
        </w:numPr>
        <w:ind w:left="1276"/>
        <w:rPr>
          <w:lang w:val="ka-GE"/>
        </w:rPr>
      </w:pPr>
      <w:r w:rsidRPr="006862CF">
        <w:rPr>
          <w:lang w:val="ka-GE"/>
        </w:rPr>
        <w:t>გამამართლებელი განაჩენები;</w:t>
      </w:r>
    </w:p>
    <w:p w:rsidR="00F565C2" w:rsidRPr="006862CF" w:rsidRDefault="00F565C2" w:rsidP="00F565C2">
      <w:pPr>
        <w:pStyle w:val="abzacixml"/>
        <w:numPr>
          <w:ilvl w:val="0"/>
          <w:numId w:val="12"/>
        </w:numPr>
        <w:ind w:left="1276"/>
        <w:rPr>
          <w:lang w:val="ka-GE"/>
        </w:rPr>
      </w:pPr>
      <w:r w:rsidRPr="00521FFA">
        <w:rPr>
          <w:lang w:val="ka-GE"/>
        </w:rPr>
        <w:t>განრიდებულ არასრულწლოვანთა მიერ ჩადენილი განმეორებითი დანაშაულის კვლევა;</w:t>
      </w:r>
    </w:p>
    <w:p w:rsidR="00F565C2" w:rsidRPr="006862CF" w:rsidRDefault="00F565C2" w:rsidP="00F565C2">
      <w:pPr>
        <w:pStyle w:val="abzacixml"/>
        <w:numPr>
          <w:ilvl w:val="0"/>
          <w:numId w:val="12"/>
        </w:numPr>
        <w:ind w:left="1276"/>
        <w:rPr>
          <w:lang w:val="ka-GE"/>
        </w:rPr>
      </w:pPr>
      <w:r w:rsidRPr="00521FFA">
        <w:rPr>
          <w:lang w:val="ka-GE"/>
        </w:rPr>
        <w:t>განრიდებულ არასრულწლოვანთა ზოგადი მახასიათებლების კვლევა;</w:t>
      </w:r>
    </w:p>
    <w:p w:rsidR="00F565C2" w:rsidRPr="006862CF" w:rsidRDefault="00F565C2" w:rsidP="00F565C2">
      <w:pPr>
        <w:pStyle w:val="abzacixml"/>
        <w:numPr>
          <w:ilvl w:val="0"/>
          <w:numId w:val="12"/>
        </w:numPr>
        <w:ind w:left="1276"/>
        <w:rPr>
          <w:lang w:val="ka-GE"/>
        </w:rPr>
      </w:pPr>
      <w:r w:rsidRPr="006862CF">
        <w:rPr>
          <w:lang w:val="ka-GE"/>
        </w:rPr>
        <w:t>უცხოელთა მიერ და უცხოელთა მიმართ ჩადენილი დანაშაულების ანალიზი;</w:t>
      </w:r>
    </w:p>
    <w:p w:rsidR="00F565C2" w:rsidRPr="006862CF" w:rsidRDefault="00F565C2" w:rsidP="00F565C2">
      <w:pPr>
        <w:pStyle w:val="abzacixml"/>
        <w:numPr>
          <w:ilvl w:val="0"/>
          <w:numId w:val="12"/>
        </w:numPr>
        <w:ind w:left="1276"/>
        <w:rPr>
          <w:lang w:val="ka-GE"/>
        </w:rPr>
      </w:pPr>
      <w:r w:rsidRPr="006862CF">
        <w:rPr>
          <w:lang w:val="ka-GE"/>
        </w:rPr>
        <w:t> ძალადობრივი დანაშაულების ანალიზი, პარალელური ფინანსური გამოძიების ანალიზი;</w:t>
      </w:r>
    </w:p>
    <w:p w:rsidR="00F565C2" w:rsidRDefault="00F565C2" w:rsidP="00F565C2">
      <w:pPr>
        <w:pStyle w:val="abzacixml"/>
        <w:numPr>
          <w:ilvl w:val="0"/>
          <w:numId w:val="12"/>
        </w:numPr>
        <w:ind w:left="1276"/>
        <w:rPr>
          <w:lang w:val="ka-GE"/>
        </w:rPr>
      </w:pPr>
      <w:r w:rsidRPr="006862CF">
        <w:rPr>
          <w:lang w:val="ka-GE"/>
        </w:rPr>
        <w:t> სატრანსპორტო საშუალებების საიდენტიფიკაციო ვინ ნომრების ან სარეგისტრაციო დოკუმენტების გაყალბების ფაქტზე დაწყებულ საქმეთა ანალიზი</w:t>
      </w:r>
      <w:r>
        <w:rPr>
          <w:lang w:val="ka-GE"/>
        </w:rPr>
        <w:t>;</w:t>
      </w:r>
    </w:p>
    <w:p w:rsidR="00F565C2" w:rsidRDefault="00F565C2" w:rsidP="00F565C2">
      <w:pPr>
        <w:pStyle w:val="abzacixml"/>
        <w:numPr>
          <w:ilvl w:val="0"/>
          <w:numId w:val="2"/>
        </w:numPr>
        <w:ind w:left="360"/>
        <w:rPr>
          <w:lang w:val="ka-GE"/>
        </w:rPr>
      </w:pPr>
      <w:r w:rsidRPr="006862CF">
        <w:rPr>
          <w:lang w:val="ka-GE"/>
        </w:rPr>
        <w:t>საქართველოს პროკურატურისა და ამერიკის შეერთებული შტატების საელჩოს აქტიური თანამშრომლობით, ქალთა მიმართ და ოჯახური ძალადობის წინააღმდეგ ბრძოლის კვირეულის ფარგლებში, საქართველოს 8 ქალაქში პროკურორებმა და კოორდინატორებმა მოსწავლეებისთვის საინფორმაციო შეხვედრები გამართეს</w:t>
      </w:r>
      <w:r>
        <w:rPr>
          <w:lang w:val="ka-GE"/>
        </w:rPr>
        <w:t>;</w:t>
      </w:r>
    </w:p>
    <w:p w:rsidR="00F565C2" w:rsidRPr="003A5F00" w:rsidRDefault="00F565C2" w:rsidP="00F565C2">
      <w:pPr>
        <w:pStyle w:val="abzacixml"/>
        <w:numPr>
          <w:ilvl w:val="0"/>
          <w:numId w:val="2"/>
        </w:numPr>
        <w:ind w:left="360"/>
        <w:rPr>
          <w:lang w:val="ka-GE"/>
        </w:rPr>
      </w:pPr>
      <w:r w:rsidRPr="003A5F00">
        <w:rPr>
          <w:lang w:val="ka-GE"/>
        </w:rPr>
        <w:t>პროკურატურის თანამშრომლების პროფესიული კვალიფიკაციის ამაღლებისა და არსებული საჭიროების გათვალისწინებით, განხორციელდა სასწავლო ღონისძიებები სხვადასხვა მიმართულებით:</w:t>
      </w:r>
    </w:p>
    <w:p w:rsidR="00F565C2" w:rsidRPr="006862CF" w:rsidRDefault="00F565C2" w:rsidP="00F565C2">
      <w:pPr>
        <w:pStyle w:val="abzacixml"/>
        <w:numPr>
          <w:ilvl w:val="0"/>
          <w:numId w:val="12"/>
        </w:numPr>
        <w:ind w:left="1276"/>
        <w:rPr>
          <w:lang w:val="ka-GE"/>
        </w:rPr>
      </w:pPr>
      <w:r w:rsidRPr="0089719F">
        <w:rPr>
          <w:lang w:val="ka-GE"/>
        </w:rPr>
        <w:t xml:space="preserve">ოჯახში ძალადობისა და ოჯახური დანაშაულის თემაზე </w:t>
      </w:r>
      <w:r w:rsidRPr="006862CF">
        <w:rPr>
          <w:lang w:val="ka-GE"/>
        </w:rPr>
        <w:t xml:space="preserve">პროკურორებისა და გამომძიებლების მოსამზადებლად ჩატარდა </w:t>
      </w:r>
      <w:r>
        <w:rPr>
          <w:lang w:val="ka-GE"/>
        </w:rPr>
        <w:t>2</w:t>
      </w:r>
      <w:r w:rsidRPr="006862CF">
        <w:rPr>
          <w:lang w:val="ka-GE"/>
        </w:rPr>
        <w:t xml:space="preserve"> სპეციალიზაციის კურსი</w:t>
      </w:r>
      <w:r>
        <w:rPr>
          <w:lang w:val="ka-GE"/>
        </w:rPr>
        <w:t>,</w:t>
      </w:r>
      <w:r w:rsidRPr="006862CF">
        <w:rPr>
          <w:lang w:val="ka-GE"/>
        </w:rPr>
        <w:t xml:space="preserve"> </w:t>
      </w:r>
      <w:r>
        <w:rPr>
          <w:lang w:val="ka-GE"/>
        </w:rPr>
        <w:t xml:space="preserve">რაც </w:t>
      </w:r>
      <w:r w:rsidRPr="006862CF">
        <w:rPr>
          <w:lang w:val="ka-GE"/>
        </w:rPr>
        <w:t>მოიცავდა სამართლებრივ და ფსიქოლოგიურ ასპექტებს, მათ შორის: მტკიცებულებათა მოპოვების და შეფასების თემატიკას, საერთაშორისო სტანდარტებსა და პრაქტიკას, ოჯახური დანაშაულის ანალიზს, ტენდენციებს, რეკომენდაციებს;  დაზარალებულის გამოკითხვასა და მასთან კომუნიკაციას,  ოჯახში ძალადობის მსხვერპლთან, მოწმესთან და მოძალადესთან მუშაობის ფსიქო-ემოციურ ასპექტებს, ბავშვის მიმართ ოჯახში ძალადობასა და სხვა მნიშვნელოვან საკითხებს. ტრენინგ</w:t>
      </w:r>
      <w:r>
        <w:rPr>
          <w:lang w:val="ka-GE"/>
        </w:rPr>
        <w:t>ები</w:t>
      </w:r>
      <w:r w:rsidRPr="006862CF">
        <w:rPr>
          <w:lang w:val="ka-GE"/>
        </w:rPr>
        <w:t xml:space="preserve"> გაეროს ქალთა ორგანიზაციის მხარდაჭერით განხორციელდა;</w:t>
      </w:r>
    </w:p>
    <w:p w:rsidR="00F565C2" w:rsidRPr="006862CF" w:rsidRDefault="00F565C2" w:rsidP="00F565C2">
      <w:pPr>
        <w:pStyle w:val="abzacixml"/>
        <w:numPr>
          <w:ilvl w:val="0"/>
          <w:numId w:val="12"/>
        </w:numPr>
        <w:ind w:left="1276"/>
        <w:rPr>
          <w:lang w:val="ka-GE"/>
        </w:rPr>
      </w:pPr>
      <w:r w:rsidRPr="006862CF">
        <w:rPr>
          <w:lang w:val="ka-GE"/>
        </w:rPr>
        <w:t>ევროპის საბჭოსთან თანამშრომლობით, სპეციალიზებული პროკურორებისა და სისტემის გამომძიებლებისთვის HELP-ის პლატფორმის გამოყენებით განხორციელდა  დისტანციური სასწავლო კურსი</w:t>
      </w:r>
      <w:r>
        <w:rPr>
          <w:lang w:val="ka-GE"/>
        </w:rPr>
        <w:t>, სადაც</w:t>
      </w:r>
      <w:r w:rsidRPr="006862CF">
        <w:rPr>
          <w:lang w:val="ka-GE"/>
        </w:rPr>
        <w:t xml:space="preserve"> მონაწილეები გაეცნენ  ადამიანის უფლებათა ევროპული კონვენციის კონცეფციებს და პრინციპებს, სტრასბურგის სასამართლოს გადაწყვეტილებებს და ქალთა მიმართ და ოჯახში ძალადობის წინააღმდეგ ბრძოლის საერთაშორისო და ევროპულ ინსტრუმენტებს; </w:t>
      </w:r>
    </w:p>
    <w:p w:rsidR="00F565C2" w:rsidRPr="006862CF" w:rsidRDefault="00F565C2" w:rsidP="00F565C2">
      <w:pPr>
        <w:pStyle w:val="abzacixml"/>
        <w:numPr>
          <w:ilvl w:val="0"/>
          <w:numId w:val="12"/>
        </w:numPr>
        <w:ind w:left="1276"/>
        <w:rPr>
          <w:lang w:val="ka-GE"/>
        </w:rPr>
      </w:pPr>
      <w:r w:rsidRPr="003A5F00">
        <w:rPr>
          <w:lang w:val="ka-GE"/>
        </w:rPr>
        <w:t xml:space="preserve">ქალთა მიმართ ძალადობისა და ოჯახური დანაშაულის წინააღმდეგ ბრძოლაში მულტისექტორული კოორდინაციის მნიშვნელობის თემაზე განხორციელდა </w:t>
      </w:r>
      <w:r>
        <w:rPr>
          <w:lang w:val="ka-GE"/>
        </w:rPr>
        <w:t>2</w:t>
      </w:r>
      <w:r w:rsidRPr="003A5F00">
        <w:rPr>
          <w:lang w:val="ka-GE"/>
        </w:rPr>
        <w:t xml:space="preserve"> სასწავლო აქტივობა, რომელშიც ჩართული იყვნენ როგორც სახელმწიფო უწყებები, ასევე სერვისის განმახორციელებელი ორგანიზაციები. შეხვედრა ევროპის საბჭოს მხრადაჭერით განხორციელდა;</w:t>
      </w:r>
    </w:p>
    <w:p w:rsidR="00F565C2" w:rsidRPr="00B73429" w:rsidRDefault="00F565C2" w:rsidP="00F565C2">
      <w:pPr>
        <w:pStyle w:val="abzacixml"/>
        <w:numPr>
          <w:ilvl w:val="0"/>
          <w:numId w:val="12"/>
        </w:numPr>
        <w:ind w:left="1276"/>
        <w:rPr>
          <w:lang w:val="ka-GE"/>
        </w:rPr>
      </w:pPr>
      <w:r w:rsidRPr="00B73429">
        <w:rPr>
          <w:lang w:val="ka-GE"/>
        </w:rPr>
        <w:t>INL-ისა და USAID-ის მხარდაჭერით, პროკურორებისა და მოწმისა და დაზარალებულის კოორდინატორების ჩართულობით ჩატარდა ტრენინგები სამართალდამცავ ქალთა ლიდერობის უნარების განვითარებისა და გენდერული ნიშნით დისკრიმინაციის თემებზე;</w:t>
      </w:r>
    </w:p>
    <w:p w:rsidR="00F565C2" w:rsidRPr="006862CF" w:rsidRDefault="00F565C2" w:rsidP="00F565C2">
      <w:pPr>
        <w:pStyle w:val="abzacixml"/>
        <w:numPr>
          <w:ilvl w:val="0"/>
          <w:numId w:val="12"/>
        </w:numPr>
        <w:ind w:left="1276"/>
        <w:rPr>
          <w:lang w:val="ka-GE"/>
        </w:rPr>
      </w:pPr>
      <w:r w:rsidRPr="006862CF">
        <w:rPr>
          <w:lang w:val="ka-GE"/>
        </w:rPr>
        <w:t xml:space="preserve">ერთიანი პრაქტიკის დანერგვის მიზნით განხორციელდა მოსამართლეთა და პროკურორთა ერთობლივი სამუშაო შეხვედრა, სადაც მხარეებმა ისაუბრეს არსებულ პრაქტიკასა და გამოწვევებზე.  შეხვედრის შემდგომ იდენტიფიცირებული საკითხების ირგვლივ დამატებით განხორციელდა 1 ტრენინგი, რომელსაც საერთაშორისო ექსპერტი უძღვებოდა. სწავლება  ევროპის საბჭოს მხრადაჭერით განხორციელდა; </w:t>
      </w:r>
    </w:p>
    <w:p w:rsidR="00F565C2" w:rsidRPr="006862CF" w:rsidRDefault="00F565C2" w:rsidP="00F565C2">
      <w:pPr>
        <w:pStyle w:val="abzacixml"/>
        <w:numPr>
          <w:ilvl w:val="0"/>
          <w:numId w:val="12"/>
        </w:numPr>
        <w:ind w:left="1276"/>
        <w:rPr>
          <w:lang w:val="ka-GE"/>
        </w:rPr>
      </w:pPr>
      <w:r w:rsidRPr="006862CF">
        <w:rPr>
          <w:lang w:val="ka-GE"/>
        </w:rPr>
        <w:t>ნაფიც მსაჯულთა განსჯადობის არეალის გაფართოების პარალელურად, მიმდინარეობ</w:t>
      </w:r>
      <w:r>
        <w:rPr>
          <w:lang w:val="ka-GE"/>
        </w:rPr>
        <w:t>და</w:t>
      </w:r>
      <w:r w:rsidRPr="006862CF">
        <w:rPr>
          <w:lang w:val="ka-GE"/>
        </w:rPr>
        <w:t xml:space="preserve"> პროკურორების გადამზადების პროცესი ნაფიც მსაჯულთა სასამართლო უნარების თემაზე. განხორციელდა 2 ტრენინგი, რომლის ფარგლებშიც მონაწილეებმა გაიარეს თეორიული და პრაქტიკული მომზადება: ნაფიც მსაჯულთა შერჩევის, შესავალი და დასკვნითი სიტყვის, პირდაპირი და ჯვარედინი დაკითხვის, ვერბალური და არავერბალური კომუნიკაციის  მიმართულებით. ტრენინგები</w:t>
      </w:r>
      <w:r w:rsidRPr="0089719F">
        <w:rPr>
          <w:lang w:val="ka-GE"/>
        </w:rPr>
        <w:t xml:space="preserve">  აშშ-ს იუსტიციის დეპარტამენტთან (DOJ) თანამშრომლობით განხორციელდა;</w:t>
      </w:r>
    </w:p>
    <w:p w:rsidR="00F565C2" w:rsidRPr="006862CF" w:rsidRDefault="00F565C2" w:rsidP="00F565C2">
      <w:pPr>
        <w:pStyle w:val="abzacixml"/>
        <w:numPr>
          <w:ilvl w:val="0"/>
          <w:numId w:val="12"/>
        </w:numPr>
        <w:ind w:left="1276"/>
        <w:rPr>
          <w:lang w:val="ka-GE"/>
        </w:rPr>
      </w:pPr>
      <w:r w:rsidRPr="006862CF">
        <w:rPr>
          <w:lang w:val="ka-GE"/>
        </w:rPr>
        <w:t xml:space="preserve">არასრულწლოვანი </w:t>
      </w:r>
      <w:r w:rsidRPr="0089719F">
        <w:rPr>
          <w:lang w:val="ka-GE"/>
        </w:rPr>
        <w:t>მოწმის/დაზარალებულის/</w:t>
      </w:r>
      <w:r w:rsidRPr="006862CF">
        <w:rPr>
          <w:lang w:val="ka-GE"/>
        </w:rPr>
        <w:t>ბრალდებულის გამოკითხვის/დაკითხვის პროტოკოლის თემაზე პროკურატურის</w:t>
      </w:r>
      <w:r w:rsidRPr="0089719F">
        <w:rPr>
          <w:lang w:val="ka-GE"/>
        </w:rPr>
        <w:t>ა და შინაგან საქმეთა სამინისტროს</w:t>
      </w:r>
      <w:r w:rsidRPr="006862CF">
        <w:rPr>
          <w:lang w:val="ka-GE"/>
        </w:rPr>
        <w:t xml:space="preserve"> წარმომადგენლების ჩართულობით განხორციელდა </w:t>
      </w:r>
      <w:r w:rsidRPr="0089719F">
        <w:rPr>
          <w:lang w:val="ka-GE"/>
        </w:rPr>
        <w:t>1</w:t>
      </w:r>
      <w:r w:rsidRPr="006862CF">
        <w:rPr>
          <w:lang w:val="ka-GE"/>
        </w:rPr>
        <w:t xml:space="preserve"> ტრენინგი, რომლის ფარგლებშიც მონაწილეები გაეცნენ </w:t>
      </w:r>
      <w:r>
        <w:rPr>
          <w:lang w:val="ka-GE"/>
        </w:rPr>
        <w:t>მოწმე/დაზარალებული/ბრალდებული</w:t>
      </w:r>
      <w:r w:rsidRPr="006862CF">
        <w:rPr>
          <w:lang w:val="ka-GE"/>
        </w:rPr>
        <w:t xml:space="preserve"> ბავშვის  დაკითხვის/გამოკითხვის მეთოდებს. ტრენინგი წარიმართა ამერიკის შეერთებული შტატების ბავშვის ჯანმრთელობისა და ადამიანის განვითარების ეროვნული ინსტიტუტის (NICHD) მიერ შემუშავებული  გამოკითხვა-დაკითხვის მეთოდოლოგიის მიხედვით; </w:t>
      </w:r>
    </w:p>
    <w:p w:rsidR="00F565C2" w:rsidRDefault="00F565C2" w:rsidP="00F565C2">
      <w:pPr>
        <w:pStyle w:val="abzacixml"/>
        <w:numPr>
          <w:ilvl w:val="0"/>
          <w:numId w:val="12"/>
        </w:numPr>
        <w:ind w:left="1276"/>
        <w:rPr>
          <w:lang w:val="ka-GE"/>
        </w:rPr>
      </w:pPr>
      <w:r w:rsidRPr="00B73429">
        <w:rPr>
          <w:lang w:val="ka-GE"/>
        </w:rPr>
        <w:t>მიგრაციის საერთაშორისო ორგანიზაციის (IOM) მხარდაჭერით განხორციელდა ტრენინგი ტრეფიკინგის, კერძოდ, ბავშვთა მათხოვრობისა და ექსპლუატაციის სხვა ფორმების თაობაზე, რომელშიც პროკურორებისა და მოწმისა და დაზარალებულის კოორდინატორების გარდა, სხვა უწყებების წარმომადგენლებიც იღებდნენ მონაწილეობას.</w:t>
      </w:r>
      <w:r>
        <w:rPr>
          <w:lang w:val="ka-GE"/>
        </w:rPr>
        <w:t xml:space="preserve"> ასევე, ტრეფიკინგის თემაზე განხორციელდა 1 სასწავლო ვიზიტი;</w:t>
      </w:r>
    </w:p>
    <w:p w:rsidR="00F565C2" w:rsidRPr="00B73429" w:rsidRDefault="00F565C2" w:rsidP="00F565C2">
      <w:pPr>
        <w:pStyle w:val="abzacixml"/>
        <w:numPr>
          <w:ilvl w:val="0"/>
          <w:numId w:val="12"/>
        </w:numPr>
        <w:ind w:left="1276"/>
        <w:rPr>
          <w:lang w:val="ka-GE"/>
        </w:rPr>
      </w:pPr>
      <w:r w:rsidRPr="00B73429">
        <w:rPr>
          <w:lang w:val="ka-GE"/>
        </w:rPr>
        <w:t>არასრულწლოვანთა მართლმსაჯულების</w:t>
      </w:r>
      <w:r>
        <w:rPr>
          <w:lang w:val="ka-GE"/>
        </w:rPr>
        <w:t>ა და ბავშვთა პორნოგრაფიის</w:t>
      </w:r>
      <w:r w:rsidRPr="00B73429">
        <w:rPr>
          <w:lang w:val="ka-GE"/>
        </w:rPr>
        <w:t xml:space="preserve"> თემაზე განხორციელდა </w:t>
      </w:r>
      <w:r>
        <w:rPr>
          <w:lang w:val="ka-GE"/>
        </w:rPr>
        <w:t xml:space="preserve">2 </w:t>
      </w:r>
      <w:r w:rsidRPr="00B73429">
        <w:rPr>
          <w:lang w:val="ka-GE"/>
        </w:rPr>
        <w:t>სასწავლო ვიზიტი ჰოლანდიაში</w:t>
      </w:r>
      <w:r>
        <w:rPr>
          <w:lang w:val="ka-GE"/>
        </w:rPr>
        <w:t xml:space="preserve"> და აშშ-ში</w:t>
      </w:r>
      <w:r w:rsidRPr="00B73429">
        <w:rPr>
          <w:lang w:val="ka-GE"/>
        </w:rPr>
        <w:t>, სადაც ქართველი პროკურორ</w:t>
      </w:r>
      <w:r>
        <w:rPr>
          <w:lang w:val="ka-GE"/>
        </w:rPr>
        <w:t>ებ</w:t>
      </w:r>
      <w:r w:rsidRPr="00B73429">
        <w:rPr>
          <w:lang w:val="ka-GE"/>
        </w:rPr>
        <w:t>ი ადგილზე გაეცნ</w:t>
      </w:r>
      <w:r>
        <w:rPr>
          <w:lang w:val="ka-GE"/>
        </w:rPr>
        <w:t>ენ</w:t>
      </w:r>
      <w:r w:rsidRPr="00B73429">
        <w:rPr>
          <w:lang w:val="ka-GE"/>
        </w:rPr>
        <w:t xml:space="preserve"> არასრულწლოვანთა მართლმსაჯულების სისტემას</w:t>
      </w:r>
      <w:r>
        <w:rPr>
          <w:lang w:val="ka-GE"/>
        </w:rPr>
        <w:t xml:space="preserve"> და საუკეთესო პრაქტიკას</w:t>
      </w:r>
      <w:r w:rsidRPr="00B73429">
        <w:rPr>
          <w:lang w:val="ka-GE"/>
        </w:rPr>
        <w:t>;</w:t>
      </w:r>
    </w:p>
    <w:p w:rsidR="00F565C2" w:rsidRPr="006862CF" w:rsidRDefault="00F565C2" w:rsidP="00F565C2">
      <w:pPr>
        <w:pStyle w:val="abzacixml"/>
        <w:numPr>
          <w:ilvl w:val="0"/>
          <w:numId w:val="12"/>
        </w:numPr>
        <w:ind w:left="1276"/>
        <w:rPr>
          <w:lang w:val="ka-GE"/>
        </w:rPr>
      </w:pPr>
      <w:r w:rsidRPr="00B73429">
        <w:rPr>
          <w:lang w:val="ka-GE"/>
        </w:rPr>
        <w:t>დასრულდა ევროპის საბჭოს HELP-ის დისტანციური სწავლების პლატფორმის გამოყენებით ბავშვზე მორგებული მართლმსაჯულების სასწავლო კურსი</w:t>
      </w:r>
      <w:r>
        <w:rPr>
          <w:lang w:val="ka-GE"/>
        </w:rPr>
        <w:t>;</w:t>
      </w:r>
    </w:p>
    <w:p w:rsidR="00F565C2" w:rsidRPr="006862CF" w:rsidRDefault="00F565C2" w:rsidP="00F565C2">
      <w:pPr>
        <w:pStyle w:val="abzacixml"/>
        <w:numPr>
          <w:ilvl w:val="0"/>
          <w:numId w:val="12"/>
        </w:numPr>
        <w:ind w:left="1276"/>
        <w:rPr>
          <w:lang w:val="ka-GE"/>
        </w:rPr>
      </w:pPr>
      <w:r w:rsidRPr="006862CF">
        <w:rPr>
          <w:lang w:val="ka-GE"/>
        </w:rPr>
        <w:t>არასრულწლოვანთა სამართლებრივ და ფსიქო-სოციალურ საკითხებზე, ასევე, განრიდება-მედიაციის საკითხებსა და დაზარალებული/მოწმე/კანონთან კონფლიქტში მყოფი ბავშვის გამოკითხვა/დაკითხვის თემებზე დამატებით ჩატარდა 4 სასწავლო აქტივობა;</w:t>
      </w:r>
    </w:p>
    <w:p w:rsidR="00F565C2" w:rsidRPr="006862CF" w:rsidRDefault="00F565C2" w:rsidP="00F565C2">
      <w:pPr>
        <w:pStyle w:val="abzacixml"/>
        <w:numPr>
          <w:ilvl w:val="0"/>
          <w:numId w:val="12"/>
        </w:numPr>
        <w:ind w:left="1276"/>
        <w:rPr>
          <w:lang w:val="ka-GE"/>
        </w:rPr>
      </w:pPr>
      <w:r w:rsidRPr="006862CF">
        <w:rPr>
          <w:lang w:val="ka-GE"/>
        </w:rPr>
        <w:t>ნარკოტიკებით ვაჭრობის წინააღმდეგ ბრძოლის თემაზე პროკურორებმა გაიარეს 3 ეტაპიანი სწავლება. 5 დღიანი თეორიული მომზადების ფარგლებში  მოწვეულმა საერთაშორისო ექსპერტებმა მონაწილეებთან განიხილეს: მტკიცებულებათა მოპოვების, ნარკოტიკებით ვაჭრობის გამოძიებისა და სისხლისამართლებრივი დევნის, ფარული საგამოძიებო მოქმედებების ჩატარების, კონტროლირებადი მიწოდების, ფარული აგენტის გამოყენების, საერთაშორისო თანამშრომლობის, უკანონოდ მოპოვებული ქონების მოძიებისა და ჩამორთმევის საკითხები. ასევე, დიდი ყურადღება დაეთმო კრიპტოვალუტის, როგორც ფულის გათეთრების წყაროს გამოყენებასა და ინტერნეტით ნარკოტიკების ვაჭრობასთან დაკავშირებული გამოწვევების განხილვას. სწავლების მეორე ეტაპი ორიენტირებული იყო ტრენერის უნარების გაუმჯობესებაზე</w:t>
      </w:r>
      <w:r>
        <w:rPr>
          <w:lang w:val="ka-GE"/>
        </w:rPr>
        <w:t>,</w:t>
      </w:r>
      <w:r w:rsidRPr="006862CF">
        <w:rPr>
          <w:lang w:val="ka-GE"/>
        </w:rPr>
        <w:t xml:space="preserve"> წარმატებულმა კანდიდატებმა მონაწილეობა მიიღეს ესპანეთში დაგეგმილ სასწავლო ვიზიტში </w:t>
      </w:r>
      <w:r>
        <w:rPr>
          <w:lang w:val="ka-GE"/>
        </w:rPr>
        <w:t>და</w:t>
      </w:r>
      <w:r w:rsidRPr="006862CF">
        <w:rPr>
          <w:lang w:val="ka-GE"/>
        </w:rPr>
        <w:t xml:space="preserve"> ადგილზე გაეცნენ ნარკოდანაშაულის თემაზე ესპანეთის წარმატებულ გამოცდილებას. ტრენინგები პროექტთან - ევროკავშირის მოქმედება ნარკოტიკებისა და ორგანიზებული დანაშაულის წინააღმდეგ (EU ACT) - თანამშრომლობით განხორციელდა და მიზნად ისახავს ახალი სასწავლო მოდულის დანერგვას;</w:t>
      </w:r>
    </w:p>
    <w:p w:rsidR="00F565C2" w:rsidRPr="006862CF" w:rsidRDefault="00F565C2" w:rsidP="00F565C2">
      <w:pPr>
        <w:pStyle w:val="abzacixml"/>
        <w:numPr>
          <w:ilvl w:val="0"/>
          <w:numId w:val="12"/>
        </w:numPr>
        <w:ind w:left="1276"/>
        <w:rPr>
          <w:lang w:val="ka-GE"/>
        </w:rPr>
      </w:pPr>
      <w:r w:rsidRPr="006862CF">
        <w:rPr>
          <w:lang w:val="ka-GE"/>
        </w:rPr>
        <w:t>ნარკოდანაშაულის წინააღმდეგ ბრძოლის თემაზე ჩატარდა ერთობლივი სამუშაო შეხვედრა, რომლის ფარგლებში სხვადასხვა უწყების წარმომადგენლებმა ისაუბრეს არსებულ გამოწვევებსა და მათი გადაჭრის გზებზე; დამატებით ამ მიმართულებით განხორციელდა 2 სასწავლო ვიზიტი უკრაინასა და ინდოეთში;</w:t>
      </w:r>
    </w:p>
    <w:p w:rsidR="00F565C2" w:rsidRPr="006862CF" w:rsidRDefault="00F565C2" w:rsidP="00F565C2">
      <w:pPr>
        <w:pStyle w:val="abzacixml"/>
        <w:numPr>
          <w:ilvl w:val="0"/>
          <w:numId w:val="12"/>
        </w:numPr>
        <w:ind w:left="1276"/>
        <w:rPr>
          <w:lang w:val="ka-GE"/>
        </w:rPr>
      </w:pPr>
      <w:r w:rsidRPr="0089719F">
        <w:rPr>
          <w:lang w:val="ka-GE"/>
        </w:rPr>
        <w:t xml:space="preserve">ფულის გათეთრებისა და ნარკოტიკებთან დაკავშირებული დანაშაულის თემაზე განხორციელდა ერთობლივი ტრენინგი. </w:t>
      </w:r>
      <w:r>
        <w:rPr>
          <w:lang w:val="ka-GE"/>
        </w:rPr>
        <w:t xml:space="preserve">2 დღიან </w:t>
      </w:r>
      <w:r w:rsidRPr="0089719F">
        <w:rPr>
          <w:lang w:val="ka-GE"/>
        </w:rPr>
        <w:t>სწავლებას პროკურორებთან და პროკურატურის გამომძიებლებთან ერთად,</w:t>
      </w:r>
      <w:r w:rsidRPr="006862CF">
        <w:rPr>
          <w:lang w:val="ka-GE"/>
        </w:rPr>
        <w:t xml:space="preserve">  </w:t>
      </w:r>
      <w:r w:rsidRPr="0089719F">
        <w:rPr>
          <w:lang w:val="ka-GE"/>
        </w:rPr>
        <w:t xml:space="preserve">თბილისის საქალაქო სასამართლოს, </w:t>
      </w:r>
      <w:r w:rsidRPr="006862CF">
        <w:rPr>
          <w:lang w:val="ka-GE"/>
        </w:rPr>
        <w:t>ფინანსთა სამინისტროს</w:t>
      </w:r>
      <w:r w:rsidRPr="0089719F">
        <w:rPr>
          <w:lang w:val="ka-GE"/>
        </w:rPr>
        <w:t xml:space="preserve"> საგამოძიებო სამსახურის</w:t>
      </w:r>
      <w:r w:rsidRPr="006862CF">
        <w:rPr>
          <w:lang w:val="ka-GE"/>
        </w:rPr>
        <w:t>, შინაგან საქმეთა სამინისტროს, შემოსავლების ს</w:t>
      </w:r>
      <w:r w:rsidRPr="0089719F">
        <w:rPr>
          <w:lang w:val="ka-GE"/>
        </w:rPr>
        <w:t>ა</w:t>
      </w:r>
      <w:r w:rsidRPr="006862CF">
        <w:rPr>
          <w:lang w:val="ka-GE"/>
        </w:rPr>
        <w:t>მსახურის</w:t>
      </w:r>
      <w:r w:rsidRPr="0089719F">
        <w:rPr>
          <w:lang w:val="ka-GE"/>
        </w:rPr>
        <w:t>ა</w:t>
      </w:r>
      <w:r w:rsidRPr="006862CF">
        <w:rPr>
          <w:lang w:val="ka-GE"/>
        </w:rPr>
        <w:t xml:space="preserve"> და ფინანსური მონიტორინგის სამსახური</w:t>
      </w:r>
      <w:r w:rsidRPr="0089719F">
        <w:rPr>
          <w:lang w:val="ka-GE"/>
        </w:rPr>
        <w:t xml:space="preserve">ს წარმომადგენლები დაესწრნენ. </w:t>
      </w:r>
      <w:r w:rsidRPr="006862CF">
        <w:rPr>
          <w:lang w:val="ka-GE"/>
        </w:rPr>
        <w:t>ღონისძიება ევროკავშირი</w:t>
      </w:r>
      <w:r w:rsidRPr="0089719F">
        <w:rPr>
          <w:lang w:val="ka-GE"/>
        </w:rPr>
        <w:t>ს</w:t>
      </w:r>
      <w:r w:rsidRPr="006862CF">
        <w:rPr>
          <w:lang w:val="ka-GE"/>
        </w:rPr>
        <w:t xml:space="preserve"> პროექტ</w:t>
      </w:r>
      <w:r w:rsidRPr="0089719F">
        <w:rPr>
          <w:lang w:val="ka-GE"/>
        </w:rPr>
        <w:t>თან</w:t>
      </w:r>
      <w:r w:rsidRPr="006862CF">
        <w:rPr>
          <w:lang w:val="ka-GE"/>
        </w:rPr>
        <w:t xml:space="preserve"> ,,ევროკავშირის მოქმედება ნარკოტიკებისა და ორგანიზებული დანაშაულის წინააღმდეგ“ (EU</w:t>
      </w:r>
      <w:r w:rsidRPr="0089719F">
        <w:rPr>
          <w:lang w:val="ka-GE"/>
        </w:rPr>
        <w:t>-</w:t>
      </w:r>
      <w:r w:rsidRPr="006862CF">
        <w:rPr>
          <w:lang w:val="ka-GE"/>
        </w:rPr>
        <w:t>ACT)</w:t>
      </w:r>
      <w:r w:rsidRPr="0089719F">
        <w:rPr>
          <w:lang w:val="ka-GE"/>
        </w:rPr>
        <w:t xml:space="preserve"> თანამშრომლობით განხორციელდა</w:t>
      </w:r>
      <w:r w:rsidRPr="006862CF">
        <w:rPr>
          <w:lang w:val="ka-GE"/>
        </w:rPr>
        <w:t>;</w:t>
      </w:r>
    </w:p>
    <w:p w:rsidR="00F565C2" w:rsidRPr="006862CF" w:rsidRDefault="00F565C2" w:rsidP="00F565C2">
      <w:pPr>
        <w:pStyle w:val="abzacixml"/>
        <w:numPr>
          <w:ilvl w:val="0"/>
          <w:numId w:val="12"/>
        </w:numPr>
        <w:ind w:left="1276"/>
        <w:rPr>
          <w:lang w:val="ka-GE"/>
        </w:rPr>
      </w:pPr>
      <w:r w:rsidRPr="006862CF">
        <w:rPr>
          <w:lang w:val="ka-GE"/>
        </w:rPr>
        <w:t xml:space="preserve">აშშ-ს საელჩოს მხარდაჭერით ტერორიზმის თემაზე ჩატარდა </w:t>
      </w:r>
      <w:r>
        <w:rPr>
          <w:lang w:val="ka-GE"/>
        </w:rPr>
        <w:t>6</w:t>
      </w:r>
      <w:r w:rsidRPr="006862CF">
        <w:rPr>
          <w:lang w:val="ka-GE"/>
        </w:rPr>
        <w:t xml:space="preserve"> სასწავლო აქტივობა</w:t>
      </w:r>
      <w:r>
        <w:rPr>
          <w:lang w:val="ka-GE"/>
        </w:rPr>
        <w:t xml:space="preserve"> (მათ შორის 3 სასწავლო ვიზიტი)</w:t>
      </w:r>
      <w:r w:rsidRPr="006862CF">
        <w:rPr>
          <w:lang w:val="ka-GE"/>
        </w:rPr>
        <w:t>, რომლის ფარგლებშიც მონაწილეები გაეცნენ კონტრტერორისტული გამოძიებ</w:t>
      </w:r>
      <w:r>
        <w:rPr>
          <w:lang w:val="ka-GE"/>
        </w:rPr>
        <w:t>ის</w:t>
      </w:r>
      <w:r w:rsidRPr="006862CF">
        <w:rPr>
          <w:lang w:val="ka-GE"/>
        </w:rPr>
        <w:t xml:space="preserve"> და სისხლის სამართლებრივი დევნის </w:t>
      </w:r>
      <w:r>
        <w:rPr>
          <w:lang w:val="ka-GE"/>
        </w:rPr>
        <w:t>საკითხებს;</w:t>
      </w:r>
    </w:p>
    <w:p w:rsidR="00F565C2" w:rsidRPr="00D62337" w:rsidRDefault="00F565C2" w:rsidP="00F565C2">
      <w:pPr>
        <w:pStyle w:val="abzacixml"/>
        <w:numPr>
          <w:ilvl w:val="0"/>
          <w:numId w:val="12"/>
        </w:numPr>
        <w:ind w:left="1276"/>
        <w:rPr>
          <w:lang w:val="ka-GE"/>
        </w:rPr>
      </w:pPr>
      <w:r w:rsidRPr="00FE3E4F">
        <w:rPr>
          <w:lang w:val="ka-GE"/>
        </w:rPr>
        <w:t xml:space="preserve">საქართველოს პროკურატურის მაღალი და საშუალო რგოლის მენეჯერების </w:t>
      </w:r>
      <w:r>
        <w:rPr>
          <w:lang w:val="ka-GE"/>
        </w:rPr>
        <w:t>6</w:t>
      </w:r>
      <w:r w:rsidRPr="00FE3E4F">
        <w:rPr>
          <w:lang w:val="ka-GE"/>
        </w:rPr>
        <w:t xml:space="preserve"> ჯგუფისთვის განხორციელდა </w:t>
      </w:r>
      <w:r>
        <w:rPr>
          <w:lang w:val="ka-GE"/>
        </w:rPr>
        <w:t>სწავლების მეორე ეტაპი</w:t>
      </w:r>
      <w:r w:rsidRPr="00FE3E4F">
        <w:rPr>
          <w:lang w:val="ka-GE"/>
        </w:rPr>
        <w:t xml:space="preserve"> ორგანიზაციის მართვის თემაზე</w:t>
      </w:r>
      <w:r>
        <w:rPr>
          <w:lang w:val="ka-GE"/>
        </w:rPr>
        <w:t xml:space="preserve">. </w:t>
      </w:r>
      <w:r w:rsidRPr="00FE3E4F">
        <w:rPr>
          <w:lang w:val="ka-GE"/>
        </w:rPr>
        <w:t xml:space="preserve"> სასწავლო პროგრამა და მასალები უწყების სპეციფიკაზეა მორგებული და პროკურატურის საჭიროებების გათვალისწინებით შემუშავდა. პროექტი მიზნად ისახავს მმართველო</w:t>
      </w:r>
      <w:r>
        <w:rPr>
          <w:lang w:val="ka-GE"/>
        </w:rPr>
        <w:t xml:space="preserve"> </w:t>
      </w:r>
      <w:r w:rsidRPr="00FE3E4F">
        <w:rPr>
          <w:lang w:val="ka-GE"/>
        </w:rPr>
        <w:t>რგოლის შესაძლებლობების გაძლიერებას, ერთიანი სისტემის დანერგვას, რაც საბოლოოდ თანამშრომელთა შრომის ნაყოფიერებასა და უწყების ეფექტიან საქმიანობაზე აისახება</w:t>
      </w:r>
      <w:r>
        <w:rPr>
          <w:lang w:val="ka-GE"/>
        </w:rPr>
        <w:t>;</w:t>
      </w:r>
      <w:r w:rsidRPr="00D62337">
        <w:rPr>
          <w:lang w:val="ka-GE"/>
        </w:rPr>
        <w:t xml:space="preserve">  </w:t>
      </w:r>
    </w:p>
    <w:p w:rsidR="00F565C2" w:rsidRPr="006862CF" w:rsidRDefault="00F565C2" w:rsidP="00F565C2">
      <w:pPr>
        <w:pStyle w:val="abzacixml"/>
        <w:numPr>
          <w:ilvl w:val="0"/>
          <w:numId w:val="12"/>
        </w:numPr>
        <w:ind w:left="1276"/>
        <w:rPr>
          <w:lang w:val="ka-GE"/>
        </w:rPr>
      </w:pPr>
      <w:r w:rsidRPr="006862CF">
        <w:rPr>
          <w:lang w:val="ka-GE"/>
        </w:rPr>
        <w:t xml:space="preserve">პროკურატურის თანამშრომელთა კვალიფიკაციის ამაღლების მიზნით,  დამატებით </w:t>
      </w:r>
      <w:r w:rsidRPr="0089719F">
        <w:rPr>
          <w:lang w:val="ka-GE"/>
        </w:rPr>
        <w:t>განხორციელდა</w:t>
      </w:r>
      <w:r w:rsidRPr="006862CF">
        <w:rPr>
          <w:lang w:val="ka-GE"/>
        </w:rPr>
        <w:t xml:space="preserve"> ტრენინგები და სასწავლო ვიზიტები შემდეგი მიმართულებებით:  </w:t>
      </w:r>
      <w:r>
        <w:rPr>
          <w:lang w:val="ka-GE"/>
        </w:rPr>
        <w:t>ტრეფიკინგის, კორუფციის</w:t>
      </w:r>
      <w:r w:rsidRPr="006862CF">
        <w:rPr>
          <w:lang w:val="ka-GE"/>
        </w:rPr>
        <w:t>,</w:t>
      </w:r>
      <w:r>
        <w:rPr>
          <w:lang w:val="ka-GE"/>
        </w:rPr>
        <w:t xml:space="preserve"> კიბერდანაშაულის წინააღმდეგ ბრძოლა, ფარული საგამოძიებო მოქმედებების ჩატარება,</w:t>
      </w:r>
      <w:r w:rsidRPr="006862CF">
        <w:rPr>
          <w:lang w:val="ka-GE"/>
        </w:rPr>
        <w:t xml:space="preserve"> არჩევნებთან დაკავშირებული დანაშაულის გამოძიებ</w:t>
      </w:r>
      <w:r>
        <w:rPr>
          <w:lang w:val="ka-GE"/>
        </w:rPr>
        <w:t>ა</w:t>
      </w:r>
      <w:r w:rsidRPr="006862CF">
        <w:rPr>
          <w:lang w:val="ka-GE"/>
        </w:rPr>
        <w:t xml:space="preserve"> და </w:t>
      </w:r>
      <w:r>
        <w:rPr>
          <w:lang w:val="ka-GE"/>
        </w:rPr>
        <w:t xml:space="preserve">სისხლისსამართლებრივი </w:t>
      </w:r>
      <w:r w:rsidRPr="006862CF">
        <w:rPr>
          <w:lang w:val="ka-GE"/>
        </w:rPr>
        <w:t>დევნ</w:t>
      </w:r>
      <w:r>
        <w:rPr>
          <w:lang w:val="ka-GE"/>
        </w:rPr>
        <w:t>ა</w:t>
      </w:r>
      <w:r w:rsidRPr="006862CF">
        <w:rPr>
          <w:lang w:val="ka-GE"/>
        </w:rPr>
        <w:t xml:space="preserve">, </w:t>
      </w:r>
      <w:r w:rsidRPr="0089719F">
        <w:rPr>
          <w:lang w:val="ka-GE"/>
        </w:rPr>
        <w:t xml:space="preserve">საჯარო </w:t>
      </w:r>
      <w:r w:rsidRPr="006862CF">
        <w:rPr>
          <w:lang w:val="ka-GE"/>
        </w:rPr>
        <w:t>მოხელეთა კეთილსინდისიერებ</w:t>
      </w:r>
      <w:r w:rsidRPr="0089719F">
        <w:rPr>
          <w:lang w:val="ka-GE"/>
        </w:rPr>
        <w:t>ა</w:t>
      </w:r>
      <w:r w:rsidRPr="006862CF">
        <w:rPr>
          <w:lang w:val="ka-GE"/>
        </w:rPr>
        <w:t>, სამართლის ადმინისტრირებ</w:t>
      </w:r>
      <w:r w:rsidRPr="0089719F">
        <w:rPr>
          <w:lang w:val="ka-GE"/>
        </w:rPr>
        <w:t>ა,</w:t>
      </w:r>
      <w:r w:rsidRPr="006862CF">
        <w:rPr>
          <w:lang w:val="ka-GE"/>
        </w:rPr>
        <w:t xml:space="preserve"> კომუნიკაციისა და ქცევის ეტიკეტი შეზღუდული შესაძლებლობის მქონე პირთა მომსახურებისას</w:t>
      </w:r>
      <w:r w:rsidRPr="0089719F">
        <w:rPr>
          <w:lang w:val="ka-GE"/>
        </w:rPr>
        <w:t xml:space="preserve"> და ა.შ</w:t>
      </w:r>
      <w:r>
        <w:rPr>
          <w:lang w:val="ka-GE"/>
        </w:rPr>
        <w:t>.</w:t>
      </w:r>
      <w:r w:rsidRPr="0089719F">
        <w:rPr>
          <w:lang w:val="ka-GE"/>
        </w:rPr>
        <w:t xml:space="preserve">; </w:t>
      </w:r>
    </w:p>
    <w:p w:rsidR="00F565C2" w:rsidRPr="006862CF" w:rsidRDefault="00F565C2" w:rsidP="00F565C2">
      <w:pPr>
        <w:pStyle w:val="abzacixml"/>
        <w:numPr>
          <w:ilvl w:val="0"/>
          <w:numId w:val="12"/>
        </w:numPr>
        <w:ind w:left="1276"/>
        <w:rPr>
          <w:lang w:val="ka-GE"/>
        </w:rPr>
      </w:pPr>
      <w:r w:rsidRPr="006862CF">
        <w:rPr>
          <w:lang w:val="ka-GE"/>
        </w:rPr>
        <w:t xml:space="preserve">ახალი და კვალიფიციური კადრების მოძიების მიზნით, ჩატარდა სტაჟიორთა შესარჩევი კონკურსის </w:t>
      </w:r>
      <w:r w:rsidRPr="00AE18DA">
        <w:rPr>
          <w:lang w:val="ka-GE"/>
        </w:rPr>
        <w:t>4</w:t>
      </w:r>
      <w:r w:rsidRPr="006862CF">
        <w:rPr>
          <w:lang w:val="ka-GE"/>
        </w:rPr>
        <w:t xml:space="preserve"> ეტაპი. </w:t>
      </w:r>
      <w:r w:rsidRPr="00AE18DA">
        <w:rPr>
          <w:lang w:val="ka-GE"/>
        </w:rPr>
        <w:t xml:space="preserve">კონკურსზე </w:t>
      </w:r>
      <w:r w:rsidRPr="006862CF">
        <w:rPr>
          <w:lang w:val="ka-GE"/>
        </w:rPr>
        <w:t xml:space="preserve"> განაცხადი სულ</w:t>
      </w:r>
      <w:r>
        <w:rPr>
          <w:lang w:val="ka-GE"/>
        </w:rPr>
        <w:t xml:space="preserve"> </w:t>
      </w:r>
      <w:r w:rsidRPr="006862CF">
        <w:rPr>
          <w:lang w:val="ka-GE"/>
        </w:rPr>
        <w:t>1</w:t>
      </w:r>
      <w:r>
        <w:rPr>
          <w:lang w:val="ka-GE"/>
        </w:rPr>
        <w:t xml:space="preserve"> </w:t>
      </w:r>
      <w:r w:rsidRPr="006862CF">
        <w:rPr>
          <w:lang w:val="ka-GE"/>
        </w:rPr>
        <w:t>214 პირმა შემოიტანა, საიდანაც აპლიკაციების გადარჩევის შედეგად 1</w:t>
      </w:r>
      <w:r>
        <w:rPr>
          <w:lang w:val="ka-GE"/>
        </w:rPr>
        <w:t xml:space="preserve"> </w:t>
      </w:r>
      <w:r w:rsidRPr="006862CF">
        <w:rPr>
          <w:lang w:val="ka-GE"/>
        </w:rPr>
        <w:t xml:space="preserve">129 კანდიდატი შეირჩა. წარმატებული კანდიდატებისათვის ჩატარდა ორ ეტაპიანი </w:t>
      </w:r>
      <w:r w:rsidRPr="00AE18DA">
        <w:rPr>
          <w:lang w:val="ka-GE"/>
        </w:rPr>
        <w:t>ტესტირება.</w:t>
      </w:r>
      <w:r w:rsidRPr="006862CF">
        <w:rPr>
          <w:lang w:val="ka-GE"/>
        </w:rPr>
        <w:t xml:space="preserve"> I ეტაპზე (პროფესიული ტესტირება) გამოცხადდა 680 პირი, ხოლო მეორე ეტაპზე (ტესტირება ზოგად უნარებში) – 97  კანდიდატი. </w:t>
      </w:r>
      <w:r w:rsidRPr="00AE18DA">
        <w:rPr>
          <w:lang w:val="ka-GE"/>
        </w:rPr>
        <w:t xml:space="preserve">გასაუბრების ეტაპზე 79 კანდიდატი გადავიდა. </w:t>
      </w:r>
      <w:r>
        <w:rPr>
          <w:lang w:val="ka-GE"/>
        </w:rPr>
        <w:t>ამ ეტაპზე მოსამზადებელ კურსს საქართველოს გენერალურ პროკურატურაში გადის 38 სტაჟიორი,რომლებმაც დანიშვნამდე 2 თვიანი მოსამზადებელი კურსები გაიარეს;</w:t>
      </w:r>
    </w:p>
    <w:p w:rsidR="00F565C2" w:rsidRPr="006862CF" w:rsidRDefault="00F565C2" w:rsidP="00F565C2">
      <w:pPr>
        <w:pStyle w:val="abzacixml"/>
        <w:numPr>
          <w:ilvl w:val="0"/>
          <w:numId w:val="12"/>
        </w:numPr>
        <w:ind w:left="1276"/>
        <w:rPr>
          <w:lang w:val="ka-GE"/>
        </w:rPr>
      </w:pPr>
      <w:r w:rsidRPr="006862CF">
        <w:rPr>
          <w:lang w:val="ka-GE"/>
        </w:rPr>
        <w:t xml:space="preserve">საქართველოს პროკურატურამ, სხვადასხვა უმაღლესი სასწავლებლებისა და სტუდენტური ორგანიზაციების მომართვის საფუძველზე, სტუდენტებისა და სკოლის მოსწავლეების </w:t>
      </w:r>
      <w:r>
        <w:rPr>
          <w:lang w:val="ka-GE"/>
        </w:rPr>
        <w:t>9</w:t>
      </w:r>
      <w:r w:rsidRPr="006862CF">
        <w:rPr>
          <w:lang w:val="ka-GE"/>
        </w:rPr>
        <w:t xml:space="preserve"> ჯგუფს უმასპინძლა. განხორციელებულ აქტივობებში </w:t>
      </w:r>
      <w:r>
        <w:rPr>
          <w:lang w:val="ka-GE"/>
        </w:rPr>
        <w:t>400</w:t>
      </w:r>
      <w:r w:rsidRPr="0089719F">
        <w:rPr>
          <w:lang w:val="ka-GE"/>
        </w:rPr>
        <w:t>-</w:t>
      </w:r>
      <w:r>
        <w:rPr>
          <w:lang w:val="ka-GE"/>
        </w:rPr>
        <w:t>ზე მეტი</w:t>
      </w:r>
      <w:r w:rsidRPr="006862CF">
        <w:rPr>
          <w:lang w:val="ka-GE"/>
        </w:rPr>
        <w:t xml:space="preserve"> სტუდენტი და სკოლის მოსწავლე მონაწილეობდა; </w:t>
      </w:r>
    </w:p>
    <w:p w:rsidR="00F565C2" w:rsidRPr="00072D97" w:rsidRDefault="00F565C2" w:rsidP="00F565C2">
      <w:pPr>
        <w:pStyle w:val="abzacixml"/>
        <w:numPr>
          <w:ilvl w:val="0"/>
          <w:numId w:val="12"/>
        </w:numPr>
        <w:ind w:left="1276"/>
        <w:rPr>
          <w:lang w:val="ka-GE"/>
        </w:rPr>
      </w:pPr>
      <w:r w:rsidRPr="005B02DD">
        <w:rPr>
          <w:lang w:val="ka-GE"/>
        </w:rPr>
        <w:t>საქართველოს პროკურატურის თანამშრომლებისათვის, შიდა რესურსის გამოყენებითა და დონორი ორგანიზაციების მხარდაჭერით, სულ</w:t>
      </w:r>
      <w:r>
        <w:rPr>
          <w:lang w:val="ka-GE"/>
        </w:rPr>
        <w:t xml:space="preserve"> </w:t>
      </w:r>
      <w:r w:rsidRPr="005B02DD">
        <w:rPr>
          <w:lang w:val="ka-GE"/>
        </w:rPr>
        <w:t xml:space="preserve">განხორციელდა </w:t>
      </w:r>
      <w:r>
        <w:rPr>
          <w:lang w:val="ka-GE"/>
        </w:rPr>
        <w:t>95</w:t>
      </w:r>
      <w:r w:rsidRPr="005B02DD">
        <w:rPr>
          <w:lang w:val="ka-GE"/>
        </w:rPr>
        <w:t xml:space="preserve"> სასწავლო აქტივობა,რომელშიც</w:t>
      </w:r>
      <w:r>
        <w:rPr>
          <w:lang w:val="ka-GE"/>
        </w:rPr>
        <w:t xml:space="preserve"> 843 </w:t>
      </w:r>
      <w:r w:rsidRPr="005B02DD">
        <w:rPr>
          <w:lang w:val="ka-GE"/>
        </w:rPr>
        <w:t>მსმენელი მონაწილეობდა.</w:t>
      </w:r>
    </w:p>
    <w:p w:rsidR="00853A4A" w:rsidRPr="006D3CC1" w:rsidRDefault="00853A4A" w:rsidP="00F565C2">
      <w:pPr>
        <w:pStyle w:val="abzacixml"/>
        <w:ind w:left="643" w:firstLine="0"/>
        <w:rPr>
          <w:highlight w:val="yellow"/>
          <w:lang w:val="ka-GE"/>
        </w:rPr>
      </w:pPr>
    </w:p>
    <w:p w:rsidR="001C60C9" w:rsidRPr="00A56A00" w:rsidRDefault="001C60C9" w:rsidP="00F565C2">
      <w:pPr>
        <w:pStyle w:val="Heading2"/>
        <w:ind w:left="284"/>
        <w:rPr>
          <w:rFonts w:ascii="Sylfaen" w:hAnsi="Sylfaen" w:cs="Sylfaen"/>
          <w:b/>
          <w:bCs/>
          <w:i/>
          <w:iCs/>
          <w:sz w:val="22"/>
          <w:szCs w:val="22"/>
          <w:lang w:val="ka-GE"/>
        </w:rPr>
      </w:pPr>
      <w:r w:rsidRPr="00A56A00">
        <w:rPr>
          <w:rFonts w:ascii="Sylfaen" w:hAnsi="Sylfaen" w:cs="Sylfaen"/>
          <w:sz w:val="22"/>
          <w:szCs w:val="22"/>
          <w:lang w:val="ka-GE"/>
        </w:rPr>
        <w:t>2.13   სამეცნიერო კვლევა და სამხედრო მრეწველობის განვითარება (პროგრამული კოდი 29 07)</w:t>
      </w:r>
    </w:p>
    <w:p w:rsidR="001C60C9" w:rsidRPr="00A56A00" w:rsidRDefault="001C60C9" w:rsidP="00F565C2">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360"/>
      </w:pPr>
    </w:p>
    <w:p w:rsidR="001C60C9" w:rsidRPr="00A56A00" w:rsidRDefault="001C60C9" w:rsidP="00F565C2">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360"/>
      </w:pPr>
      <w:r w:rsidRPr="00A56A00">
        <w:t>პროგრამის განმახორციელებელი:</w:t>
      </w:r>
    </w:p>
    <w:p w:rsidR="001C60C9" w:rsidRPr="00A56A00" w:rsidRDefault="001C60C9" w:rsidP="00F565C2">
      <w:pPr>
        <w:pStyle w:val="abzacixml"/>
        <w:ind w:left="360" w:hanging="360"/>
      </w:pPr>
    </w:p>
    <w:p w:rsidR="001C60C9" w:rsidRPr="00A56A00" w:rsidRDefault="001C60C9" w:rsidP="00FB5356">
      <w:pPr>
        <w:pStyle w:val="abzacixml"/>
        <w:numPr>
          <w:ilvl w:val="0"/>
          <w:numId w:val="17"/>
        </w:numPr>
        <w:tabs>
          <w:tab w:val="left" w:pos="360"/>
        </w:tabs>
        <w:autoSpaceDE/>
        <w:autoSpaceDN/>
        <w:adjustRightInd/>
        <w:ind w:left="709"/>
        <w:rPr>
          <w:lang w:eastAsia="ru-RU"/>
        </w:rPr>
      </w:pPr>
      <w:r w:rsidRPr="00A56A00">
        <w:rPr>
          <w:lang w:eastAsia="ru-RU"/>
        </w:rPr>
        <w:t>სსიპ - სახელმწიფო სამხედრო სამეცნიერო-ტექნიკური ცენტრი  „დელტა";</w:t>
      </w:r>
    </w:p>
    <w:p w:rsidR="001C60C9" w:rsidRPr="00A56A00" w:rsidRDefault="001C60C9" w:rsidP="00FB5356">
      <w:pPr>
        <w:pStyle w:val="abzacixml"/>
        <w:numPr>
          <w:ilvl w:val="0"/>
          <w:numId w:val="17"/>
        </w:numPr>
        <w:tabs>
          <w:tab w:val="left" w:pos="360"/>
        </w:tabs>
        <w:autoSpaceDE/>
        <w:autoSpaceDN/>
        <w:adjustRightInd/>
        <w:ind w:left="709"/>
        <w:rPr>
          <w:lang w:eastAsia="ru-RU"/>
        </w:rPr>
      </w:pPr>
      <w:r w:rsidRPr="00A56A00">
        <w:rPr>
          <w:lang w:eastAsia="ru-RU"/>
        </w:rPr>
        <w:t>სსიპ - გრიგოლ წულუკიძის სამთო ინსტიტუტი;</w:t>
      </w:r>
    </w:p>
    <w:p w:rsidR="001C60C9" w:rsidRPr="00A56A00" w:rsidRDefault="001C60C9" w:rsidP="00FB5356">
      <w:pPr>
        <w:pStyle w:val="abzacixml"/>
        <w:numPr>
          <w:ilvl w:val="0"/>
          <w:numId w:val="17"/>
        </w:numPr>
        <w:tabs>
          <w:tab w:val="left" w:pos="360"/>
        </w:tabs>
        <w:autoSpaceDE/>
        <w:autoSpaceDN/>
        <w:adjustRightInd/>
        <w:ind w:left="709"/>
        <w:rPr>
          <w:lang w:eastAsia="ru-RU"/>
        </w:rPr>
      </w:pPr>
      <w:r w:rsidRPr="00A56A00">
        <w:rPr>
          <w:lang w:eastAsia="ru-RU"/>
        </w:rPr>
        <w:t>სსიპ - სოხუმის ილია ვეკუას ფიზიკა-ტექნიკის ინსტიტუტი;</w:t>
      </w:r>
    </w:p>
    <w:p w:rsidR="001C60C9" w:rsidRPr="00A56A00" w:rsidRDefault="001C60C9" w:rsidP="00FB5356">
      <w:pPr>
        <w:pStyle w:val="abzacixml"/>
        <w:numPr>
          <w:ilvl w:val="0"/>
          <w:numId w:val="17"/>
        </w:numPr>
        <w:tabs>
          <w:tab w:val="left" w:pos="360"/>
        </w:tabs>
        <w:autoSpaceDE/>
        <w:autoSpaceDN/>
        <w:adjustRightInd/>
        <w:ind w:left="709"/>
        <w:rPr>
          <w:lang w:eastAsia="ru-RU"/>
        </w:rPr>
      </w:pPr>
      <w:r w:rsidRPr="00A56A00">
        <w:rPr>
          <w:lang w:eastAsia="ru-RU"/>
        </w:rPr>
        <w:t>სსიპ - რაფიელ დვალის მანქანათა მექანიკის ინსტიტუტი;</w:t>
      </w:r>
    </w:p>
    <w:p w:rsidR="001C60C9" w:rsidRPr="00A56A00" w:rsidRDefault="001C60C9" w:rsidP="00FB5356">
      <w:pPr>
        <w:pStyle w:val="abzacixml"/>
        <w:numPr>
          <w:ilvl w:val="0"/>
          <w:numId w:val="17"/>
        </w:numPr>
        <w:tabs>
          <w:tab w:val="left" w:pos="360"/>
        </w:tabs>
        <w:autoSpaceDE/>
        <w:autoSpaceDN/>
        <w:adjustRightInd/>
        <w:ind w:left="709"/>
        <w:rPr>
          <w:lang w:eastAsia="ru-RU"/>
        </w:rPr>
      </w:pPr>
      <w:r w:rsidRPr="00A56A00">
        <w:rPr>
          <w:lang w:eastAsia="ru-RU"/>
        </w:rPr>
        <w:t>სსიპ - ინსტიტუტი ოპტიკა;</w:t>
      </w:r>
    </w:p>
    <w:p w:rsidR="001C60C9" w:rsidRPr="00A56A00" w:rsidRDefault="001C60C9" w:rsidP="00FB5356">
      <w:pPr>
        <w:pStyle w:val="abzacixml"/>
        <w:numPr>
          <w:ilvl w:val="0"/>
          <w:numId w:val="17"/>
        </w:numPr>
        <w:tabs>
          <w:tab w:val="left" w:pos="360"/>
        </w:tabs>
        <w:autoSpaceDE/>
        <w:autoSpaceDN/>
        <w:adjustRightInd/>
        <w:ind w:left="709"/>
        <w:rPr>
          <w:lang w:eastAsia="ru-RU"/>
        </w:rPr>
      </w:pPr>
      <w:r w:rsidRPr="00A56A00">
        <w:rPr>
          <w:lang w:eastAsia="ru-RU"/>
        </w:rPr>
        <w:t>სსიპ - ფერდინანდ თავაძის მეტალურგიისა და მასალათმცოდნეობის ინსტიტუტი;</w:t>
      </w:r>
    </w:p>
    <w:p w:rsidR="001C60C9" w:rsidRPr="00A56A00" w:rsidRDefault="001C60C9" w:rsidP="00FB5356">
      <w:pPr>
        <w:pStyle w:val="abzacixml"/>
        <w:numPr>
          <w:ilvl w:val="0"/>
          <w:numId w:val="17"/>
        </w:numPr>
        <w:tabs>
          <w:tab w:val="left" w:pos="360"/>
        </w:tabs>
        <w:autoSpaceDE/>
        <w:autoSpaceDN/>
        <w:adjustRightInd/>
        <w:ind w:left="709"/>
        <w:rPr>
          <w:lang w:eastAsia="ru-RU"/>
        </w:rPr>
      </w:pPr>
      <w:r w:rsidRPr="00A56A00">
        <w:rPr>
          <w:lang w:eastAsia="ru-RU"/>
        </w:rPr>
        <w:t>სსიპ - მიკრო და ნანო ელექტრონიკის ინსტიტუტი;</w:t>
      </w:r>
    </w:p>
    <w:p w:rsidR="001C60C9" w:rsidRPr="00A56A00" w:rsidRDefault="001C60C9" w:rsidP="00F565C2">
      <w:pPr>
        <w:pStyle w:val="abzacixml"/>
        <w:ind w:left="360" w:hanging="360"/>
      </w:pPr>
    </w:p>
    <w:p w:rsidR="001C60C9" w:rsidRPr="00A56A00" w:rsidRDefault="001C60C9" w:rsidP="00FB5356">
      <w:pPr>
        <w:pStyle w:val="ListParagraph"/>
        <w:numPr>
          <w:ilvl w:val="0"/>
          <w:numId w:val="20"/>
        </w:numPr>
        <w:spacing w:after="0" w:line="240" w:lineRule="auto"/>
        <w:ind w:left="360"/>
        <w:jc w:val="both"/>
        <w:rPr>
          <w:rFonts w:ascii="Sylfaen" w:hAnsi="Sylfaen"/>
          <w:lang w:val="ka-GE"/>
        </w:rPr>
      </w:pPr>
      <w:r w:rsidRPr="00A56A00">
        <w:rPr>
          <w:rFonts w:ascii="Sylfaen" w:hAnsi="Sylfaen"/>
          <w:lang w:val="ka-GE"/>
        </w:rPr>
        <w:t>საანგარიშო პერიოდში ჩატარდა 15 სეტყვა საწინააღმდეგო სისტემის დანადგარის კაპიტალური რემონტი (ნაწილების შეკეთება და მათი მოდერნიზაცია), ბუნებრივ მოვლენებზე აქტიური ზემოქმედების მართვის ცენტრი მოყვანილ იქნა სრულ მზადყოფნაში, დამუშავებულ იქნა 75 სეტყვა საშიში  ზონა დასაცავი რეგიონის რვა მუნიციპალიტეტის ტერიტორიაზე,  მოხდა მეტეო რადარის გეგმიური შემოწმება, სხვადასხვა ტექნიკური მიზეზით გამოწვეული მომსახურეობა  ჩაუტარდა 58 დანადგარს, გაიხარჯა 2 728 ცალი სეტყვასაწინააღმდეგო რაკეტა;</w:t>
      </w:r>
    </w:p>
    <w:p w:rsidR="001C60C9" w:rsidRPr="00A56A00" w:rsidRDefault="001C60C9" w:rsidP="00FB5356">
      <w:pPr>
        <w:pStyle w:val="ListParagraph"/>
        <w:numPr>
          <w:ilvl w:val="0"/>
          <w:numId w:val="20"/>
        </w:numPr>
        <w:spacing w:after="0" w:line="240" w:lineRule="auto"/>
        <w:ind w:left="360"/>
        <w:jc w:val="both"/>
        <w:rPr>
          <w:rFonts w:ascii="Sylfaen" w:hAnsi="Sylfaen"/>
          <w:lang w:val="ka-GE"/>
        </w:rPr>
      </w:pPr>
      <w:r w:rsidRPr="00A56A00">
        <w:rPr>
          <w:rFonts w:ascii="Sylfaen" w:eastAsia="Sylfaen" w:hAnsi="Sylfaen" w:cs="Arial"/>
          <w:lang w:val="ka-GE"/>
        </w:rPr>
        <w:t xml:space="preserve">მიმდინარეობდა: ორი ერთეული  ექსპერიმენტალური  კატეგორიის Exec 162F ტიპის  ვერთმფრენის აწყობა; მუშაობა მსუბუქი LH Aviation ტიპის ორ ადგილიანი კომპოზიტური თვითმფრინავის დიზაინის  და პროტოტიპის გაკეთებაზე; მუშაობა „სუ-25“ ტიპის თვითმფრინავსა და „მი-24“ ტიპის შვეულმფრენის სარემოტო სამუშაოები; მუშაობა ინდონეზიის მარჯვენა საჭიანი 2 ერთეული სამედიცინო საევაკუაციო ჯავშანმანქანა „დიდგორი“ მედევაკზე; მუშაობა საუდის არაბეთის სახმელეთო ჯარებისთვის 45 ერთეული სამედიცინო საევაკუაციო ჯავშანმანქანის დამზადებაზე, მუშაობა 15 ერთეული  GENA 120 მმ-იანი ნაღმმტყორცნის დამზადებაზე  და ერთი ერთეული ჰიდრავლიკური გადმოსადგმელიანი  120მმ-იანი ნაღმტყორცმით აღჭურვილი მანქანაზე (მისი   ავტომატიზირებული ცეცხლის მართვის სისტემით აღჭურვის ჩათვლით); მუშაობა შეზღუდული შესაძლებლობის მქონე  პირებისთვის მექანიკური ლიფტის საცდელ-ექპერიმენტალურ  პროტოტიპზე;  მუშაობა Rozenbauer-სა და დელტას მიერ სახანძრო სამაშველო მანქანების 2 პროტოტიპის შექმნაზე; საფრენი აპარატების შალითების შესაკეთებლად საჭირო თარგები და ეტალონების დამზადება; მუშაობა 18 სპეციალური კონტეინერის დაჯავშნაზე; </w:t>
      </w:r>
    </w:p>
    <w:p w:rsidR="001C60C9" w:rsidRPr="00A56A00" w:rsidRDefault="001C60C9" w:rsidP="00FB5356">
      <w:pPr>
        <w:pStyle w:val="ListParagraph"/>
        <w:numPr>
          <w:ilvl w:val="0"/>
          <w:numId w:val="20"/>
        </w:numPr>
        <w:spacing w:after="0" w:line="240" w:lineRule="auto"/>
        <w:ind w:left="360"/>
        <w:jc w:val="both"/>
        <w:rPr>
          <w:rFonts w:ascii="Sylfaen" w:hAnsi="Sylfaen"/>
          <w:lang w:val="ka-GE"/>
        </w:rPr>
      </w:pPr>
      <w:r w:rsidRPr="00A56A00">
        <w:rPr>
          <w:rFonts w:ascii="Sylfaen" w:eastAsia="Sylfaen" w:hAnsi="Sylfaen" w:cs="Arial"/>
          <w:lang w:val="ka-GE"/>
        </w:rPr>
        <w:t>ერთობლივი საგამოცდო პროცედურების ჩატარების მიზნით თავდაცვის სამინისტროსთვის მომზადებულ იქნა სასწავლო ხელყუმბარები;</w:t>
      </w:r>
    </w:p>
    <w:p w:rsidR="001C60C9" w:rsidRPr="00A56A00" w:rsidRDefault="001C60C9" w:rsidP="00FB5356">
      <w:pPr>
        <w:pStyle w:val="ListParagraph"/>
        <w:numPr>
          <w:ilvl w:val="0"/>
          <w:numId w:val="20"/>
        </w:numPr>
        <w:spacing w:after="0" w:line="240" w:lineRule="auto"/>
        <w:ind w:left="360"/>
        <w:jc w:val="both"/>
        <w:rPr>
          <w:rFonts w:ascii="Sylfaen" w:hAnsi="Sylfaen"/>
          <w:lang w:val="ka-GE"/>
        </w:rPr>
      </w:pPr>
      <w:r w:rsidRPr="00A56A00">
        <w:rPr>
          <w:rFonts w:ascii="Sylfaen" w:eastAsia="Sylfaen" w:hAnsi="Sylfaen" w:cs="Arial"/>
          <w:lang w:val="ka-GE"/>
        </w:rPr>
        <w:t>აბუდაბიში ჩატარდა საერთაშორისო სამხედრო გამოფენა IDEX,  სადაც წარმოდგენილი იყო დელტას პროდუქცია;</w:t>
      </w:r>
    </w:p>
    <w:p w:rsidR="001C60C9" w:rsidRPr="00A56A00" w:rsidRDefault="001C60C9" w:rsidP="00FB5356">
      <w:pPr>
        <w:pStyle w:val="ListParagraph"/>
        <w:numPr>
          <w:ilvl w:val="0"/>
          <w:numId w:val="20"/>
        </w:numPr>
        <w:spacing w:after="0" w:line="240" w:lineRule="auto"/>
        <w:ind w:left="360"/>
        <w:jc w:val="both"/>
        <w:rPr>
          <w:rFonts w:ascii="Sylfaen" w:hAnsi="Sylfaen"/>
          <w:lang w:val="ka-GE"/>
        </w:rPr>
      </w:pPr>
      <w:r w:rsidRPr="00A56A00">
        <w:rPr>
          <w:rFonts w:ascii="Sylfaen" w:eastAsia="Sylfaen" w:hAnsi="Sylfaen" w:cs="Arial"/>
          <w:lang w:val="ka-GE"/>
        </w:rPr>
        <w:t xml:space="preserve">საუტილიზაციო და სადემილიტარიზაციო ბაზების შესაძლებლობების გაუმჯობესების მიზნით იქმნება სხვადასახვა კალიბრის  გასროლების საუტილიზაციო დანადგარი, მიმდინარეობს </w:t>
      </w:r>
    </w:p>
    <w:p w:rsidR="001C60C9" w:rsidRPr="00A56A00" w:rsidRDefault="001C60C9" w:rsidP="00FB5356">
      <w:pPr>
        <w:pStyle w:val="ListParagraph"/>
        <w:numPr>
          <w:ilvl w:val="0"/>
          <w:numId w:val="20"/>
        </w:numPr>
        <w:spacing w:after="0" w:line="240" w:lineRule="auto"/>
        <w:ind w:left="360"/>
        <w:jc w:val="both"/>
        <w:rPr>
          <w:rFonts w:ascii="Sylfaen" w:hAnsi="Sylfaen"/>
          <w:lang w:val="ka-GE"/>
        </w:rPr>
      </w:pPr>
      <w:r w:rsidRPr="00A56A00">
        <w:rPr>
          <w:rFonts w:ascii="Sylfaen" w:eastAsia="Sylfaen" w:hAnsi="Sylfaen" w:cs="Arial"/>
          <w:lang w:val="ka-GE"/>
        </w:rPr>
        <w:t xml:space="preserve">დაწყებულია ფონიჭალის სადემილიტარიზაციო ბაზის ვადაგასული საბრძოლო მასალების უტილიზაციის შედეგად მიღებული ჯართისაგან გათავისუფლების სამუშაოები, ფონიჭალის სადემილიტარიზაციო ბაზისა და მიმდებარე ტერიტორიის შესწავლა, მათ შორის არქიტექტორული სამუშაოების გატარება და უსაფრთხოების ნორმების გათვალისწინებით ზღვრული დასაშვები მანძილების დადგენა; </w:t>
      </w:r>
    </w:p>
    <w:p w:rsidR="001C60C9" w:rsidRPr="00A56A00" w:rsidRDefault="001C60C9" w:rsidP="00FB5356">
      <w:pPr>
        <w:pStyle w:val="ListParagraph"/>
        <w:numPr>
          <w:ilvl w:val="0"/>
          <w:numId w:val="20"/>
        </w:numPr>
        <w:spacing w:after="0" w:line="240" w:lineRule="auto"/>
        <w:ind w:left="360"/>
        <w:jc w:val="both"/>
        <w:rPr>
          <w:rFonts w:ascii="Sylfaen" w:hAnsi="Sylfaen"/>
          <w:lang w:val="ka-GE"/>
        </w:rPr>
      </w:pPr>
      <w:r w:rsidRPr="00A56A00">
        <w:rPr>
          <w:rFonts w:ascii="Sylfaen" w:eastAsia="Sylfaen" w:hAnsi="Sylfaen" w:cs="Arial"/>
          <w:lang w:val="ka-GE"/>
        </w:rPr>
        <w:t>დასრულდა პროექტით გათვალისწინებული საბრძოლო მასალების აფეთქებით განადგურების სამუშოები ვაზიანის პოლიგონზე</w:t>
      </w:r>
      <w:r w:rsidRPr="00A56A00">
        <w:rPr>
          <w:rFonts w:ascii="Sylfaen" w:eastAsia="Sylfaen" w:hAnsi="Sylfaen" w:cs="Arial"/>
        </w:rPr>
        <w:t>,</w:t>
      </w:r>
      <w:r w:rsidRPr="00A56A00">
        <w:rPr>
          <w:rFonts w:ascii="Sylfaen" w:eastAsia="Sylfaen" w:hAnsi="Sylfaen" w:cs="Arial"/>
          <w:lang w:val="ka-GE"/>
        </w:rPr>
        <w:t xml:space="preserve">  აფეთქების შედეგად ჩატარდა მოედნის და მისი მიმდებარე ტერიტორიის გაწმენდითი სამუშაოები</w:t>
      </w:r>
      <w:r w:rsidRPr="00A56A00">
        <w:rPr>
          <w:rFonts w:ascii="Sylfaen" w:eastAsia="Sylfaen" w:hAnsi="Sylfaen" w:cs="Arial"/>
        </w:rPr>
        <w:t>;</w:t>
      </w:r>
    </w:p>
    <w:p w:rsidR="001C60C9" w:rsidRPr="00A56A00" w:rsidRDefault="001C60C9" w:rsidP="00FB5356">
      <w:pPr>
        <w:pStyle w:val="ListParagraph"/>
        <w:numPr>
          <w:ilvl w:val="0"/>
          <w:numId w:val="20"/>
        </w:numPr>
        <w:spacing w:after="0" w:line="240" w:lineRule="auto"/>
        <w:ind w:left="360"/>
        <w:jc w:val="both"/>
        <w:rPr>
          <w:rFonts w:ascii="Sylfaen" w:eastAsia="Sylfaen" w:hAnsi="Sylfaen" w:cs="Arial"/>
          <w:lang w:val="ka-GE"/>
        </w:rPr>
      </w:pPr>
      <w:r w:rsidRPr="00A56A00">
        <w:rPr>
          <w:rFonts w:ascii="Sylfaen" w:eastAsia="Sylfaen" w:hAnsi="Sylfaen" w:cs="Arial"/>
          <w:lang w:val="ka-GE"/>
        </w:rPr>
        <w:t>საუტილიზაციო და სადემილიტარიზაციო ბაზების შესაძლებლობების გაუმჯობესების მიზნით შეიქმნა სხვადასხვა კალიბრის  გასროლების  საუტილიზაციო დანადგარი;</w:t>
      </w:r>
    </w:p>
    <w:p w:rsidR="001C60C9" w:rsidRPr="00A56A00" w:rsidRDefault="001C60C9" w:rsidP="00FB5356">
      <w:pPr>
        <w:pStyle w:val="ListParagraph"/>
        <w:numPr>
          <w:ilvl w:val="0"/>
          <w:numId w:val="20"/>
        </w:numPr>
        <w:spacing w:after="0" w:line="240" w:lineRule="auto"/>
        <w:ind w:left="360"/>
        <w:jc w:val="both"/>
        <w:rPr>
          <w:rFonts w:ascii="Sylfaen" w:eastAsia="Sylfaen" w:hAnsi="Sylfaen" w:cs="Arial"/>
          <w:lang w:val="ka-GE"/>
        </w:rPr>
      </w:pPr>
      <w:r w:rsidRPr="00A56A00">
        <w:rPr>
          <w:rFonts w:ascii="Sylfaen" w:eastAsia="Sylfaen" w:hAnsi="Sylfaen" w:cs="Arial"/>
          <w:lang w:val="ka-GE"/>
        </w:rPr>
        <w:t>„ენკენი ფილმს ფფ 9“-ს დაკვეთით Fast and Furious 9-სთვის დამზადდა 2 ერთეული დიდგორი მეომარი და 1 დიდგორის მეომარის მოდული, ასევე მიმდინარეობდა მუშაობა „სუ-25“-ის სიმულატორის დამზადებაზე, „სტროიპროექტის“ დაკვეთით მიმდინარეობდა არგენტინისათვის  ორი ერთეული სეტყვის დანადგარის  შექმნაზე მუშაობა;</w:t>
      </w:r>
    </w:p>
    <w:p w:rsidR="001C60C9" w:rsidRPr="00A56A00" w:rsidRDefault="001C60C9" w:rsidP="00FB5356">
      <w:pPr>
        <w:pStyle w:val="ListParagraph"/>
        <w:numPr>
          <w:ilvl w:val="0"/>
          <w:numId w:val="20"/>
        </w:numPr>
        <w:spacing w:after="0" w:line="240" w:lineRule="auto"/>
        <w:ind w:left="360"/>
        <w:jc w:val="both"/>
        <w:rPr>
          <w:rFonts w:ascii="Sylfaen" w:hAnsi="Sylfaen"/>
          <w:lang w:val="ka-GE"/>
        </w:rPr>
      </w:pPr>
      <w:r w:rsidRPr="00A56A00">
        <w:rPr>
          <w:rFonts w:ascii="Sylfaen" w:hAnsi="Sylfaen"/>
          <w:lang w:val="ka-GE"/>
        </w:rPr>
        <w:t>მიმდინარეობდა სამეცნიერო კვლევები სახვადასხვა სფეროში: გამოყენებით ფიზიკაში, ფიზიკურ ქიმიასა და ელექტრონიკის სფეროში, მანქანათმშენებლობის სფეროში, გამოყენებითი ოპტიკის სფეროში, მეტალურგიისა და მასალათმცოდნეობის სფეროში, მიკრო და ნანოელექტრონულ ტექნოლოგიაში;</w:t>
      </w:r>
    </w:p>
    <w:p w:rsidR="001C60C9" w:rsidRPr="00A56A00" w:rsidRDefault="001C60C9" w:rsidP="00F565C2">
      <w:pPr>
        <w:pStyle w:val="ListParagraph"/>
        <w:spacing w:after="0" w:line="240" w:lineRule="auto"/>
        <w:ind w:left="360"/>
        <w:jc w:val="both"/>
        <w:rPr>
          <w:rFonts w:ascii="Sylfaen" w:hAnsi="Sylfaen"/>
        </w:rPr>
      </w:pPr>
    </w:p>
    <w:p w:rsidR="001C60C9" w:rsidRPr="00A56A00" w:rsidRDefault="001C60C9" w:rsidP="00F565C2">
      <w:pPr>
        <w:pStyle w:val="Heading2"/>
        <w:ind w:left="284"/>
        <w:rPr>
          <w:rFonts w:ascii="Sylfaen" w:hAnsi="Sylfaen" w:cs="Sylfaen"/>
          <w:b/>
          <w:bCs/>
          <w:i/>
          <w:iCs/>
          <w:sz w:val="22"/>
          <w:szCs w:val="22"/>
          <w:lang w:val="ka-GE"/>
        </w:rPr>
      </w:pPr>
      <w:r w:rsidRPr="00A56A00">
        <w:rPr>
          <w:rFonts w:ascii="Sylfaen" w:hAnsi="Sylfaen" w:cs="Sylfaen"/>
          <w:sz w:val="22"/>
          <w:szCs w:val="22"/>
          <w:lang w:val="ka-GE"/>
        </w:rPr>
        <w:t>2.14   ინფრასტრუქტურის  განვითარება (პროგრამული კოდი 29 05)</w:t>
      </w:r>
    </w:p>
    <w:p w:rsidR="001C60C9" w:rsidRPr="00A56A00" w:rsidRDefault="001C60C9" w:rsidP="00F565C2">
      <w:pPr>
        <w:pStyle w:val="ListParagraph"/>
        <w:tabs>
          <w:tab w:val="left" w:pos="720"/>
        </w:tabs>
        <w:spacing w:after="0" w:line="240" w:lineRule="auto"/>
        <w:ind w:left="709" w:right="-67" w:hanging="360"/>
        <w:jc w:val="both"/>
        <w:rPr>
          <w:rFonts w:ascii="Sylfaen" w:hAnsi="Sylfaen"/>
          <w:lang w:val="ka-GE"/>
        </w:rPr>
      </w:pPr>
    </w:p>
    <w:p w:rsidR="001C60C9" w:rsidRPr="00A56A00" w:rsidRDefault="001C60C9" w:rsidP="00F565C2">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360"/>
      </w:pPr>
      <w:r w:rsidRPr="00A56A00">
        <w:t>პროგრამის განმახორციელებელი:</w:t>
      </w:r>
    </w:p>
    <w:p w:rsidR="001C60C9" w:rsidRPr="00A56A00" w:rsidRDefault="001C60C9" w:rsidP="00F565C2">
      <w:pPr>
        <w:pStyle w:val="abzacixml"/>
        <w:tabs>
          <w:tab w:val="left" w:pos="360"/>
        </w:tabs>
        <w:autoSpaceDE/>
        <w:autoSpaceDN/>
        <w:adjustRightInd/>
        <w:ind w:left="709" w:firstLine="0"/>
        <w:rPr>
          <w:lang w:eastAsia="ru-RU"/>
        </w:rPr>
      </w:pPr>
    </w:p>
    <w:p w:rsidR="001C60C9" w:rsidRPr="00A56A00" w:rsidRDefault="001C60C9" w:rsidP="00FB5356">
      <w:pPr>
        <w:pStyle w:val="abzacixml"/>
        <w:numPr>
          <w:ilvl w:val="0"/>
          <w:numId w:val="17"/>
        </w:numPr>
        <w:tabs>
          <w:tab w:val="left" w:pos="360"/>
        </w:tabs>
        <w:autoSpaceDE/>
        <w:autoSpaceDN/>
        <w:adjustRightInd/>
        <w:ind w:left="709"/>
        <w:rPr>
          <w:lang w:eastAsia="ru-RU"/>
        </w:rPr>
      </w:pPr>
      <w:r w:rsidRPr="00A56A00">
        <w:rPr>
          <w:lang w:eastAsia="ru-RU"/>
        </w:rPr>
        <w:t>საქართველოს თავდაცვის სამინისტრო;</w:t>
      </w:r>
    </w:p>
    <w:p w:rsidR="001C60C9" w:rsidRPr="00A56A00" w:rsidRDefault="001C60C9" w:rsidP="00FB5356">
      <w:pPr>
        <w:pStyle w:val="abzacixml"/>
        <w:numPr>
          <w:ilvl w:val="0"/>
          <w:numId w:val="17"/>
        </w:numPr>
        <w:tabs>
          <w:tab w:val="left" w:pos="360"/>
        </w:tabs>
        <w:autoSpaceDE/>
        <w:autoSpaceDN/>
        <w:adjustRightInd/>
        <w:ind w:left="709"/>
        <w:rPr>
          <w:lang w:eastAsia="ru-RU"/>
        </w:rPr>
      </w:pPr>
      <w:r w:rsidRPr="00A56A00">
        <w:rPr>
          <w:lang w:eastAsia="ru-RU"/>
        </w:rPr>
        <w:t>სსიპ - სახელმწიფო სამხედრო სამეცნიერო-ტექნიკური ცენტრი  „დელტა";</w:t>
      </w:r>
    </w:p>
    <w:p w:rsidR="001C60C9" w:rsidRPr="00A56A00" w:rsidRDefault="001C60C9" w:rsidP="00F565C2">
      <w:pPr>
        <w:pStyle w:val="abzacixml"/>
        <w:autoSpaceDE/>
        <w:autoSpaceDN/>
        <w:adjustRightInd/>
        <w:ind w:left="360" w:firstLine="0"/>
      </w:pPr>
    </w:p>
    <w:p w:rsidR="001C60C9" w:rsidRPr="00A56A00" w:rsidRDefault="001C60C9" w:rsidP="00FB5356">
      <w:pPr>
        <w:pStyle w:val="ListParagraph"/>
        <w:numPr>
          <w:ilvl w:val="0"/>
          <w:numId w:val="18"/>
        </w:numPr>
        <w:spacing w:after="0" w:line="240" w:lineRule="auto"/>
        <w:ind w:left="360"/>
        <w:jc w:val="both"/>
        <w:rPr>
          <w:rFonts w:ascii="Sylfaen" w:hAnsi="Sylfaen" w:cs="Sylfaen"/>
          <w:lang w:val="ka-GE"/>
        </w:rPr>
      </w:pPr>
      <w:r w:rsidRPr="00A56A00">
        <w:rPr>
          <w:rFonts w:ascii="Sylfaen" w:hAnsi="Sylfaen" w:cs="Sylfaen"/>
          <w:lang w:val="ka-GE"/>
        </w:rPr>
        <w:t xml:space="preserve">ინფრასტრუქტურული განვითარებისა და უზრუნველყოფის კუთხით სარემონტო/სამშენებლო სამუშაოები დასრულდა 30 ობიექტზე, სარემონტო სამუშაოები მიმდინარეობდა </w:t>
      </w:r>
      <w:r w:rsidRPr="00A56A00">
        <w:rPr>
          <w:rFonts w:ascii="Sylfaen" w:hAnsi="Sylfaen" w:cs="Sylfaen"/>
        </w:rPr>
        <w:t>47</w:t>
      </w:r>
      <w:r w:rsidRPr="00A56A00">
        <w:rPr>
          <w:rFonts w:ascii="Sylfaen" w:hAnsi="Sylfaen" w:cs="Sylfaen"/>
          <w:lang w:val="ka-GE"/>
        </w:rPr>
        <w:t xml:space="preserve"> ობიექტზე, ხოლო სამშენებლო სამუშაოები - 29 ობიექტზე.</w:t>
      </w:r>
    </w:p>
    <w:p w:rsidR="003F3C29" w:rsidRPr="006D3CC1" w:rsidRDefault="003F3C29" w:rsidP="00F565C2">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eastAsia="Times New Roman"/>
          <w:b/>
          <w:color w:val="000000" w:themeColor="text1"/>
          <w:highlight w:val="yellow"/>
          <w:lang w:val="ka-GE"/>
        </w:rPr>
      </w:pPr>
    </w:p>
    <w:p w:rsidR="008228EA" w:rsidRPr="000F46E5" w:rsidRDefault="008228EA" w:rsidP="00F565C2">
      <w:pPr>
        <w:pStyle w:val="Heading2"/>
        <w:jc w:val="both"/>
        <w:rPr>
          <w:rFonts w:ascii="Sylfaen" w:hAnsi="Sylfaen" w:cs="Sylfaen"/>
          <w:sz w:val="22"/>
          <w:szCs w:val="22"/>
        </w:rPr>
      </w:pPr>
      <w:r w:rsidRPr="000F46E5">
        <w:rPr>
          <w:rFonts w:ascii="Sylfaen" w:hAnsi="Sylfaen" w:cs="Sylfaen"/>
          <w:sz w:val="22"/>
          <w:szCs w:val="22"/>
        </w:rPr>
        <w:t>2.15 ტრანსპორტის სფეროში საერთაშორისო ხელშეკრულებებით ნაკისრი ვალდებულებების დაფარვა და ტრანსპორტირების ხარჯების სუბსიდირება (პროგრამული კოდი 24 10)</w:t>
      </w:r>
    </w:p>
    <w:p w:rsidR="008228EA" w:rsidRPr="000F46E5" w:rsidRDefault="008228EA" w:rsidP="00F565C2">
      <w:pPr>
        <w:pStyle w:val="ListParagraph"/>
        <w:spacing w:after="0" w:line="240" w:lineRule="auto"/>
        <w:ind w:left="0"/>
        <w:jc w:val="both"/>
        <w:rPr>
          <w:rFonts w:ascii="Sylfaen" w:hAnsi="Sylfaen"/>
          <w:lang w:val="ka-GE"/>
        </w:rPr>
      </w:pPr>
    </w:p>
    <w:p w:rsidR="008228EA" w:rsidRPr="000F46E5" w:rsidRDefault="008228EA" w:rsidP="00F565C2">
      <w:pPr>
        <w:pStyle w:val="ListParagraph"/>
        <w:spacing w:after="0" w:line="240" w:lineRule="auto"/>
        <w:ind w:left="0"/>
        <w:jc w:val="both"/>
        <w:rPr>
          <w:rFonts w:ascii="Sylfaen" w:hAnsi="Sylfaen"/>
          <w:lang w:val="ka-GE"/>
        </w:rPr>
      </w:pPr>
      <w:r w:rsidRPr="000F46E5">
        <w:rPr>
          <w:rFonts w:ascii="Sylfaen" w:hAnsi="Sylfaen"/>
          <w:lang w:val="ka-GE"/>
        </w:rPr>
        <w:t>პროგრამის განმახორციელებელი:</w:t>
      </w:r>
    </w:p>
    <w:p w:rsidR="008228EA" w:rsidRPr="000F46E5" w:rsidRDefault="008228EA" w:rsidP="00F565C2">
      <w:pPr>
        <w:pStyle w:val="ListParagraph"/>
        <w:spacing w:after="0" w:line="240" w:lineRule="auto"/>
        <w:ind w:left="0"/>
        <w:jc w:val="both"/>
        <w:rPr>
          <w:rFonts w:ascii="Sylfaen" w:hAnsi="Sylfaen"/>
          <w:lang w:val="ka-GE"/>
        </w:rPr>
      </w:pPr>
    </w:p>
    <w:p w:rsidR="008228EA" w:rsidRPr="000F46E5" w:rsidRDefault="008228EA" w:rsidP="00FB5356">
      <w:pPr>
        <w:pStyle w:val="ListParagraph"/>
        <w:numPr>
          <w:ilvl w:val="0"/>
          <w:numId w:val="31"/>
        </w:numPr>
        <w:spacing w:after="0" w:line="240" w:lineRule="auto"/>
        <w:jc w:val="both"/>
        <w:rPr>
          <w:rFonts w:ascii="Sylfaen" w:hAnsi="Sylfaen"/>
          <w:lang w:val="ka-GE"/>
        </w:rPr>
      </w:pPr>
      <w:r w:rsidRPr="000F46E5">
        <w:rPr>
          <w:rFonts w:ascii="Sylfaen" w:hAnsi="Sylfaen"/>
          <w:lang w:val="ka-GE"/>
        </w:rPr>
        <w:t>საქართველოს ეკონომიკისა და მდგრადი განვითარების სამინისტრო</w:t>
      </w:r>
    </w:p>
    <w:p w:rsidR="008228EA" w:rsidRPr="000F46E5" w:rsidRDefault="008228EA" w:rsidP="00F565C2">
      <w:pPr>
        <w:pStyle w:val="ListParagraph"/>
        <w:spacing w:after="0" w:line="240" w:lineRule="auto"/>
        <w:ind w:left="360"/>
        <w:jc w:val="both"/>
        <w:rPr>
          <w:rFonts w:ascii="Sylfaen" w:hAnsi="Sylfaen"/>
          <w:lang w:val="ka-GE"/>
        </w:rPr>
      </w:pPr>
    </w:p>
    <w:p w:rsidR="000F46E5" w:rsidRPr="000F46E5" w:rsidRDefault="000F46E5" w:rsidP="00FB5356">
      <w:pPr>
        <w:pStyle w:val="ListParagraph"/>
        <w:numPr>
          <w:ilvl w:val="0"/>
          <w:numId w:val="30"/>
        </w:numPr>
        <w:spacing w:after="0" w:line="240" w:lineRule="auto"/>
        <w:jc w:val="both"/>
        <w:rPr>
          <w:rFonts w:ascii="Sylfaen" w:hAnsi="Sylfaen"/>
          <w:lang w:val="ka-GE"/>
        </w:rPr>
      </w:pPr>
      <w:r w:rsidRPr="000F46E5">
        <w:rPr>
          <w:rFonts w:ascii="Sylfaen" w:hAnsi="Sylfaen"/>
          <w:lang w:val="ka-GE"/>
        </w:rPr>
        <w:t>მიმდინარეობდა სამუშაოები საქართველოს ევროპის ერთიან საჰაერო სივრცეში ინტეგრაციის პროცესის გაღრმავების, კომპეტენციის ფარგლებში საერთაშორისო ანტიტერორისტული საქმიანობის ხელშეწყობის, ფრენის უსაფრთხოებისა და საავიაციო უშიშროების დონის ამაღლების, აშშ-ს სამხედრო ავიაციის საჰაერო ნავიგაციით და პილოტაჟით უზრუნველყოფის, ჩრდილოატლანტიკური ხელშეკრულების წევრ სახელმწიფოებსა და „პარტნიორობა მშვიდობისათვის“ პროგრამაში მონაწილე სხვა სახელმწოფოებს შორის შეთანხმებით გათვალისწინებული პირობების შესრულების უზრუნველყოფის მიმართულებით;</w:t>
      </w:r>
    </w:p>
    <w:p w:rsidR="000F46E5" w:rsidRPr="000F46E5" w:rsidRDefault="000F46E5" w:rsidP="00FB5356">
      <w:pPr>
        <w:pStyle w:val="ListParagraph"/>
        <w:numPr>
          <w:ilvl w:val="0"/>
          <w:numId w:val="30"/>
        </w:numPr>
        <w:spacing w:after="0" w:line="240" w:lineRule="auto"/>
        <w:jc w:val="both"/>
        <w:rPr>
          <w:rFonts w:ascii="Sylfaen" w:hAnsi="Sylfaen"/>
          <w:lang w:val="ka-GE"/>
        </w:rPr>
      </w:pPr>
      <w:r w:rsidRPr="000F46E5">
        <w:rPr>
          <w:rFonts w:ascii="Sylfaen" w:hAnsi="Sylfaen"/>
          <w:lang w:val="ka-GE"/>
        </w:rPr>
        <w:t>განხორციელდა ქვეყნის მასშტაბით მგზავრთა საჰაერო გადაყვანა რეგიონში ტურიზმის განვითარების ხელშეწყობისათვის.</w:t>
      </w:r>
    </w:p>
    <w:p w:rsidR="00E620CA" w:rsidRPr="006D3CC1" w:rsidRDefault="00E620CA" w:rsidP="00F565C2">
      <w:pPr>
        <w:spacing w:after="0" w:line="240" w:lineRule="auto"/>
        <w:jc w:val="both"/>
        <w:rPr>
          <w:rFonts w:ascii="Sylfaen" w:hAnsi="Sylfaen"/>
          <w:color w:val="000000" w:themeColor="text1"/>
          <w:highlight w:val="yellow"/>
          <w:lang w:val="ka-GE"/>
        </w:rPr>
      </w:pPr>
    </w:p>
    <w:p w:rsidR="00382287" w:rsidRDefault="00382287" w:rsidP="00F565C2">
      <w:pPr>
        <w:pStyle w:val="Heading2"/>
        <w:jc w:val="both"/>
        <w:rPr>
          <w:rFonts w:ascii="Sylfaen" w:hAnsi="Sylfaen" w:cs="Sylfaen"/>
          <w:sz w:val="22"/>
          <w:szCs w:val="22"/>
        </w:rPr>
      </w:pPr>
      <w:r w:rsidRPr="00C91F44">
        <w:rPr>
          <w:rFonts w:ascii="Sylfaen" w:hAnsi="Sylfaen" w:cs="Sylfaen"/>
          <w:sz w:val="22"/>
          <w:szCs w:val="22"/>
        </w:rPr>
        <w:t>2.16 ეკონომიკური დანაშაულის პრევენცია (პროგრამული კოდი 23 03)</w:t>
      </w:r>
    </w:p>
    <w:p w:rsidR="00382287" w:rsidRPr="00C91F44" w:rsidRDefault="00382287" w:rsidP="00F565C2">
      <w:pPr>
        <w:spacing w:after="0" w:line="240" w:lineRule="auto"/>
      </w:pPr>
    </w:p>
    <w:p w:rsidR="00382287" w:rsidRPr="00C91F44" w:rsidRDefault="00382287" w:rsidP="00F565C2">
      <w:pPr>
        <w:widowControl w:val="0"/>
        <w:autoSpaceDE w:val="0"/>
        <w:autoSpaceDN w:val="0"/>
        <w:adjustRightInd w:val="0"/>
        <w:spacing w:after="0" w:line="240" w:lineRule="auto"/>
        <w:rPr>
          <w:rFonts w:ascii="Sylfaen" w:hAnsi="Sylfaen" w:cs="Sylfaen"/>
          <w:lang w:val="ka-GE"/>
        </w:rPr>
      </w:pPr>
      <w:r w:rsidRPr="00C91F44">
        <w:rPr>
          <w:rFonts w:ascii="Sylfaen" w:hAnsi="Sylfaen" w:cs="Sylfaen"/>
          <w:lang w:val="ka-GE"/>
        </w:rPr>
        <w:t>პროგრამის განმახორციელებელი:</w:t>
      </w:r>
    </w:p>
    <w:p w:rsidR="00382287" w:rsidRDefault="00382287" w:rsidP="00FB5356">
      <w:pPr>
        <w:pStyle w:val="ListParagraph"/>
        <w:widowControl w:val="0"/>
        <w:numPr>
          <w:ilvl w:val="0"/>
          <w:numId w:val="43"/>
        </w:numPr>
        <w:autoSpaceDE w:val="0"/>
        <w:autoSpaceDN w:val="0"/>
        <w:adjustRightInd w:val="0"/>
        <w:spacing w:after="0" w:line="240" w:lineRule="auto"/>
        <w:rPr>
          <w:rFonts w:ascii="Sylfaen" w:hAnsi="Sylfaen" w:cs="Sylfaen"/>
          <w:lang w:val="ka-GE"/>
        </w:rPr>
      </w:pPr>
      <w:r w:rsidRPr="00C91F44">
        <w:rPr>
          <w:rFonts w:ascii="Sylfaen" w:hAnsi="Sylfaen" w:cs="Sylfaen"/>
          <w:lang w:val="ka-GE"/>
        </w:rPr>
        <w:t>საქართველოს ფინანსთა სამინისტროს საგამოძიებო სამსახური</w:t>
      </w:r>
    </w:p>
    <w:p w:rsidR="00382287" w:rsidRPr="00C91F44" w:rsidRDefault="00382287" w:rsidP="00F565C2">
      <w:pPr>
        <w:widowControl w:val="0"/>
        <w:autoSpaceDE w:val="0"/>
        <w:autoSpaceDN w:val="0"/>
        <w:adjustRightInd w:val="0"/>
        <w:spacing w:after="0" w:line="240" w:lineRule="auto"/>
        <w:rPr>
          <w:rFonts w:ascii="Sylfaen" w:hAnsi="Sylfaen" w:cs="Sylfaen"/>
          <w:lang w:val="ka-GE"/>
        </w:rPr>
      </w:pPr>
    </w:p>
    <w:p w:rsidR="00382287" w:rsidRPr="00516002" w:rsidRDefault="00382287" w:rsidP="00FB5356">
      <w:pPr>
        <w:pStyle w:val="ListParagraph"/>
        <w:numPr>
          <w:ilvl w:val="0"/>
          <w:numId w:val="18"/>
        </w:numPr>
        <w:spacing w:after="0" w:line="240" w:lineRule="auto"/>
        <w:ind w:left="360"/>
        <w:jc w:val="both"/>
        <w:rPr>
          <w:rFonts w:ascii="Sylfaen" w:hAnsi="Sylfaen"/>
          <w:color w:val="000000" w:themeColor="text1"/>
          <w:lang w:val="ka-GE"/>
        </w:rPr>
      </w:pPr>
      <w:r w:rsidRPr="00C91F44">
        <w:rPr>
          <w:rFonts w:ascii="Sylfaen" w:hAnsi="Sylfaen"/>
          <w:color w:val="000000" w:themeColor="text1"/>
          <w:lang w:val="ka-GE"/>
        </w:rPr>
        <w:t xml:space="preserve">ხელი მოეწერა საქართველოს ფინანსთა სამინისტროს საგამოძიებო სამსახურსა და იტალიის </w:t>
      </w:r>
      <w:r w:rsidRPr="00516002">
        <w:rPr>
          <w:rFonts w:ascii="Sylfaen" w:hAnsi="Sylfaen"/>
          <w:color w:val="000000" w:themeColor="text1"/>
          <w:lang w:val="ka-GE"/>
        </w:rPr>
        <w:t>რესპუბლიკის ფინანსურ გვარდიას შორის ურთიერთგაგების მემორანდუმს, რომელიც ეკონომიკური და ფინანსური დანაშაულის წინააღმდეგ ბრძოლის სფეროში ორმხრივ თანამშრომლობას ითვალისწინებს.</w:t>
      </w:r>
    </w:p>
    <w:p w:rsidR="00382287" w:rsidRPr="00516002" w:rsidRDefault="00382287" w:rsidP="00FB5356">
      <w:pPr>
        <w:pStyle w:val="ListParagraph"/>
        <w:numPr>
          <w:ilvl w:val="0"/>
          <w:numId w:val="18"/>
        </w:numPr>
        <w:spacing w:after="0" w:line="240" w:lineRule="auto"/>
        <w:ind w:left="360"/>
        <w:jc w:val="both"/>
        <w:rPr>
          <w:rFonts w:ascii="Sylfaen" w:hAnsi="Sylfaen"/>
          <w:color w:val="000000" w:themeColor="text1"/>
          <w:lang w:val="ka-GE"/>
        </w:rPr>
      </w:pPr>
      <w:r w:rsidRPr="00516002">
        <w:rPr>
          <w:rFonts w:ascii="Sylfaen" w:hAnsi="Sylfaen"/>
          <w:color w:val="000000" w:themeColor="text1"/>
          <w:lang w:val="ka-GE"/>
        </w:rPr>
        <w:t>განხორციელდა სამსახურის დელეგაციის ვიზიტი ლიეტუვას რესპუბლიკაში-ორმხრივი თანამშრომლობის ფარგლებში ლიეტუვას რესპუბლიკის შინაგან საქმეთა სამინისტროს ფინანსური დანაშაულის საგამოძიებო სამსახურთან ურთიერთანამშრომლობის მემორანდუმის გაფორმების მიზნით, აგრეთვე, სამსახურის თანამშრომლები მიწვეულ იყვნენ ივნისის თვეში ბულგარეთის დედაქალაქ სოფიაში,  ევროპის პოლიციის სამსახურის(ევროპოლი) მიერ „ფულის გათეთრების საწინააღმდეგო ოპერატიული ქსელის“ ყოველწლიურ შეხვედრაზე.</w:t>
      </w:r>
    </w:p>
    <w:p w:rsidR="00382287" w:rsidRPr="00516002" w:rsidRDefault="00382287" w:rsidP="00FB5356">
      <w:pPr>
        <w:pStyle w:val="ListParagraph"/>
        <w:numPr>
          <w:ilvl w:val="0"/>
          <w:numId w:val="18"/>
        </w:numPr>
        <w:spacing w:after="0" w:line="240" w:lineRule="auto"/>
        <w:ind w:left="360"/>
        <w:jc w:val="both"/>
        <w:rPr>
          <w:rFonts w:ascii="Sylfaen" w:hAnsi="Sylfaen"/>
          <w:color w:val="000000" w:themeColor="text1"/>
          <w:lang w:val="ka-GE"/>
        </w:rPr>
      </w:pPr>
      <w:r w:rsidRPr="00516002">
        <w:rPr>
          <w:rFonts w:ascii="Sylfaen" w:hAnsi="Sylfaen" w:cs="Sylfaen"/>
        </w:rPr>
        <w:t>განახორციელ</w:t>
      </w:r>
      <w:r w:rsidRPr="00516002">
        <w:rPr>
          <w:rFonts w:ascii="Sylfaen" w:hAnsi="Sylfaen" w:cs="Sylfaen"/>
          <w:lang w:val="ka-GE"/>
        </w:rPr>
        <w:t>დ</w:t>
      </w:r>
      <w:r w:rsidRPr="00516002">
        <w:rPr>
          <w:rFonts w:ascii="Sylfaen" w:hAnsi="Sylfaen" w:cs="Sylfaen"/>
        </w:rPr>
        <w:t>ა</w:t>
      </w:r>
      <w:r w:rsidRPr="00516002">
        <w:rPr>
          <w:rFonts w:ascii="Sylfaen" w:hAnsi="Sylfaen"/>
        </w:rPr>
        <w:t xml:space="preserve"> </w:t>
      </w:r>
      <w:r w:rsidRPr="00516002">
        <w:rPr>
          <w:rFonts w:ascii="Sylfaen" w:hAnsi="Sylfaen" w:cs="Sylfaen"/>
        </w:rPr>
        <w:t>ვიზიტი</w:t>
      </w:r>
      <w:r w:rsidRPr="00516002">
        <w:rPr>
          <w:rFonts w:ascii="Sylfaen" w:hAnsi="Sylfaen"/>
        </w:rPr>
        <w:t xml:space="preserve">  </w:t>
      </w:r>
      <w:r w:rsidRPr="00516002">
        <w:rPr>
          <w:rFonts w:ascii="Sylfaen" w:hAnsi="Sylfaen" w:cs="Sylfaen"/>
        </w:rPr>
        <w:t>ბელორუსის</w:t>
      </w:r>
      <w:r w:rsidRPr="00516002">
        <w:rPr>
          <w:rFonts w:ascii="Sylfaen" w:hAnsi="Sylfaen"/>
        </w:rPr>
        <w:t xml:space="preserve"> </w:t>
      </w:r>
      <w:r w:rsidRPr="00516002">
        <w:rPr>
          <w:rFonts w:ascii="Sylfaen" w:hAnsi="Sylfaen" w:cs="Sylfaen"/>
        </w:rPr>
        <w:t>რესპუბლიკის</w:t>
      </w:r>
      <w:r w:rsidRPr="00516002">
        <w:rPr>
          <w:rFonts w:ascii="Sylfaen" w:hAnsi="Sylfaen"/>
        </w:rPr>
        <w:t xml:space="preserve"> </w:t>
      </w:r>
      <w:r w:rsidRPr="00516002">
        <w:rPr>
          <w:rFonts w:ascii="Sylfaen" w:hAnsi="Sylfaen" w:cs="Sylfaen"/>
        </w:rPr>
        <w:t>საგამოძიებო</w:t>
      </w:r>
      <w:r w:rsidRPr="00516002">
        <w:rPr>
          <w:rFonts w:ascii="Sylfaen" w:hAnsi="Sylfaen"/>
        </w:rPr>
        <w:t xml:space="preserve"> </w:t>
      </w:r>
      <w:r w:rsidRPr="00516002">
        <w:rPr>
          <w:rFonts w:ascii="Sylfaen" w:hAnsi="Sylfaen" w:cs="Sylfaen"/>
        </w:rPr>
        <w:t>დეპარტამენტში</w:t>
      </w:r>
      <w:r w:rsidRPr="00516002">
        <w:rPr>
          <w:rFonts w:ascii="Sylfaen" w:hAnsi="Sylfaen"/>
        </w:rPr>
        <w:t xml:space="preserve"> </w:t>
      </w:r>
      <w:r w:rsidRPr="00516002">
        <w:rPr>
          <w:rFonts w:ascii="Sylfaen" w:hAnsi="Sylfaen" w:cs="Sylfaen"/>
        </w:rPr>
        <w:t>საფინანსო</w:t>
      </w:r>
      <w:r w:rsidRPr="00516002">
        <w:rPr>
          <w:rFonts w:ascii="Sylfaen" w:hAnsi="Sylfaen"/>
        </w:rPr>
        <w:t>-</w:t>
      </w:r>
      <w:r w:rsidRPr="00516002">
        <w:rPr>
          <w:rFonts w:ascii="Sylfaen" w:hAnsi="Sylfaen" w:cs="Sylfaen"/>
        </w:rPr>
        <w:t>ეკონომიკურ</w:t>
      </w:r>
      <w:r w:rsidRPr="00516002">
        <w:rPr>
          <w:rFonts w:ascii="Sylfaen" w:hAnsi="Sylfaen"/>
        </w:rPr>
        <w:t xml:space="preserve"> </w:t>
      </w:r>
      <w:r w:rsidRPr="00516002">
        <w:rPr>
          <w:rFonts w:ascii="Sylfaen" w:hAnsi="Sylfaen" w:cs="Sylfaen"/>
        </w:rPr>
        <w:t>სფეროში</w:t>
      </w:r>
      <w:r w:rsidRPr="00516002">
        <w:rPr>
          <w:rFonts w:ascii="Sylfaen" w:hAnsi="Sylfaen"/>
        </w:rPr>
        <w:t xml:space="preserve"> </w:t>
      </w:r>
      <w:r w:rsidRPr="00516002">
        <w:rPr>
          <w:rFonts w:ascii="Sylfaen" w:hAnsi="Sylfaen" w:cs="Sylfaen"/>
        </w:rPr>
        <w:t>ჩადენილი</w:t>
      </w:r>
      <w:r w:rsidRPr="00516002">
        <w:rPr>
          <w:rFonts w:ascii="Sylfaen" w:hAnsi="Sylfaen"/>
        </w:rPr>
        <w:t xml:space="preserve"> </w:t>
      </w:r>
      <w:r w:rsidRPr="00516002">
        <w:rPr>
          <w:rFonts w:ascii="Sylfaen" w:hAnsi="Sylfaen" w:cs="Sylfaen"/>
        </w:rPr>
        <w:t>დანაშაულის</w:t>
      </w:r>
      <w:r w:rsidRPr="00516002">
        <w:rPr>
          <w:rFonts w:ascii="Sylfaen" w:hAnsi="Sylfaen"/>
        </w:rPr>
        <w:t xml:space="preserve"> </w:t>
      </w:r>
      <w:r w:rsidRPr="00516002">
        <w:rPr>
          <w:rFonts w:ascii="Sylfaen" w:hAnsi="Sylfaen" w:cs="Sylfaen"/>
        </w:rPr>
        <w:t>მეთოდების</w:t>
      </w:r>
      <w:r w:rsidRPr="00516002">
        <w:rPr>
          <w:rFonts w:ascii="Sylfaen" w:hAnsi="Sylfaen"/>
        </w:rPr>
        <w:t xml:space="preserve">, </w:t>
      </w:r>
      <w:r w:rsidRPr="00516002">
        <w:rPr>
          <w:rFonts w:ascii="Sylfaen" w:hAnsi="Sylfaen" w:cs="Sylfaen"/>
        </w:rPr>
        <w:t>გადასახადების</w:t>
      </w:r>
      <w:r w:rsidRPr="00516002">
        <w:rPr>
          <w:rFonts w:ascii="Sylfaen" w:hAnsi="Sylfaen"/>
        </w:rPr>
        <w:t xml:space="preserve"> </w:t>
      </w:r>
      <w:r w:rsidRPr="00516002">
        <w:rPr>
          <w:rFonts w:ascii="Sylfaen" w:hAnsi="Sylfaen" w:cs="Sylfaen"/>
        </w:rPr>
        <w:t>თავიდან</w:t>
      </w:r>
      <w:r w:rsidRPr="00516002">
        <w:rPr>
          <w:rFonts w:ascii="Sylfaen" w:hAnsi="Sylfaen"/>
        </w:rPr>
        <w:t xml:space="preserve"> </w:t>
      </w:r>
      <w:r w:rsidRPr="00516002">
        <w:rPr>
          <w:rFonts w:ascii="Sylfaen" w:hAnsi="Sylfaen" w:cs="Sylfaen"/>
        </w:rPr>
        <w:t>აცილების</w:t>
      </w:r>
      <w:r w:rsidRPr="00516002">
        <w:rPr>
          <w:rFonts w:ascii="Sylfaen" w:hAnsi="Sylfaen"/>
        </w:rPr>
        <w:t xml:space="preserve">, </w:t>
      </w:r>
      <w:r w:rsidRPr="00516002">
        <w:rPr>
          <w:rFonts w:ascii="Sylfaen" w:hAnsi="Sylfaen" w:cs="Sylfaen"/>
        </w:rPr>
        <w:t>აქციზს</w:t>
      </w:r>
      <w:r w:rsidRPr="00516002">
        <w:rPr>
          <w:rFonts w:ascii="Sylfaen" w:hAnsi="Sylfaen"/>
        </w:rPr>
        <w:t xml:space="preserve"> </w:t>
      </w:r>
      <w:r w:rsidRPr="00516002">
        <w:rPr>
          <w:rFonts w:ascii="Sylfaen" w:hAnsi="Sylfaen" w:cs="Sylfaen"/>
        </w:rPr>
        <w:t>დაქვემდებარებული</w:t>
      </w:r>
      <w:r w:rsidRPr="00516002">
        <w:rPr>
          <w:rFonts w:ascii="Sylfaen" w:hAnsi="Sylfaen"/>
        </w:rPr>
        <w:t xml:space="preserve"> </w:t>
      </w:r>
      <w:r w:rsidRPr="00516002">
        <w:rPr>
          <w:rFonts w:ascii="Sylfaen" w:hAnsi="Sylfaen" w:cs="Sylfaen"/>
        </w:rPr>
        <w:t>პროდუქციის</w:t>
      </w:r>
      <w:r w:rsidRPr="00516002">
        <w:rPr>
          <w:rFonts w:ascii="Sylfaen" w:hAnsi="Sylfaen"/>
        </w:rPr>
        <w:t xml:space="preserve"> </w:t>
      </w:r>
      <w:r w:rsidRPr="00516002">
        <w:rPr>
          <w:rFonts w:ascii="Sylfaen" w:hAnsi="Sylfaen" w:cs="Sylfaen"/>
        </w:rPr>
        <w:t>უკანონო</w:t>
      </w:r>
      <w:r w:rsidRPr="00516002">
        <w:rPr>
          <w:rFonts w:ascii="Sylfaen" w:hAnsi="Sylfaen"/>
        </w:rPr>
        <w:t xml:space="preserve"> </w:t>
      </w:r>
      <w:r w:rsidRPr="00516002">
        <w:rPr>
          <w:rFonts w:ascii="Sylfaen" w:hAnsi="Sylfaen" w:cs="Sylfaen"/>
        </w:rPr>
        <w:t>ბრუნვის</w:t>
      </w:r>
      <w:r w:rsidRPr="00516002">
        <w:rPr>
          <w:rFonts w:ascii="Sylfaen" w:hAnsi="Sylfaen"/>
        </w:rPr>
        <w:t xml:space="preserve"> </w:t>
      </w:r>
      <w:r w:rsidRPr="00516002">
        <w:rPr>
          <w:rFonts w:ascii="Sylfaen" w:hAnsi="Sylfaen" w:cs="Sylfaen"/>
        </w:rPr>
        <w:t>და</w:t>
      </w:r>
      <w:r w:rsidRPr="00516002">
        <w:rPr>
          <w:rFonts w:ascii="Sylfaen" w:hAnsi="Sylfaen"/>
        </w:rPr>
        <w:t xml:space="preserve"> </w:t>
      </w:r>
      <w:r w:rsidRPr="00516002">
        <w:rPr>
          <w:rFonts w:ascii="Sylfaen" w:hAnsi="Sylfaen" w:cs="Sylfaen"/>
        </w:rPr>
        <w:t>დღგ</w:t>
      </w:r>
      <w:r w:rsidRPr="00516002">
        <w:rPr>
          <w:rFonts w:ascii="Sylfaen" w:hAnsi="Sylfaen"/>
        </w:rPr>
        <w:t>-</w:t>
      </w:r>
      <w:r w:rsidRPr="00516002">
        <w:rPr>
          <w:rFonts w:ascii="Sylfaen" w:hAnsi="Sylfaen" w:cs="Sylfaen"/>
        </w:rPr>
        <w:t>ს</w:t>
      </w:r>
      <w:r w:rsidRPr="00516002">
        <w:rPr>
          <w:rFonts w:ascii="Sylfaen" w:hAnsi="Sylfaen"/>
        </w:rPr>
        <w:t xml:space="preserve"> </w:t>
      </w:r>
      <w:r w:rsidRPr="00516002">
        <w:rPr>
          <w:rFonts w:ascii="Sylfaen" w:hAnsi="Sylfaen" w:cs="Sylfaen"/>
        </w:rPr>
        <w:t>დაუსაბუთებელი</w:t>
      </w:r>
      <w:r w:rsidRPr="00516002">
        <w:rPr>
          <w:rFonts w:ascii="Sylfaen" w:hAnsi="Sylfaen"/>
        </w:rPr>
        <w:t xml:space="preserve"> </w:t>
      </w:r>
      <w:r w:rsidRPr="00516002">
        <w:rPr>
          <w:rFonts w:ascii="Sylfaen" w:hAnsi="Sylfaen" w:cs="Sylfaen"/>
        </w:rPr>
        <w:t>დაბრუნების</w:t>
      </w:r>
      <w:r w:rsidRPr="00516002">
        <w:rPr>
          <w:rFonts w:ascii="Sylfaen" w:hAnsi="Sylfaen"/>
        </w:rPr>
        <w:t xml:space="preserve"> </w:t>
      </w:r>
      <w:r w:rsidRPr="00516002">
        <w:rPr>
          <w:rFonts w:ascii="Sylfaen" w:hAnsi="Sylfaen" w:cs="Sylfaen"/>
        </w:rPr>
        <w:t>სქემის</w:t>
      </w:r>
      <w:r w:rsidRPr="00516002">
        <w:rPr>
          <w:rFonts w:ascii="Sylfaen" w:hAnsi="Sylfaen"/>
        </w:rPr>
        <w:t xml:space="preserve"> </w:t>
      </w:r>
      <w:r w:rsidRPr="00516002">
        <w:rPr>
          <w:rFonts w:ascii="Sylfaen" w:hAnsi="Sylfaen" w:cs="Sylfaen"/>
        </w:rPr>
        <w:t>თავიდან</w:t>
      </w:r>
      <w:r w:rsidRPr="00516002">
        <w:rPr>
          <w:rFonts w:ascii="Sylfaen" w:hAnsi="Sylfaen"/>
        </w:rPr>
        <w:t xml:space="preserve"> </w:t>
      </w:r>
      <w:r w:rsidRPr="00516002">
        <w:rPr>
          <w:rFonts w:ascii="Sylfaen" w:hAnsi="Sylfaen" w:cs="Sylfaen"/>
        </w:rPr>
        <w:t>აცილების</w:t>
      </w:r>
      <w:r w:rsidRPr="00516002">
        <w:rPr>
          <w:rFonts w:ascii="Sylfaen" w:hAnsi="Sylfaen"/>
        </w:rPr>
        <w:t xml:space="preserve"> </w:t>
      </w:r>
      <w:r w:rsidRPr="00516002">
        <w:rPr>
          <w:rFonts w:ascii="Sylfaen" w:hAnsi="Sylfaen" w:cs="Sylfaen"/>
        </w:rPr>
        <w:t>საკითხებთან</w:t>
      </w:r>
      <w:r w:rsidRPr="00516002">
        <w:rPr>
          <w:rFonts w:ascii="Sylfaen" w:hAnsi="Sylfaen"/>
        </w:rPr>
        <w:t xml:space="preserve"> </w:t>
      </w:r>
      <w:r w:rsidRPr="00516002">
        <w:rPr>
          <w:rFonts w:ascii="Sylfaen" w:hAnsi="Sylfaen" w:cs="Sylfaen"/>
        </w:rPr>
        <w:t>დაკავშირებით</w:t>
      </w:r>
      <w:r w:rsidRPr="00516002">
        <w:rPr>
          <w:rFonts w:ascii="Sylfaen" w:hAnsi="Sylfaen"/>
        </w:rPr>
        <w:t xml:space="preserve"> </w:t>
      </w:r>
      <w:r w:rsidRPr="00516002">
        <w:rPr>
          <w:rFonts w:ascii="Sylfaen" w:hAnsi="Sylfaen" w:cs="Sylfaen"/>
        </w:rPr>
        <w:t>პრობლემების</w:t>
      </w:r>
      <w:r w:rsidRPr="00516002">
        <w:rPr>
          <w:rFonts w:ascii="Sylfaen" w:hAnsi="Sylfaen"/>
        </w:rPr>
        <w:t xml:space="preserve"> </w:t>
      </w:r>
      <w:r w:rsidRPr="00516002">
        <w:rPr>
          <w:rFonts w:ascii="Sylfaen" w:hAnsi="Sylfaen" w:cs="Sylfaen"/>
        </w:rPr>
        <w:t>გადაჭრის</w:t>
      </w:r>
      <w:r w:rsidRPr="00516002">
        <w:rPr>
          <w:rFonts w:ascii="Sylfaen" w:hAnsi="Sylfaen"/>
        </w:rPr>
        <w:t xml:space="preserve">  </w:t>
      </w:r>
      <w:r w:rsidRPr="00516002">
        <w:rPr>
          <w:rFonts w:ascii="Sylfaen" w:hAnsi="Sylfaen" w:cs="Sylfaen"/>
        </w:rPr>
        <w:t>ერთობლივი</w:t>
      </w:r>
      <w:r w:rsidRPr="00516002">
        <w:rPr>
          <w:rFonts w:ascii="Sylfaen" w:hAnsi="Sylfaen"/>
        </w:rPr>
        <w:t xml:space="preserve"> </w:t>
      </w:r>
      <w:r w:rsidRPr="00516002">
        <w:rPr>
          <w:rFonts w:ascii="Sylfaen" w:hAnsi="Sylfaen" w:cs="Sylfaen"/>
        </w:rPr>
        <w:t>გზების</w:t>
      </w:r>
      <w:r w:rsidRPr="00516002">
        <w:rPr>
          <w:rFonts w:ascii="Sylfaen" w:hAnsi="Sylfaen"/>
        </w:rPr>
        <w:t xml:space="preserve"> </w:t>
      </w:r>
      <w:r w:rsidRPr="00516002">
        <w:rPr>
          <w:rFonts w:ascii="Sylfaen" w:hAnsi="Sylfaen" w:cs="Sylfaen"/>
        </w:rPr>
        <w:t>ძიების</w:t>
      </w:r>
      <w:r w:rsidRPr="00516002">
        <w:rPr>
          <w:rFonts w:ascii="Sylfaen" w:hAnsi="Sylfaen"/>
        </w:rPr>
        <w:t xml:space="preserve"> </w:t>
      </w:r>
      <w:r w:rsidRPr="00516002">
        <w:rPr>
          <w:rFonts w:ascii="Sylfaen" w:hAnsi="Sylfaen" w:cs="Sylfaen"/>
        </w:rPr>
        <w:t>მიზნით</w:t>
      </w:r>
      <w:r w:rsidRPr="00516002">
        <w:rPr>
          <w:rFonts w:ascii="Sylfaen" w:hAnsi="Sylfaen"/>
        </w:rPr>
        <w:t>.</w:t>
      </w:r>
    </w:p>
    <w:p w:rsidR="00382287" w:rsidRPr="00516002" w:rsidRDefault="00382287" w:rsidP="00FB5356">
      <w:pPr>
        <w:pStyle w:val="ListParagraph"/>
        <w:numPr>
          <w:ilvl w:val="0"/>
          <w:numId w:val="18"/>
        </w:numPr>
        <w:spacing w:after="0" w:line="240" w:lineRule="auto"/>
        <w:ind w:left="360"/>
        <w:jc w:val="both"/>
        <w:rPr>
          <w:rFonts w:ascii="Sylfaen" w:hAnsi="Sylfaen" w:cs="Sylfaen"/>
        </w:rPr>
      </w:pPr>
      <w:r w:rsidRPr="00516002">
        <w:rPr>
          <w:rFonts w:ascii="Sylfaen" w:hAnsi="Sylfaen" w:cs="Sylfaen"/>
        </w:rPr>
        <w:t>საგამოძიებო სამსახური ნაწილობრივ გადავიდა მართვის თანამედროვე პრინციპებზე, რამაც ხელი შეუწყო სამსახურის გამართული სისტემის ჩამოყალიბებას და მნიშვნელოვნად აამაღლა გამოძიების ხარისხი.</w:t>
      </w:r>
    </w:p>
    <w:p w:rsidR="00382287" w:rsidRPr="00516002" w:rsidRDefault="00382287" w:rsidP="00FB5356">
      <w:pPr>
        <w:pStyle w:val="ListParagraph"/>
        <w:numPr>
          <w:ilvl w:val="0"/>
          <w:numId w:val="18"/>
        </w:numPr>
        <w:spacing w:after="0" w:line="240" w:lineRule="auto"/>
        <w:ind w:left="360"/>
        <w:jc w:val="both"/>
        <w:rPr>
          <w:rFonts w:ascii="Sylfaen" w:hAnsi="Sylfaen"/>
          <w:color w:val="000000" w:themeColor="text1"/>
          <w:lang w:val="ka-GE"/>
        </w:rPr>
      </w:pPr>
      <w:r w:rsidRPr="00516002">
        <w:rPr>
          <w:rFonts w:ascii="Sylfaen" w:hAnsi="Sylfaen"/>
          <w:color w:val="000000" w:themeColor="text1"/>
          <w:lang w:val="ka-GE"/>
        </w:rPr>
        <w:t>გამოვლენილ იქნა 1008 სამართალდარღვევათა საერთო რაოდენობა, აქედან ყველა ამ საქმეზე დაწყებულია წინასწარი გამოძიება.</w:t>
      </w:r>
    </w:p>
    <w:p w:rsidR="00382287" w:rsidRPr="00516002" w:rsidRDefault="00382287" w:rsidP="00FB5356">
      <w:pPr>
        <w:pStyle w:val="ListParagraph"/>
        <w:numPr>
          <w:ilvl w:val="0"/>
          <w:numId w:val="18"/>
        </w:numPr>
        <w:spacing w:after="0" w:line="240" w:lineRule="auto"/>
        <w:ind w:left="360"/>
        <w:jc w:val="both"/>
        <w:rPr>
          <w:rFonts w:ascii="Sylfaen" w:hAnsi="Sylfaen"/>
          <w:color w:val="000000" w:themeColor="text1"/>
          <w:lang w:val="ka-GE"/>
        </w:rPr>
      </w:pPr>
      <w:r w:rsidRPr="00516002">
        <w:rPr>
          <w:rFonts w:ascii="Sylfaen" w:hAnsi="Sylfaen"/>
          <w:color w:val="000000" w:themeColor="text1"/>
          <w:lang w:val="ka-GE"/>
        </w:rPr>
        <w:t>იმ პირთა რაოდენობამ, რომელთა მიმართ დაიწყო სისხლის სამართლებრივი დევნა, შეადგინა 815 ერთეული,  ხოლო  აღკვეთის ღონისძიება გამოყენებულ იქნა 421-ის მიმართ.  ამავე დროს პირთა რაოდენობამ, რომელთა მიმართ შეწყდა წინასწარი გამოძიება, შეადგინა 130 ერთეული.</w:t>
      </w:r>
    </w:p>
    <w:p w:rsidR="00E620CA" w:rsidRPr="006D3CC1" w:rsidRDefault="00E620CA" w:rsidP="00F565C2">
      <w:pPr>
        <w:spacing w:after="0" w:line="240" w:lineRule="auto"/>
        <w:jc w:val="both"/>
        <w:rPr>
          <w:rFonts w:ascii="Sylfaen" w:hAnsi="Sylfaen"/>
          <w:color w:val="000000" w:themeColor="text1"/>
          <w:highlight w:val="yellow"/>
          <w:lang w:val="ka-GE"/>
        </w:rPr>
      </w:pPr>
    </w:p>
    <w:p w:rsidR="008175F1" w:rsidRPr="00104D67" w:rsidRDefault="008175F1" w:rsidP="00F565C2">
      <w:pPr>
        <w:pStyle w:val="Heading2"/>
        <w:jc w:val="both"/>
        <w:rPr>
          <w:rFonts w:ascii="Sylfaen" w:hAnsi="Sylfaen" w:cs="Sylfaen"/>
          <w:sz w:val="22"/>
          <w:szCs w:val="22"/>
        </w:rPr>
      </w:pPr>
      <w:r w:rsidRPr="00104D67">
        <w:rPr>
          <w:rFonts w:ascii="Sylfaen" w:hAnsi="Sylfaen" w:cs="Sylfaen"/>
          <w:sz w:val="22"/>
          <w:szCs w:val="22"/>
        </w:rPr>
        <w:t>2.18 ფიზიკურ და იურიდიულ პირთა (მათ შორის, ქონების), დიპლომატიური წარმომადგენლობების, ეროვნული საგანძურის დაცვის და უსაფრთხოების დონის ამაღლება (პროგრამული კოდი 30 03)</w:t>
      </w:r>
    </w:p>
    <w:p w:rsidR="008175F1" w:rsidRPr="00104D67" w:rsidRDefault="008175F1" w:rsidP="00F565C2">
      <w:pPr>
        <w:pStyle w:val="abzacixml"/>
        <w:ind w:left="270" w:firstLine="0"/>
      </w:pPr>
    </w:p>
    <w:p w:rsidR="008175F1" w:rsidRPr="00104D67" w:rsidRDefault="008175F1" w:rsidP="00F565C2">
      <w:pPr>
        <w:pStyle w:val="abzacixml"/>
        <w:ind w:left="270" w:firstLine="0"/>
      </w:pPr>
      <w:r w:rsidRPr="00104D67">
        <w:t>პროგრამის განმახორციელებელი:</w:t>
      </w:r>
    </w:p>
    <w:p w:rsidR="008175F1" w:rsidRPr="00104D67" w:rsidRDefault="008175F1" w:rsidP="00F565C2">
      <w:pPr>
        <w:pStyle w:val="abzacixml"/>
        <w:ind w:left="270" w:firstLine="0"/>
      </w:pPr>
      <w:r w:rsidRPr="00104D67">
        <w:t xml:space="preserve"> </w:t>
      </w:r>
    </w:p>
    <w:p w:rsidR="008175F1" w:rsidRPr="00104D67" w:rsidRDefault="008175F1" w:rsidP="00F565C2">
      <w:pPr>
        <w:pStyle w:val="abzacixml"/>
        <w:numPr>
          <w:ilvl w:val="0"/>
          <w:numId w:val="1"/>
        </w:numPr>
        <w:tabs>
          <w:tab w:val="left" w:pos="1080"/>
        </w:tabs>
        <w:ind w:hanging="540"/>
      </w:pPr>
      <w:r w:rsidRPr="00104D67">
        <w:rPr>
          <w:lang w:val="ka-GE"/>
        </w:rPr>
        <w:t>სსიპ - დაცვის პოლიციის დეპარტამენტი.</w:t>
      </w:r>
    </w:p>
    <w:p w:rsidR="008175F1" w:rsidRPr="00104D67" w:rsidRDefault="008175F1" w:rsidP="00F565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283"/>
        <w:jc w:val="both"/>
        <w:rPr>
          <w:rFonts w:ascii="Sylfaen" w:hAnsi="Sylfaen" w:cs="Sylfaen"/>
          <w:lang w:val="ka-GE"/>
        </w:rPr>
      </w:pPr>
    </w:p>
    <w:p w:rsidR="00104D67" w:rsidRPr="00104D67" w:rsidRDefault="00104D67" w:rsidP="00F565C2">
      <w:pPr>
        <w:pStyle w:val="abzacixml"/>
        <w:numPr>
          <w:ilvl w:val="0"/>
          <w:numId w:val="2"/>
        </w:numPr>
        <w:ind w:left="360"/>
        <w:rPr>
          <w:lang w:val="ka-GE"/>
        </w:rPr>
      </w:pPr>
      <w:r w:rsidRPr="00104D67">
        <w:rPr>
          <w:lang w:val="ka-GE"/>
        </w:rPr>
        <w:t>საანგარიშო პერიოდში განხორციელდა დიპლომატიური მისიების და მათი ხელმძღვანელების რეზიდენციების, ეროვნული საგანძურისა და სხვადასხვა ობიექტების დაცვითი მომსახურებით უზრუნველყოფა;</w:t>
      </w:r>
    </w:p>
    <w:p w:rsidR="00104D67" w:rsidRPr="00104D67" w:rsidRDefault="00104D67" w:rsidP="00F565C2">
      <w:pPr>
        <w:pStyle w:val="abzacixml"/>
        <w:numPr>
          <w:ilvl w:val="0"/>
          <w:numId w:val="2"/>
        </w:numPr>
        <w:ind w:left="360"/>
        <w:rPr>
          <w:lang w:val="ka-GE"/>
        </w:rPr>
      </w:pPr>
      <w:r w:rsidRPr="00104D67">
        <w:rPr>
          <w:lang w:val="ka-GE"/>
        </w:rPr>
        <w:t xml:space="preserve">ობიექტებზე შექმნილი სიტუაციებიდან გამომდინარე, საჭიროების შემთხვევებში, ხდებოდა ოპერატიული რეაგირების ჯგუფების გასვლა (146.0 ათასზე მეტი გასვლა); </w:t>
      </w:r>
    </w:p>
    <w:p w:rsidR="00104D67" w:rsidRPr="00104D67" w:rsidRDefault="00104D67" w:rsidP="00F565C2">
      <w:pPr>
        <w:pStyle w:val="abzacixml"/>
        <w:numPr>
          <w:ilvl w:val="0"/>
          <w:numId w:val="2"/>
        </w:numPr>
        <w:ind w:left="360"/>
        <w:rPr>
          <w:lang w:val="ka-GE"/>
        </w:rPr>
      </w:pPr>
      <w:r w:rsidRPr="00104D67">
        <w:rPr>
          <w:lang w:val="ka-GE"/>
        </w:rPr>
        <w:t>გმიმდინარეობდა განსაკუთრებული მნიშვნელობის, არაგაბარიტული, სახიფათო მოძრავი ტვირთების დაცვა-გაცილება, ფულადი სახსრებისა და სხვა ფასეულობათა გადაზიდვა (ინკასაცია);</w:t>
      </w:r>
    </w:p>
    <w:p w:rsidR="00104D67" w:rsidRPr="00104D67" w:rsidRDefault="00104D67" w:rsidP="00F565C2">
      <w:pPr>
        <w:pStyle w:val="abzacixml"/>
        <w:numPr>
          <w:ilvl w:val="0"/>
          <w:numId w:val="2"/>
        </w:numPr>
        <w:ind w:left="360"/>
        <w:rPr>
          <w:lang w:val="ka-GE"/>
        </w:rPr>
      </w:pPr>
      <w:r w:rsidRPr="00104D67">
        <w:rPr>
          <w:lang w:val="ka-GE"/>
        </w:rPr>
        <w:t>სარემონტო სამუშაოები ჩატარდა 77 ერთეულ დაცვის საგუშაგო ჯიხურში;</w:t>
      </w:r>
    </w:p>
    <w:p w:rsidR="00104D67" w:rsidRPr="00104D67" w:rsidRDefault="00104D67" w:rsidP="00F565C2">
      <w:pPr>
        <w:pStyle w:val="abzacixml"/>
        <w:numPr>
          <w:ilvl w:val="0"/>
          <w:numId w:val="2"/>
        </w:numPr>
        <w:ind w:left="360"/>
        <w:rPr>
          <w:color w:val="000000" w:themeColor="text1"/>
          <w:lang w:val="ka-GE"/>
        </w:rPr>
      </w:pPr>
      <w:r w:rsidRPr="00104D67">
        <w:rPr>
          <w:lang w:val="ka-GE"/>
        </w:rPr>
        <w:t>საანგარიშო პერიოდში მოწესრიგდა 5 500-ზე მეტი თანამშრომლის თანამდებობრივი სარგო;</w:t>
      </w:r>
    </w:p>
    <w:p w:rsidR="00507F1E" w:rsidRPr="006D3CC1" w:rsidRDefault="00507F1E" w:rsidP="00F565C2">
      <w:pPr>
        <w:pStyle w:val="abzacixml"/>
        <w:ind w:left="360" w:firstLine="0"/>
        <w:rPr>
          <w:color w:val="000000" w:themeColor="text1"/>
          <w:highlight w:val="yellow"/>
          <w:lang w:val="ka-GE"/>
        </w:rPr>
      </w:pPr>
    </w:p>
    <w:p w:rsidR="001C60C9" w:rsidRPr="00A56A00" w:rsidRDefault="001C60C9" w:rsidP="00F565C2">
      <w:pPr>
        <w:pStyle w:val="Heading2"/>
        <w:ind w:left="284"/>
        <w:rPr>
          <w:rFonts w:ascii="Sylfaen" w:hAnsi="Sylfaen" w:cs="Sylfaen"/>
          <w:b/>
          <w:bCs/>
          <w:i/>
          <w:iCs/>
          <w:sz w:val="22"/>
          <w:szCs w:val="22"/>
          <w:lang w:val="ka-GE"/>
        </w:rPr>
      </w:pPr>
      <w:r w:rsidRPr="00A56A00">
        <w:rPr>
          <w:rFonts w:ascii="Sylfaen" w:hAnsi="Sylfaen" w:cs="Sylfaen"/>
          <w:sz w:val="22"/>
          <w:szCs w:val="22"/>
          <w:lang w:val="ka-GE"/>
        </w:rPr>
        <w:t>2.19 მართვის,  კონტროლის,  კავშირგაბმულობისა  და  კომპიუტერული  სისტემები     (პროგრამული კოდი 29 04)</w:t>
      </w:r>
    </w:p>
    <w:p w:rsidR="001C60C9" w:rsidRPr="00A56A00" w:rsidRDefault="001C60C9" w:rsidP="00F565C2">
      <w:pPr>
        <w:pStyle w:val="ListParagraph"/>
        <w:tabs>
          <w:tab w:val="left" w:pos="720"/>
        </w:tabs>
        <w:spacing w:after="0" w:line="240" w:lineRule="auto"/>
        <w:ind w:left="709" w:right="-67" w:hanging="360"/>
        <w:jc w:val="both"/>
        <w:rPr>
          <w:rFonts w:ascii="Sylfaen" w:hAnsi="Sylfaen"/>
          <w:lang w:val="ka-GE"/>
        </w:rPr>
      </w:pPr>
    </w:p>
    <w:p w:rsidR="001C60C9" w:rsidRPr="00A56A00" w:rsidRDefault="001C60C9" w:rsidP="00F565C2">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360"/>
      </w:pPr>
      <w:r w:rsidRPr="00A56A00">
        <w:t>პროგრამის განმახორციელებელი:</w:t>
      </w:r>
    </w:p>
    <w:p w:rsidR="001C60C9" w:rsidRPr="00A56A00" w:rsidRDefault="001C60C9" w:rsidP="00F565C2">
      <w:pPr>
        <w:tabs>
          <w:tab w:val="left" w:pos="630"/>
        </w:tabs>
        <w:spacing w:after="0" w:line="240" w:lineRule="auto"/>
        <w:ind w:left="360" w:hanging="360"/>
        <w:jc w:val="both"/>
        <w:rPr>
          <w:rFonts w:ascii="Sylfaen" w:hAnsi="Sylfaen"/>
          <w:lang w:val="ka-GE"/>
        </w:rPr>
      </w:pPr>
    </w:p>
    <w:p w:rsidR="001C60C9" w:rsidRPr="00A56A00" w:rsidRDefault="001C60C9" w:rsidP="00FB5356">
      <w:pPr>
        <w:pStyle w:val="abzacixml"/>
        <w:numPr>
          <w:ilvl w:val="0"/>
          <w:numId w:val="17"/>
        </w:numPr>
        <w:tabs>
          <w:tab w:val="left" w:pos="360"/>
        </w:tabs>
        <w:autoSpaceDE/>
        <w:autoSpaceDN/>
        <w:adjustRightInd/>
        <w:ind w:left="709"/>
        <w:rPr>
          <w:lang w:eastAsia="ru-RU"/>
        </w:rPr>
      </w:pPr>
      <w:r w:rsidRPr="00A56A00">
        <w:rPr>
          <w:lang w:eastAsia="ru-RU"/>
        </w:rPr>
        <w:t>სსიპ - კიბერუსაფრთხოების ბიურო;</w:t>
      </w:r>
    </w:p>
    <w:p w:rsidR="001C60C9" w:rsidRPr="00A56A00" w:rsidRDefault="001C60C9" w:rsidP="00FB5356">
      <w:pPr>
        <w:pStyle w:val="abzacixml"/>
        <w:numPr>
          <w:ilvl w:val="0"/>
          <w:numId w:val="17"/>
        </w:numPr>
        <w:tabs>
          <w:tab w:val="left" w:pos="360"/>
        </w:tabs>
        <w:autoSpaceDE/>
        <w:autoSpaceDN/>
        <w:adjustRightInd/>
        <w:ind w:left="709"/>
        <w:rPr>
          <w:lang w:eastAsia="ru-RU"/>
        </w:rPr>
      </w:pPr>
      <w:r w:rsidRPr="00A56A00">
        <w:rPr>
          <w:lang w:eastAsia="ru-RU"/>
        </w:rPr>
        <w:t>საქართველოს თავდაცვის სამინისტრო;</w:t>
      </w:r>
    </w:p>
    <w:p w:rsidR="001C60C9" w:rsidRPr="00A56A00" w:rsidRDefault="001C60C9" w:rsidP="00FB5356">
      <w:pPr>
        <w:pStyle w:val="ListParagraph"/>
        <w:numPr>
          <w:ilvl w:val="0"/>
          <w:numId w:val="18"/>
        </w:numPr>
        <w:spacing w:after="0" w:line="240" w:lineRule="auto"/>
        <w:ind w:left="360"/>
        <w:jc w:val="both"/>
        <w:rPr>
          <w:rFonts w:ascii="Sylfaen" w:hAnsi="Sylfaen"/>
          <w:lang w:val="ka-GE"/>
        </w:rPr>
      </w:pPr>
      <w:r w:rsidRPr="00A56A00">
        <w:rPr>
          <w:rFonts w:ascii="Sylfaen" w:hAnsi="Sylfaen"/>
          <w:lang w:val="ka-GE"/>
        </w:rPr>
        <w:t>განხორციელდა ორგანიზაციული რესურსების მართვის სისტემის ადამიანური რესურსების მართვის მოდულის, ასევე თავდაცვის სამინისტროს ქსელის მონიტორინგისა და მართვის ერთიანი სისტემის დანერგვა;</w:t>
      </w:r>
    </w:p>
    <w:p w:rsidR="001C60C9" w:rsidRPr="00A56A00" w:rsidRDefault="001C60C9" w:rsidP="00FB5356">
      <w:pPr>
        <w:pStyle w:val="ListParagraph"/>
        <w:numPr>
          <w:ilvl w:val="0"/>
          <w:numId w:val="18"/>
        </w:numPr>
        <w:spacing w:after="0" w:line="240" w:lineRule="auto"/>
        <w:ind w:left="360"/>
        <w:jc w:val="both"/>
        <w:rPr>
          <w:rFonts w:ascii="Sylfaen" w:hAnsi="Sylfaen"/>
          <w:lang w:val="ka-GE"/>
        </w:rPr>
      </w:pPr>
      <w:r w:rsidRPr="00A56A00">
        <w:rPr>
          <w:rFonts w:ascii="Sylfaen" w:hAnsi="Sylfaen"/>
          <w:lang w:val="ka-GE"/>
        </w:rPr>
        <w:t>კიბერუსაფრთხოების ბიუროში დაინერგა ინციდენტების აღრიცხვის, მართვის და ანალიზის ავტომატიზებული ინფორმაციული სისტემები;</w:t>
      </w:r>
    </w:p>
    <w:p w:rsidR="001C60C9" w:rsidRPr="00A56A00" w:rsidRDefault="001C60C9" w:rsidP="00FB5356">
      <w:pPr>
        <w:pStyle w:val="ListParagraph"/>
        <w:numPr>
          <w:ilvl w:val="0"/>
          <w:numId w:val="18"/>
        </w:numPr>
        <w:spacing w:after="0" w:line="240" w:lineRule="auto"/>
        <w:ind w:left="360"/>
        <w:jc w:val="both"/>
        <w:rPr>
          <w:rFonts w:ascii="Sylfaen" w:hAnsi="Sylfaen"/>
          <w:lang w:val="ka-GE"/>
        </w:rPr>
      </w:pPr>
      <w:r w:rsidRPr="00A56A00">
        <w:rPr>
          <w:rFonts w:ascii="Sylfaen" w:hAnsi="Sylfaen"/>
          <w:lang w:val="ka-GE"/>
        </w:rPr>
        <w:t>იდენტიფიცირებული ინციდენტებიდან გაომდინარე CSIRT-ის ანალიტიკოსების მიერ მოხდა შესაბამისი ღონისძიებების გატარება თავდაცვის ძალების შესაბამის დანაყოფებში;</w:t>
      </w:r>
    </w:p>
    <w:p w:rsidR="001C60C9" w:rsidRPr="00A56A00" w:rsidRDefault="001C60C9" w:rsidP="00FB5356">
      <w:pPr>
        <w:pStyle w:val="abzacixml"/>
        <w:numPr>
          <w:ilvl w:val="0"/>
          <w:numId w:val="18"/>
        </w:numPr>
        <w:tabs>
          <w:tab w:val="left" w:pos="360"/>
        </w:tabs>
        <w:autoSpaceDE/>
        <w:autoSpaceDN/>
        <w:adjustRightInd/>
        <w:ind w:left="360"/>
        <w:rPr>
          <w:rFonts w:cstheme="minorBidi"/>
          <w:lang w:val="ka-GE" w:eastAsia="ru-RU"/>
        </w:rPr>
      </w:pPr>
      <w:r w:rsidRPr="00A56A00">
        <w:rPr>
          <w:rFonts w:cstheme="minorBidi"/>
          <w:lang w:val="ka-GE" w:eastAsia="ru-RU"/>
        </w:rPr>
        <w:t>მიმდინარეობდა სსიპ - სსიპ - სახელმწიფო სამხედრო სამეცნიერო-ტექნიკური ცენტრ ,,დელტა“-ში ინტეგრირებული ქსელების მანქანის აწყობა (1 ერთეული);</w:t>
      </w:r>
    </w:p>
    <w:p w:rsidR="001C60C9" w:rsidRPr="00A56A00" w:rsidRDefault="001C60C9" w:rsidP="00FB5356">
      <w:pPr>
        <w:pStyle w:val="ListParagraph"/>
        <w:numPr>
          <w:ilvl w:val="0"/>
          <w:numId w:val="18"/>
        </w:numPr>
        <w:spacing w:after="0" w:line="240" w:lineRule="auto"/>
        <w:ind w:left="360"/>
        <w:jc w:val="both"/>
        <w:rPr>
          <w:rFonts w:ascii="Sylfaen" w:hAnsi="Sylfaen" w:cs="Sylfaen"/>
          <w:lang w:val="ka-GE"/>
        </w:rPr>
      </w:pPr>
      <w:r w:rsidRPr="00A56A00">
        <w:rPr>
          <w:rFonts w:ascii="Sylfaen" w:hAnsi="Sylfaen" w:cs="Sylfaen"/>
          <w:lang w:val="ka-GE"/>
        </w:rPr>
        <w:t>ბიუროს წარმომადგენლებმა მონაწილეობა მიიღეს სხვადასხვა ღონისძიებებში, მათ შორის:</w:t>
      </w:r>
    </w:p>
    <w:p w:rsidR="001C60C9" w:rsidRPr="00A56A00" w:rsidRDefault="001C60C9" w:rsidP="00F565C2">
      <w:pPr>
        <w:pStyle w:val="ListParagraph"/>
        <w:numPr>
          <w:ilvl w:val="0"/>
          <w:numId w:val="10"/>
        </w:numPr>
        <w:tabs>
          <w:tab w:val="left" w:pos="360"/>
        </w:tabs>
        <w:spacing w:after="0" w:line="240" w:lineRule="auto"/>
        <w:jc w:val="both"/>
        <w:rPr>
          <w:rFonts w:ascii="Sylfaen" w:eastAsia="Calibri" w:hAnsi="Sylfaen" w:cs="Sylfaen"/>
        </w:rPr>
      </w:pPr>
      <w:r w:rsidRPr="00A56A00">
        <w:rPr>
          <w:rFonts w:ascii="Sylfaen" w:eastAsia="Calibri" w:hAnsi="Sylfaen" w:cs="Sylfaen"/>
        </w:rPr>
        <w:t>ნატოს CWIX წვრთნის მთავარ დაგეგმვის კონფერენციაში, დანიის სამეფოში;</w:t>
      </w:r>
    </w:p>
    <w:p w:rsidR="001C60C9" w:rsidRPr="00A56A00" w:rsidRDefault="001C60C9" w:rsidP="00F565C2">
      <w:pPr>
        <w:pStyle w:val="ListParagraph"/>
        <w:numPr>
          <w:ilvl w:val="0"/>
          <w:numId w:val="10"/>
        </w:numPr>
        <w:tabs>
          <w:tab w:val="left" w:pos="360"/>
        </w:tabs>
        <w:spacing w:after="0" w:line="240" w:lineRule="auto"/>
        <w:jc w:val="both"/>
        <w:rPr>
          <w:rFonts w:ascii="Sylfaen" w:eastAsia="Calibri" w:hAnsi="Sylfaen" w:cs="Sylfaen"/>
        </w:rPr>
      </w:pPr>
      <w:r w:rsidRPr="00A56A00">
        <w:rPr>
          <w:rFonts w:ascii="Sylfaen" w:eastAsia="Calibri" w:hAnsi="Sylfaen" w:cs="Sylfaen"/>
        </w:rPr>
        <w:t>ლიეტუვას ეროვნული თავდაცვის სამინისტროს მიერ ორგანიზებული სწავლების „Amber Mist”-ის დაგეგმვის კონფერენციაში;</w:t>
      </w:r>
    </w:p>
    <w:p w:rsidR="001C60C9" w:rsidRPr="00A56A00" w:rsidRDefault="001C60C9" w:rsidP="00F565C2">
      <w:pPr>
        <w:pStyle w:val="ListParagraph"/>
        <w:numPr>
          <w:ilvl w:val="0"/>
          <w:numId w:val="10"/>
        </w:numPr>
        <w:tabs>
          <w:tab w:val="left" w:pos="360"/>
        </w:tabs>
        <w:spacing w:after="0" w:line="240" w:lineRule="auto"/>
        <w:jc w:val="both"/>
        <w:rPr>
          <w:rFonts w:ascii="Sylfaen" w:eastAsia="Calibri" w:hAnsi="Sylfaen" w:cs="Sylfaen"/>
        </w:rPr>
      </w:pPr>
      <w:r w:rsidRPr="00A56A00">
        <w:rPr>
          <w:rFonts w:ascii="Sylfaen" w:eastAsia="Calibri" w:hAnsi="Sylfaen" w:cs="Sylfaen"/>
        </w:rPr>
        <w:t>ნატოს კოოპერაციული კიბერთავდაცვის ცენტრის მიერ ორგანიზებულ კიბერსწავლება „Locked Shield 2019”-ში, ქ. ვილნიუსში;</w:t>
      </w:r>
    </w:p>
    <w:p w:rsidR="001C60C9" w:rsidRPr="00A56A00" w:rsidRDefault="001C60C9" w:rsidP="00F565C2">
      <w:pPr>
        <w:pStyle w:val="ListParagraph"/>
        <w:numPr>
          <w:ilvl w:val="0"/>
          <w:numId w:val="10"/>
        </w:numPr>
        <w:tabs>
          <w:tab w:val="left" w:pos="360"/>
        </w:tabs>
        <w:spacing w:after="0" w:line="240" w:lineRule="auto"/>
        <w:jc w:val="both"/>
        <w:rPr>
          <w:rFonts w:ascii="Sylfaen" w:eastAsia="Calibri" w:hAnsi="Sylfaen" w:cs="Sylfaen"/>
        </w:rPr>
      </w:pPr>
      <w:r w:rsidRPr="00A56A00">
        <w:rPr>
          <w:rFonts w:ascii="Sylfaen" w:eastAsia="Calibri" w:hAnsi="Sylfaen" w:cs="Sylfaen"/>
        </w:rPr>
        <w:t>ნატოს კიბერსავარჯიშო „Cyber Coalition 2019”-ს მთავარი დაგეგმვის კონფერენციაში, ქ. პოდგორიცაში;</w:t>
      </w:r>
    </w:p>
    <w:p w:rsidR="001C60C9" w:rsidRPr="00A56A00" w:rsidRDefault="001C60C9" w:rsidP="00F565C2">
      <w:pPr>
        <w:pStyle w:val="ListParagraph"/>
        <w:numPr>
          <w:ilvl w:val="0"/>
          <w:numId w:val="10"/>
        </w:numPr>
        <w:tabs>
          <w:tab w:val="left" w:pos="360"/>
        </w:tabs>
        <w:spacing w:after="0" w:line="240" w:lineRule="auto"/>
        <w:jc w:val="both"/>
        <w:rPr>
          <w:rFonts w:ascii="Sylfaen" w:eastAsia="Calibri" w:hAnsi="Sylfaen" w:cs="Sylfaen"/>
        </w:rPr>
      </w:pPr>
      <w:r w:rsidRPr="00A56A00">
        <w:rPr>
          <w:rFonts w:ascii="Sylfaen" w:eastAsia="Calibri" w:hAnsi="Sylfaen" w:cs="Sylfaen"/>
        </w:rPr>
        <w:t>ნატოს გონივრული თავდაცვის პროექტის „მავნე პროგრამული უზრუნველყოფის შესახებ ინფორმაციის გაცვლის მრავალეროვნული პლატფორმის“ და „კიბერთავდაცვის განათლებისა და ტრენინგ მრავალეროვნული პროგრამის“ სამუშაო ჯგუფის შეხვედრაში ქ. ბრიუსელში.</w:t>
      </w:r>
    </w:p>
    <w:p w:rsidR="00293216" w:rsidRPr="006D3CC1" w:rsidRDefault="00293216" w:rsidP="00F565C2">
      <w:pPr>
        <w:pStyle w:val="abzacixml"/>
        <w:ind w:left="643" w:firstLine="0"/>
        <w:rPr>
          <w:highlight w:val="yellow"/>
          <w:lang w:val="ka-GE"/>
        </w:rPr>
      </w:pPr>
    </w:p>
    <w:p w:rsidR="002A3D34" w:rsidRPr="00241D37" w:rsidRDefault="002A3D34" w:rsidP="00F565C2">
      <w:pPr>
        <w:pStyle w:val="Heading2"/>
        <w:jc w:val="both"/>
        <w:rPr>
          <w:rFonts w:ascii="Sylfaen" w:hAnsi="Sylfaen" w:cs="Sylfaen"/>
          <w:sz w:val="22"/>
          <w:szCs w:val="22"/>
        </w:rPr>
      </w:pPr>
      <w:r w:rsidRPr="00241D37">
        <w:rPr>
          <w:rFonts w:ascii="Sylfaen" w:hAnsi="Sylfaen" w:cs="Sylfaen"/>
          <w:sz w:val="22"/>
          <w:szCs w:val="22"/>
        </w:rPr>
        <w:t>2.20 დანაშაულის პრევენცია, პრობაციის სისტემის განვითარება და ყოფილ პატიმართა რესოციალიზაცია (პროგრამული კოდი 26 06)</w:t>
      </w:r>
    </w:p>
    <w:p w:rsidR="002A3D34" w:rsidRPr="00241D37" w:rsidRDefault="002A3D34" w:rsidP="00F565C2">
      <w:pPr>
        <w:pStyle w:val="abzacixml"/>
        <w:ind w:left="270" w:hanging="270"/>
        <w:rPr>
          <w:b/>
        </w:rPr>
      </w:pPr>
    </w:p>
    <w:p w:rsidR="002A3D34" w:rsidRPr="00241D37" w:rsidRDefault="002A3D34" w:rsidP="00F565C2">
      <w:pPr>
        <w:widowControl w:val="0"/>
        <w:autoSpaceDE w:val="0"/>
        <w:autoSpaceDN w:val="0"/>
        <w:adjustRightInd w:val="0"/>
        <w:spacing w:after="0" w:line="240" w:lineRule="auto"/>
        <w:rPr>
          <w:rFonts w:ascii="Sylfaen" w:hAnsi="Sylfaen" w:cs="Sylfaen"/>
          <w:lang w:val="ka-GE"/>
        </w:rPr>
      </w:pPr>
      <w:r w:rsidRPr="00241D37">
        <w:rPr>
          <w:rFonts w:ascii="Sylfaen" w:hAnsi="Sylfaen" w:cs="Sylfaen"/>
          <w:lang w:val="ka-GE"/>
        </w:rPr>
        <w:t>პროგრამის განმახორციელებელი:</w:t>
      </w:r>
    </w:p>
    <w:p w:rsidR="002A3D34" w:rsidRPr="00241D37" w:rsidRDefault="002A3D34" w:rsidP="00F565C2">
      <w:pPr>
        <w:pStyle w:val="abzacixml"/>
        <w:ind w:left="270" w:firstLine="0"/>
      </w:pPr>
      <w:r w:rsidRPr="00241D37">
        <w:t xml:space="preserve"> </w:t>
      </w:r>
    </w:p>
    <w:p w:rsidR="002A3D34" w:rsidRPr="00241D37" w:rsidRDefault="002A3D34" w:rsidP="00F565C2">
      <w:pPr>
        <w:pStyle w:val="abzacixml"/>
        <w:numPr>
          <w:ilvl w:val="0"/>
          <w:numId w:val="1"/>
        </w:numPr>
        <w:tabs>
          <w:tab w:val="left" w:pos="1080"/>
        </w:tabs>
        <w:ind w:hanging="540"/>
      </w:pPr>
      <w:r w:rsidRPr="00241D37">
        <w:rPr>
          <w:rFonts w:eastAsia="Times New Roman"/>
          <w:lang w:val="ka-GE"/>
        </w:rPr>
        <w:t>სსიპ</w:t>
      </w:r>
      <w:r w:rsidR="00241D37" w:rsidRPr="00241D37">
        <w:rPr>
          <w:rFonts w:eastAsia="Times New Roman"/>
          <w:lang w:val="ka-GE"/>
        </w:rPr>
        <w:t xml:space="preserve"> - დანაშაულის პრევენციის ცენტრი</w:t>
      </w:r>
      <w:r w:rsidRPr="00241D37">
        <w:rPr>
          <w:rFonts w:eastAsia="Times New Roman"/>
          <w:lang w:val="ka-GE"/>
        </w:rPr>
        <w:t>;</w:t>
      </w:r>
    </w:p>
    <w:p w:rsidR="002A3D34" w:rsidRPr="00241D37" w:rsidRDefault="002A3D34" w:rsidP="00F565C2">
      <w:pPr>
        <w:pStyle w:val="abzacixml"/>
        <w:numPr>
          <w:ilvl w:val="0"/>
          <w:numId w:val="1"/>
        </w:numPr>
        <w:tabs>
          <w:tab w:val="left" w:pos="1080"/>
        </w:tabs>
        <w:ind w:hanging="540"/>
      </w:pPr>
      <w:r w:rsidRPr="00241D37">
        <w:rPr>
          <w:rFonts w:eastAsia="Times New Roman"/>
          <w:lang w:val="ka-GE"/>
        </w:rPr>
        <w:t>სსიპ - არასაპატიმრო სასჯელთა აღსრულებისა და პრობაციის ეროვნული სააგენტო</w:t>
      </w:r>
    </w:p>
    <w:p w:rsidR="002A3D34" w:rsidRPr="006D3CC1" w:rsidRDefault="002A3D34" w:rsidP="00F565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283"/>
        <w:jc w:val="both"/>
        <w:rPr>
          <w:rFonts w:ascii="Sylfaen" w:hAnsi="Sylfaen" w:cs="Sylfaen"/>
          <w:highlight w:val="yellow"/>
          <w:lang w:val="ka-GE"/>
        </w:rPr>
      </w:pPr>
    </w:p>
    <w:p w:rsidR="00241D37" w:rsidRDefault="00241D37" w:rsidP="00F565C2">
      <w:pPr>
        <w:pStyle w:val="abzacixml"/>
        <w:numPr>
          <w:ilvl w:val="0"/>
          <w:numId w:val="2"/>
        </w:numPr>
        <w:ind w:left="360"/>
        <w:rPr>
          <w:lang w:val="ka-GE"/>
        </w:rPr>
      </w:pPr>
      <w:r w:rsidRPr="00CB1F12">
        <w:rPr>
          <w:lang w:val="ka-GE"/>
        </w:rPr>
        <w:t>ყოფილ პატიმართა რეაბილიტაციისა და რესოციალიზაციის პროგრამის ფარგლებში შემოვიდა 174 მომართვა. პროგრამაში ჩართული იყო 482 ბენეფიციარი, მათ შორის 44 ქალი. დასაქმდა 3 ბენეფიციარი. სარეაბილიტაციო კურსის გავლის შედეგად</w:t>
      </w:r>
      <w:r>
        <w:rPr>
          <w:lang w:val="ka-GE"/>
        </w:rPr>
        <w:t xml:space="preserve"> 7 </w:t>
      </w:r>
      <w:r w:rsidRPr="00CB1F12">
        <w:rPr>
          <w:lang w:val="ka-GE"/>
        </w:rPr>
        <w:t>ბენეფიციარი დასაქმდა დამოუკიდებლად. იუსტიციის სამინისტროს საგრანტო კონკურსის ფარგლებში დაფინანსდა 35 ბენეფიციარის მცირე ბიზნესიდეა. პარტნიორი არასამთავრობო ორგანიზაციების მხარდაჭერით, 5 ბენეფიციარმა წამოიწყო მცირე ბიზნესი;</w:t>
      </w:r>
    </w:p>
    <w:p w:rsidR="00241D37" w:rsidRPr="00CB1F12" w:rsidRDefault="00241D37" w:rsidP="00F565C2">
      <w:pPr>
        <w:pStyle w:val="abzacixml"/>
        <w:numPr>
          <w:ilvl w:val="0"/>
          <w:numId w:val="2"/>
        </w:numPr>
        <w:ind w:left="360"/>
        <w:rPr>
          <w:lang w:val="ka-GE"/>
        </w:rPr>
      </w:pPr>
      <w:r w:rsidRPr="00CB1F12">
        <w:rPr>
          <w:lang w:val="ka-GE"/>
        </w:rPr>
        <w:t>ყოფილ პატიმართა რეაბილიტაციისა და რესოციალიზაციის პროგრამის გაცნობის მიზნით პროგრამის სოციალური მუშაკები პენიტენციურ დაწესებულებებში შეხვდნენ 449 პატიმარს;</w:t>
      </w:r>
    </w:p>
    <w:p w:rsidR="00241D37" w:rsidRPr="00CB1F12" w:rsidRDefault="00241D37" w:rsidP="00F565C2">
      <w:pPr>
        <w:pStyle w:val="abzacixml"/>
        <w:numPr>
          <w:ilvl w:val="0"/>
          <w:numId w:val="2"/>
        </w:numPr>
        <w:ind w:left="360"/>
        <w:rPr>
          <w:lang w:val="ka-GE"/>
        </w:rPr>
      </w:pPr>
      <w:r w:rsidRPr="00CB1F12">
        <w:rPr>
          <w:lang w:val="ka-GE"/>
        </w:rPr>
        <w:t>ჯანმრთელობის პრობლემების მოსაგვარებლად შესაბამისი სამედიცინო მომსახურებით ისარგებლა 23 ბენეფიციარმა; ფსიქოლოგის მომსახურება მიიღო 16 ბენეფიციარმა, მათ შორის პროექტის ფსიქოლოგის მომსახურებით ისარგებლა 13 ბენეფიციარმა</w:t>
      </w:r>
      <w:r>
        <w:rPr>
          <w:lang w:val="ka-GE"/>
        </w:rPr>
        <w:t>,</w:t>
      </w:r>
      <w:r w:rsidRPr="00CB1F12">
        <w:rPr>
          <w:lang w:val="ka-GE"/>
        </w:rPr>
        <w:t xml:space="preserve"> ხოლო სხვა პარტნიორი ორგანიზაციების ფსიქოლოგიური მომსახურება მიიღო 3 ბენეფიციარმა; იურიდიული მომსახურება მიიღო 37 ბენეფიციარმა, მათ შორის პროექტის იურისტის იურიდიული კონსულტაციით ისარგებლა 33 ბენეფიციარმა</w:t>
      </w:r>
      <w:r>
        <w:rPr>
          <w:lang w:val="ka-GE"/>
        </w:rPr>
        <w:t>,</w:t>
      </w:r>
      <w:r w:rsidRPr="00CB1F12">
        <w:rPr>
          <w:lang w:val="ka-GE"/>
        </w:rPr>
        <w:t xml:space="preserve"> ხოლო სხვა მხარდამჭერი და კონტრაქტორი ორგანიზაციების იურიდიული მომსახურება მიიღო  4 ბენეფიციარმა; პროგრამის ცხელ ხაზზე განხორციელდა 189 ზარი; სპორტულ/კულტურულ/გამაჯანსაღებელ აქტივობებში ჩაერთო 41 მონაწილე; უფასო სამგზავრო ბარათი დაუმზადდა 40 ბენეფიციარს; პირადობის დამადასტურებელი ID ბარათი დაუმზადდა 3 ბენეფიციარს; თავშესაფრით უზრუნველყოფა მიიღო 1 ბენეფიციარმა; ერთჯერადი ფულადი დახმარებით ისარგებლა 1 ბენეფიციარმა; საკვები პროდუქტებით უზრუნველყოფ</w:t>
      </w:r>
      <w:r>
        <w:rPr>
          <w:lang w:val="ka-GE"/>
        </w:rPr>
        <w:t>ილი იქნა</w:t>
      </w:r>
      <w:r w:rsidRPr="00CB1F12">
        <w:rPr>
          <w:lang w:val="ka-GE"/>
        </w:rPr>
        <w:t xml:space="preserve"> 1 ბენეფიციარი</w:t>
      </w:r>
      <w:r>
        <w:rPr>
          <w:lang w:val="ka-GE"/>
        </w:rPr>
        <w:t>;</w:t>
      </w:r>
    </w:p>
    <w:p w:rsidR="00241D37" w:rsidRDefault="00241D37" w:rsidP="00F565C2">
      <w:pPr>
        <w:pStyle w:val="abzacixml"/>
        <w:numPr>
          <w:ilvl w:val="0"/>
          <w:numId w:val="2"/>
        </w:numPr>
        <w:ind w:left="360"/>
        <w:rPr>
          <w:lang w:val="ka-GE"/>
        </w:rPr>
      </w:pPr>
      <w:r w:rsidRPr="00CB1F12">
        <w:rPr>
          <w:lang w:val="ka-GE"/>
        </w:rPr>
        <w:t xml:space="preserve">დანაშაულის პირველი დონის პრევენციის მიმართულებით განხორციელებულ პროექტებში </w:t>
      </w:r>
      <w:r w:rsidRPr="00CC3FEB">
        <w:rPr>
          <w:lang w:val="ka-GE"/>
        </w:rPr>
        <w:t>სულ 9</w:t>
      </w:r>
      <w:r>
        <w:rPr>
          <w:lang w:val="ka-GE"/>
        </w:rPr>
        <w:t>6</w:t>
      </w:r>
      <w:r w:rsidRPr="00CC3FEB">
        <w:rPr>
          <w:lang w:val="ka-GE"/>
        </w:rPr>
        <w:t>3 უნიკალური მოსწავლე ჩაერთო. მათ შორის</w:t>
      </w:r>
      <w:r>
        <w:rPr>
          <w:lang w:val="ka-GE"/>
        </w:rPr>
        <w:t>,</w:t>
      </w:r>
      <w:r w:rsidRPr="00CC3FEB">
        <w:rPr>
          <w:lang w:val="ka-GE"/>
        </w:rPr>
        <w:t xml:space="preserve"> 9</w:t>
      </w:r>
      <w:r>
        <w:rPr>
          <w:lang w:val="ka-GE"/>
        </w:rPr>
        <w:t>2</w:t>
      </w:r>
      <w:r w:rsidRPr="00CC3FEB">
        <w:rPr>
          <w:lang w:val="ka-GE"/>
        </w:rPr>
        <w:t>1 ახალგაზრდა (10-დან 21 წლამდე) და 42 პედაგოგი</w:t>
      </w:r>
      <w:r>
        <w:rPr>
          <w:lang w:val="ka-GE"/>
        </w:rPr>
        <w:t>:</w:t>
      </w:r>
    </w:p>
    <w:p w:rsidR="00241D37" w:rsidRPr="00CB1F12" w:rsidRDefault="00241D37" w:rsidP="00F565C2">
      <w:pPr>
        <w:pStyle w:val="abzacixml"/>
        <w:numPr>
          <w:ilvl w:val="0"/>
          <w:numId w:val="1"/>
        </w:numPr>
        <w:tabs>
          <w:tab w:val="left" w:pos="1080"/>
        </w:tabs>
        <w:ind w:hanging="540"/>
        <w:rPr>
          <w:rFonts w:eastAsia="Times New Roman"/>
          <w:szCs w:val="20"/>
          <w:lang w:val="ka-GE"/>
        </w:rPr>
      </w:pPr>
      <w:r w:rsidRPr="00CB1F12">
        <w:rPr>
          <w:rFonts w:eastAsia="Times New Roman"/>
          <w:szCs w:val="20"/>
          <w:lang w:val="ka-GE"/>
        </w:rPr>
        <w:t xml:space="preserve">„ორი თაობა“ − სკოლის მოსწავლეების მოხალისეობრივ ჩართულობა თბილისის ხანდაზმულთა პანსიონატის საქმიანობაში. </w:t>
      </w:r>
      <w:r>
        <w:rPr>
          <w:rFonts w:eastAsia="Times New Roman"/>
          <w:szCs w:val="20"/>
          <w:lang w:val="ka-GE"/>
        </w:rPr>
        <w:t>ჩართული იყო</w:t>
      </w:r>
      <w:r w:rsidRPr="00CB1F12">
        <w:rPr>
          <w:rFonts w:eastAsia="Times New Roman"/>
          <w:szCs w:val="20"/>
          <w:lang w:val="ka-GE"/>
        </w:rPr>
        <w:t xml:space="preserve"> </w:t>
      </w:r>
      <w:r>
        <w:rPr>
          <w:rFonts w:eastAsia="Times New Roman"/>
          <w:szCs w:val="20"/>
          <w:lang w:val="ka-GE"/>
        </w:rPr>
        <w:t>4</w:t>
      </w:r>
      <w:r w:rsidRPr="00CB1F12">
        <w:rPr>
          <w:rFonts w:eastAsia="Times New Roman"/>
          <w:szCs w:val="20"/>
          <w:lang w:val="ka-GE"/>
        </w:rPr>
        <w:t>2 მონაწილე</w:t>
      </w:r>
      <w:r>
        <w:rPr>
          <w:rFonts w:eastAsia="Times New Roman"/>
          <w:szCs w:val="20"/>
          <w:lang w:val="ka-GE"/>
        </w:rPr>
        <w:t>,</w:t>
      </w:r>
      <w:r w:rsidRPr="00CB1F12">
        <w:rPr>
          <w:rFonts w:eastAsia="Times New Roman"/>
          <w:szCs w:val="20"/>
          <w:lang w:val="ka-GE"/>
        </w:rPr>
        <w:t xml:space="preserve"> მათ შორის</w:t>
      </w:r>
      <w:r>
        <w:rPr>
          <w:rFonts w:eastAsia="Times New Roman"/>
          <w:szCs w:val="20"/>
          <w:lang w:val="ka-GE"/>
        </w:rPr>
        <w:t xml:space="preserve"> </w:t>
      </w:r>
      <w:r w:rsidRPr="00CB1F12">
        <w:rPr>
          <w:rFonts w:eastAsia="Times New Roman"/>
          <w:szCs w:val="20"/>
          <w:lang w:val="ka-GE"/>
        </w:rPr>
        <w:t xml:space="preserve">განრიდებისა და მედიაციის სამმართველოს </w:t>
      </w:r>
      <w:r>
        <w:rPr>
          <w:rFonts w:eastAsia="Times New Roman"/>
          <w:szCs w:val="20"/>
          <w:lang w:val="ka-GE"/>
        </w:rPr>
        <w:t>2</w:t>
      </w:r>
      <w:r w:rsidRPr="00CB1F12">
        <w:rPr>
          <w:rFonts w:eastAsia="Times New Roman"/>
          <w:szCs w:val="20"/>
          <w:lang w:val="ka-GE"/>
        </w:rPr>
        <w:t xml:space="preserve">9 ბენეფიციარი; </w:t>
      </w:r>
    </w:p>
    <w:p w:rsidR="00241D37" w:rsidRPr="00CB1F12" w:rsidRDefault="00241D37" w:rsidP="00F565C2">
      <w:pPr>
        <w:pStyle w:val="abzacixml"/>
        <w:numPr>
          <w:ilvl w:val="0"/>
          <w:numId w:val="1"/>
        </w:numPr>
        <w:tabs>
          <w:tab w:val="left" w:pos="1080"/>
        </w:tabs>
        <w:ind w:hanging="540"/>
        <w:rPr>
          <w:rFonts w:eastAsia="Times New Roman"/>
          <w:szCs w:val="20"/>
          <w:lang w:val="ka-GE"/>
        </w:rPr>
      </w:pPr>
      <w:r w:rsidRPr="00CB1F12">
        <w:rPr>
          <w:rFonts w:eastAsia="Times New Roman"/>
          <w:szCs w:val="20"/>
          <w:lang w:val="ka-GE"/>
        </w:rPr>
        <w:t>„მოხალისე“ − ტრენინგკურსის გავლის შემდეგ 14-დან 21 წლამდე ახალგაზრდების მოხალისეობრივ</w:t>
      </w:r>
      <w:r>
        <w:rPr>
          <w:rFonts w:eastAsia="Times New Roman"/>
          <w:szCs w:val="20"/>
          <w:lang w:val="ka-GE"/>
        </w:rPr>
        <w:t>ი</w:t>
      </w:r>
      <w:r w:rsidRPr="00CB1F12">
        <w:rPr>
          <w:rFonts w:eastAsia="Times New Roman"/>
          <w:szCs w:val="20"/>
          <w:lang w:val="ka-GE"/>
        </w:rPr>
        <w:t xml:space="preserve"> ჩართულობა იუსტიციის სახლების საქმიანობაში. </w:t>
      </w:r>
      <w:r>
        <w:rPr>
          <w:rFonts w:eastAsia="Times New Roman"/>
          <w:szCs w:val="20"/>
          <w:lang w:val="ka-GE"/>
        </w:rPr>
        <w:t>ჩართული იყო</w:t>
      </w:r>
      <w:r w:rsidRPr="00CB1F12">
        <w:rPr>
          <w:rFonts w:eastAsia="Times New Roman"/>
          <w:szCs w:val="20"/>
          <w:lang w:val="ka-GE"/>
        </w:rPr>
        <w:t xml:space="preserve"> 141 უნიკალური მონაწილე;</w:t>
      </w:r>
    </w:p>
    <w:p w:rsidR="00241D37" w:rsidRPr="00CB1F12" w:rsidRDefault="00241D37" w:rsidP="00F565C2">
      <w:pPr>
        <w:pStyle w:val="abzacixml"/>
        <w:numPr>
          <w:ilvl w:val="0"/>
          <w:numId w:val="1"/>
        </w:numPr>
        <w:tabs>
          <w:tab w:val="left" w:pos="1080"/>
        </w:tabs>
        <w:ind w:hanging="540"/>
        <w:rPr>
          <w:rFonts w:eastAsia="Times New Roman"/>
          <w:szCs w:val="20"/>
          <w:lang w:val="ka-GE"/>
        </w:rPr>
      </w:pPr>
      <w:r w:rsidRPr="00CB1F12">
        <w:rPr>
          <w:rFonts w:eastAsia="Times New Roman"/>
          <w:szCs w:val="20"/>
          <w:lang w:val="ka-GE"/>
        </w:rPr>
        <w:t>„სასწავლო ვიზიტი საქართველოს ეროვნულ არქივში“ − 50 ახალგაზრდა ეწვია ეროვნული არქივის საგამოფენო პავილიონს, საცავებსა და ლაბორატორიებს თბილისში, ქუთაისსა და ზუგდიდში;</w:t>
      </w:r>
    </w:p>
    <w:p w:rsidR="00241D37" w:rsidRPr="00CB1F12" w:rsidRDefault="00241D37" w:rsidP="00F565C2">
      <w:pPr>
        <w:pStyle w:val="abzacixml"/>
        <w:numPr>
          <w:ilvl w:val="0"/>
          <w:numId w:val="1"/>
        </w:numPr>
        <w:tabs>
          <w:tab w:val="left" w:pos="1080"/>
        </w:tabs>
        <w:ind w:hanging="540"/>
        <w:rPr>
          <w:rFonts w:eastAsia="Times New Roman"/>
          <w:szCs w:val="20"/>
          <w:lang w:val="ka-GE"/>
        </w:rPr>
      </w:pPr>
      <w:r w:rsidRPr="00CB1F12">
        <w:rPr>
          <w:rFonts w:eastAsia="Times New Roman"/>
          <w:szCs w:val="20"/>
          <w:lang w:val="ka-GE"/>
        </w:rPr>
        <w:t>„იმიტირებული ნაფიც მსაჯულთა სასამართლო პროცესი“ − თბილისში,</w:t>
      </w:r>
      <w:r>
        <w:rPr>
          <w:rFonts w:eastAsia="Times New Roman"/>
          <w:szCs w:val="20"/>
          <w:lang w:val="ka-GE"/>
        </w:rPr>
        <w:t xml:space="preserve"> ქუთაისსა და თელავში</w:t>
      </w:r>
      <w:r w:rsidRPr="00CB1F12">
        <w:rPr>
          <w:rFonts w:eastAsia="Times New Roman"/>
          <w:szCs w:val="20"/>
          <w:lang w:val="ka-GE"/>
        </w:rPr>
        <w:t xml:space="preserve"> გაიმართა 16 იმიტირებული სასამართლო პროცესი და მასში ჩაერთო 322  უნიკალური მონაწილე;</w:t>
      </w:r>
    </w:p>
    <w:p w:rsidR="00241D37" w:rsidRPr="00CB1F12" w:rsidRDefault="00241D37" w:rsidP="00F565C2">
      <w:pPr>
        <w:pStyle w:val="abzacixml"/>
        <w:numPr>
          <w:ilvl w:val="0"/>
          <w:numId w:val="1"/>
        </w:numPr>
        <w:tabs>
          <w:tab w:val="left" w:pos="1080"/>
        </w:tabs>
        <w:ind w:hanging="540"/>
        <w:rPr>
          <w:rFonts w:eastAsia="Times New Roman"/>
          <w:szCs w:val="20"/>
          <w:lang w:val="ka-GE"/>
        </w:rPr>
      </w:pPr>
      <w:r w:rsidRPr="00CB1F12">
        <w:rPr>
          <w:rFonts w:eastAsia="Times New Roman"/>
          <w:szCs w:val="20"/>
          <w:lang w:val="ka-GE"/>
        </w:rPr>
        <w:t xml:space="preserve">ტრენინგების სერიაში − „ახალგაზრდების ჩართულობა გადაწყვეტილების მიღების პროცესში“ − ჩაერთო 75 ბავშვი; </w:t>
      </w:r>
    </w:p>
    <w:p w:rsidR="00241D37" w:rsidRPr="00CB1F12" w:rsidRDefault="00241D37" w:rsidP="00F565C2">
      <w:pPr>
        <w:pStyle w:val="abzacixml"/>
        <w:numPr>
          <w:ilvl w:val="0"/>
          <w:numId w:val="1"/>
        </w:numPr>
        <w:tabs>
          <w:tab w:val="left" w:pos="1080"/>
        </w:tabs>
        <w:ind w:hanging="540"/>
        <w:rPr>
          <w:rFonts w:eastAsia="Times New Roman"/>
          <w:szCs w:val="20"/>
          <w:lang w:val="ka-GE"/>
        </w:rPr>
      </w:pPr>
      <w:r w:rsidRPr="00CB1F12">
        <w:rPr>
          <w:rFonts w:eastAsia="Times New Roman"/>
          <w:szCs w:val="20"/>
          <w:lang w:val="ka-GE"/>
        </w:rPr>
        <w:t>„ბულინგის პრევენცია სკოლებში“ − გულისხმობს ტრენინგს თემაზე „პიროვნული მრავალფეროვნება“ მოსწავლეებთან, პედაგოგებსა და მშობლებთან. ჩატარებულ შეხვედრებს   სკოლის 95 მოსწავლე და 42 პედაგოგი დაესწრო;</w:t>
      </w:r>
    </w:p>
    <w:p w:rsidR="00241D37" w:rsidRPr="00CB1F12" w:rsidRDefault="00241D37" w:rsidP="00F565C2">
      <w:pPr>
        <w:pStyle w:val="abzacixml"/>
        <w:numPr>
          <w:ilvl w:val="0"/>
          <w:numId w:val="1"/>
        </w:numPr>
        <w:tabs>
          <w:tab w:val="left" w:pos="1080"/>
        </w:tabs>
        <w:ind w:hanging="540"/>
        <w:rPr>
          <w:rFonts w:eastAsia="Times New Roman"/>
          <w:szCs w:val="20"/>
          <w:lang w:val="ka-GE"/>
        </w:rPr>
      </w:pPr>
      <w:r w:rsidRPr="00CB1F12">
        <w:rPr>
          <w:rFonts w:eastAsia="Times New Roman"/>
          <w:szCs w:val="20"/>
          <w:lang w:val="ka-GE"/>
        </w:rPr>
        <w:t xml:space="preserve">ტრენინგი თემაზე </w:t>
      </w:r>
      <w:r>
        <w:rPr>
          <w:rFonts w:eastAsia="Times New Roman"/>
          <w:szCs w:val="20"/>
        </w:rPr>
        <w:t xml:space="preserve">- </w:t>
      </w:r>
      <w:r w:rsidRPr="00CB1F12">
        <w:rPr>
          <w:rFonts w:eastAsia="Times New Roman"/>
          <w:szCs w:val="20"/>
          <w:lang w:val="ka-GE"/>
        </w:rPr>
        <w:t xml:space="preserve">„მოხალისეობა და სამოქალაქო აქტივიზმი“ </w:t>
      </w:r>
      <w:r>
        <w:rPr>
          <w:rFonts w:eastAsia="Times New Roman"/>
          <w:szCs w:val="20"/>
          <w:lang w:val="ka-GE"/>
        </w:rPr>
        <w:t xml:space="preserve">მესტიასა და ზუგდიდში ჩატარდა - </w:t>
      </w:r>
      <w:r w:rsidRPr="00CB1F12">
        <w:rPr>
          <w:rFonts w:eastAsia="Times New Roman"/>
          <w:szCs w:val="20"/>
          <w:lang w:val="ka-GE"/>
        </w:rPr>
        <w:t>ახალგაზრდებში მოხალისეობრივი კულტურისა და აქტიური მოქალაქეობის პოპულარიზაცია. შეხვედრებს დაესწრო 188 უნიკალური მონაწილე;</w:t>
      </w:r>
    </w:p>
    <w:p w:rsidR="00241D37" w:rsidRPr="00CB1F12" w:rsidRDefault="00241D37" w:rsidP="00F565C2">
      <w:pPr>
        <w:pStyle w:val="abzacixml"/>
        <w:numPr>
          <w:ilvl w:val="0"/>
          <w:numId w:val="1"/>
        </w:numPr>
        <w:tabs>
          <w:tab w:val="left" w:pos="1080"/>
        </w:tabs>
        <w:ind w:hanging="540"/>
        <w:rPr>
          <w:rFonts w:eastAsia="Times New Roman"/>
          <w:szCs w:val="20"/>
          <w:lang w:val="ka-GE"/>
        </w:rPr>
      </w:pPr>
      <w:r w:rsidRPr="00CB1F12">
        <w:rPr>
          <w:rFonts w:eastAsia="Times New Roman"/>
          <w:szCs w:val="20"/>
          <w:lang w:val="ka-GE"/>
        </w:rPr>
        <w:t>ტრენინგი თემაზე − „ცხოვრების ჯანსაღი წესი“ − შეხვედრები ჩატარდა თბილისში და დაესწრო 50 უნიკალური მონაწილე.</w:t>
      </w:r>
    </w:p>
    <w:p w:rsidR="00241D37" w:rsidRPr="00CC3FEB" w:rsidRDefault="00241D37" w:rsidP="00F565C2">
      <w:pPr>
        <w:pStyle w:val="abzacixml"/>
        <w:numPr>
          <w:ilvl w:val="0"/>
          <w:numId w:val="2"/>
        </w:numPr>
        <w:ind w:left="360"/>
        <w:rPr>
          <w:lang w:val="ka-GE"/>
        </w:rPr>
      </w:pPr>
      <w:r w:rsidRPr="00CC3FEB">
        <w:rPr>
          <w:lang w:val="ka-GE"/>
        </w:rPr>
        <w:t>დანაშაულის მეორე დონის პრევენციის მიმართულებით სსიპ „დანაშაულის პრევენციის ცენტრი“ მოემსახურა 5</w:t>
      </w:r>
      <w:r>
        <w:rPr>
          <w:lang w:val="ka-GE"/>
        </w:rPr>
        <w:t>49</w:t>
      </w:r>
      <w:r w:rsidRPr="00CC3FEB">
        <w:rPr>
          <w:lang w:val="ka-GE"/>
        </w:rPr>
        <w:t xml:space="preserve"> არასრულწლოვანს (მათ შორის, 32</w:t>
      </w:r>
      <w:r>
        <w:rPr>
          <w:lang w:val="ka-GE"/>
        </w:rPr>
        <w:t>9</w:t>
      </w:r>
      <w:r w:rsidRPr="00CC3FEB">
        <w:rPr>
          <w:lang w:val="ka-GE"/>
        </w:rPr>
        <w:t xml:space="preserve"> − გოგო, 2</w:t>
      </w:r>
      <w:r>
        <w:rPr>
          <w:lang w:val="ka-GE"/>
        </w:rPr>
        <w:t>2</w:t>
      </w:r>
      <w:r w:rsidRPr="00CC3FEB">
        <w:rPr>
          <w:lang w:val="ka-GE"/>
        </w:rPr>
        <w:t>0 − ბიჭი). განხორციელდა შემდეგი მნიშვნელოვანი ღონისძიებები:</w:t>
      </w:r>
    </w:p>
    <w:p w:rsidR="00241D37" w:rsidRPr="00994284" w:rsidRDefault="00241D37" w:rsidP="00F565C2">
      <w:pPr>
        <w:pStyle w:val="abzacixml"/>
        <w:numPr>
          <w:ilvl w:val="0"/>
          <w:numId w:val="1"/>
        </w:numPr>
        <w:tabs>
          <w:tab w:val="left" w:pos="1080"/>
        </w:tabs>
        <w:ind w:hanging="540"/>
        <w:rPr>
          <w:rFonts w:eastAsia="Times New Roman"/>
          <w:szCs w:val="20"/>
          <w:lang w:val="ka-GE"/>
        </w:rPr>
      </w:pPr>
      <w:r w:rsidRPr="00994284">
        <w:rPr>
          <w:rFonts w:eastAsia="Times New Roman"/>
          <w:szCs w:val="20"/>
          <w:lang w:val="ka-GE"/>
        </w:rPr>
        <w:t xml:space="preserve">„სასიცოცხლო უნარების განვითარება მოზარდებში“ − 12-დან 18 წლამდე მოზარდების მომზადება დამოუკიდებელი ცხოვრებისათვის სხვადასხვა სასიცოცხლო უნარის განვითარების გზით. </w:t>
      </w:r>
      <w:r>
        <w:rPr>
          <w:rFonts w:eastAsia="Times New Roman"/>
          <w:szCs w:val="20"/>
          <w:lang w:val="ka-GE"/>
        </w:rPr>
        <w:t>ჩართული იყო</w:t>
      </w:r>
      <w:r w:rsidRPr="00994284">
        <w:rPr>
          <w:rFonts w:eastAsia="Times New Roman"/>
          <w:szCs w:val="20"/>
          <w:lang w:val="ka-GE"/>
        </w:rPr>
        <w:t xml:space="preserve"> 33 ბენეფიციარი (16 გოგო,  17 ბიჭი);</w:t>
      </w:r>
    </w:p>
    <w:p w:rsidR="00241D37" w:rsidRPr="00CC3FEB" w:rsidRDefault="00241D37" w:rsidP="00F565C2">
      <w:pPr>
        <w:pStyle w:val="abzacixml"/>
        <w:numPr>
          <w:ilvl w:val="0"/>
          <w:numId w:val="1"/>
        </w:numPr>
        <w:tabs>
          <w:tab w:val="left" w:pos="1080"/>
        </w:tabs>
        <w:ind w:hanging="540"/>
        <w:rPr>
          <w:rFonts w:eastAsia="Times New Roman"/>
          <w:szCs w:val="20"/>
          <w:lang w:val="ka-GE"/>
        </w:rPr>
      </w:pPr>
      <w:r w:rsidRPr="00994284">
        <w:rPr>
          <w:rFonts w:eastAsia="Times New Roman"/>
          <w:szCs w:val="20"/>
          <w:lang w:val="ka-GE"/>
        </w:rPr>
        <w:t xml:space="preserve">„გოგონათა კლუბი თბილისში“ − 14-დან 18 წლამდე გოგონებში ცხოვრებისათვის საჭირო  უნარ-ჩვევების განვითარება, რაც მომავალში დაეხმარება მათ  ჯანსაღ, ძლიერ პიროვნებებად ჩამოყალიბებაში. </w:t>
      </w:r>
      <w:r>
        <w:rPr>
          <w:rFonts w:eastAsia="Times New Roman"/>
          <w:szCs w:val="20"/>
          <w:lang w:val="ka-GE"/>
        </w:rPr>
        <w:t>ჩართული იყო</w:t>
      </w:r>
      <w:r w:rsidRPr="00994284">
        <w:rPr>
          <w:rFonts w:eastAsia="Times New Roman"/>
          <w:szCs w:val="20"/>
          <w:lang w:val="ka-GE"/>
        </w:rPr>
        <w:t xml:space="preserve"> 20 გოგო;</w:t>
      </w:r>
    </w:p>
    <w:p w:rsidR="00241D37" w:rsidRPr="00CC3FEB" w:rsidRDefault="00241D37" w:rsidP="00F565C2">
      <w:pPr>
        <w:pStyle w:val="abzacixml"/>
        <w:numPr>
          <w:ilvl w:val="0"/>
          <w:numId w:val="1"/>
        </w:numPr>
        <w:tabs>
          <w:tab w:val="left" w:pos="1080"/>
        </w:tabs>
        <w:ind w:hanging="540"/>
        <w:rPr>
          <w:rFonts w:eastAsia="Times New Roman"/>
          <w:szCs w:val="20"/>
          <w:lang w:val="ka-GE"/>
        </w:rPr>
      </w:pPr>
      <w:r w:rsidRPr="00994284">
        <w:rPr>
          <w:rFonts w:eastAsia="Times New Roman"/>
          <w:szCs w:val="20"/>
          <w:lang w:val="ka-GE"/>
        </w:rPr>
        <w:t>„ახალგაზრდული კლუბი − ბიჭები“ − 12-დან 18 წლამდე ბიჭების გა</w:t>
      </w:r>
      <w:r>
        <w:rPr>
          <w:rFonts w:eastAsia="Times New Roman"/>
          <w:szCs w:val="20"/>
          <w:lang w:val="ka-GE"/>
        </w:rPr>
        <w:t>ძლიერებისკენ მიმართულ აქტივობები</w:t>
      </w:r>
      <w:r w:rsidRPr="00994284">
        <w:rPr>
          <w:rFonts w:eastAsia="Times New Roman"/>
          <w:szCs w:val="20"/>
          <w:lang w:val="ka-GE"/>
        </w:rPr>
        <w:t xml:space="preserve">, რომლებიც ეხმარება მათ საკუთარ თავში ახალი რესურსებისა და ენერგიის აღმოჩენაში. </w:t>
      </w:r>
      <w:r>
        <w:rPr>
          <w:rFonts w:eastAsia="Times New Roman"/>
          <w:szCs w:val="20"/>
          <w:lang w:val="ka-GE"/>
        </w:rPr>
        <w:t>ჩართული იყო</w:t>
      </w:r>
      <w:r w:rsidRPr="00994284">
        <w:rPr>
          <w:rFonts w:eastAsia="Times New Roman"/>
          <w:szCs w:val="20"/>
          <w:lang w:val="ka-GE"/>
        </w:rPr>
        <w:t xml:space="preserve"> 10 ბიჭი;</w:t>
      </w:r>
    </w:p>
    <w:p w:rsidR="00241D37" w:rsidRPr="00CC3FEB" w:rsidRDefault="00241D37" w:rsidP="00F565C2">
      <w:pPr>
        <w:pStyle w:val="abzacixml"/>
        <w:numPr>
          <w:ilvl w:val="0"/>
          <w:numId w:val="1"/>
        </w:numPr>
        <w:tabs>
          <w:tab w:val="left" w:pos="1080"/>
        </w:tabs>
        <w:ind w:hanging="540"/>
        <w:rPr>
          <w:rFonts w:eastAsia="Times New Roman"/>
          <w:szCs w:val="20"/>
          <w:lang w:val="ka-GE"/>
        </w:rPr>
      </w:pPr>
      <w:r w:rsidRPr="00994284">
        <w:rPr>
          <w:rFonts w:eastAsia="Times New Roman"/>
          <w:szCs w:val="20"/>
          <w:lang w:val="ka-GE"/>
        </w:rPr>
        <w:t>„კულტურულ-შემეცნებითი ტური თბილისში“ − განხორციელდა არასამთავრობო ორგანიზაცია</w:t>
      </w:r>
      <w:r>
        <w:rPr>
          <w:rFonts w:eastAsia="Times New Roman"/>
          <w:szCs w:val="20"/>
          <w:lang w:val="ka-GE"/>
        </w:rPr>
        <w:t xml:space="preserve"> „CIDA“-ს ფინანსური მხარდაჭერით,</w:t>
      </w:r>
      <w:r w:rsidRPr="00994284">
        <w:rPr>
          <w:rFonts w:eastAsia="Times New Roman"/>
          <w:szCs w:val="20"/>
          <w:lang w:val="ka-GE"/>
        </w:rPr>
        <w:t xml:space="preserve"> გასვლით</w:t>
      </w:r>
      <w:r>
        <w:rPr>
          <w:rFonts w:eastAsia="Times New Roman"/>
          <w:szCs w:val="20"/>
          <w:lang w:val="ka-GE"/>
        </w:rPr>
        <w:t>ი</w:t>
      </w:r>
      <w:r w:rsidRPr="00994284">
        <w:rPr>
          <w:rFonts w:eastAsia="Times New Roman"/>
          <w:szCs w:val="20"/>
          <w:lang w:val="ka-GE"/>
        </w:rPr>
        <w:t xml:space="preserve"> ტურ</w:t>
      </w:r>
      <w:r>
        <w:rPr>
          <w:rFonts w:eastAsia="Times New Roman"/>
          <w:szCs w:val="20"/>
          <w:lang w:val="ka-GE"/>
        </w:rPr>
        <w:t>ი</w:t>
      </w:r>
      <w:r w:rsidRPr="00994284">
        <w:rPr>
          <w:rFonts w:eastAsia="Times New Roman"/>
          <w:szCs w:val="20"/>
          <w:lang w:val="ka-GE"/>
        </w:rPr>
        <w:t xml:space="preserve"> თბილისის ძველ, ისტორიულ ნაწილში გიდის თანხლებით. ჩართული იყო </w:t>
      </w:r>
      <w:r>
        <w:rPr>
          <w:rFonts w:eastAsia="Times New Roman"/>
          <w:szCs w:val="20"/>
          <w:lang w:val="ka-GE"/>
        </w:rPr>
        <w:t>51</w:t>
      </w:r>
      <w:r w:rsidRPr="00994284">
        <w:rPr>
          <w:rFonts w:eastAsia="Times New Roman"/>
          <w:szCs w:val="20"/>
          <w:lang w:val="ka-GE"/>
        </w:rPr>
        <w:t xml:space="preserve"> ბენეფიციარი (2</w:t>
      </w:r>
      <w:r>
        <w:rPr>
          <w:rFonts w:eastAsia="Times New Roman"/>
          <w:szCs w:val="20"/>
          <w:lang w:val="ka-GE"/>
        </w:rPr>
        <w:t>4</w:t>
      </w:r>
      <w:r w:rsidRPr="00994284">
        <w:rPr>
          <w:rFonts w:eastAsia="Times New Roman"/>
          <w:szCs w:val="20"/>
          <w:lang w:val="ka-GE"/>
        </w:rPr>
        <w:t xml:space="preserve"> გოგო, </w:t>
      </w:r>
      <w:r>
        <w:rPr>
          <w:rFonts w:eastAsia="Times New Roman"/>
          <w:szCs w:val="20"/>
          <w:lang w:val="ka-GE"/>
        </w:rPr>
        <w:t>2</w:t>
      </w:r>
      <w:r w:rsidRPr="00994284">
        <w:rPr>
          <w:rFonts w:eastAsia="Times New Roman"/>
          <w:szCs w:val="20"/>
          <w:lang w:val="ka-GE"/>
        </w:rPr>
        <w:t>7 ბიჭი);</w:t>
      </w:r>
    </w:p>
    <w:p w:rsidR="00241D37" w:rsidRPr="00CC3FEB" w:rsidRDefault="00241D37" w:rsidP="00F565C2">
      <w:pPr>
        <w:pStyle w:val="abzacixml"/>
        <w:numPr>
          <w:ilvl w:val="0"/>
          <w:numId w:val="1"/>
        </w:numPr>
        <w:tabs>
          <w:tab w:val="left" w:pos="1080"/>
        </w:tabs>
        <w:ind w:hanging="540"/>
        <w:rPr>
          <w:rFonts w:eastAsia="Times New Roman"/>
          <w:szCs w:val="20"/>
          <w:lang w:val="ka-GE"/>
        </w:rPr>
      </w:pPr>
      <w:r w:rsidRPr="00994284">
        <w:rPr>
          <w:rFonts w:eastAsia="Times New Roman"/>
          <w:szCs w:val="20"/>
          <w:lang w:val="ka-GE"/>
        </w:rPr>
        <w:t>ვიზიტები თეატრსა და კინოში − (პანტომიმის თეატრი, რუსთაველის თეატრი, მუსკომედია)</w:t>
      </w:r>
      <w:r>
        <w:rPr>
          <w:rFonts w:eastAsia="Times New Roman"/>
          <w:szCs w:val="20"/>
          <w:lang w:val="ka-GE"/>
        </w:rPr>
        <w:t xml:space="preserve"> </w:t>
      </w:r>
      <w:r w:rsidRPr="00994284">
        <w:rPr>
          <w:rFonts w:eastAsia="Times New Roman"/>
          <w:szCs w:val="20"/>
          <w:lang w:val="ka-GE"/>
        </w:rPr>
        <w:t xml:space="preserve">დაესწრო </w:t>
      </w:r>
      <w:r>
        <w:rPr>
          <w:rFonts w:eastAsia="Times New Roman"/>
          <w:szCs w:val="20"/>
          <w:lang w:val="ka-GE"/>
        </w:rPr>
        <w:t>2</w:t>
      </w:r>
      <w:r w:rsidRPr="00994284">
        <w:rPr>
          <w:rFonts w:eastAsia="Times New Roman"/>
          <w:szCs w:val="20"/>
          <w:lang w:val="ka-GE"/>
        </w:rPr>
        <w:t>1 ბენეფიციარი (</w:t>
      </w:r>
      <w:r>
        <w:rPr>
          <w:rFonts w:eastAsia="Times New Roman"/>
          <w:szCs w:val="20"/>
          <w:lang w:val="ka-GE"/>
        </w:rPr>
        <w:t>16</w:t>
      </w:r>
      <w:r w:rsidRPr="00994284">
        <w:rPr>
          <w:rFonts w:eastAsia="Times New Roman"/>
          <w:szCs w:val="20"/>
          <w:lang w:val="ka-GE"/>
        </w:rPr>
        <w:t xml:space="preserve"> გოგო, </w:t>
      </w:r>
      <w:r>
        <w:rPr>
          <w:rFonts w:eastAsia="Times New Roman"/>
          <w:szCs w:val="20"/>
          <w:lang w:val="ka-GE"/>
        </w:rPr>
        <w:t>5</w:t>
      </w:r>
      <w:r w:rsidRPr="00994284">
        <w:rPr>
          <w:rFonts w:eastAsia="Times New Roman"/>
          <w:szCs w:val="20"/>
          <w:lang w:val="ka-GE"/>
        </w:rPr>
        <w:t xml:space="preserve"> ბიჭი);</w:t>
      </w:r>
    </w:p>
    <w:p w:rsidR="00241D37" w:rsidRPr="00CC3FEB" w:rsidRDefault="00241D37" w:rsidP="00F565C2">
      <w:pPr>
        <w:pStyle w:val="abzacixml"/>
        <w:numPr>
          <w:ilvl w:val="0"/>
          <w:numId w:val="1"/>
        </w:numPr>
        <w:tabs>
          <w:tab w:val="left" w:pos="1080"/>
        </w:tabs>
        <w:ind w:hanging="540"/>
        <w:rPr>
          <w:rFonts w:eastAsia="Times New Roman"/>
          <w:szCs w:val="20"/>
          <w:lang w:val="ka-GE"/>
        </w:rPr>
      </w:pPr>
      <w:r w:rsidRPr="00994284">
        <w:rPr>
          <w:rFonts w:eastAsia="Times New Roman"/>
          <w:szCs w:val="20"/>
          <w:lang w:val="ka-GE"/>
        </w:rPr>
        <w:t xml:space="preserve">„ლიტერატურული მასტერკლასი მანანა ბეგიაშვილთან“ − </w:t>
      </w:r>
      <w:r>
        <w:rPr>
          <w:rFonts w:eastAsia="Times New Roman"/>
          <w:szCs w:val="20"/>
          <w:lang w:val="ka-GE"/>
        </w:rPr>
        <w:t>გან</w:t>
      </w:r>
      <w:r w:rsidRPr="00994284">
        <w:rPr>
          <w:rFonts w:eastAsia="Times New Roman"/>
          <w:szCs w:val="20"/>
          <w:lang w:val="ka-GE"/>
        </w:rPr>
        <w:t>ხორციელდა არასამთავრობო ო</w:t>
      </w:r>
      <w:r>
        <w:rPr>
          <w:rFonts w:eastAsia="Times New Roman"/>
          <w:szCs w:val="20"/>
          <w:lang w:val="ka-GE"/>
        </w:rPr>
        <w:t>რგანიზაცია „CIDA“-ს მხარდაჭერით,</w:t>
      </w:r>
      <w:r w:rsidRPr="00994284">
        <w:rPr>
          <w:rFonts w:eastAsia="Times New Roman"/>
          <w:szCs w:val="20"/>
          <w:lang w:val="ka-GE"/>
        </w:rPr>
        <w:t xml:space="preserve"> შედგა 3 შეხვედრა, დაესწრო 34 ბენეფიციარი (24 გოგო,  10 ბიჭი);</w:t>
      </w:r>
    </w:p>
    <w:p w:rsidR="00241D37" w:rsidRPr="00CC3FEB" w:rsidRDefault="00241D37" w:rsidP="00F565C2">
      <w:pPr>
        <w:pStyle w:val="abzacixml"/>
        <w:numPr>
          <w:ilvl w:val="0"/>
          <w:numId w:val="1"/>
        </w:numPr>
        <w:tabs>
          <w:tab w:val="left" w:pos="1080"/>
        </w:tabs>
        <w:ind w:hanging="540"/>
        <w:rPr>
          <w:rFonts w:eastAsia="Times New Roman"/>
          <w:szCs w:val="20"/>
          <w:lang w:val="ka-GE"/>
        </w:rPr>
      </w:pPr>
      <w:r w:rsidRPr="00994284">
        <w:rPr>
          <w:rFonts w:eastAsia="Times New Roman"/>
          <w:szCs w:val="20"/>
          <w:lang w:val="ka-GE"/>
        </w:rPr>
        <w:t>შეხვედრა მწერალთან − არასამთავრობო ო</w:t>
      </w:r>
      <w:r>
        <w:rPr>
          <w:rFonts w:eastAsia="Times New Roman"/>
          <w:szCs w:val="20"/>
          <w:lang w:val="ka-GE"/>
        </w:rPr>
        <w:t>რგანიზაცია „CIDA“-ს მხარდაჭერით,</w:t>
      </w:r>
      <w:r w:rsidRPr="00994284">
        <w:rPr>
          <w:rFonts w:eastAsia="Times New Roman"/>
          <w:szCs w:val="20"/>
          <w:lang w:val="ka-GE"/>
        </w:rPr>
        <w:t xml:space="preserve"> მწერალი ლუკა ბაქანიძე შეხვდა 14 ბენეფიციარს (12 გოგო,  2 ბიჭი);  </w:t>
      </w:r>
    </w:p>
    <w:p w:rsidR="00241D37" w:rsidRPr="00CC3FEB" w:rsidRDefault="00241D37" w:rsidP="00F565C2">
      <w:pPr>
        <w:pStyle w:val="abzacixml"/>
        <w:numPr>
          <w:ilvl w:val="0"/>
          <w:numId w:val="1"/>
        </w:numPr>
        <w:tabs>
          <w:tab w:val="left" w:pos="1080"/>
        </w:tabs>
        <w:ind w:hanging="540"/>
        <w:rPr>
          <w:rFonts w:eastAsia="Times New Roman"/>
          <w:szCs w:val="20"/>
          <w:lang w:val="ka-GE"/>
        </w:rPr>
      </w:pPr>
      <w:r w:rsidRPr="00994284">
        <w:rPr>
          <w:rFonts w:eastAsia="Times New Roman"/>
          <w:szCs w:val="20"/>
          <w:lang w:val="ka-GE"/>
        </w:rPr>
        <w:t>„ბავშვთა უფლებები“ − თბილისში მოქმედი მცირე საოჯახო ტიპის ბავშვთა სახლების ბენეფიციარებისთვის საკუთარი უფლებების შესახებ ცოდნის დონის ამაღლება. ტრენინგს ესწრებოდა 16 ბენეფიციარი (10 გოგო,  6 ბიჭი);</w:t>
      </w:r>
    </w:p>
    <w:p w:rsidR="00241D37" w:rsidRPr="00CC3FEB" w:rsidRDefault="00241D37" w:rsidP="00F565C2">
      <w:pPr>
        <w:pStyle w:val="abzacixml"/>
        <w:numPr>
          <w:ilvl w:val="0"/>
          <w:numId w:val="1"/>
        </w:numPr>
        <w:tabs>
          <w:tab w:val="left" w:pos="1080"/>
        </w:tabs>
        <w:ind w:hanging="540"/>
        <w:rPr>
          <w:rFonts w:eastAsia="Times New Roman"/>
          <w:szCs w:val="20"/>
          <w:lang w:val="ka-GE"/>
        </w:rPr>
      </w:pPr>
      <w:r w:rsidRPr="00994284">
        <w:rPr>
          <w:rFonts w:eastAsia="Times New Roman"/>
          <w:szCs w:val="20"/>
          <w:lang w:val="ka-GE"/>
        </w:rPr>
        <w:t xml:space="preserve">სოციალური მუშაკის შეფასება/კონსულტაცია − ინდივიდუალური მომსახურება მიიღო 20 ბენეფიციარმა (9 გოგო, 11 ბიჭი);  </w:t>
      </w:r>
    </w:p>
    <w:p w:rsidR="00241D37" w:rsidRPr="00CC3FEB" w:rsidRDefault="00241D37" w:rsidP="00F565C2">
      <w:pPr>
        <w:pStyle w:val="abzacixml"/>
        <w:numPr>
          <w:ilvl w:val="0"/>
          <w:numId w:val="1"/>
        </w:numPr>
        <w:tabs>
          <w:tab w:val="left" w:pos="1080"/>
        </w:tabs>
        <w:ind w:hanging="540"/>
        <w:rPr>
          <w:rFonts w:eastAsia="Times New Roman"/>
          <w:szCs w:val="20"/>
          <w:lang w:val="ka-GE"/>
        </w:rPr>
      </w:pPr>
      <w:r w:rsidRPr="00994284">
        <w:rPr>
          <w:rFonts w:eastAsia="Times New Roman"/>
          <w:szCs w:val="20"/>
          <w:lang w:val="ka-GE"/>
        </w:rPr>
        <w:t xml:space="preserve">ფსიქოლოგის შეფასება/კონსულტირება − ინდივიდუალური მომსახურება მიიღო 24 ბენეფიციარმა (7 გოგო, 17 ბიჭი). </w:t>
      </w:r>
    </w:p>
    <w:p w:rsidR="00241D37" w:rsidRPr="00994284" w:rsidRDefault="00241D37" w:rsidP="00F565C2">
      <w:pPr>
        <w:pStyle w:val="abzacixml"/>
        <w:numPr>
          <w:ilvl w:val="0"/>
          <w:numId w:val="1"/>
        </w:numPr>
        <w:tabs>
          <w:tab w:val="left" w:pos="1080"/>
        </w:tabs>
        <w:ind w:hanging="540"/>
        <w:rPr>
          <w:rFonts w:eastAsia="Times New Roman"/>
          <w:szCs w:val="20"/>
          <w:lang w:val="ka-GE"/>
        </w:rPr>
      </w:pPr>
      <w:r w:rsidRPr="00994284">
        <w:rPr>
          <w:rFonts w:eastAsia="Times New Roman"/>
          <w:szCs w:val="20"/>
          <w:lang w:val="ka-GE"/>
        </w:rPr>
        <w:t>შეხვედრა მოსწავლეებთან კიბერბულინგის საკითხზე − სკოლის მოსწავლეებ</w:t>
      </w:r>
      <w:r>
        <w:rPr>
          <w:rFonts w:eastAsia="Times New Roman"/>
          <w:szCs w:val="20"/>
          <w:lang w:val="ka-GE"/>
        </w:rPr>
        <w:t>ი</w:t>
      </w:r>
      <w:r w:rsidRPr="00994284">
        <w:rPr>
          <w:rFonts w:eastAsia="Times New Roman"/>
          <w:szCs w:val="20"/>
          <w:lang w:val="ka-GE"/>
        </w:rPr>
        <w:t>ს</w:t>
      </w:r>
      <w:r>
        <w:rPr>
          <w:rFonts w:eastAsia="Times New Roman"/>
          <w:szCs w:val="20"/>
          <w:lang w:val="ka-GE"/>
        </w:rPr>
        <w:t>თვის</w:t>
      </w:r>
      <w:r w:rsidRPr="00994284">
        <w:rPr>
          <w:rFonts w:eastAsia="Times New Roman"/>
          <w:szCs w:val="20"/>
          <w:lang w:val="ka-GE"/>
        </w:rPr>
        <w:t xml:space="preserve"> მეტი ინფორმაცი</w:t>
      </w:r>
      <w:r>
        <w:rPr>
          <w:rFonts w:eastAsia="Times New Roman"/>
          <w:szCs w:val="20"/>
          <w:lang w:val="ka-GE"/>
        </w:rPr>
        <w:t>ის</w:t>
      </w:r>
      <w:r w:rsidRPr="00994284">
        <w:rPr>
          <w:rFonts w:eastAsia="Times New Roman"/>
          <w:szCs w:val="20"/>
          <w:lang w:val="ka-GE"/>
        </w:rPr>
        <w:t xml:space="preserve"> მი</w:t>
      </w:r>
      <w:r>
        <w:rPr>
          <w:rFonts w:eastAsia="Times New Roman"/>
          <w:szCs w:val="20"/>
          <w:lang w:val="ka-GE"/>
        </w:rPr>
        <w:t>წოდება</w:t>
      </w:r>
      <w:r w:rsidRPr="00994284">
        <w:rPr>
          <w:rFonts w:eastAsia="Times New Roman"/>
          <w:szCs w:val="20"/>
          <w:lang w:val="ka-GE"/>
        </w:rPr>
        <w:t xml:space="preserve"> ბულინგის კონკრეტული ფორმის, კერძოდ, კიბერბულინგის შესახებ, ბავშვებ</w:t>
      </w:r>
      <w:r>
        <w:rPr>
          <w:rFonts w:eastAsia="Times New Roman"/>
          <w:szCs w:val="20"/>
          <w:lang w:val="ka-GE"/>
        </w:rPr>
        <w:t>ი</w:t>
      </w:r>
      <w:r w:rsidRPr="00994284">
        <w:rPr>
          <w:rFonts w:eastAsia="Times New Roman"/>
          <w:szCs w:val="20"/>
          <w:lang w:val="ka-GE"/>
        </w:rPr>
        <w:t>ს</w:t>
      </w:r>
      <w:r>
        <w:rPr>
          <w:rFonts w:eastAsia="Times New Roman"/>
          <w:szCs w:val="20"/>
          <w:lang w:val="ka-GE"/>
        </w:rPr>
        <w:t>თვის</w:t>
      </w:r>
      <w:r w:rsidRPr="00994284">
        <w:rPr>
          <w:rFonts w:eastAsia="Times New Roman"/>
          <w:szCs w:val="20"/>
          <w:lang w:val="ka-GE"/>
        </w:rPr>
        <w:t xml:space="preserve"> მისგან თავის დაცვ</w:t>
      </w:r>
      <w:r>
        <w:rPr>
          <w:rFonts w:eastAsia="Times New Roman"/>
          <w:szCs w:val="20"/>
          <w:lang w:val="ka-GE"/>
        </w:rPr>
        <w:t>ის სწავლება</w:t>
      </w:r>
      <w:r w:rsidRPr="00994284">
        <w:rPr>
          <w:rFonts w:eastAsia="Times New Roman"/>
          <w:szCs w:val="20"/>
          <w:lang w:val="ka-GE"/>
        </w:rPr>
        <w:t>. შეხვედრები ჩატარდა საჯარო სკოლებში. მონაწილეობა მიიღო 161 ბავშვმა (107 გოგო, 54 ბიჭი);</w:t>
      </w:r>
    </w:p>
    <w:p w:rsidR="00241D37" w:rsidRPr="00CC3FEB" w:rsidRDefault="00241D37" w:rsidP="00F565C2">
      <w:pPr>
        <w:pStyle w:val="abzacixml"/>
        <w:numPr>
          <w:ilvl w:val="0"/>
          <w:numId w:val="1"/>
        </w:numPr>
        <w:tabs>
          <w:tab w:val="left" w:pos="1080"/>
        </w:tabs>
        <w:ind w:hanging="540"/>
        <w:rPr>
          <w:rFonts w:eastAsia="Times New Roman"/>
          <w:szCs w:val="20"/>
          <w:lang w:val="ka-GE"/>
        </w:rPr>
      </w:pPr>
      <w:r w:rsidRPr="00994284">
        <w:rPr>
          <w:rFonts w:eastAsia="Times New Roman"/>
          <w:szCs w:val="20"/>
          <w:lang w:val="ka-GE"/>
        </w:rPr>
        <w:t>ბავშვთა შრომის წინააღმდეგ ბრძოლის საერთაშორისო დღისადმი მიძღვნილი კვირეული</w:t>
      </w:r>
      <w:r>
        <w:rPr>
          <w:rFonts w:eastAsia="Times New Roman"/>
          <w:szCs w:val="20"/>
          <w:lang w:val="ka-GE"/>
        </w:rPr>
        <w:t xml:space="preserve"> - </w:t>
      </w:r>
      <w:r w:rsidRPr="00994284">
        <w:rPr>
          <w:rFonts w:eastAsia="Times New Roman"/>
          <w:szCs w:val="20"/>
          <w:lang w:val="ka-GE"/>
        </w:rPr>
        <w:t xml:space="preserve"> ჩატარდა </w:t>
      </w:r>
      <w:r>
        <w:rPr>
          <w:rFonts w:eastAsia="Times New Roman"/>
          <w:szCs w:val="20"/>
          <w:lang w:val="ka-GE"/>
        </w:rPr>
        <w:t xml:space="preserve">შეხვედრები </w:t>
      </w:r>
      <w:r w:rsidRPr="00994284">
        <w:rPr>
          <w:rFonts w:eastAsia="Times New Roman"/>
          <w:szCs w:val="20"/>
          <w:lang w:val="ka-GE"/>
        </w:rPr>
        <w:t xml:space="preserve">თბილისში, მცხეთაში, გურიასა და სამცხე </w:t>
      </w:r>
      <w:r>
        <w:rPr>
          <w:rFonts w:eastAsia="Times New Roman"/>
          <w:szCs w:val="20"/>
          <w:lang w:val="ka-GE"/>
        </w:rPr>
        <w:t>ჯავახეთში, არასრულწლოვნებისთვის</w:t>
      </w:r>
      <w:r w:rsidRPr="00994284">
        <w:rPr>
          <w:rFonts w:eastAsia="Times New Roman"/>
          <w:szCs w:val="20"/>
          <w:lang w:val="ka-GE"/>
        </w:rPr>
        <w:t xml:space="preserve"> ტრეფიკინგისა და შრომითი ექსპლუატაც</w:t>
      </w:r>
      <w:r>
        <w:rPr>
          <w:rFonts w:eastAsia="Times New Roman"/>
          <w:szCs w:val="20"/>
          <w:lang w:val="ka-GE"/>
        </w:rPr>
        <w:t>იის შესახებ ინფორმაციის მიწოდების მიზნით</w:t>
      </w:r>
      <w:r w:rsidRPr="00994284">
        <w:rPr>
          <w:rFonts w:eastAsia="Times New Roman"/>
          <w:szCs w:val="20"/>
          <w:lang w:val="ka-GE"/>
        </w:rPr>
        <w:t xml:space="preserve">. </w:t>
      </w:r>
      <w:r>
        <w:rPr>
          <w:rFonts w:eastAsia="Times New Roman"/>
          <w:szCs w:val="20"/>
          <w:lang w:val="ka-GE"/>
        </w:rPr>
        <w:t>ბავშვები</w:t>
      </w:r>
      <w:r w:rsidRPr="00994284">
        <w:rPr>
          <w:rFonts w:eastAsia="Times New Roman"/>
          <w:szCs w:val="20"/>
          <w:lang w:val="ka-GE"/>
        </w:rPr>
        <w:t xml:space="preserve"> გა</w:t>
      </w:r>
      <w:r>
        <w:rPr>
          <w:rFonts w:eastAsia="Times New Roman"/>
          <w:szCs w:val="20"/>
          <w:lang w:val="ka-GE"/>
        </w:rPr>
        <w:t>ე</w:t>
      </w:r>
      <w:r w:rsidRPr="00994284">
        <w:rPr>
          <w:rFonts w:eastAsia="Times New Roman"/>
          <w:szCs w:val="20"/>
          <w:lang w:val="ka-GE"/>
        </w:rPr>
        <w:t>ცნე</w:t>
      </w:r>
      <w:r>
        <w:rPr>
          <w:rFonts w:eastAsia="Times New Roman"/>
          <w:szCs w:val="20"/>
          <w:lang w:val="ka-GE"/>
        </w:rPr>
        <w:t>ნ</w:t>
      </w:r>
      <w:r w:rsidRPr="00994284">
        <w:rPr>
          <w:rFonts w:eastAsia="Times New Roman"/>
          <w:szCs w:val="20"/>
          <w:lang w:val="ka-GE"/>
        </w:rPr>
        <w:t xml:space="preserve"> ინფორმაცია</w:t>
      </w:r>
      <w:r>
        <w:rPr>
          <w:rFonts w:eastAsia="Times New Roman"/>
          <w:szCs w:val="20"/>
          <w:lang w:val="ka-GE"/>
        </w:rPr>
        <w:t>ს</w:t>
      </w:r>
      <w:r w:rsidRPr="00994284">
        <w:rPr>
          <w:rFonts w:eastAsia="Times New Roman"/>
          <w:szCs w:val="20"/>
          <w:lang w:val="ka-GE"/>
        </w:rPr>
        <w:t xml:space="preserve"> კიბერუსაფრთხოების თაობაზე და გაუზიარეს რჩევები ინტერნეტის უსაფრთხო მოხმარების შესახებ. ჩართული იყო 145 ბავშვი (84 გოგო, 61 ბიჭი).</w:t>
      </w:r>
    </w:p>
    <w:p w:rsidR="00241D37" w:rsidRPr="00CC3FEB" w:rsidRDefault="00241D37" w:rsidP="00F565C2">
      <w:pPr>
        <w:pStyle w:val="abzacixml"/>
        <w:numPr>
          <w:ilvl w:val="0"/>
          <w:numId w:val="2"/>
        </w:numPr>
        <w:ind w:left="360"/>
        <w:rPr>
          <w:lang w:val="ka-GE"/>
        </w:rPr>
      </w:pPr>
      <w:r w:rsidRPr="00CC3FEB">
        <w:rPr>
          <w:lang w:val="ka-GE"/>
        </w:rPr>
        <w:t xml:space="preserve">განრიდებულ იქნა </w:t>
      </w:r>
      <w:r>
        <w:rPr>
          <w:lang w:val="ka-GE"/>
        </w:rPr>
        <w:t>523</w:t>
      </w:r>
      <w:r w:rsidRPr="00CC3FEB">
        <w:rPr>
          <w:lang w:val="ka-GE"/>
        </w:rPr>
        <w:t xml:space="preserve"> პირი, რომელთაგან</w:t>
      </w:r>
      <w:r>
        <w:rPr>
          <w:lang w:val="ka-GE"/>
        </w:rPr>
        <w:t xml:space="preserve"> 288</w:t>
      </w:r>
      <w:r w:rsidRPr="00CC3FEB">
        <w:rPr>
          <w:lang w:val="ka-GE"/>
        </w:rPr>
        <w:t xml:space="preserve"> მიმართ გამოყენებულ იქნა მედიაციის კომპონენტი და </w:t>
      </w:r>
      <w:r>
        <w:rPr>
          <w:lang w:val="ka-GE"/>
        </w:rPr>
        <w:t>ჩატარდა</w:t>
      </w:r>
      <w:r w:rsidRPr="00CC3FEB">
        <w:rPr>
          <w:lang w:val="ka-GE"/>
        </w:rPr>
        <w:t xml:space="preserve"> </w:t>
      </w:r>
      <w:r>
        <w:rPr>
          <w:lang w:val="ka-GE"/>
        </w:rPr>
        <w:t>223</w:t>
      </w:r>
      <w:r w:rsidRPr="00CC3FEB">
        <w:rPr>
          <w:lang w:val="ka-GE"/>
        </w:rPr>
        <w:t xml:space="preserve"> მედიაციის კონფერენცია</w:t>
      </w:r>
      <w:r>
        <w:rPr>
          <w:lang w:val="ka-GE"/>
        </w:rPr>
        <w:t>;</w:t>
      </w:r>
    </w:p>
    <w:p w:rsidR="00241D37" w:rsidRPr="00CC3FEB" w:rsidRDefault="00241D37" w:rsidP="00F565C2">
      <w:pPr>
        <w:pStyle w:val="abzacixml"/>
        <w:numPr>
          <w:ilvl w:val="0"/>
          <w:numId w:val="2"/>
        </w:numPr>
        <w:ind w:left="360"/>
        <w:rPr>
          <w:lang w:val="ka-GE"/>
        </w:rPr>
      </w:pPr>
      <w:r w:rsidRPr="00CC3FEB">
        <w:rPr>
          <w:lang w:val="ka-GE"/>
        </w:rPr>
        <w:t>მედიაციის ხარისხის კონტროლის მექანიზმთან დაკავშირებით მედიაციის სახლში შედგა სამუშაო შეხვედრა გაერო-ს ბავშვთა ფონდის მიერ მოწვეულ ჩრდილოეთ</w:t>
      </w:r>
      <w:r>
        <w:rPr>
          <w:lang w:val="ka-GE"/>
        </w:rPr>
        <w:t xml:space="preserve"> </w:t>
      </w:r>
      <w:r w:rsidRPr="00CC3FEB">
        <w:rPr>
          <w:lang w:val="ka-GE"/>
        </w:rPr>
        <w:t xml:space="preserve">ირლანდიელ ექსპერტთან. შეხვედრაზე დეტალურად განიხილეს განრიდების პროგრამების მექანიზმი, განხორციელებული რეფორმები და პროგრამის შედეგები; გაერო-ს ბავშვთა ფონდის მხარდაჭერითა და მოწვეული ექსპერტის ჩართულობით გაიმართა სამუშაო შეხვედრები საქართველოს პროკურატურასთან სსიპ </w:t>
      </w:r>
      <w:r>
        <w:rPr>
          <w:lang w:val="ka-GE"/>
        </w:rPr>
        <w:t xml:space="preserve">- </w:t>
      </w:r>
      <w:r w:rsidRPr="00CC3FEB">
        <w:rPr>
          <w:lang w:val="ka-GE"/>
        </w:rPr>
        <w:t>არასაპატიმრო სასჯელთა აღსრულებისა და პრობაციის ეროვნულ სააგენტოსა და შინაგან საქმეთა სამინისტროსთან თანამშრომლობით</w:t>
      </w:r>
      <w:r>
        <w:rPr>
          <w:lang w:val="ka-GE"/>
        </w:rPr>
        <w:t>,</w:t>
      </w:r>
      <w:r w:rsidRPr="00CC3FEB">
        <w:rPr>
          <w:lang w:val="ka-GE"/>
        </w:rPr>
        <w:t xml:space="preserve"> მონაწილეობდნენ არასრულწლოვანთა მართლმსაჯულებაში ჩართული პროფესიონალები, პროკურორები, სოციალური მუშაკები, მედიატორები და გამომძიებლები. არასრულწლოვანთა თემაზე მომუშავე პროფესიონალებმა ინფორმაცია მიიღეს აღდგენითი მართლმსაჯულების, არასრულწლოვანთა მართლმსაჯულების საერთაშორისო სტანდარტების, განახლებული ინდივიდუალური შეფასების ანგარიშის ფორმების, განრიდების მექანიზმის, არასრულწლოვნის საუკეთესო ინტერესისა და ინდივიდუალური მიდგომების შესახებ. შეხვედრების უმთავრეს მიზანს განრიდების პროგრამების ფარგლებში არსებული გამოწვევების იდენტიფიცირება, პროგრამის შედეგების გაცნობა და უწყებათაშორისი საკოორდინაციო მექანიზმის გაუმჯობესება წარმოადგენდა</w:t>
      </w:r>
      <w:r>
        <w:rPr>
          <w:lang w:val="ka-GE"/>
        </w:rPr>
        <w:t>;</w:t>
      </w:r>
    </w:p>
    <w:p w:rsidR="00241D37" w:rsidRPr="00CC3FEB" w:rsidRDefault="00241D37" w:rsidP="00F565C2">
      <w:pPr>
        <w:pStyle w:val="abzacixml"/>
        <w:numPr>
          <w:ilvl w:val="0"/>
          <w:numId w:val="2"/>
        </w:numPr>
        <w:ind w:left="360"/>
        <w:rPr>
          <w:lang w:val="ka-GE"/>
        </w:rPr>
      </w:pPr>
      <w:r w:rsidRPr="00CC3FEB">
        <w:rPr>
          <w:lang w:val="ka-GE"/>
        </w:rPr>
        <w:t>კვლევისა და სერვისების განვითარების ფარგლებში გამოცხადდა ახალი საგრანტო პროგრამა „ყოფილ პატიმართათვის, პირობითი მსჯავრის ქვეშ მყოფ არასრულწლოვანთათვის, №2 და №11 პენიტენციურ დაწესებულებებში მყოფ არასრულწლოვან მსჯავრდებულთათვის ტატუს მოშორება</w:t>
      </w:r>
      <w:r>
        <w:rPr>
          <w:lang w:val="ka-GE"/>
        </w:rPr>
        <w:t>“;</w:t>
      </w:r>
    </w:p>
    <w:p w:rsidR="00241D37" w:rsidRPr="00CC3FEB" w:rsidRDefault="00241D37" w:rsidP="00F565C2">
      <w:pPr>
        <w:pStyle w:val="abzacixml"/>
        <w:numPr>
          <w:ilvl w:val="0"/>
          <w:numId w:val="2"/>
        </w:numPr>
        <w:ind w:left="360"/>
        <w:rPr>
          <w:lang w:val="ka-GE"/>
        </w:rPr>
      </w:pPr>
      <w:r>
        <w:rPr>
          <w:lang w:val="ka-GE"/>
        </w:rPr>
        <w:t>მიმდინარეობდა</w:t>
      </w:r>
      <w:r w:rsidRPr="00CC3FEB">
        <w:rPr>
          <w:lang w:val="ka-GE"/>
        </w:rPr>
        <w:t xml:space="preserve"> პროგრამა „SKYE“-ს (ახალგაზრდების ეკონომიკური გაძლიერების პროგრამა) შეფასებისთვის საჭირო აქტივობები. ადაპტირებული კითხვარის გამოყენებით მიმდინარეობ</w:t>
      </w:r>
      <w:r>
        <w:rPr>
          <w:lang w:val="ka-GE"/>
        </w:rPr>
        <w:t>და</w:t>
      </w:r>
      <w:r w:rsidRPr="00CC3FEB">
        <w:rPr>
          <w:lang w:val="ka-GE"/>
        </w:rPr>
        <w:t xml:space="preserve"> ახალგაზრდების გამოკითხვის მეორე ეტაპი</w:t>
      </w:r>
      <w:r>
        <w:rPr>
          <w:lang w:val="ka-GE"/>
        </w:rPr>
        <w:t>,</w:t>
      </w:r>
      <w:r w:rsidRPr="00CC3FEB">
        <w:rPr>
          <w:lang w:val="ka-GE"/>
        </w:rPr>
        <w:t xml:space="preserve"> ჩატარდა საქართველოს 6 ქალაქში/მუნიციპალიტეტში (თბილისი, ბათუმი, თელავი, ლაგოდეხი, რუსთავი, გორი). გამოკითხულ</w:t>
      </w:r>
      <w:r>
        <w:rPr>
          <w:lang w:val="ka-GE"/>
        </w:rPr>
        <w:t>ი იქნა</w:t>
      </w:r>
      <w:r w:rsidRPr="00CC3FEB">
        <w:rPr>
          <w:lang w:val="ka-GE"/>
        </w:rPr>
        <w:t xml:space="preserve"> 275</w:t>
      </w:r>
      <w:r>
        <w:rPr>
          <w:lang w:val="ka-GE"/>
        </w:rPr>
        <w:t xml:space="preserve"> </w:t>
      </w:r>
      <w:r w:rsidRPr="00CC3FEB">
        <w:rPr>
          <w:lang w:val="ka-GE"/>
        </w:rPr>
        <w:t>რესპონდენტ</w:t>
      </w:r>
      <w:r>
        <w:rPr>
          <w:lang w:val="ka-GE"/>
        </w:rPr>
        <w:t>ი;</w:t>
      </w:r>
    </w:p>
    <w:p w:rsidR="00241D37" w:rsidRPr="00CC3FEB" w:rsidRDefault="00241D37" w:rsidP="00F565C2">
      <w:pPr>
        <w:pStyle w:val="abzacixml"/>
        <w:numPr>
          <w:ilvl w:val="0"/>
          <w:numId w:val="2"/>
        </w:numPr>
        <w:ind w:left="360"/>
        <w:rPr>
          <w:lang w:val="ka-GE"/>
        </w:rPr>
      </w:pPr>
      <w:r w:rsidRPr="00CC3FEB">
        <w:rPr>
          <w:lang w:val="ka-GE"/>
        </w:rPr>
        <w:t>დასრულდა „შრომის ბაზრის კვლევა“, გაანალიზდა არსებული კვლევები და შედგა შეხვედრები ცენტრის სპეციალისტებთან (სოციალური მუშაკი, ფსიქოლოგი, იურისტი). კვლევა ფოკუსირებული იყო შემდეგი თემების შესწავლაზე: ყოფილი პატიმრების დასაქმებასთან დაკავშირებული კვლევების საერთაშორისო გამოცდილება, საქართველოს შრომის ბაზრის შესახებ ინფორმაციის მიღების ძირითადი წყაროები, ყოფილი პატიმრების დასაქმების/შრომითი რეაბილიტაციის ძირითადი გამოწვევები. მომზადდა ანგარიში, რომელშიც ასახულია ლიტერატურის/კვლევის შედეგების სისტემური მიმოხილვის პროცესში გამოკვეთილი ძირითადი მიგნებები</w:t>
      </w:r>
      <w:r>
        <w:rPr>
          <w:lang w:val="ka-GE"/>
        </w:rPr>
        <w:t>;</w:t>
      </w:r>
    </w:p>
    <w:p w:rsidR="00241D37" w:rsidRPr="00CC3FEB" w:rsidRDefault="00241D37" w:rsidP="00F565C2">
      <w:pPr>
        <w:pStyle w:val="abzacixml"/>
        <w:numPr>
          <w:ilvl w:val="0"/>
          <w:numId w:val="2"/>
        </w:numPr>
        <w:ind w:left="360"/>
        <w:rPr>
          <w:lang w:val="ka-GE"/>
        </w:rPr>
      </w:pPr>
      <w:r w:rsidRPr="00CC3FEB">
        <w:rPr>
          <w:lang w:val="ka-GE"/>
        </w:rPr>
        <w:t>ინგლისური ენის კურსი 9 ბენეფიციარმა წარმატებით დაასრულა</w:t>
      </w:r>
      <w:r>
        <w:rPr>
          <w:lang w:val="ka-GE"/>
        </w:rPr>
        <w:t>;</w:t>
      </w:r>
    </w:p>
    <w:p w:rsidR="00241D37" w:rsidRPr="00CC3FEB" w:rsidRDefault="00241D37" w:rsidP="00F565C2">
      <w:pPr>
        <w:pStyle w:val="abzacixml"/>
        <w:numPr>
          <w:ilvl w:val="0"/>
          <w:numId w:val="2"/>
        </w:numPr>
        <w:ind w:left="360"/>
        <w:rPr>
          <w:lang w:val="ka-GE"/>
        </w:rPr>
      </w:pPr>
      <w:r w:rsidRPr="00CC3FEB">
        <w:rPr>
          <w:lang w:val="ka-GE"/>
        </w:rPr>
        <w:t>მომსახურების პლატფორმის განახლებისა და მომსახურების ხელმისაწვდომობის გაზრდის მიზნით:</w:t>
      </w:r>
    </w:p>
    <w:p w:rsidR="00241D37" w:rsidRPr="005A4EB9" w:rsidRDefault="00241D37" w:rsidP="00F565C2">
      <w:pPr>
        <w:pStyle w:val="abzacixml"/>
        <w:numPr>
          <w:ilvl w:val="0"/>
          <w:numId w:val="1"/>
        </w:numPr>
        <w:tabs>
          <w:tab w:val="left" w:pos="1080"/>
        </w:tabs>
        <w:ind w:hanging="540"/>
        <w:rPr>
          <w:rFonts w:eastAsia="Times New Roman"/>
          <w:szCs w:val="20"/>
          <w:lang w:val="ka-GE"/>
        </w:rPr>
      </w:pPr>
      <w:r w:rsidRPr="005A4EB9">
        <w:rPr>
          <w:rFonts w:eastAsia="Times New Roman"/>
          <w:szCs w:val="20"/>
          <w:lang w:val="ka-GE"/>
        </w:rPr>
        <w:t>განახლდა პერმანენტული შეხვედრები მომსახურე</w:t>
      </w:r>
      <w:r>
        <w:rPr>
          <w:rFonts w:eastAsia="Times New Roman"/>
          <w:szCs w:val="20"/>
          <w:lang w:val="ka-GE"/>
        </w:rPr>
        <w:t xml:space="preserve">ბის მიმწოდებელ </w:t>
      </w:r>
      <w:r w:rsidRPr="005A4EB9">
        <w:rPr>
          <w:rFonts w:eastAsia="Times New Roman"/>
          <w:szCs w:val="20"/>
          <w:lang w:val="ka-GE"/>
        </w:rPr>
        <w:t>12 ორგანიზაციასთან ქალაქ ბათუმში;</w:t>
      </w:r>
    </w:p>
    <w:p w:rsidR="00241D37" w:rsidRPr="005A4EB9" w:rsidRDefault="00241D37" w:rsidP="00F565C2">
      <w:pPr>
        <w:pStyle w:val="abzacixml"/>
        <w:numPr>
          <w:ilvl w:val="0"/>
          <w:numId w:val="1"/>
        </w:numPr>
        <w:tabs>
          <w:tab w:val="left" w:pos="1080"/>
        </w:tabs>
        <w:ind w:hanging="540"/>
        <w:rPr>
          <w:rFonts w:eastAsia="Times New Roman"/>
          <w:szCs w:val="20"/>
          <w:lang w:val="ka-GE"/>
        </w:rPr>
      </w:pPr>
      <w:r w:rsidRPr="005A4EB9">
        <w:rPr>
          <w:rFonts w:eastAsia="Times New Roman"/>
          <w:szCs w:val="20"/>
          <w:lang w:val="ka-GE"/>
        </w:rPr>
        <w:t>გრძელდ</w:t>
      </w:r>
      <w:r>
        <w:rPr>
          <w:rFonts w:eastAsia="Times New Roman"/>
          <w:szCs w:val="20"/>
          <w:lang w:val="ka-GE"/>
        </w:rPr>
        <w:t>ებოდ</w:t>
      </w:r>
      <w:r w:rsidRPr="005A4EB9">
        <w:rPr>
          <w:rFonts w:eastAsia="Times New Roman"/>
          <w:szCs w:val="20"/>
          <w:lang w:val="ka-GE"/>
        </w:rPr>
        <w:t>ა მომსახურების პლატფორმაში ჯანდაცვის სახელმწიფო პროგრამების შესახებ ინფორმაციის შეყვანა/განახლება, ინფორმაცია დამუშავდა 10 სამედიცინო მომსახურების შესახებ;</w:t>
      </w:r>
    </w:p>
    <w:p w:rsidR="00241D37" w:rsidRPr="005A4EB9" w:rsidRDefault="00241D37" w:rsidP="00F565C2">
      <w:pPr>
        <w:pStyle w:val="abzacixml"/>
        <w:numPr>
          <w:ilvl w:val="0"/>
          <w:numId w:val="1"/>
        </w:numPr>
        <w:tabs>
          <w:tab w:val="left" w:pos="1080"/>
        </w:tabs>
        <w:ind w:hanging="540"/>
        <w:rPr>
          <w:rFonts w:eastAsia="Times New Roman"/>
          <w:szCs w:val="20"/>
          <w:lang w:val="ka-GE"/>
        </w:rPr>
      </w:pPr>
      <w:r w:rsidRPr="005A4EB9">
        <w:rPr>
          <w:rFonts w:eastAsia="Times New Roman"/>
          <w:szCs w:val="20"/>
          <w:lang w:val="ka-GE"/>
        </w:rPr>
        <w:t>განახლდა მუშაობა ახალი მომსახურების პლატფორმის შექმნაზე.</w:t>
      </w:r>
    </w:p>
    <w:p w:rsidR="00241D37" w:rsidRPr="00CC3FEB" w:rsidRDefault="00241D37" w:rsidP="00F565C2">
      <w:pPr>
        <w:pStyle w:val="abzacixml"/>
        <w:numPr>
          <w:ilvl w:val="0"/>
          <w:numId w:val="2"/>
        </w:numPr>
        <w:ind w:left="360"/>
        <w:rPr>
          <w:lang w:val="ka-GE"/>
        </w:rPr>
      </w:pPr>
      <w:r w:rsidRPr="00CC3FEB">
        <w:rPr>
          <w:lang w:val="ka-GE"/>
        </w:rPr>
        <w:t>შინაპატიმრობა არასრულწლოვნებისა და სრულწლოვნების მიმართ ეფექტურად ხორციელდებ</w:t>
      </w:r>
      <w:r>
        <w:rPr>
          <w:lang w:val="ka-GE"/>
        </w:rPr>
        <w:t>ოდ</w:t>
      </w:r>
      <w:r w:rsidRPr="00CC3FEB">
        <w:rPr>
          <w:lang w:val="ka-GE"/>
        </w:rPr>
        <w:t>ა ელექტრონული მონიტორინგის მეშვეობით;</w:t>
      </w:r>
    </w:p>
    <w:p w:rsidR="00241D37" w:rsidRPr="00CC3FEB" w:rsidRDefault="00241D37" w:rsidP="00F565C2">
      <w:pPr>
        <w:pStyle w:val="abzacixml"/>
        <w:numPr>
          <w:ilvl w:val="0"/>
          <w:numId w:val="2"/>
        </w:numPr>
        <w:ind w:left="360"/>
        <w:rPr>
          <w:lang w:val="ka-GE"/>
        </w:rPr>
      </w:pPr>
      <w:r w:rsidRPr="00CC3FEB">
        <w:rPr>
          <w:lang w:val="ka-GE"/>
        </w:rPr>
        <w:t xml:space="preserve">ფსიქოსარეაბილიტაციო პროგრამაში ჩაერთო </w:t>
      </w:r>
      <w:r>
        <w:rPr>
          <w:lang w:val="ka-GE"/>
        </w:rPr>
        <w:t>454</w:t>
      </w:r>
      <w:r w:rsidRPr="00CC3FEB">
        <w:rPr>
          <w:lang w:val="ka-GE"/>
        </w:rPr>
        <w:t xml:space="preserve">, პროფესიული გადამზადებისა და საგანმანათლებლო პროგრამებში − 22, საზოგადოებრივ-კულტურულ საქმიანობაში − </w:t>
      </w:r>
      <w:r>
        <w:rPr>
          <w:lang w:val="ka-GE"/>
        </w:rPr>
        <w:t>34</w:t>
      </w:r>
      <w:r w:rsidRPr="00CC3FEB">
        <w:rPr>
          <w:lang w:val="ka-GE"/>
        </w:rPr>
        <w:t xml:space="preserve"> და დასაქმდა </w:t>
      </w:r>
      <w:r>
        <w:rPr>
          <w:lang w:val="ka-GE"/>
        </w:rPr>
        <w:t>40</w:t>
      </w:r>
      <w:r w:rsidRPr="00CC3FEB">
        <w:rPr>
          <w:lang w:val="ka-GE"/>
        </w:rPr>
        <w:t xml:space="preserve"> პირობითი მსჯავრდებული;</w:t>
      </w:r>
    </w:p>
    <w:p w:rsidR="00241D37" w:rsidRDefault="00241D37" w:rsidP="00F565C2">
      <w:pPr>
        <w:pStyle w:val="abzacixml"/>
        <w:numPr>
          <w:ilvl w:val="0"/>
          <w:numId w:val="2"/>
        </w:numPr>
        <w:ind w:left="360"/>
        <w:rPr>
          <w:lang w:val="ka-GE"/>
        </w:rPr>
      </w:pPr>
      <w:r w:rsidRPr="00CC3FEB">
        <w:rPr>
          <w:lang w:val="ka-GE"/>
        </w:rPr>
        <w:t xml:space="preserve">ვადაზე ადრე კომისიურად </w:t>
      </w:r>
      <w:r>
        <w:rPr>
          <w:lang w:val="ka-GE"/>
        </w:rPr>
        <w:t>3 228</w:t>
      </w:r>
      <w:r w:rsidRPr="00CC3FEB">
        <w:rPr>
          <w:lang w:val="ka-GE"/>
        </w:rPr>
        <w:t xml:space="preserve"> პრობაციონერს მოეხსნა პირობითი მსჯავრი და გაუუქმდა ნასამართლობა, ხოლო </w:t>
      </w:r>
      <w:r>
        <w:rPr>
          <w:lang w:val="ka-GE"/>
        </w:rPr>
        <w:t>337</w:t>
      </w:r>
      <w:r w:rsidRPr="00CC3FEB">
        <w:rPr>
          <w:lang w:val="ka-GE"/>
        </w:rPr>
        <w:t>-ს აღუდგა ჩამორთმეული უფლებები</w:t>
      </w:r>
      <w:r>
        <w:rPr>
          <w:lang w:val="ka-GE"/>
        </w:rPr>
        <w:t>;</w:t>
      </w:r>
    </w:p>
    <w:p w:rsidR="00241D37" w:rsidRPr="00CC3FEB" w:rsidRDefault="00241D37" w:rsidP="00F565C2">
      <w:pPr>
        <w:pStyle w:val="abzacixml"/>
        <w:numPr>
          <w:ilvl w:val="0"/>
          <w:numId w:val="2"/>
        </w:numPr>
        <w:ind w:left="360"/>
        <w:rPr>
          <w:lang w:val="ka-GE"/>
        </w:rPr>
      </w:pPr>
      <w:r w:rsidRPr="003E15A8">
        <w:rPr>
          <w:lang w:val="ka-GE"/>
        </w:rPr>
        <w:t>ფსიქოსოციალური მომსახურება მიიღო 135 ყოფილმა მსჯავრდებულმა, პროფესიული გადამზადება გაიარა 53 ყოფილმა მსჯავრდებულმა, საზოგადოებრივ-კულტუ</w:t>
      </w:r>
      <w:r>
        <w:rPr>
          <w:lang w:val="ka-GE"/>
        </w:rPr>
        <w:t>რულ</w:t>
      </w:r>
      <w:r w:rsidRPr="003E15A8">
        <w:rPr>
          <w:lang w:val="ka-GE"/>
        </w:rPr>
        <w:t xml:space="preserve"> საქმიანობაში ჩაერთო 41 ყოფილი მსჯავრდებული და დასაქმდა 52 ყოფილი მსჯავრდებული</w:t>
      </w:r>
      <w:r>
        <w:t>.</w:t>
      </w:r>
    </w:p>
    <w:p w:rsidR="002A3D34" w:rsidRPr="006D3CC1" w:rsidRDefault="002A3D34" w:rsidP="00F565C2">
      <w:pPr>
        <w:pStyle w:val="abzacixml"/>
        <w:ind w:left="360" w:firstLine="0"/>
        <w:rPr>
          <w:highlight w:val="yellow"/>
          <w:lang w:val="ka-GE"/>
        </w:rPr>
      </w:pPr>
    </w:p>
    <w:p w:rsidR="002A3D34" w:rsidRPr="00F565C2" w:rsidRDefault="002A3D34" w:rsidP="00F565C2">
      <w:pPr>
        <w:pStyle w:val="abzacixml"/>
        <w:ind w:left="643" w:firstLine="0"/>
        <w:rPr>
          <w:lang w:val="ka-GE"/>
        </w:rPr>
      </w:pPr>
    </w:p>
    <w:p w:rsidR="00776269" w:rsidRPr="00F565C2" w:rsidRDefault="00776269" w:rsidP="00F565C2">
      <w:pPr>
        <w:pStyle w:val="Heading1"/>
        <w:numPr>
          <w:ilvl w:val="0"/>
          <w:numId w:val="4"/>
        </w:numPr>
        <w:jc w:val="both"/>
        <w:rPr>
          <w:rFonts w:ascii="Sylfaen" w:eastAsia="Sylfaen" w:hAnsi="Sylfaen" w:cs="Sylfaen"/>
          <w:noProof/>
          <w:sz w:val="22"/>
          <w:szCs w:val="22"/>
        </w:rPr>
      </w:pPr>
      <w:r w:rsidRPr="00F565C2">
        <w:rPr>
          <w:rFonts w:ascii="Sylfaen" w:eastAsia="Sylfaen" w:hAnsi="Sylfaen" w:cs="Sylfaen"/>
          <w:noProof/>
          <w:sz w:val="22"/>
          <w:szCs w:val="22"/>
        </w:rPr>
        <w:t>რეგიონული განვითარება, ინფრასტრუქტურა და ტურიზმი</w:t>
      </w:r>
    </w:p>
    <w:p w:rsidR="00052AB3" w:rsidRPr="00F565C2" w:rsidRDefault="00052AB3" w:rsidP="00F565C2">
      <w:pPr>
        <w:spacing w:line="240" w:lineRule="auto"/>
      </w:pPr>
    </w:p>
    <w:p w:rsidR="007E4798" w:rsidRPr="00052AB3" w:rsidRDefault="00052AB3" w:rsidP="00F565C2">
      <w:pPr>
        <w:pStyle w:val="Heading2"/>
        <w:jc w:val="both"/>
        <w:rPr>
          <w:rFonts w:ascii="Sylfaen" w:hAnsi="Sylfaen" w:cs="Sylfaen"/>
          <w:sz w:val="22"/>
          <w:szCs w:val="22"/>
        </w:rPr>
      </w:pPr>
      <w:r w:rsidRPr="00052AB3">
        <w:rPr>
          <w:rFonts w:ascii="Sylfaen" w:hAnsi="Sylfaen" w:cs="Sylfaen"/>
          <w:sz w:val="22"/>
          <w:szCs w:val="22"/>
        </w:rPr>
        <w:t xml:space="preserve">3.1 </w:t>
      </w:r>
      <w:r w:rsidRPr="000F05C5">
        <w:rPr>
          <w:rFonts w:ascii="Sylfaen" w:hAnsi="Sylfaen" w:cs="Sylfaen"/>
          <w:sz w:val="22"/>
          <w:szCs w:val="22"/>
        </w:rPr>
        <w:t>საგზაო</w:t>
      </w:r>
      <w:r w:rsidRPr="00052AB3">
        <w:rPr>
          <w:rFonts w:ascii="Sylfaen" w:hAnsi="Sylfaen" w:cs="Sylfaen"/>
          <w:sz w:val="22"/>
          <w:szCs w:val="22"/>
        </w:rPr>
        <w:t xml:space="preserve"> </w:t>
      </w:r>
      <w:r w:rsidRPr="000F05C5">
        <w:rPr>
          <w:rFonts w:ascii="Sylfaen" w:hAnsi="Sylfaen" w:cs="Sylfaen"/>
          <w:sz w:val="22"/>
          <w:szCs w:val="22"/>
        </w:rPr>
        <w:t>ინფრასტრუქტურის</w:t>
      </w:r>
      <w:r w:rsidRPr="00052AB3">
        <w:rPr>
          <w:rFonts w:ascii="Sylfaen" w:hAnsi="Sylfaen" w:cs="Sylfaen"/>
          <w:sz w:val="22"/>
          <w:szCs w:val="22"/>
        </w:rPr>
        <w:t xml:space="preserve"> </w:t>
      </w:r>
      <w:r w:rsidRPr="000F05C5">
        <w:rPr>
          <w:rFonts w:ascii="Sylfaen" w:hAnsi="Sylfaen" w:cs="Sylfaen"/>
          <w:sz w:val="22"/>
          <w:szCs w:val="22"/>
        </w:rPr>
        <w:t>გაუმჯობესების</w:t>
      </w:r>
      <w:r w:rsidRPr="00052AB3">
        <w:rPr>
          <w:rFonts w:ascii="Sylfaen" w:hAnsi="Sylfaen" w:cs="Sylfaen"/>
          <w:sz w:val="22"/>
          <w:szCs w:val="22"/>
        </w:rPr>
        <w:t xml:space="preserve"> </w:t>
      </w:r>
      <w:r w:rsidRPr="000F05C5">
        <w:rPr>
          <w:rFonts w:ascii="Sylfaen" w:hAnsi="Sylfaen" w:cs="Sylfaen"/>
          <w:sz w:val="22"/>
          <w:szCs w:val="22"/>
        </w:rPr>
        <w:t>ღონისძიებები</w:t>
      </w:r>
      <w:r w:rsidRPr="00052AB3">
        <w:rPr>
          <w:rFonts w:ascii="Sylfaen" w:hAnsi="Sylfaen" w:cs="Sylfaen"/>
          <w:sz w:val="22"/>
          <w:szCs w:val="22"/>
        </w:rPr>
        <w:t xml:space="preserve"> (</w:t>
      </w:r>
      <w:r w:rsidRPr="000F05C5">
        <w:rPr>
          <w:rFonts w:ascii="Sylfaen" w:hAnsi="Sylfaen" w:cs="Sylfaen"/>
          <w:sz w:val="22"/>
          <w:szCs w:val="22"/>
        </w:rPr>
        <w:t>პროგრამული</w:t>
      </w:r>
      <w:r w:rsidRPr="00052AB3">
        <w:rPr>
          <w:rFonts w:ascii="Sylfaen" w:hAnsi="Sylfaen" w:cs="Sylfaen"/>
          <w:sz w:val="22"/>
          <w:szCs w:val="22"/>
        </w:rPr>
        <w:t xml:space="preserve"> </w:t>
      </w:r>
      <w:r w:rsidRPr="000F05C5">
        <w:rPr>
          <w:rFonts w:ascii="Sylfaen" w:hAnsi="Sylfaen" w:cs="Sylfaen"/>
          <w:sz w:val="22"/>
          <w:szCs w:val="22"/>
        </w:rPr>
        <w:t>კოდი</w:t>
      </w:r>
      <w:r w:rsidRPr="00052AB3">
        <w:rPr>
          <w:rFonts w:ascii="Sylfaen" w:hAnsi="Sylfaen" w:cs="Sylfaen"/>
          <w:sz w:val="22"/>
          <w:szCs w:val="22"/>
        </w:rPr>
        <w:t xml:space="preserve"> - 25 02)</w:t>
      </w:r>
    </w:p>
    <w:p w:rsidR="00455ED0" w:rsidRPr="000F05C5" w:rsidRDefault="00455ED0" w:rsidP="00F565C2">
      <w:pPr>
        <w:pStyle w:val="Heading3"/>
        <w:jc w:val="both"/>
        <w:rPr>
          <w:sz w:val="22"/>
          <w:szCs w:val="22"/>
          <w:lang w:val="ka-GE"/>
        </w:rPr>
      </w:pPr>
      <w:r w:rsidRPr="000F05C5">
        <w:rPr>
          <w:sz w:val="22"/>
          <w:szCs w:val="22"/>
          <w:lang w:val="ka-GE"/>
        </w:rPr>
        <w:t xml:space="preserve">3.1.1 </w:t>
      </w:r>
      <w:r w:rsidRPr="000F05C5">
        <w:rPr>
          <w:rFonts w:ascii="Sylfaen" w:hAnsi="Sylfaen" w:cs="Sylfaen"/>
          <w:sz w:val="22"/>
          <w:szCs w:val="22"/>
          <w:lang w:val="ka-GE"/>
        </w:rPr>
        <w:t>საავტომობილო</w:t>
      </w:r>
      <w:r w:rsidRPr="000F05C5">
        <w:rPr>
          <w:sz w:val="22"/>
          <w:szCs w:val="22"/>
          <w:lang w:val="ka-GE"/>
        </w:rPr>
        <w:t xml:space="preserve"> </w:t>
      </w:r>
      <w:r w:rsidRPr="000F05C5">
        <w:rPr>
          <w:rFonts w:ascii="Sylfaen" w:hAnsi="Sylfaen" w:cs="Sylfaen"/>
          <w:sz w:val="22"/>
          <w:szCs w:val="22"/>
          <w:lang w:val="ka-GE"/>
        </w:rPr>
        <w:t>გზების</w:t>
      </w:r>
      <w:r w:rsidRPr="000F05C5">
        <w:rPr>
          <w:sz w:val="22"/>
          <w:szCs w:val="22"/>
          <w:lang w:val="ka-GE"/>
        </w:rPr>
        <w:t xml:space="preserve"> </w:t>
      </w:r>
      <w:r w:rsidRPr="000F05C5">
        <w:rPr>
          <w:rFonts w:ascii="Sylfaen" w:hAnsi="Sylfaen" w:cs="Sylfaen"/>
          <w:sz w:val="22"/>
          <w:szCs w:val="22"/>
          <w:lang w:val="ka-GE"/>
        </w:rPr>
        <w:t>პროგრამების</w:t>
      </w:r>
      <w:r w:rsidRPr="000F05C5">
        <w:rPr>
          <w:sz w:val="22"/>
          <w:szCs w:val="22"/>
          <w:lang w:val="ka-GE"/>
        </w:rPr>
        <w:t xml:space="preserve"> </w:t>
      </w:r>
      <w:r w:rsidRPr="000F05C5">
        <w:rPr>
          <w:rFonts w:ascii="Sylfaen" w:hAnsi="Sylfaen" w:cs="Sylfaen"/>
          <w:sz w:val="22"/>
          <w:szCs w:val="22"/>
          <w:lang w:val="ka-GE"/>
        </w:rPr>
        <w:t>მართვა</w:t>
      </w:r>
      <w:r w:rsidRPr="000F05C5">
        <w:rPr>
          <w:sz w:val="22"/>
          <w:szCs w:val="22"/>
          <w:lang w:val="ka-GE"/>
        </w:rPr>
        <w:t xml:space="preserve"> (</w:t>
      </w:r>
      <w:r w:rsidRPr="000F05C5">
        <w:rPr>
          <w:rFonts w:ascii="Sylfaen" w:hAnsi="Sylfaen" w:cs="Sylfaen"/>
          <w:sz w:val="22"/>
          <w:szCs w:val="22"/>
          <w:lang w:val="ka-GE"/>
        </w:rPr>
        <w:t>პროგრამული</w:t>
      </w:r>
      <w:r w:rsidRPr="000F05C5">
        <w:rPr>
          <w:sz w:val="22"/>
          <w:szCs w:val="22"/>
          <w:lang w:val="ka-GE"/>
        </w:rPr>
        <w:t xml:space="preserve"> </w:t>
      </w:r>
      <w:r w:rsidRPr="000F05C5">
        <w:rPr>
          <w:rFonts w:ascii="Sylfaen" w:hAnsi="Sylfaen" w:cs="Sylfaen"/>
          <w:sz w:val="22"/>
          <w:szCs w:val="22"/>
          <w:lang w:val="ka-GE"/>
        </w:rPr>
        <w:t>კოდი</w:t>
      </w:r>
      <w:r w:rsidRPr="000F05C5">
        <w:rPr>
          <w:sz w:val="22"/>
          <w:szCs w:val="22"/>
          <w:lang w:val="ka-GE"/>
        </w:rPr>
        <w:t xml:space="preserve"> - 25 02 01)</w:t>
      </w:r>
    </w:p>
    <w:p w:rsidR="00455ED0" w:rsidRPr="000F05C5" w:rsidRDefault="00455ED0" w:rsidP="00F565C2">
      <w:pPr>
        <w:autoSpaceDE w:val="0"/>
        <w:autoSpaceDN w:val="0"/>
        <w:adjustRightInd w:val="0"/>
        <w:spacing w:after="0" w:line="240" w:lineRule="auto"/>
        <w:ind w:firstLine="720"/>
        <w:jc w:val="both"/>
        <w:rPr>
          <w:rFonts w:ascii="Sylfaen" w:hAnsi="Sylfaen" w:cs="Sylfaen"/>
          <w:b/>
          <w:bCs/>
        </w:rPr>
      </w:pPr>
    </w:p>
    <w:p w:rsidR="00455ED0" w:rsidRPr="000F05C5" w:rsidRDefault="00455ED0" w:rsidP="00F565C2">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0F05C5">
        <w:t>პროგრამის განმახორციელებელი:</w:t>
      </w:r>
    </w:p>
    <w:p w:rsidR="00455ED0" w:rsidRPr="000F05C5" w:rsidRDefault="00455ED0" w:rsidP="00FB5356">
      <w:pPr>
        <w:numPr>
          <w:ilvl w:val="0"/>
          <w:numId w:val="53"/>
        </w:numPr>
        <w:autoSpaceDE w:val="0"/>
        <w:autoSpaceDN w:val="0"/>
        <w:adjustRightInd w:val="0"/>
        <w:spacing w:after="0" w:line="240" w:lineRule="auto"/>
        <w:jc w:val="both"/>
        <w:rPr>
          <w:rFonts w:ascii="Sylfaen" w:hAnsi="Sylfaen" w:cs="Sylfaen"/>
        </w:rPr>
      </w:pPr>
      <w:r w:rsidRPr="000F05C5">
        <w:rPr>
          <w:rFonts w:ascii="Sylfaen" w:hAnsi="Sylfaen" w:cs="Sylfaen"/>
        </w:rPr>
        <w:t>საქართველოს საავტომობილო გზების დეპარტამენტი.</w:t>
      </w:r>
    </w:p>
    <w:p w:rsidR="00455ED0" w:rsidRPr="000F05C5" w:rsidRDefault="00455ED0" w:rsidP="00F565C2">
      <w:pPr>
        <w:autoSpaceDE w:val="0"/>
        <w:autoSpaceDN w:val="0"/>
        <w:adjustRightInd w:val="0"/>
        <w:spacing w:after="0" w:line="240" w:lineRule="auto"/>
        <w:ind w:left="720"/>
        <w:jc w:val="both"/>
        <w:rPr>
          <w:rFonts w:ascii="Sylfaen" w:hAnsi="Sylfaen" w:cs="Sylfaen,Bold"/>
          <w:b/>
          <w:bCs/>
        </w:rPr>
      </w:pPr>
    </w:p>
    <w:p w:rsidR="00455ED0" w:rsidRPr="000F05C5" w:rsidRDefault="00455ED0" w:rsidP="00F565C2">
      <w:pPr>
        <w:autoSpaceDE w:val="0"/>
        <w:autoSpaceDN w:val="0"/>
        <w:adjustRightInd w:val="0"/>
        <w:spacing w:after="0" w:line="240" w:lineRule="auto"/>
        <w:ind w:left="-360"/>
        <w:jc w:val="both"/>
        <w:rPr>
          <w:rFonts w:ascii="Sylfaen" w:hAnsi="Sylfaen" w:cs="Sylfaen"/>
          <w:b/>
          <w:bCs/>
        </w:rPr>
      </w:pPr>
    </w:p>
    <w:p w:rsidR="00455ED0" w:rsidRPr="00B26A34" w:rsidRDefault="00455ED0" w:rsidP="00FB5356">
      <w:pPr>
        <w:pStyle w:val="abzacixml"/>
        <w:numPr>
          <w:ilvl w:val="0"/>
          <w:numId w:val="55"/>
        </w:numPr>
        <w:ind w:left="360"/>
        <w:rPr>
          <w:lang w:val="ka-GE"/>
        </w:rPr>
      </w:pPr>
      <w:r w:rsidRPr="00B26A34">
        <w:rPr>
          <w:lang w:val="ka-GE"/>
        </w:rPr>
        <w:t xml:space="preserve">შემუშავებულ იქნა საქართველოს კანონების, საქართველოს მთავრობის დადგენილებების და საქართველოს მთავრობის განკარგულებების პროექტები; </w:t>
      </w:r>
    </w:p>
    <w:p w:rsidR="00455ED0" w:rsidRPr="00B26A34" w:rsidRDefault="00455ED0" w:rsidP="00FB5356">
      <w:pPr>
        <w:pStyle w:val="abzacixml"/>
        <w:numPr>
          <w:ilvl w:val="0"/>
          <w:numId w:val="55"/>
        </w:numPr>
        <w:ind w:left="360"/>
        <w:rPr>
          <w:lang w:val="ka-GE"/>
        </w:rPr>
      </w:pPr>
      <w:r w:rsidRPr="00B26A34">
        <w:rPr>
          <w:lang w:val="ka-GE"/>
        </w:rPr>
        <w:t xml:space="preserve">კომპეტენციის ფარგლებში, განხილულ იქნა სხვადასხვა საერთაშორისო ხელშეკრულებები; </w:t>
      </w:r>
    </w:p>
    <w:p w:rsidR="00455ED0" w:rsidRPr="00B26A34" w:rsidRDefault="00455ED0" w:rsidP="00FB5356">
      <w:pPr>
        <w:pStyle w:val="abzacixml"/>
        <w:numPr>
          <w:ilvl w:val="0"/>
          <w:numId w:val="55"/>
        </w:numPr>
        <w:ind w:left="360"/>
        <w:rPr>
          <w:lang w:val="ka-GE"/>
        </w:rPr>
      </w:pPr>
      <w:r w:rsidRPr="00B26A34">
        <w:rPr>
          <w:lang w:val="ka-GE"/>
        </w:rPr>
        <w:t xml:space="preserve">კომპეტენციის ფარგლებში, მიმდინარეობდა საერთაშორისო და შიდასახელმწიფოებრივი მნიშვნელობის საავტომობილო გზების ქსელის განვითარების, დაპროექტებისა და სამეცნიერო-ტექნიკური პროგრესის საკითხებში ერთიანი სახელმწიფო პოლიტიკის შემუშავება და განხორციელება; </w:t>
      </w:r>
    </w:p>
    <w:p w:rsidR="00455ED0" w:rsidRPr="00B26A34" w:rsidRDefault="00455ED0" w:rsidP="00FB5356">
      <w:pPr>
        <w:pStyle w:val="abzacixml"/>
        <w:numPr>
          <w:ilvl w:val="0"/>
          <w:numId w:val="55"/>
        </w:numPr>
        <w:ind w:left="360"/>
        <w:rPr>
          <w:lang w:val="ka-GE"/>
        </w:rPr>
      </w:pPr>
      <w:r w:rsidRPr="00B26A34">
        <w:rPr>
          <w:lang w:val="ka-GE"/>
        </w:rPr>
        <w:t>კომპეტენციის ფარგლებში, მიმდინარეობდა 30 ქვეპროგრამის ფარგლებში გათვალისწინებული ღონისძიებების მონიტორინგი და მართვა.</w:t>
      </w:r>
    </w:p>
    <w:p w:rsidR="00455ED0" w:rsidRPr="000F05C5" w:rsidRDefault="00455ED0" w:rsidP="00F565C2">
      <w:pPr>
        <w:pStyle w:val="abzacixml"/>
        <w:tabs>
          <w:tab w:val="left" w:pos="36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lang w:val="ka-GE"/>
        </w:rPr>
      </w:pPr>
    </w:p>
    <w:p w:rsidR="00455ED0" w:rsidRPr="000F05C5" w:rsidRDefault="00455ED0" w:rsidP="00F565C2">
      <w:pPr>
        <w:pStyle w:val="Heading3"/>
        <w:jc w:val="both"/>
        <w:rPr>
          <w:sz w:val="22"/>
          <w:szCs w:val="22"/>
          <w:lang w:val="ka-GE"/>
        </w:rPr>
      </w:pPr>
      <w:r w:rsidRPr="000F05C5">
        <w:rPr>
          <w:sz w:val="22"/>
          <w:szCs w:val="22"/>
          <w:lang w:val="ka-GE"/>
        </w:rPr>
        <w:t xml:space="preserve">3.1.2 </w:t>
      </w:r>
      <w:r w:rsidRPr="000F05C5">
        <w:rPr>
          <w:rFonts w:ascii="Sylfaen" w:hAnsi="Sylfaen" w:cs="Sylfaen"/>
          <w:sz w:val="22"/>
          <w:szCs w:val="22"/>
          <w:lang w:val="ka-GE"/>
        </w:rPr>
        <w:t>გზების</w:t>
      </w:r>
      <w:r w:rsidRPr="000F05C5">
        <w:rPr>
          <w:sz w:val="22"/>
          <w:szCs w:val="22"/>
          <w:lang w:val="ka-GE"/>
        </w:rPr>
        <w:t xml:space="preserve"> </w:t>
      </w:r>
      <w:r w:rsidRPr="000F05C5">
        <w:rPr>
          <w:rFonts w:ascii="Sylfaen" w:hAnsi="Sylfaen" w:cs="Sylfaen"/>
          <w:sz w:val="22"/>
          <w:szCs w:val="22"/>
          <w:lang w:val="ka-GE"/>
        </w:rPr>
        <w:t>მშენებლობა</w:t>
      </w:r>
      <w:r w:rsidRPr="000F05C5">
        <w:rPr>
          <w:sz w:val="22"/>
          <w:szCs w:val="22"/>
          <w:lang w:val="ka-GE"/>
        </w:rPr>
        <w:t xml:space="preserve"> </w:t>
      </w:r>
      <w:r w:rsidRPr="000F05C5">
        <w:rPr>
          <w:rFonts w:ascii="Sylfaen" w:hAnsi="Sylfaen" w:cs="Sylfaen"/>
          <w:sz w:val="22"/>
          <w:szCs w:val="22"/>
          <w:lang w:val="ka-GE"/>
        </w:rPr>
        <w:t>და</w:t>
      </w:r>
      <w:r w:rsidRPr="000F05C5">
        <w:rPr>
          <w:sz w:val="22"/>
          <w:szCs w:val="22"/>
          <w:lang w:val="ka-GE"/>
        </w:rPr>
        <w:t xml:space="preserve"> </w:t>
      </w:r>
      <w:r w:rsidRPr="000F05C5">
        <w:rPr>
          <w:rFonts w:ascii="Sylfaen" w:hAnsi="Sylfaen" w:cs="Sylfaen"/>
          <w:sz w:val="22"/>
          <w:szCs w:val="22"/>
          <w:lang w:val="ka-GE"/>
        </w:rPr>
        <w:t>მოვლა</w:t>
      </w:r>
      <w:r w:rsidRPr="000F05C5">
        <w:rPr>
          <w:sz w:val="22"/>
          <w:szCs w:val="22"/>
          <w:lang w:val="ka-GE"/>
        </w:rPr>
        <w:t>-</w:t>
      </w:r>
      <w:r w:rsidRPr="000F05C5">
        <w:rPr>
          <w:rFonts w:ascii="Sylfaen" w:hAnsi="Sylfaen" w:cs="Sylfaen"/>
          <w:sz w:val="22"/>
          <w:szCs w:val="22"/>
          <w:lang w:val="ka-GE"/>
        </w:rPr>
        <w:t>შენახვა</w:t>
      </w:r>
      <w:r w:rsidRPr="000F05C5">
        <w:rPr>
          <w:sz w:val="22"/>
          <w:szCs w:val="22"/>
          <w:lang w:val="ka-GE"/>
        </w:rPr>
        <w:t xml:space="preserve">  (</w:t>
      </w:r>
      <w:r w:rsidRPr="000F05C5">
        <w:rPr>
          <w:rFonts w:ascii="Sylfaen" w:hAnsi="Sylfaen" w:cs="Sylfaen"/>
          <w:sz w:val="22"/>
          <w:szCs w:val="22"/>
          <w:lang w:val="ka-GE"/>
        </w:rPr>
        <w:t>პროგრამული</w:t>
      </w:r>
      <w:r w:rsidRPr="000F05C5">
        <w:rPr>
          <w:sz w:val="22"/>
          <w:szCs w:val="22"/>
          <w:lang w:val="ka-GE"/>
        </w:rPr>
        <w:t xml:space="preserve"> </w:t>
      </w:r>
      <w:r w:rsidRPr="000F05C5">
        <w:rPr>
          <w:rFonts w:ascii="Sylfaen" w:hAnsi="Sylfaen" w:cs="Sylfaen"/>
          <w:sz w:val="22"/>
          <w:szCs w:val="22"/>
          <w:lang w:val="ka-GE"/>
        </w:rPr>
        <w:t>კოდი</w:t>
      </w:r>
      <w:r w:rsidRPr="000F05C5">
        <w:rPr>
          <w:sz w:val="22"/>
          <w:szCs w:val="22"/>
          <w:lang w:val="ka-GE"/>
        </w:rPr>
        <w:t xml:space="preserve"> 25 02 02)</w:t>
      </w:r>
    </w:p>
    <w:p w:rsidR="00455ED0" w:rsidRPr="000F05C5" w:rsidRDefault="00455ED0" w:rsidP="00F565C2">
      <w:pPr>
        <w:pStyle w:val="abzacixml"/>
      </w:pPr>
    </w:p>
    <w:p w:rsidR="00455ED0" w:rsidRPr="000F05C5" w:rsidRDefault="00455ED0" w:rsidP="00F565C2">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0F05C5">
        <w:t>პროგრამის განმახორციელებელი:</w:t>
      </w:r>
    </w:p>
    <w:p w:rsidR="00455ED0" w:rsidRPr="000F05C5" w:rsidRDefault="00455ED0" w:rsidP="00FB5356">
      <w:pPr>
        <w:numPr>
          <w:ilvl w:val="0"/>
          <w:numId w:val="53"/>
        </w:numPr>
        <w:autoSpaceDE w:val="0"/>
        <w:autoSpaceDN w:val="0"/>
        <w:adjustRightInd w:val="0"/>
        <w:spacing w:after="0" w:line="240" w:lineRule="auto"/>
        <w:jc w:val="both"/>
        <w:rPr>
          <w:rFonts w:ascii="Sylfaen" w:hAnsi="Sylfaen" w:cs="Sylfaen"/>
        </w:rPr>
      </w:pPr>
      <w:r w:rsidRPr="000F05C5">
        <w:rPr>
          <w:rFonts w:ascii="Sylfaen" w:hAnsi="Sylfaen" w:cs="Sylfaen"/>
        </w:rPr>
        <w:t>საქართველოს საავტომობილო გზების დეპარტამენტი.</w:t>
      </w:r>
    </w:p>
    <w:p w:rsidR="00455ED0" w:rsidRPr="000F05C5" w:rsidRDefault="00455ED0" w:rsidP="00F565C2">
      <w:pPr>
        <w:pStyle w:val="abzacixml"/>
        <w:autoSpaceDE/>
        <w:autoSpaceDN/>
        <w:adjustRightInd/>
        <w:ind w:left="1080" w:firstLine="0"/>
      </w:pPr>
    </w:p>
    <w:p w:rsidR="00455ED0" w:rsidRPr="000F05C5" w:rsidRDefault="00455ED0" w:rsidP="00FB5356">
      <w:pPr>
        <w:pStyle w:val="abzacixml"/>
        <w:numPr>
          <w:ilvl w:val="0"/>
          <w:numId w:val="55"/>
        </w:numPr>
        <w:ind w:left="360"/>
      </w:pPr>
      <w:r w:rsidRPr="000F05C5">
        <w:rPr>
          <w:lang w:val="ka-GE"/>
        </w:rPr>
        <w:t>„საავტომობილო გზების პერიოდული შეკეთება და რეაბილიტაციის“</w:t>
      </w:r>
      <w:r w:rsidRPr="000F05C5">
        <w:t xml:space="preserve"> </w:t>
      </w:r>
      <w:r w:rsidRPr="000F05C5">
        <w:rPr>
          <w:lang w:val="ka-GE"/>
        </w:rPr>
        <w:t>ღონისძიების ფარგლებში:</w:t>
      </w:r>
    </w:p>
    <w:p w:rsidR="00455ED0" w:rsidRPr="000F05C5" w:rsidRDefault="00455ED0" w:rsidP="00FB5356">
      <w:pPr>
        <w:pStyle w:val="abzacixml"/>
        <w:numPr>
          <w:ilvl w:val="0"/>
          <w:numId w:val="54"/>
        </w:numPr>
        <w:autoSpaceDE/>
        <w:autoSpaceDN/>
        <w:adjustRightInd/>
        <w:rPr>
          <w:lang w:val="ka-GE"/>
        </w:rPr>
      </w:pPr>
      <w:r w:rsidRPr="000F05C5">
        <w:rPr>
          <w:lang w:val="ka-GE"/>
        </w:rPr>
        <w:t>მიმდინარეობდა სარეაბილიტაციო სამუშაოები 63 გარდამავალ ობიექტზე (201</w:t>
      </w:r>
      <w:r w:rsidRPr="000F05C5">
        <w:t>8</w:t>
      </w:r>
      <w:r w:rsidRPr="000F05C5">
        <w:rPr>
          <w:lang w:val="ka-GE"/>
        </w:rPr>
        <w:t>-201</w:t>
      </w:r>
      <w:r w:rsidRPr="000F05C5">
        <w:t>9</w:t>
      </w:r>
      <w:r w:rsidRPr="000F05C5">
        <w:rPr>
          <w:lang w:val="ka-GE"/>
        </w:rPr>
        <w:t xml:space="preserve"> </w:t>
      </w:r>
      <w:r w:rsidRPr="000F05C5">
        <w:t>წლები</w:t>
      </w:r>
      <w:r w:rsidRPr="000F05C5">
        <w:rPr>
          <w:lang w:val="ka-GE"/>
        </w:rPr>
        <w:t xml:space="preserve">), საიდანაც დასრულდა </w:t>
      </w:r>
      <w:r>
        <w:t xml:space="preserve">26 </w:t>
      </w:r>
      <w:r w:rsidRPr="000F05C5">
        <w:rPr>
          <w:lang w:val="ka-GE"/>
        </w:rPr>
        <w:t>ობიექტი</w:t>
      </w:r>
      <w:r w:rsidRPr="000F05C5">
        <w:t xml:space="preserve">, </w:t>
      </w:r>
      <w:r w:rsidRPr="000F05C5">
        <w:rPr>
          <w:lang w:val="ka-GE"/>
        </w:rPr>
        <w:t xml:space="preserve">ხოლო </w:t>
      </w:r>
      <w:r>
        <w:t>6</w:t>
      </w:r>
      <w:r w:rsidRPr="000F05C5">
        <w:rPr>
          <w:lang w:val="ka-GE"/>
        </w:rPr>
        <w:t xml:space="preserve"> ობიექტზე შეწყდა ხელშეკრულება;</w:t>
      </w:r>
    </w:p>
    <w:p w:rsidR="00455ED0" w:rsidRPr="000F05C5" w:rsidRDefault="00455ED0" w:rsidP="00FB5356">
      <w:pPr>
        <w:pStyle w:val="abzacixml"/>
        <w:numPr>
          <w:ilvl w:val="0"/>
          <w:numId w:val="54"/>
        </w:numPr>
        <w:autoSpaceDE/>
        <w:autoSpaceDN/>
        <w:adjustRightInd/>
        <w:rPr>
          <w:lang w:val="ka-GE"/>
        </w:rPr>
      </w:pPr>
      <w:r w:rsidRPr="000F05C5">
        <w:rPr>
          <w:lang w:val="ka-GE"/>
        </w:rPr>
        <w:t>201</w:t>
      </w:r>
      <w:r w:rsidRPr="000F05C5">
        <w:t>9</w:t>
      </w:r>
      <w:r w:rsidRPr="000F05C5">
        <w:rPr>
          <w:lang w:val="ka-GE"/>
        </w:rPr>
        <w:t xml:space="preserve"> წლის გეგმით გათვალისწინებული ახალი ობიექტების უმეტეს ნაწილზე გაფორმდა ხელშეკრულებები და სრულდება სამუშაოები, ნაწილზე მიმდინარეობდა სატენდერო პროცედურები;</w:t>
      </w:r>
    </w:p>
    <w:p w:rsidR="00455ED0" w:rsidRPr="000F05C5" w:rsidRDefault="00455ED0" w:rsidP="00FB5356">
      <w:pPr>
        <w:pStyle w:val="abzacixml"/>
        <w:numPr>
          <w:ilvl w:val="0"/>
          <w:numId w:val="54"/>
        </w:numPr>
        <w:autoSpaceDE/>
        <w:autoSpaceDN/>
        <w:adjustRightInd/>
        <w:rPr>
          <w:lang w:val="ka-GE"/>
        </w:rPr>
      </w:pPr>
      <w:r w:rsidRPr="000F05C5">
        <w:t>მიმდინარეობდა</w:t>
      </w:r>
      <w:r w:rsidRPr="000F05C5">
        <w:rPr>
          <w:lang w:val="ka-GE"/>
        </w:rPr>
        <w:t xml:space="preserve"> ახალი ასფალტობეტონის საფარის მოწყობა, ხიდებისა და სხვა ხელოვნური ნაგებობების რეაბილიტაცია;</w:t>
      </w:r>
    </w:p>
    <w:p w:rsidR="00455ED0" w:rsidRPr="000F05C5" w:rsidRDefault="00455ED0" w:rsidP="00FB5356">
      <w:pPr>
        <w:pStyle w:val="abzacixml"/>
        <w:numPr>
          <w:ilvl w:val="0"/>
          <w:numId w:val="54"/>
        </w:numPr>
        <w:autoSpaceDE/>
        <w:autoSpaceDN/>
        <w:adjustRightInd/>
        <w:rPr>
          <w:lang w:val="ka-GE"/>
        </w:rPr>
      </w:pPr>
      <w:r w:rsidRPr="000F05C5">
        <w:rPr>
          <w:lang w:val="ka-GE"/>
        </w:rPr>
        <w:t>რეაბილიტირებულ</w:t>
      </w:r>
      <w:r>
        <w:t xml:space="preserve"> </w:t>
      </w:r>
      <w:r>
        <w:rPr>
          <w:lang w:val="ka-GE"/>
        </w:rPr>
        <w:t>იქნა</w:t>
      </w:r>
      <w:r w:rsidRPr="000F05C5">
        <w:rPr>
          <w:lang w:val="ka-GE"/>
        </w:rPr>
        <w:t xml:space="preserve">: საავტომობილო გზა - </w:t>
      </w:r>
      <w:r>
        <w:t>173.4</w:t>
      </w:r>
      <w:r w:rsidRPr="000F05C5">
        <w:rPr>
          <w:lang w:val="ka-GE"/>
        </w:rPr>
        <w:t xml:space="preserve"> კმ, ხიდი - 1</w:t>
      </w:r>
      <w:r>
        <w:t>5</w:t>
      </w:r>
      <w:r w:rsidRPr="000F05C5">
        <w:rPr>
          <w:lang w:val="ka-GE"/>
        </w:rPr>
        <w:t>.</w:t>
      </w:r>
      <w:r>
        <w:t xml:space="preserve"> </w:t>
      </w:r>
      <w:r>
        <w:rPr>
          <w:lang w:val="ka-GE"/>
        </w:rPr>
        <w:t>პერიოდული შეკეთების სამუშაოები ჩაუტარდა 323.5 კმ საავტომობილო გზას.</w:t>
      </w:r>
    </w:p>
    <w:p w:rsidR="00455ED0" w:rsidRPr="000F05C5" w:rsidRDefault="00455ED0" w:rsidP="00FB5356">
      <w:pPr>
        <w:pStyle w:val="abzacixml"/>
        <w:numPr>
          <w:ilvl w:val="0"/>
          <w:numId w:val="55"/>
        </w:numPr>
        <w:ind w:left="360"/>
        <w:rPr>
          <w:lang w:val="ka-GE"/>
        </w:rPr>
      </w:pPr>
      <w:r w:rsidRPr="000F05C5">
        <w:rPr>
          <w:lang w:val="ka-GE"/>
        </w:rPr>
        <w:t>„</w:t>
      </w:r>
      <w:r w:rsidRPr="000F05C5">
        <w:rPr>
          <w:rFonts w:cs="Times New Roman"/>
        </w:rPr>
        <w:t>საავტომობილო გზების მიმდინარე შეკეთება და შენახვა ზამთრის პერიოდში“</w:t>
      </w:r>
      <w:r w:rsidRPr="000F05C5">
        <w:rPr>
          <w:rFonts w:cs="Times New Roman"/>
          <w:lang w:val="ka-GE"/>
        </w:rPr>
        <w:t xml:space="preserve"> </w:t>
      </w:r>
      <w:r w:rsidRPr="000F05C5">
        <w:rPr>
          <w:lang w:val="ka-GE"/>
        </w:rPr>
        <w:t>ღონისძიების ფარგლებში მიმდინარეობდა:</w:t>
      </w:r>
    </w:p>
    <w:p w:rsidR="00455ED0" w:rsidRPr="000F05C5" w:rsidRDefault="00455ED0" w:rsidP="00FB5356">
      <w:pPr>
        <w:pStyle w:val="abzacixml"/>
        <w:numPr>
          <w:ilvl w:val="0"/>
          <w:numId w:val="54"/>
        </w:numPr>
        <w:autoSpaceDE/>
        <w:autoSpaceDN/>
        <w:adjustRightInd/>
      </w:pPr>
      <w:r w:rsidRPr="000F05C5">
        <w:t>მიმდინარეობდა 2019 წლის გეგმით გათვალისწინებული შეკეთების სამუშაოები საერთაშორისო და შიდასახელმწიფოებრივი მნიშვნელობის საავტომობილო გზებზე;</w:t>
      </w:r>
    </w:p>
    <w:p w:rsidR="00455ED0" w:rsidRPr="000F05C5" w:rsidRDefault="00455ED0" w:rsidP="00FB5356">
      <w:pPr>
        <w:pStyle w:val="abzacixml"/>
        <w:numPr>
          <w:ilvl w:val="0"/>
          <w:numId w:val="54"/>
        </w:numPr>
        <w:autoSpaceDE/>
        <w:autoSpaceDN/>
        <w:adjustRightInd/>
      </w:pPr>
      <w:r w:rsidRPr="000F05C5">
        <w:t>მიმდინარეობდა მიწის ვაკისის, საავტომობილო გზის სავალი ნაწილის, ხელოვნური ნაგებობების, სადრენაჟო სისტემების, მოძრაობის რეგულირების ტექნიკური საშუალებების, საავტომობილო გზის კუთვნილების კეთილმოწყობის სამუშაოები;</w:t>
      </w:r>
    </w:p>
    <w:p w:rsidR="00455ED0" w:rsidRPr="000F05C5" w:rsidRDefault="00455ED0" w:rsidP="00FB5356">
      <w:pPr>
        <w:pStyle w:val="abzacixml"/>
        <w:numPr>
          <w:ilvl w:val="0"/>
          <w:numId w:val="54"/>
        </w:numPr>
        <w:autoSpaceDE/>
        <w:autoSpaceDN/>
        <w:adjustRightInd/>
      </w:pPr>
      <w:r w:rsidRPr="000F05C5">
        <w:t>6 000 კმ-მდე საავტომობილო გზებზე მიმდინარეობდა ზამთრის მოვლა-შენახვის სამუშაოები.</w:t>
      </w:r>
    </w:p>
    <w:p w:rsidR="00455ED0" w:rsidRPr="00455ED0" w:rsidRDefault="00455ED0" w:rsidP="00FB5356">
      <w:pPr>
        <w:pStyle w:val="abzacixml"/>
        <w:numPr>
          <w:ilvl w:val="0"/>
          <w:numId w:val="55"/>
        </w:numPr>
        <w:ind w:left="360"/>
        <w:rPr>
          <w:lang w:val="ka-GE"/>
        </w:rPr>
      </w:pPr>
      <w:r w:rsidRPr="00455ED0">
        <w:rPr>
          <w:lang w:val="ka-GE"/>
        </w:rPr>
        <w:t>„სხვა ხარჯები“ ქვეპროგრამის ფარგლებში</w:t>
      </w:r>
      <w:r>
        <w:rPr>
          <w:lang w:val="ka-GE"/>
        </w:rPr>
        <w:t xml:space="preserve"> </w:t>
      </w:r>
      <w:r w:rsidRPr="00455ED0">
        <w:rPr>
          <w:lang w:val="ka-GE"/>
        </w:rPr>
        <w:t>მიმდინარეობდა ელექტროენერგიის მოხმარებასთან დაკავშირებული და ხიდების გამოკვლევა/გამოცდის ხარჯების ანაზღაურება.</w:t>
      </w:r>
    </w:p>
    <w:p w:rsidR="00455ED0" w:rsidRPr="00455ED0" w:rsidRDefault="00455ED0" w:rsidP="00FB5356">
      <w:pPr>
        <w:pStyle w:val="abzacixml"/>
        <w:numPr>
          <w:ilvl w:val="0"/>
          <w:numId w:val="55"/>
        </w:numPr>
        <w:ind w:left="360"/>
        <w:rPr>
          <w:lang w:val="ka-GE"/>
        </w:rPr>
      </w:pPr>
      <w:r w:rsidRPr="00455ED0">
        <w:rPr>
          <w:lang w:val="ka-GE"/>
        </w:rPr>
        <w:t>„წინა წლებში შესრულებული საგზაო სამუშაოების აუნაზღაურებელი ნაწილის გადახდა“ ქვეპროგრამის ფარგლებში</w:t>
      </w:r>
      <w:r>
        <w:rPr>
          <w:lang w:val="ka-GE"/>
        </w:rPr>
        <w:t xml:space="preserve"> </w:t>
      </w:r>
      <w:r w:rsidRPr="00455ED0">
        <w:rPr>
          <w:lang w:val="ka-GE"/>
        </w:rPr>
        <w:t>მიმდინარეობდა კონტრაქტორი ორგანიზაციებისთვის წინა წლებში შესრულებული საგზაო სამუშაოების ანაზღაურება.</w:t>
      </w:r>
    </w:p>
    <w:p w:rsidR="00455ED0" w:rsidRPr="000F05C5" w:rsidRDefault="00455ED0" w:rsidP="00FB5356">
      <w:pPr>
        <w:pStyle w:val="abzacixml"/>
        <w:numPr>
          <w:ilvl w:val="0"/>
          <w:numId w:val="55"/>
        </w:numPr>
        <w:ind w:left="360"/>
        <w:rPr>
          <w:lang w:val="ka-GE"/>
        </w:rPr>
      </w:pPr>
      <w:r w:rsidRPr="000F05C5">
        <w:rPr>
          <w:lang w:val="ka-GE"/>
        </w:rPr>
        <w:t>„სტიქიური მოვლენების სალიკვიდაციოდ და პრევენციის მიზნით ჩასატარებული სამუშაოების“ ფარგლებში:</w:t>
      </w:r>
    </w:p>
    <w:p w:rsidR="00455ED0" w:rsidRPr="000F05C5" w:rsidRDefault="00455ED0" w:rsidP="00FB5356">
      <w:pPr>
        <w:pStyle w:val="abzacixml"/>
        <w:numPr>
          <w:ilvl w:val="0"/>
          <w:numId w:val="54"/>
        </w:numPr>
        <w:autoSpaceDE/>
        <w:autoSpaceDN/>
        <w:adjustRightInd/>
      </w:pPr>
      <w:r w:rsidRPr="000F05C5">
        <w:t>მიმდინარეობდა სტიქიის შედეგების სალიკვიდაციო და პრევენციის მიზნით ჩასატარებელი სამუშაოები 2 გარდამავალ ობიექტზე (2018-2019 წლები), საიდანაც დასრულდა 1 ობიექტი;</w:t>
      </w:r>
    </w:p>
    <w:p w:rsidR="00455ED0" w:rsidRPr="000F05C5" w:rsidRDefault="00455ED0" w:rsidP="00FB5356">
      <w:pPr>
        <w:pStyle w:val="abzacixml"/>
        <w:numPr>
          <w:ilvl w:val="0"/>
          <w:numId w:val="54"/>
        </w:numPr>
        <w:autoSpaceDE/>
        <w:autoSpaceDN/>
        <w:adjustRightInd/>
      </w:pPr>
      <w:r w:rsidRPr="000F05C5">
        <w:t xml:space="preserve">2019 წლის გეგმით გათვალისწინებულ </w:t>
      </w:r>
      <w:r>
        <w:rPr>
          <w:lang w:val="ka-GE"/>
        </w:rPr>
        <w:t>16</w:t>
      </w:r>
      <w:r w:rsidRPr="000F05C5">
        <w:t xml:space="preserve"> ახალ ობ</w:t>
      </w:r>
      <w:r>
        <w:t>იექტზე მიმდინარეობდა სამუშაოები, საიდანაც დასრულდა 5 ობიექტი.</w:t>
      </w:r>
    </w:p>
    <w:p w:rsidR="00455ED0" w:rsidRPr="000F05C5" w:rsidRDefault="00455ED0" w:rsidP="00FB5356">
      <w:pPr>
        <w:pStyle w:val="abzacixml"/>
        <w:numPr>
          <w:ilvl w:val="0"/>
          <w:numId w:val="55"/>
        </w:numPr>
        <w:ind w:left="360"/>
        <w:rPr>
          <w:lang w:val="ka-GE"/>
        </w:rPr>
      </w:pPr>
      <w:r w:rsidRPr="000F05C5">
        <w:rPr>
          <w:lang w:val="ka-GE"/>
        </w:rPr>
        <w:t xml:space="preserve"> „სანაპირო ზონების ნაპირსამაგრი სამუშაოების“ ფარგლებში:</w:t>
      </w:r>
    </w:p>
    <w:p w:rsidR="00455ED0" w:rsidRPr="000F05C5" w:rsidRDefault="00455ED0" w:rsidP="00FB5356">
      <w:pPr>
        <w:pStyle w:val="abzacixml"/>
        <w:numPr>
          <w:ilvl w:val="0"/>
          <w:numId w:val="54"/>
        </w:numPr>
        <w:autoSpaceDE/>
        <w:autoSpaceDN/>
        <w:adjustRightInd/>
      </w:pPr>
      <w:r w:rsidRPr="000F05C5">
        <w:t>მიმდინარეობდა ნაპირსამაგრი სამუშაოები 9 გარდამავალ ობიექტზე (2018-2019 წლები), საიდანაც დასრულდა 8 ობიექტი;</w:t>
      </w:r>
    </w:p>
    <w:p w:rsidR="00455ED0" w:rsidRPr="000F05C5" w:rsidRDefault="00455ED0" w:rsidP="00FB5356">
      <w:pPr>
        <w:pStyle w:val="abzacixml"/>
        <w:numPr>
          <w:ilvl w:val="0"/>
          <w:numId w:val="54"/>
        </w:numPr>
        <w:autoSpaceDE/>
        <w:autoSpaceDN/>
        <w:adjustRightInd/>
      </w:pPr>
      <w:r w:rsidRPr="000F05C5">
        <w:t>201</w:t>
      </w:r>
      <w:r w:rsidRPr="000F05C5">
        <w:rPr>
          <w:lang w:val="ka-GE"/>
        </w:rPr>
        <w:t>9</w:t>
      </w:r>
      <w:r w:rsidRPr="000F05C5">
        <w:t xml:space="preserve"> წლის გეგმით გათვალისწინებულ</w:t>
      </w:r>
      <w:r w:rsidRPr="000F05C5">
        <w:rPr>
          <w:lang w:val="ka-GE"/>
        </w:rPr>
        <w:t xml:space="preserve"> </w:t>
      </w:r>
      <w:r>
        <w:rPr>
          <w:lang w:val="ka-GE"/>
        </w:rPr>
        <w:t>28</w:t>
      </w:r>
      <w:r w:rsidRPr="000F05C5">
        <w:t xml:space="preserve"> ახალ ობიექტზე</w:t>
      </w:r>
      <w:r w:rsidRPr="000F05C5">
        <w:rPr>
          <w:lang w:val="ka-GE"/>
        </w:rPr>
        <w:t xml:space="preserve"> </w:t>
      </w:r>
      <w:r w:rsidRPr="000F05C5">
        <w:t>მიმდინარეობდა სამუშაოები</w:t>
      </w:r>
      <w:r>
        <w:rPr>
          <w:lang w:val="ka-GE"/>
        </w:rPr>
        <w:t>, საიდანაც დასრულდა 10 ობიექტი.</w:t>
      </w:r>
    </w:p>
    <w:p w:rsidR="00455ED0" w:rsidRPr="000F05C5" w:rsidRDefault="00455ED0" w:rsidP="00FB5356">
      <w:pPr>
        <w:pStyle w:val="abzacixml"/>
        <w:numPr>
          <w:ilvl w:val="0"/>
          <w:numId w:val="55"/>
        </w:numPr>
        <w:ind w:left="360"/>
        <w:rPr>
          <w:lang w:val="ka-GE"/>
        </w:rPr>
      </w:pPr>
      <w:r w:rsidRPr="000F05C5">
        <w:rPr>
          <w:lang w:val="ka-GE"/>
        </w:rPr>
        <w:t xml:space="preserve"> „ბაღდათი-აბასთუმანის საავტომობილო გზის რეკონსტრუქცია-რეაბილიტაციის“ ფარგლებში: </w:t>
      </w:r>
    </w:p>
    <w:p w:rsidR="00455ED0" w:rsidRPr="000F05C5" w:rsidRDefault="00455ED0" w:rsidP="00FB5356">
      <w:pPr>
        <w:pStyle w:val="abzacixml"/>
        <w:numPr>
          <w:ilvl w:val="0"/>
          <w:numId w:val="54"/>
        </w:numPr>
        <w:autoSpaceDE/>
        <w:autoSpaceDN/>
        <w:adjustRightInd/>
      </w:pPr>
      <w:r w:rsidRPr="000F05C5">
        <w:t>საავტომობილო გზის 3.2 კმ-იან მონაკვეთზე მიმდინარეობდა სამშენებლო სამუშაოები;</w:t>
      </w:r>
    </w:p>
    <w:p w:rsidR="00455ED0" w:rsidRPr="00455ED0" w:rsidRDefault="00455ED0" w:rsidP="00FB5356">
      <w:pPr>
        <w:pStyle w:val="abzacixml"/>
        <w:numPr>
          <w:ilvl w:val="0"/>
          <w:numId w:val="54"/>
        </w:numPr>
        <w:autoSpaceDE/>
        <w:autoSpaceDN/>
        <w:adjustRightInd/>
        <w:rPr>
          <w:highlight w:val="green"/>
        </w:rPr>
      </w:pPr>
      <w:r w:rsidRPr="00455ED0">
        <w:rPr>
          <w:highlight w:val="green"/>
        </w:rPr>
        <w:t>ქუთაისი (საღორია)-ბაღდათი-აბასთუმანი-ბენარას საავტომობილო გზის ბაღდათი-აბასთუმნის მონაკვეთის რეაბილიტაცია-რეკონსტრუქციის სამუშაოების ფარგლებში</w:t>
      </w:r>
      <w:r w:rsidRPr="00455ED0">
        <w:rPr>
          <w:highlight w:val="green"/>
          <w:lang w:val="ka-GE"/>
        </w:rPr>
        <w:t>:</w:t>
      </w:r>
      <w:r w:rsidRPr="00455ED0">
        <w:rPr>
          <w:highlight w:val="green"/>
        </w:rPr>
        <w:t xml:space="preserve"> წყალთაშუა-კაკასხიდის კმ1-კმ10 საავტომობილო გზის მონაკვეთზე მიმდინარეობდა მიწის სამუშაოები, ხელოვნური ნაგებობების და ასფალტობეტონის საფარის მოწყობა (მოწყობილია </w:t>
      </w:r>
      <w:r w:rsidRPr="00455ED0">
        <w:rPr>
          <w:highlight w:val="green"/>
          <w:lang w:val="ka-GE"/>
        </w:rPr>
        <w:t>9</w:t>
      </w:r>
      <w:r w:rsidRPr="00455ED0">
        <w:rPr>
          <w:highlight w:val="green"/>
        </w:rPr>
        <w:t xml:space="preserve"> კმ საავტომობილო გზა)</w:t>
      </w:r>
      <w:r w:rsidRPr="00455ED0">
        <w:rPr>
          <w:highlight w:val="green"/>
          <w:lang w:val="ka-GE"/>
        </w:rPr>
        <w:t xml:space="preserve">; </w:t>
      </w:r>
      <w:r w:rsidRPr="00455ED0">
        <w:rPr>
          <w:highlight w:val="green"/>
        </w:rPr>
        <w:t xml:space="preserve"> კაკასხიდი-ზეკარის კმ1-კმ10 მონაკვეთზე მიმდინარეობდა მიწის სამუშაოები და ხელოვნური ნაგებობების  მოწყობა;</w:t>
      </w:r>
      <w:r w:rsidRPr="00455ED0">
        <w:rPr>
          <w:highlight w:val="green"/>
          <w:lang w:val="ka-GE"/>
        </w:rPr>
        <w:t xml:space="preserve"> </w:t>
      </w:r>
      <w:r w:rsidRPr="00455ED0">
        <w:rPr>
          <w:highlight w:val="green"/>
        </w:rPr>
        <w:t>საავტომობილო გზის კმ75-კმ84 მონაკვეთზე მიმდინარეობდა მიწის სამუშაოები;</w:t>
      </w:r>
      <w:r w:rsidRPr="00455ED0">
        <w:rPr>
          <w:highlight w:val="green"/>
          <w:lang w:val="ka-GE"/>
        </w:rPr>
        <w:t xml:space="preserve"> </w:t>
      </w:r>
      <w:r w:rsidRPr="00455ED0">
        <w:rPr>
          <w:highlight w:val="green"/>
        </w:rPr>
        <w:t>კაკასხიდი-ზეკარის კმ10-კმ17 საავტომობილო გზის მონაკვეთზე მიმდინარეობდა მიწის სამუშაოები;</w:t>
      </w:r>
    </w:p>
    <w:p w:rsidR="00455ED0" w:rsidRPr="002A7849" w:rsidRDefault="00455ED0" w:rsidP="00FB5356">
      <w:pPr>
        <w:pStyle w:val="abzacixml"/>
        <w:numPr>
          <w:ilvl w:val="0"/>
          <w:numId w:val="54"/>
        </w:numPr>
        <w:autoSpaceDE/>
        <w:autoSpaceDN/>
        <w:adjustRightInd/>
      </w:pPr>
      <w:r w:rsidRPr="002A7849">
        <w:t>ქუთაისი (საღორია)-ბაღდათი-აბასთუმანი-ბენარას საავტომობილო გზის კმ81-კმ87 მონაკვეთის სარეკონსტრუქციო-სარეაბილიტაციო სამუშაოებზე გაფორმდა ხელშეკრულება.</w:t>
      </w:r>
    </w:p>
    <w:p w:rsidR="00455ED0" w:rsidRPr="000F05C5" w:rsidRDefault="00455ED0" w:rsidP="00FB5356">
      <w:pPr>
        <w:pStyle w:val="abzacixml"/>
        <w:numPr>
          <w:ilvl w:val="0"/>
          <w:numId w:val="55"/>
        </w:numPr>
        <w:ind w:left="360"/>
        <w:rPr>
          <w:lang w:val="ka-GE"/>
        </w:rPr>
      </w:pPr>
      <w:r w:rsidRPr="000F05C5">
        <w:rPr>
          <w:lang w:val="ka-GE"/>
        </w:rPr>
        <w:t xml:space="preserve">„სნო-ჯუთა-როშკა-შატილი-ომალო-ხადორის ხეობა-ბაწარა-ახმეტის მიმართულებით საავტომობილო გზის რეკონსტრუქცია-მშენებლობის“ ფარგლებში: </w:t>
      </w:r>
    </w:p>
    <w:p w:rsidR="00455ED0" w:rsidRPr="000F05C5" w:rsidRDefault="00455ED0" w:rsidP="00FB5356">
      <w:pPr>
        <w:pStyle w:val="abzacixml"/>
        <w:numPr>
          <w:ilvl w:val="0"/>
          <w:numId w:val="54"/>
        </w:numPr>
        <w:autoSpaceDE/>
        <w:autoSpaceDN/>
        <w:adjustRightInd/>
      </w:pPr>
      <w:r w:rsidRPr="000F05C5">
        <w:t>საავტომობილო გზის 3.9 კმ-იან მონაკვეთზე (ჯუთა-როშკა კმ15+230+3.9 კმ) მიმდინარეობდა სამშენებლო სამუშაოები, ხოლო საავტომობილო გზის 7.7 კმ-იან მონაკვეთზე (კარკუჩა-ჯუთა კმ7+520-კმ15+230) შეწყდა ხელშეკრულება;</w:t>
      </w:r>
    </w:p>
    <w:p w:rsidR="00455ED0" w:rsidRPr="000F05C5" w:rsidRDefault="00455ED0" w:rsidP="00FB5356">
      <w:pPr>
        <w:pStyle w:val="abzacixml"/>
        <w:numPr>
          <w:ilvl w:val="0"/>
          <w:numId w:val="54"/>
        </w:numPr>
        <w:autoSpaceDE/>
        <w:autoSpaceDN/>
        <w:adjustRightInd/>
      </w:pPr>
      <w:r>
        <w:t>ბარისახო-შატილის (7</w:t>
      </w:r>
      <w:r w:rsidRPr="000F05C5">
        <w:t xml:space="preserve"> ლოტზე) საავტომობილო გზაზე მიმდინარეობდა სამშენებლო სამუშაოები.</w:t>
      </w:r>
    </w:p>
    <w:p w:rsidR="00455ED0" w:rsidRPr="000F05C5" w:rsidRDefault="00455ED0" w:rsidP="00FB5356">
      <w:pPr>
        <w:pStyle w:val="abzacixml"/>
        <w:numPr>
          <w:ilvl w:val="0"/>
          <w:numId w:val="55"/>
        </w:numPr>
        <w:ind w:left="360"/>
        <w:rPr>
          <w:lang w:val="ka-GE"/>
        </w:rPr>
      </w:pPr>
      <w:r w:rsidRPr="000F05C5">
        <w:rPr>
          <w:lang w:val="ka-GE"/>
        </w:rPr>
        <w:t>„ზემო იმერეთი (საჩხერე) - რაჭის დამაკავშირებელი საავტომობილო გზის რეკონსტრუქცია-მშენებლობის“ ფარგლებში</w:t>
      </w:r>
      <w:r>
        <w:rPr>
          <w:lang w:val="ka-GE"/>
        </w:rPr>
        <w:t>:</w:t>
      </w:r>
    </w:p>
    <w:p w:rsidR="00455ED0" w:rsidRPr="000F05C5" w:rsidRDefault="00455ED0" w:rsidP="00FB5356">
      <w:pPr>
        <w:pStyle w:val="abzacixml"/>
        <w:numPr>
          <w:ilvl w:val="0"/>
          <w:numId w:val="54"/>
        </w:numPr>
        <w:autoSpaceDE/>
        <w:autoSpaceDN/>
        <w:adjustRightInd/>
      </w:pPr>
      <w:r w:rsidRPr="000F05C5">
        <w:t>საავტომობილო გზის 5.7 კმ-იან მონაკვეთის მშენებლობაზე შეწყდა ხელშეკრულება;</w:t>
      </w:r>
    </w:p>
    <w:p w:rsidR="00455ED0" w:rsidRPr="00455ED0" w:rsidRDefault="00455ED0" w:rsidP="00FB5356">
      <w:pPr>
        <w:pStyle w:val="abzacixml"/>
        <w:numPr>
          <w:ilvl w:val="0"/>
          <w:numId w:val="54"/>
        </w:numPr>
        <w:autoSpaceDE/>
        <w:autoSpaceDN/>
        <w:adjustRightInd/>
        <w:rPr>
          <w:highlight w:val="green"/>
        </w:rPr>
      </w:pPr>
      <w:r w:rsidRPr="00455ED0">
        <w:rPr>
          <w:highlight w:val="green"/>
        </w:rPr>
        <w:t>საჩხერე-ქვემო ხევი-უზუმთა-შქმერი-ზუდალის საავტომობილო გზის კმ5.537-კმ10.556 და კმ40.9-კმ48.6 მონაკვეთებზე მიმდინარეობდა მიწის სამუშაოები და ხელოვნური ნაგებობების მოწყობის სამუშაოები</w:t>
      </w:r>
      <w:r w:rsidRPr="00455ED0">
        <w:rPr>
          <w:highlight w:val="green"/>
          <w:lang w:val="ka-GE"/>
        </w:rPr>
        <w:t xml:space="preserve">, ხოლო </w:t>
      </w:r>
      <w:r w:rsidRPr="00455ED0">
        <w:rPr>
          <w:highlight w:val="green"/>
        </w:rPr>
        <w:t xml:space="preserve">კმ10.556-კმ22.6, კმ22.6-კმ29.5 და კმ29.5-კმ40.9 მონაკვეთების მშენებლობასთან დაკავშირებით </w:t>
      </w:r>
      <w:r w:rsidRPr="00455ED0">
        <w:rPr>
          <w:highlight w:val="green"/>
          <w:lang w:val="ka-GE"/>
        </w:rPr>
        <w:t xml:space="preserve">- </w:t>
      </w:r>
      <w:r w:rsidRPr="00455ED0">
        <w:rPr>
          <w:highlight w:val="green"/>
        </w:rPr>
        <w:t>მოსამზადებელი</w:t>
      </w:r>
      <w:r w:rsidRPr="00455ED0">
        <w:rPr>
          <w:highlight w:val="green"/>
          <w:lang w:val="ka-GE"/>
        </w:rPr>
        <w:t xml:space="preserve"> და მიწის</w:t>
      </w:r>
      <w:r w:rsidRPr="00455ED0">
        <w:rPr>
          <w:highlight w:val="green"/>
        </w:rPr>
        <w:t xml:space="preserve"> სამუშაოები.</w:t>
      </w:r>
    </w:p>
    <w:p w:rsidR="00455ED0" w:rsidRPr="00464457" w:rsidRDefault="00455ED0" w:rsidP="00FB5356">
      <w:pPr>
        <w:pStyle w:val="abzacixml"/>
        <w:numPr>
          <w:ilvl w:val="0"/>
          <w:numId w:val="55"/>
        </w:numPr>
        <w:ind w:left="360"/>
        <w:rPr>
          <w:lang w:val="ka-GE"/>
        </w:rPr>
      </w:pPr>
      <w:r w:rsidRPr="00464457">
        <w:rPr>
          <w:lang w:val="ka-GE"/>
        </w:rPr>
        <w:t xml:space="preserve"> „ანაკლიის პორტთან მისასვლელი საავტომობილო გზის და რკინიგზის მშენებლობა“</w:t>
      </w:r>
      <w:r>
        <w:rPr>
          <w:lang w:val="ka-GE"/>
        </w:rPr>
        <w:t xml:space="preserve"> ქვეპროგრამის ფარგლებში </w:t>
      </w:r>
      <w:r w:rsidRPr="00464457">
        <w:rPr>
          <w:lang w:val="ka-GE"/>
        </w:rPr>
        <w:t>მიმდინარეობდა დეტალური საპროექტო-სახარჯთა</w:t>
      </w:r>
      <w:r>
        <w:rPr>
          <w:lang w:val="ka-GE"/>
        </w:rPr>
        <w:t>ღრიცხვო დოკუმენტაციის მომზადება;</w:t>
      </w:r>
    </w:p>
    <w:p w:rsidR="00455ED0" w:rsidRPr="000F05C5" w:rsidRDefault="00455ED0" w:rsidP="00FB5356">
      <w:pPr>
        <w:pStyle w:val="abzacixml"/>
        <w:numPr>
          <w:ilvl w:val="0"/>
          <w:numId w:val="55"/>
        </w:numPr>
        <w:ind w:left="360"/>
        <w:rPr>
          <w:lang w:val="ka-GE"/>
        </w:rPr>
      </w:pPr>
      <w:r w:rsidRPr="000F05C5">
        <w:rPr>
          <w:lang w:val="ka-GE"/>
        </w:rPr>
        <w:t>„შიდასახელმწიფოებრივი და ადგილობრივი გზების მეორე პროექტის (WB)“ ფარგლებში:</w:t>
      </w:r>
    </w:p>
    <w:p w:rsidR="00455ED0" w:rsidRPr="000F05C5" w:rsidRDefault="00455ED0" w:rsidP="00FB5356">
      <w:pPr>
        <w:pStyle w:val="abzacixml"/>
        <w:numPr>
          <w:ilvl w:val="0"/>
          <w:numId w:val="54"/>
        </w:numPr>
        <w:autoSpaceDE/>
        <w:autoSpaceDN/>
        <w:adjustRightInd/>
      </w:pPr>
      <w:r w:rsidRPr="000F05C5">
        <w:t>ადგილობრივი მნიშვნელობის ნატანები-შრომა-ურეკის აღდგენილ საავტომობილო გზის კმ1-კმ18 მონაკვეთზე მიმდინარეობდა ხელშეკრულებით გათვალისწინებული დეფექტების აღმოფხვრის პერიოდი;</w:t>
      </w:r>
    </w:p>
    <w:p w:rsidR="00455ED0" w:rsidRPr="000F05C5" w:rsidRDefault="00455ED0" w:rsidP="00FB5356">
      <w:pPr>
        <w:pStyle w:val="abzacixml"/>
        <w:numPr>
          <w:ilvl w:val="0"/>
          <w:numId w:val="54"/>
        </w:numPr>
        <w:autoSpaceDE/>
        <w:autoSpaceDN/>
        <w:adjustRightInd/>
      </w:pPr>
      <w:r w:rsidRPr="000F05C5">
        <w:t>კახეთის რეგიონში, 117 კმ საავტომობილო გზაზე („PBC“ ობიექტი) მიმდინარეობდა მოვლა-შენახვის სამუშაოები;</w:t>
      </w:r>
    </w:p>
    <w:p w:rsidR="00455ED0" w:rsidRPr="000F05C5" w:rsidRDefault="00455ED0" w:rsidP="00FB5356">
      <w:pPr>
        <w:pStyle w:val="abzacixml"/>
        <w:numPr>
          <w:ilvl w:val="0"/>
          <w:numId w:val="54"/>
        </w:numPr>
        <w:autoSpaceDE/>
        <w:autoSpaceDN/>
        <w:adjustRightInd/>
      </w:pPr>
      <w:r w:rsidRPr="000F05C5">
        <w:t>ქვემო ქართლის (ლოტი 1), სამეგრელო-ზემო სვანეთის (ლოტი 2), იმერეთის, გურიის რეგიონებში და თბილისი (გლდანი) - თიანეთის საავტომობილო გზაზე დასრულებულ მცირე მასშტაბის საგზაო უსაფრთხოების ღონისძიებებზე მიმდინარეობდა ხელშეკრულებით გათვალისწინებული დეფექტების აღმოფხვრის პერიოდი.</w:t>
      </w:r>
    </w:p>
    <w:p w:rsidR="00455ED0" w:rsidRPr="002A7849" w:rsidRDefault="00455ED0" w:rsidP="00FB5356">
      <w:pPr>
        <w:pStyle w:val="abzacixml"/>
        <w:numPr>
          <w:ilvl w:val="0"/>
          <w:numId w:val="55"/>
        </w:numPr>
        <w:ind w:left="360"/>
        <w:rPr>
          <w:highlight w:val="yellow"/>
          <w:lang w:val="ka-GE"/>
        </w:rPr>
      </w:pPr>
      <w:r w:rsidRPr="002A7849">
        <w:rPr>
          <w:highlight w:val="yellow"/>
          <w:lang w:val="ka-GE"/>
        </w:rPr>
        <w:t>„შიდასახელმწიფოებრივი და ადგილობრივი გზების მესამე პროექტის (WB)“ ფარგლებში</w:t>
      </w:r>
      <w:r w:rsidR="00296292">
        <w:rPr>
          <w:highlight w:val="yellow"/>
          <w:lang w:val="ka-GE"/>
        </w:rPr>
        <w:t>:</w:t>
      </w:r>
      <w:r w:rsidRPr="002A7849">
        <w:rPr>
          <w:highlight w:val="yellow"/>
          <w:lang w:val="ka-GE"/>
        </w:rPr>
        <w:t xml:space="preserve"> მიმდინა</w:t>
      </w:r>
    </w:p>
    <w:p w:rsidR="00455ED0" w:rsidRPr="002A7849" w:rsidRDefault="00455ED0" w:rsidP="00FB5356">
      <w:pPr>
        <w:pStyle w:val="abzacixml"/>
        <w:numPr>
          <w:ilvl w:val="0"/>
          <w:numId w:val="54"/>
        </w:numPr>
        <w:autoSpaceDE/>
        <w:autoSpaceDN/>
        <w:adjustRightInd/>
      </w:pPr>
      <w:r w:rsidRPr="002A7849">
        <w:t>შიდასახელმწიფოებრივი მნიშვნელობის ქუთაისი-ალპანა-მამისონის უღელტეხილის საავტომობილო გზის კმ50-კმ70 (ლოტი1) რეაბილიტირებულ მონაკვეთზე, მიმდინარეობდა ხელშეკრულებით გათვალისწინებული დეფექტების აღმოფხვრის პერიოდი;</w:t>
      </w:r>
    </w:p>
    <w:p w:rsidR="00455ED0" w:rsidRPr="000F05C5" w:rsidRDefault="00455ED0" w:rsidP="00FB5356">
      <w:pPr>
        <w:pStyle w:val="abzacixml"/>
        <w:numPr>
          <w:ilvl w:val="0"/>
          <w:numId w:val="54"/>
        </w:numPr>
        <w:autoSpaceDE/>
        <w:autoSpaceDN/>
        <w:adjustRightInd/>
      </w:pPr>
      <w:r w:rsidRPr="000F05C5">
        <w:t>შიდასახელმწიფოებრივი მნიშვნელობის ახმეტა-თელავი-ბაკურციხის (გურჯაანის შემოვლითი) საავტომობილო გზაზე მიმდინარეობდა სამშენებლო სამუშაოები და განსახლების პროცედურები;</w:t>
      </w:r>
    </w:p>
    <w:p w:rsidR="00455ED0" w:rsidRPr="000F05C5" w:rsidRDefault="00455ED0" w:rsidP="00FB5356">
      <w:pPr>
        <w:pStyle w:val="abzacixml"/>
        <w:numPr>
          <w:ilvl w:val="0"/>
          <w:numId w:val="54"/>
        </w:numPr>
        <w:autoSpaceDE/>
        <w:autoSpaceDN/>
        <w:adjustRightInd/>
      </w:pPr>
      <w:r w:rsidRPr="000F05C5">
        <w:t>ჟინვალი-ბარისახო-შატილის საავტომობილო გზის კმ6-კმ15 მონაკვეთზე (10 კმ საავტომობილო გზა) მიმდინარეობდა ხელშეკრულებით გათვალისწინებული დეფექტების აღმოფხვრის პერიოდი;</w:t>
      </w:r>
    </w:p>
    <w:p w:rsidR="00455ED0" w:rsidRPr="00464457" w:rsidRDefault="00455ED0" w:rsidP="00FB5356">
      <w:pPr>
        <w:numPr>
          <w:ilvl w:val="0"/>
          <w:numId w:val="54"/>
        </w:numPr>
        <w:spacing w:after="0" w:line="240" w:lineRule="auto"/>
        <w:jc w:val="both"/>
        <w:rPr>
          <w:rFonts w:ascii="Sylfaen" w:eastAsia="Sylfaen" w:hAnsi="Sylfaen" w:cs="Arial"/>
        </w:rPr>
      </w:pPr>
      <w:r w:rsidRPr="00464457">
        <w:rPr>
          <w:rFonts w:ascii="Sylfaen" w:eastAsia="Sylfaen" w:hAnsi="Sylfaen" w:cs="Arial"/>
        </w:rPr>
        <w:t>შიდასახელმწიფოებრივი მნიშვნელობის ზაჰესი-მცხეთა-კავთისხევი-გორი-სკრა-ქარელი-ოსიაური</w:t>
      </w:r>
      <w:r w:rsidRPr="00464457">
        <w:rPr>
          <w:rFonts w:ascii="Sylfaen" w:eastAsia="Sylfaen" w:hAnsi="Sylfaen" w:cs="Arial"/>
          <w:lang w:val="ka-GE"/>
        </w:rPr>
        <w:t>ს</w:t>
      </w:r>
      <w:r w:rsidRPr="00464457">
        <w:rPr>
          <w:rFonts w:ascii="Sylfaen" w:eastAsia="Sylfaen" w:hAnsi="Sylfaen" w:cs="Arial"/>
        </w:rPr>
        <w:t xml:space="preserve"> კმ25 წინარეხი-ქვათახევი კმ1-კმ4.5 მონაკვეთ</w:t>
      </w:r>
      <w:r w:rsidRPr="00464457">
        <w:rPr>
          <w:rFonts w:ascii="Sylfaen" w:eastAsia="Sylfaen" w:hAnsi="Sylfaen" w:cs="Arial"/>
          <w:lang w:val="ka-GE"/>
        </w:rPr>
        <w:t>ზე, რეაბილიტირებული</w:t>
      </w:r>
      <w:r w:rsidR="00296292">
        <w:rPr>
          <w:rFonts w:ascii="Sylfaen" w:eastAsia="Sylfaen" w:hAnsi="Sylfaen" w:cs="Arial"/>
          <w:lang w:val="ka-GE"/>
        </w:rPr>
        <w:t>ა</w:t>
      </w:r>
      <w:r w:rsidRPr="00464457">
        <w:rPr>
          <w:rFonts w:ascii="Sylfaen" w:eastAsia="Sylfaen" w:hAnsi="Sylfaen" w:cs="Arial"/>
          <w:lang w:val="ka-GE"/>
        </w:rPr>
        <w:t xml:space="preserve"> 2.1 კმ საავტომობილო გზა (სულ 4.5 კმ საავტომობილო გზა);</w:t>
      </w:r>
    </w:p>
    <w:p w:rsidR="00455ED0" w:rsidRPr="00464457" w:rsidRDefault="00455ED0" w:rsidP="00FB5356">
      <w:pPr>
        <w:numPr>
          <w:ilvl w:val="0"/>
          <w:numId w:val="54"/>
        </w:numPr>
        <w:spacing w:after="0" w:line="240" w:lineRule="auto"/>
        <w:jc w:val="both"/>
        <w:rPr>
          <w:rFonts w:ascii="Sylfaen" w:eastAsia="Sylfaen" w:hAnsi="Sylfaen" w:cs="Arial"/>
        </w:rPr>
      </w:pPr>
      <w:r w:rsidRPr="00464457">
        <w:rPr>
          <w:rFonts w:ascii="Sylfaen" w:eastAsia="Sylfaen" w:hAnsi="Sylfaen" w:cs="Arial"/>
        </w:rPr>
        <w:t>შიდასახელმწიფოებრივი მნიშვნელობის თბილისი (პანტიანი)</w:t>
      </w:r>
      <w:r w:rsidRPr="00464457">
        <w:rPr>
          <w:rFonts w:ascii="Sylfaen" w:eastAsia="Sylfaen" w:hAnsi="Sylfaen" w:cs="Arial"/>
          <w:lang w:val="ka-GE"/>
        </w:rPr>
        <w:t xml:space="preserve"> </w:t>
      </w:r>
      <w:r w:rsidRPr="00464457">
        <w:rPr>
          <w:rFonts w:ascii="Sylfaen" w:eastAsia="Sylfaen" w:hAnsi="Sylfaen" w:cs="Arial"/>
        </w:rPr>
        <w:t>-</w:t>
      </w:r>
      <w:r w:rsidRPr="00464457">
        <w:rPr>
          <w:rFonts w:ascii="Sylfaen" w:eastAsia="Sylfaen" w:hAnsi="Sylfaen" w:cs="Arial"/>
          <w:lang w:val="ka-GE"/>
        </w:rPr>
        <w:t xml:space="preserve"> </w:t>
      </w:r>
      <w:r w:rsidRPr="00464457">
        <w:rPr>
          <w:rFonts w:ascii="Sylfaen" w:eastAsia="Sylfaen" w:hAnsi="Sylfaen" w:cs="Arial"/>
        </w:rPr>
        <w:t>მანგლისი</w:t>
      </w:r>
      <w:r w:rsidRPr="00464457">
        <w:rPr>
          <w:rFonts w:ascii="Sylfaen" w:eastAsia="Sylfaen" w:hAnsi="Sylfaen" w:cs="Arial"/>
          <w:lang w:val="ka-GE"/>
        </w:rPr>
        <w:t>ს საავტომობილო გზის</w:t>
      </w:r>
      <w:r w:rsidRPr="00464457">
        <w:rPr>
          <w:rFonts w:ascii="Sylfaen" w:eastAsia="Sylfaen" w:hAnsi="Sylfaen" w:cs="Arial"/>
        </w:rPr>
        <w:t xml:space="preserve"> კმ23-კმ32 მონაკვეთზე</w:t>
      </w:r>
      <w:r w:rsidRPr="00464457">
        <w:rPr>
          <w:rFonts w:ascii="Sylfaen" w:eastAsia="Sylfaen" w:hAnsi="Sylfaen" w:cs="Arial"/>
          <w:lang w:val="ka-GE"/>
        </w:rPr>
        <w:t>,</w:t>
      </w:r>
      <w:r w:rsidRPr="00464457">
        <w:rPr>
          <w:rFonts w:ascii="Sylfaen" w:eastAsia="Sylfaen" w:hAnsi="Sylfaen" w:cs="Arial"/>
        </w:rPr>
        <w:t xml:space="preserve"> </w:t>
      </w:r>
      <w:r w:rsidRPr="00464457">
        <w:rPr>
          <w:rFonts w:ascii="Sylfaen" w:eastAsia="Sylfaen" w:hAnsi="Sylfaen" w:cs="Arial"/>
          <w:lang w:val="ka-GE"/>
        </w:rPr>
        <w:t>მოწყობილი</w:t>
      </w:r>
      <w:r w:rsidR="00296292">
        <w:rPr>
          <w:rFonts w:ascii="Sylfaen" w:eastAsia="Sylfaen" w:hAnsi="Sylfaen" w:cs="Arial"/>
          <w:lang w:val="ka-GE"/>
        </w:rPr>
        <w:t>ა</w:t>
      </w:r>
      <w:r w:rsidRPr="00464457">
        <w:rPr>
          <w:rFonts w:ascii="Sylfaen" w:eastAsia="Sylfaen" w:hAnsi="Sylfaen" w:cs="Arial"/>
          <w:lang w:val="ka-GE"/>
        </w:rPr>
        <w:t xml:space="preserve"> ხელოვნური ნაგებობები და 10.1 კმ ასფატლობეტონის </w:t>
      </w:r>
      <w:r w:rsidRPr="00464457">
        <w:rPr>
          <w:rFonts w:ascii="Sylfaen" w:hAnsi="Sylfaen"/>
          <w:lang w:val="ka-GE"/>
        </w:rPr>
        <w:t xml:space="preserve">საავტომობილო გზა. </w:t>
      </w:r>
      <w:r w:rsidRPr="00464457">
        <w:rPr>
          <w:rFonts w:ascii="Sylfaen" w:eastAsia="Sylfaen" w:hAnsi="Sylfaen" w:cs="Arial"/>
          <w:lang w:val="ka-GE"/>
        </w:rPr>
        <w:t>მიმდინარეობდა გზის გეთილმოწყობის სამუშაოები;</w:t>
      </w:r>
    </w:p>
    <w:p w:rsidR="00455ED0" w:rsidRPr="00296292" w:rsidRDefault="00455ED0" w:rsidP="00FB5356">
      <w:pPr>
        <w:numPr>
          <w:ilvl w:val="0"/>
          <w:numId w:val="54"/>
        </w:numPr>
        <w:spacing w:after="0" w:line="240" w:lineRule="auto"/>
        <w:jc w:val="both"/>
        <w:rPr>
          <w:rFonts w:ascii="Sylfaen" w:eastAsia="Sylfaen" w:hAnsi="Sylfaen" w:cs="Arial"/>
        </w:rPr>
      </w:pPr>
      <w:r w:rsidRPr="00296292">
        <w:rPr>
          <w:rFonts w:ascii="Sylfaen" w:eastAsia="Sylfaen" w:hAnsi="Sylfaen" w:cs="Arial"/>
          <w:lang w:val="ka-GE"/>
        </w:rPr>
        <w:t>რეაბილიტირებული</w:t>
      </w:r>
      <w:r w:rsidR="00296292">
        <w:rPr>
          <w:rFonts w:ascii="Sylfaen" w:eastAsia="Sylfaen" w:hAnsi="Sylfaen" w:cs="Arial"/>
          <w:lang w:val="ka-GE"/>
        </w:rPr>
        <w:t>ა</w:t>
      </w:r>
      <w:r w:rsidRPr="00296292">
        <w:rPr>
          <w:rFonts w:ascii="Sylfaen" w:eastAsia="Sylfaen" w:hAnsi="Sylfaen" w:cs="Arial"/>
          <w:lang w:val="ka-GE"/>
        </w:rPr>
        <w:t xml:space="preserve"> 6.3 კმ </w:t>
      </w:r>
      <w:r w:rsidRPr="00296292">
        <w:rPr>
          <w:rFonts w:ascii="Sylfaen" w:hAnsi="Sylfaen"/>
        </w:rPr>
        <w:t>ასფალტობეტონის</w:t>
      </w:r>
      <w:r w:rsidRPr="00296292">
        <w:rPr>
          <w:rFonts w:ascii="Sylfaen" w:hAnsi="Sylfaen"/>
          <w:lang w:val="ka-GE"/>
        </w:rPr>
        <w:t xml:space="preserve"> საავტომობილო გზა</w:t>
      </w:r>
      <w:r w:rsidRPr="00296292">
        <w:rPr>
          <w:rFonts w:ascii="Sylfaen" w:eastAsia="Sylfaen" w:hAnsi="Sylfaen" w:cs="Arial"/>
          <w:lang w:val="ka-GE"/>
        </w:rPr>
        <w:t>;</w:t>
      </w:r>
    </w:p>
    <w:p w:rsidR="00455ED0" w:rsidRPr="00296292" w:rsidRDefault="00455ED0" w:rsidP="00FB5356">
      <w:pPr>
        <w:numPr>
          <w:ilvl w:val="0"/>
          <w:numId w:val="54"/>
        </w:numPr>
        <w:spacing w:after="0" w:line="240" w:lineRule="auto"/>
        <w:jc w:val="both"/>
        <w:rPr>
          <w:rFonts w:ascii="Sylfaen" w:eastAsia="Sylfaen" w:hAnsi="Sylfaen" w:cs="Arial"/>
        </w:rPr>
      </w:pPr>
      <w:r w:rsidRPr="00296292">
        <w:rPr>
          <w:rFonts w:ascii="Sylfaen" w:eastAsia="Sylfaen" w:hAnsi="Sylfaen" w:cs="Arial"/>
          <w:lang w:val="ka-GE"/>
        </w:rPr>
        <w:t>რეაბილიტირებული</w:t>
      </w:r>
      <w:r w:rsidR="00296292">
        <w:rPr>
          <w:rFonts w:ascii="Sylfaen" w:eastAsia="Sylfaen" w:hAnsi="Sylfaen" w:cs="Arial"/>
          <w:lang w:val="ka-GE"/>
        </w:rPr>
        <w:t>ა</w:t>
      </w:r>
      <w:r w:rsidRPr="00296292">
        <w:rPr>
          <w:rFonts w:ascii="Sylfaen" w:eastAsia="Sylfaen" w:hAnsi="Sylfaen" w:cs="Arial"/>
          <w:lang w:val="ka-GE"/>
        </w:rPr>
        <w:t xml:space="preserve"> </w:t>
      </w:r>
      <w:r w:rsidRPr="00296292">
        <w:rPr>
          <w:rFonts w:ascii="Sylfaen" w:eastAsia="Sylfaen" w:hAnsi="Sylfaen" w:cs="Arial"/>
        </w:rPr>
        <w:t xml:space="preserve">5.5 </w:t>
      </w:r>
      <w:r w:rsidRPr="00296292">
        <w:rPr>
          <w:rFonts w:ascii="Sylfaen" w:eastAsia="Sylfaen" w:hAnsi="Sylfaen" w:cs="Arial"/>
          <w:lang w:val="ka-GE"/>
        </w:rPr>
        <w:t xml:space="preserve">კმ-იანი </w:t>
      </w:r>
      <w:r w:rsidRPr="00296292">
        <w:rPr>
          <w:rFonts w:ascii="Sylfaen" w:eastAsia="Sylfaen" w:hAnsi="Sylfaen" w:cs="Arial"/>
        </w:rPr>
        <w:t>შიდასახელმწიფოებრივი მნიშვნელობის თეთრი წყარო-დაღეთი-ტოპანი-ბოლნისი</w:t>
      </w:r>
      <w:r w:rsidRPr="00296292">
        <w:rPr>
          <w:rFonts w:ascii="Sylfaen" w:eastAsia="Sylfaen" w:hAnsi="Sylfaen" w:cs="Arial"/>
          <w:lang w:val="ka-GE"/>
        </w:rPr>
        <w:t>ს საავტომობილო გზის</w:t>
      </w:r>
      <w:r w:rsidRPr="00296292">
        <w:rPr>
          <w:rFonts w:ascii="Sylfaen" w:eastAsia="Sylfaen" w:hAnsi="Sylfaen" w:cs="Arial"/>
        </w:rPr>
        <w:t xml:space="preserve"> კმ16-კმ20.5 მონაკვეთი</w:t>
      </w:r>
      <w:r w:rsidRPr="00296292">
        <w:rPr>
          <w:rFonts w:ascii="Sylfaen" w:eastAsia="Sylfaen" w:hAnsi="Sylfaen" w:cs="Arial"/>
          <w:lang w:val="ka-GE"/>
        </w:rPr>
        <w:t>;</w:t>
      </w:r>
    </w:p>
    <w:p w:rsidR="00455ED0" w:rsidRPr="00296292" w:rsidRDefault="00455ED0" w:rsidP="00FB5356">
      <w:pPr>
        <w:numPr>
          <w:ilvl w:val="0"/>
          <w:numId w:val="54"/>
        </w:numPr>
        <w:spacing w:after="0" w:line="240" w:lineRule="auto"/>
        <w:jc w:val="both"/>
        <w:rPr>
          <w:rFonts w:ascii="Sylfaen" w:eastAsia="Sylfaen" w:hAnsi="Sylfaen" w:cs="Arial"/>
        </w:rPr>
      </w:pPr>
      <w:r w:rsidRPr="00296292">
        <w:rPr>
          <w:rFonts w:ascii="Sylfaen" w:eastAsia="Sylfaen" w:hAnsi="Sylfaen" w:cs="Arial"/>
          <w:lang w:val="ka-GE"/>
        </w:rPr>
        <w:t>რეაბილიტირებული</w:t>
      </w:r>
      <w:r w:rsidR="00296292">
        <w:rPr>
          <w:rFonts w:ascii="Sylfaen" w:eastAsia="Sylfaen" w:hAnsi="Sylfaen" w:cs="Arial"/>
          <w:lang w:val="ka-GE"/>
        </w:rPr>
        <w:t>ა</w:t>
      </w:r>
      <w:r w:rsidRPr="00296292">
        <w:rPr>
          <w:rFonts w:ascii="Sylfaen" w:eastAsia="Sylfaen" w:hAnsi="Sylfaen" w:cs="Arial"/>
          <w:lang w:val="ka-GE"/>
        </w:rPr>
        <w:t xml:space="preserve"> 8 კმ-იანი </w:t>
      </w:r>
      <w:r w:rsidRPr="00296292">
        <w:rPr>
          <w:rFonts w:ascii="Sylfaen" w:eastAsia="Sylfaen" w:hAnsi="Sylfaen" w:cs="Arial"/>
        </w:rPr>
        <w:t>შიდასახელმწიფოებრივი მნიშვნელობის გუმათი-ხირსა-ენამთა-სამთაწყარო-საბათლოს საავტომობილო გზის კმ8-კმ15 მონაკვეთი;</w:t>
      </w:r>
    </w:p>
    <w:p w:rsidR="00455ED0" w:rsidRPr="00464457" w:rsidRDefault="00455ED0" w:rsidP="00FB5356">
      <w:pPr>
        <w:numPr>
          <w:ilvl w:val="0"/>
          <w:numId w:val="54"/>
        </w:numPr>
        <w:spacing w:after="0" w:line="240" w:lineRule="auto"/>
        <w:jc w:val="both"/>
        <w:rPr>
          <w:rFonts w:ascii="Sylfaen" w:eastAsia="Sylfaen" w:hAnsi="Sylfaen" w:cs="Arial"/>
        </w:rPr>
      </w:pPr>
      <w:r w:rsidRPr="00464457">
        <w:rPr>
          <w:rFonts w:ascii="Sylfaen" w:eastAsia="Sylfaen" w:hAnsi="Sylfaen" w:cs="Arial"/>
        </w:rPr>
        <w:t>შიდასახელმწიფოებრივი მნიშვნელობის მარნეული-თეთრი წყარო-წალკა ს</w:t>
      </w:r>
      <w:r w:rsidRPr="00464457">
        <w:rPr>
          <w:rFonts w:ascii="Sylfaen" w:eastAsia="Sylfaen" w:hAnsi="Sylfaen" w:cs="Arial"/>
          <w:lang w:val="ka-GE"/>
        </w:rPr>
        <w:t xml:space="preserve">აავტომობილო </w:t>
      </w:r>
      <w:r w:rsidRPr="00464457">
        <w:rPr>
          <w:rFonts w:ascii="Sylfaen" w:eastAsia="Sylfaen" w:hAnsi="Sylfaen" w:cs="Arial"/>
        </w:rPr>
        <w:t>გზის კმ42-კმ47 მონაკვეთზე</w:t>
      </w:r>
      <w:r w:rsidRPr="00464457">
        <w:rPr>
          <w:rFonts w:ascii="Sylfaen" w:eastAsia="Sylfaen" w:hAnsi="Sylfaen" w:cs="Arial"/>
          <w:lang w:val="ka-GE"/>
        </w:rPr>
        <w:t xml:space="preserve"> დასრულებული</w:t>
      </w:r>
      <w:r w:rsidR="00296292">
        <w:rPr>
          <w:rFonts w:ascii="Sylfaen" w:eastAsia="Sylfaen" w:hAnsi="Sylfaen" w:cs="Arial"/>
          <w:lang w:val="ka-GE"/>
        </w:rPr>
        <w:t>ა</w:t>
      </w:r>
      <w:r w:rsidRPr="00464457">
        <w:rPr>
          <w:rFonts w:ascii="Sylfaen" w:eastAsia="Sylfaen" w:hAnsi="Sylfaen" w:cs="Arial"/>
          <w:lang w:val="ka-GE"/>
        </w:rPr>
        <w:t xml:space="preserve"> მიწის სამუშაოები, მოწყობილი</w:t>
      </w:r>
      <w:r w:rsidR="00296292">
        <w:rPr>
          <w:rFonts w:ascii="Sylfaen" w:eastAsia="Sylfaen" w:hAnsi="Sylfaen" w:cs="Arial"/>
          <w:lang w:val="ka-GE"/>
        </w:rPr>
        <w:t>ა</w:t>
      </w:r>
      <w:r w:rsidRPr="00464457">
        <w:rPr>
          <w:rFonts w:ascii="Sylfaen" w:eastAsia="Sylfaen" w:hAnsi="Sylfaen" w:cs="Arial"/>
          <w:lang w:val="ka-GE"/>
        </w:rPr>
        <w:t xml:space="preserve"> ხელოვნური ნაგებობები და 6.8 კმ ასფალტობეტონის საავტომობილო გზა;</w:t>
      </w:r>
    </w:p>
    <w:p w:rsidR="00455ED0" w:rsidRPr="00464457" w:rsidRDefault="00455ED0" w:rsidP="00FB5356">
      <w:pPr>
        <w:numPr>
          <w:ilvl w:val="0"/>
          <w:numId w:val="54"/>
        </w:numPr>
        <w:spacing w:after="0" w:line="240" w:lineRule="auto"/>
        <w:jc w:val="both"/>
        <w:rPr>
          <w:rFonts w:ascii="Sylfaen" w:eastAsia="Sylfaen" w:hAnsi="Sylfaen" w:cs="Arial"/>
        </w:rPr>
      </w:pPr>
      <w:r w:rsidRPr="00464457">
        <w:rPr>
          <w:rFonts w:ascii="Sylfaen" w:eastAsia="Sylfaen" w:hAnsi="Sylfaen" w:cs="Arial"/>
          <w:lang w:val="ka-GE"/>
        </w:rPr>
        <w:t>რეაბილიტირებული</w:t>
      </w:r>
      <w:r w:rsidR="00296292">
        <w:rPr>
          <w:rFonts w:ascii="Sylfaen" w:eastAsia="Sylfaen" w:hAnsi="Sylfaen" w:cs="Arial"/>
          <w:lang w:val="ka-GE"/>
        </w:rPr>
        <w:t>ა</w:t>
      </w:r>
      <w:r w:rsidRPr="00464457">
        <w:rPr>
          <w:rFonts w:ascii="Sylfaen" w:eastAsia="Sylfaen" w:hAnsi="Sylfaen" w:cs="Arial"/>
          <w:lang w:val="ka-GE"/>
        </w:rPr>
        <w:t xml:space="preserve"> 6 კმ-იანი </w:t>
      </w:r>
      <w:r w:rsidRPr="00464457">
        <w:rPr>
          <w:rFonts w:ascii="Sylfaen" w:eastAsia="Sylfaen" w:hAnsi="Sylfaen" w:cs="Arial"/>
        </w:rPr>
        <w:t xml:space="preserve">შიდასახელმწიფოებრივი მნიშვნელობის არხილოსკალო-სამთაწყარო საავტომობილო გზის კმ0-კმ6 </w:t>
      </w:r>
      <w:r w:rsidRPr="00464457">
        <w:rPr>
          <w:rFonts w:ascii="Sylfaen" w:eastAsia="Sylfaen" w:hAnsi="Sylfaen" w:cs="Arial"/>
          <w:lang w:val="ka-GE"/>
        </w:rPr>
        <w:t>მონაკვეთი;</w:t>
      </w:r>
    </w:p>
    <w:p w:rsidR="00455ED0" w:rsidRPr="00464457" w:rsidRDefault="00455ED0" w:rsidP="00FB5356">
      <w:pPr>
        <w:numPr>
          <w:ilvl w:val="0"/>
          <w:numId w:val="54"/>
        </w:numPr>
        <w:spacing w:after="0" w:line="240" w:lineRule="auto"/>
        <w:jc w:val="both"/>
        <w:rPr>
          <w:rFonts w:ascii="Sylfaen" w:eastAsia="Sylfaen" w:hAnsi="Sylfaen" w:cs="Arial"/>
        </w:rPr>
      </w:pPr>
      <w:r w:rsidRPr="00464457">
        <w:rPr>
          <w:rFonts w:ascii="Sylfaen" w:eastAsia="Sylfaen" w:hAnsi="Sylfaen" w:cs="Arial"/>
          <w:lang w:val="ka-GE"/>
        </w:rPr>
        <w:t>რეაბილიტირებული</w:t>
      </w:r>
      <w:r w:rsidR="00296292">
        <w:rPr>
          <w:rFonts w:ascii="Sylfaen" w:eastAsia="Sylfaen" w:hAnsi="Sylfaen" w:cs="Arial"/>
          <w:lang w:val="ka-GE"/>
        </w:rPr>
        <w:t>ა</w:t>
      </w:r>
      <w:r w:rsidRPr="00464457">
        <w:rPr>
          <w:rFonts w:ascii="Sylfaen" w:eastAsia="Sylfaen" w:hAnsi="Sylfaen" w:cs="Arial"/>
          <w:lang w:val="ka-GE"/>
        </w:rPr>
        <w:t xml:space="preserve"> 5.9 კმ-იანი </w:t>
      </w:r>
      <w:r w:rsidRPr="00464457">
        <w:rPr>
          <w:rFonts w:ascii="Sylfaen" w:eastAsia="Sylfaen" w:hAnsi="Sylfaen" w:cs="Arial"/>
        </w:rPr>
        <w:t>შიდასახელმწიფოებრივი მნიშვნელობის მარნეული-თეთრი წყარო-წალკა საავტომობილო გზის კმ0-კმ5.9 მონაკვეთ</w:t>
      </w:r>
      <w:r w:rsidRPr="00464457">
        <w:rPr>
          <w:rFonts w:ascii="Sylfaen" w:eastAsia="Sylfaen" w:hAnsi="Sylfaen" w:cs="Arial"/>
          <w:lang w:val="ka-GE"/>
        </w:rPr>
        <w:t>ი;</w:t>
      </w:r>
    </w:p>
    <w:p w:rsidR="00455ED0" w:rsidRPr="00464457" w:rsidRDefault="00455ED0" w:rsidP="00FB5356">
      <w:pPr>
        <w:numPr>
          <w:ilvl w:val="0"/>
          <w:numId w:val="54"/>
        </w:numPr>
        <w:spacing w:after="0" w:line="240" w:lineRule="auto"/>
        <w:jc w:val="both"/>
        <w:rPr>
          <w:rFonts w:ascii="Sylfaen" w:eastAsia="Sylfaen" w:hAnsi="Sylfaen" w:cs="Arial"/>
        </w:rPr>
      </w:pPr>
      <w:r w:rsidRPr="00464457">
        <w:rPr>
          <w:rFonts w:ascii="Sylfaen" w:eastAsia="Sylfaen" w:hAnsi="Sylfaen" w:cs="Arial"/>
        </w:rPr>
        <w:t>შიდასახელმწიფოებრივი მნიშვნელობის მეტეხი-ქვემო გომი-ნათლისმცემლის მონასტრი</w:t>
      </w:r>
      <w:r w:rsidRPr="00464457">
        <w:rPr>
          <w:rFonts w:ascii="Sylfaen" w:eastAsia="Sylfaen" w:hAnsi="Sylfaen" w:cs="Arial"/>
          <w:lang w:val="ka-GE"/>
        </w:rPr>
        <w:t>ს</w:t>
      </w:r>
      <w:r w:rsidRPr="00464457">
        <w:rPr>
          <w:rFonts w:ascii="Sylfaen" w:eastAsia="Sylfaen" w:hAnsi="Sylfaen" w:cs="Arial"/>
        </w:rPr>
        <w:t xml:space="preserve"> საავტომობილო გზის კმ1-კმ5.5 </w:t>
      </w:r>
      <w:r w:rsidRPr="00464457">
        <w:rPr>
          <w:rFonts w:ascii="Sylfaen" w:eastAsia="Sylfaen" w:hAnsi="Sylfaen" w:cs="Arial"/>
          <w:lang w:val="ka-GE"/>
        </w:rPr>
        <w:t xml:space="preserve">მონაკვეთზე, </w:t>
      </w:r>
      <w:r w:rsidRPr="00464457">
        <w:rPr>
          <w:rFonts w:ascii="Sylfaen" w:eastAsia="Sylfaen" w:hAnsi="Sylfaen" w:cs="Arial"/>
        </w:rPr>
        <w:t>მიმდინარეობდა მიწის სამუშაოები,</w:t>
      </w:r>
      <w:r w:rsidRPr="00464457">
        <w:rPr>
          <w:rFonts w:ascii="Sylfaen" w:eastAsia="Sylfaen" w:hAnsi="Sylfaen" w:cs="Arial"/>
          <w:lang w:val="ka-GE"/>
        </w:rPr>
        <w:t xml:space="preserve"> </w:t>
      </w:r>
      <w:r w:rsidRPr="00464457">
        <w:rPr>
          <w:rFonts w:ascii="Sylfaen" w:eastAsia="Sylfaen" w:hAnsi="Sylfaen" w:cs="Arial"/>
        </w:rPr>
        <w:t xml:space="preserve">კიუვეტების, წყალგამტარი მილებისა და ასფალტობეტონის </w:t>
      </w:r>
      <w:r w:rsidRPr="00464457">
        <w:rPr>
          <w:rFonts w:ascii="Sylfaen" w:eastAsia="Sylfaen" w:hAnsi="Sylfaen" w:cs="Arial"/>
          <w:lang w:val="ka-GE"/>
        </w:rPr>
        <w:t xml:space="preserve">საფარის </w:t>
      </w:r>
      <w:r w:rsidRPr="00464457">
        <w:rPr>
          <w:rFonts w:ascii="Sylfaen" w:eastAsia="Sylfaen" w:hAnsi="Sylfaen" w:cs="Arial"/>
        </w:rPr>
        <w:t>მოწყობ</w:t>
      </w:r>
      <w:r w:rsidRPr="00464457">
        <w:rPr>
          <w:rFonts w:ascii="Sylfaen" w:eastAsia="Sylfaen" w:hAnsi="Sylfaen" w:cs="Arial"/>
          <w:lang w:val="ka-GE"/>
        </w:rPr>
        <w:t>ის სამუშაოები (</w:t>
      </w:r>
      <w:r w:rsidRPr="00464457">
        <w:rPr>
          <w:rFonts w:ascii="Sylfaen" w:eastAsia="Sylfaen" w:hAnsi="Sylfaen" w:cs="Arial"/>
        </w:rPr>
        <w:t>მოწყობილია</w:t>
      </w:r>
      <w:r w:rsidRPr="00464457">
        <w:rPr>
          <w:rFonts w:ascii="Sylfaen" w:eastAsia="Sylfaen" w:hAnsi="Sylfaen" w:cs="Arial"/>
          <w:lang w:val="ka-GE"/>
        </w:rPr>
        <w:t xml:space="preserve"> 5.5 კმ საავტომობილო გზა)</w:t>
      </w:r>
      <w:r w:rsidRPr="00464457">
        <w:rPr>
          <w:rFonts w:ascii="Sylfaen" w:eastAsia="Sylfaen" w:hAnsi="Sylfaen" w:cs="Arial"/>
        </w:rPr>
        <w:t>;</w:t>
      </w:r>
    </w:p>
    <w:p w:rsidR="00455ED0" w:rsidRPr="00464457" w:rsidRDefault="00455ED0" w:rsidP="00FB5356">
      <w:pPr>
        <w:numPr>
          <w:ilvl w:val="0"/>
          <w:numId w:val="54"/>
        </w:numPr>
        <w:spacing w:after="0" w:line="240" w:lineRule="auto"/>
        <w:jc w:val="both"/>
        <w:rPr>
          <w:rFonts w:ascii="Sylfaen" w:eastAsia="Sylfaen" w:hAnsi="Sylfaen" w:cs="Arial"/>
        </w:rPr>
      </w:pPr>
      <w:r w:rsidRPr="00464457">
        <w:rPr>
          <w:rFonts w:ascii="Sylfaen" w:eastAsia="Sylfaen" w:hAnsi="Sylfaen" w:cs="Arial"/>
        </w:rPr>
        <w:t>შიდასახელმწიფოებრივი მნიშვნელობის გუფთა-ონი</w:t>
      </w:r>
      <w:r w:rsidRPr="00464457">
        <w:rPr>
          <w:rFonts w:ascii="Sylfaen" w:eastAsia="Sylfaen" w:hAnsi="Sylfaen" w:cs="Arial"/>
          <w:lang w:val="ka-GE"/>
        </w:rPr>
        <w:t>ს</w:t>
      </w:r>
      <w:r w:rsidRPr="00464457">
        <w:rPr>
          <w:rFonts w:ascii="Sylfaen" w:eastAsia="Sylfaen" w:hAnsi="Sylfaen" w:cs="Arial"/>
        </w:rPr>
        <w:t xml:space="preserve"> საავტომობილო გზის კმ54-კმ63 მონაკვეთზე</w:t>
      </w:r>
      <w:r w:rsidRPr="00464457">
        <w:rPr>
          <w:rFonts w:ascii="Sylfaen" w:eastAsia="Sylfaen" w:hAnsi="Sylfaen" w:cs="Arial"/>
          <w:lang w:val="ka-GE"/>
        </w:rPr>
        <w:t>,</w:t>
      </w:r>
      <w:r w:rsidRPr="00464457">
        <w:rPr>
          <w:rFonts w:ascii="Sylfaen" w:eastAsia="Sylfaen" w:hAnsi="Sylfaen" w:cs="Arial"/>
        </w:rPr>
        <w:t xml:space="preserve"> მიმდინარეობდა მიწის სამუშაოები, წყალგამტარი მილების</w:t>
      </w:r>
      <w:r w:rsidRPr="00464457">
        <w:rPr>
          <w:rFonts w:ascii="Sylfaen" w:eastAsia="Sylfaen" w:hAnsi="Sylfaen" w:cs="Arial"/>
          <w:lang w:val="ka-GE"/>
        </w:rPr>
        <w:t>, საყრდენი კედლების, მდინარის ნაპირსამაგრისა</w:t>
      </w:r>
      <w:r w:rsidRPr="00464457">
        <w:rPr>
          <w:rFonts w:ascii="Sylfaen" w:eastAsia="Sylfaen" w:hAnsi="Sylfaen" w:cs="Arial"/>
        </w:rPr>
        <w:t xml:space="preserve"> და ასფალტობეტონის საფარის მოწყობ</w:t>
      </w:r>
      <w:r w:rsidRPr="00464457">
        <w:rPr>
          <w:rFonts w:ascii="Sylfaen" w:eastAsia="Sylfaen" w:hAnsi="Sylfaen" w:cs="Arial"/>
          <w:lang w:val="ka-GE"/>
        </w:rPr>
        <w:t>ის სამუშაოები</w:t>
      </w:r>
      <w:r w:rsidRPr="00464457">
        <w:rPr>
          <w:rFonts w:ascii="Sylfaen" w:eastAsia="Sylfaen" w:hAnsi="Sylfaen" w:cs="Arial"/>
        </w:rPr>
        <w:t xml:space="preserve"> (მოწყობილია </w:t>
      </w:r>
      <w:r w:rsidRPr="00464457">
        <w:rPr>
          <w:rFonts w:ascii="Sylfaen" w:eastAsia="Sylfaen" w:hAnsi="Sylfaen" w:cs="Arial"/>
          <w:lang w:val="ka-GE"/>
        </w:rPr>
        <w:t>7</w:t>
      </w:r>
      <w:r w:rsidRPr="00464457">
        <w:rPr>
          <w:rFonts w:ascii="Sylfaen" w:eastAsia="Sylfaen" w:hAnsi="Sylfaen" w:cs="Arial"/>
        </w:rPr>
        <w:t xml:space="preserve"> კმ</w:t>
      </w:r>
      <w:r w:rsidRPr="00464457">
        <w:rPr>
          <w:rFonts w:ascii="Sylfaen" w:eastAsia="Sylfaen" w:hAnsi="Sylfaen" w:cs="Arial"/>
          <w:lang w:val="ka-GE"/>
        </w:rPr>
        <w:t xml:space="preserve"> საავტომობილო გზის ქვედა ფენა)</w:t>
      </w:r>
      <w:r w:rsidRPr="00464457">
        <w:rPr>
          <w:rFonts w:ascii="Sylfaen" w:eastAsia="Sylfaen" w:hAnsi="Sylfaen" w:cs="Arial"/>
        </w:rPr>
        <w:t>;</w:t>
      </w:r>
    </w:p>
    <w:p w:rsidR="00455ED0" w:rsidRPr="00464457" w:rsidRDefault="00455ED0" w:rsidP="00FB5356">
      <w:pPr>
        <w:numPr>
          <w:ilvl w:val="0"/>
          <w:numId w:val="54"/>
        </w:numPr>
        <w:spacing w:after="0" w:line="240" w:lineRule="auto"/>
        <w:jc w:val="both"/>
        <w:rPr>
          <w:rFonts w:ascii="Sylfaen" w:eastAsia="Sylfaen" w:hAnsi="Sylfaen" w:cs="Arial"/>
        </w:rPr>
      </w:pPr>
      <w:r w:rsidRPr="00464457">
        <w:rPr>
          <w:rFonts w:ascii="Sylfaen" w:eastAsia="Sylfaen" w:hAnsi="Sylfaen" w:cs="Arial"/>
        </w:rPr>
        <w:t>შიდასახელმწიფოებრივი მნიშვნელობის სადახლო-წოფი-ახკეპი</w:t>
      </w:r>
      <w:r w:rsidRPr="00464457">
        <w:rPr>
          <w:rFonts w:ascii="Sylfaen" w:eastAsia="Sylfaen" w:hAnsi="Sylfaen" w:cs="Arial"/>
          <w:lang w:val="ka-GE"/>
        </w:rPr>
        <w:t>ს</w:t>
      </w:r>
      <w:r w:rsidRPr="00464457">
        <w:rPr>
          <w:rFonts w:ascii="Sylfaen" w:eastAsia="Sylfaen" w:hAnsi="Sylfaen" w:cs="Arial"/>
        </w:rPr>
        <w:t xml:space="preserve"> საავტომობილო გზის კმ3-კმ8 მონაკვეთზე</w:t>
      </w:r>
      <w:r w:rsidRPr="00464457">
        <w:rPr>
          <w:rFonts w:ascii="Sylfaen" w:eastAsia="Sylfaen" w:hAnsi="Sylfaen" w:cs="Arial"/>
          <w:lang w:val="ka-GE"/>
        </w:rPr>
        <w:t>,</w:t>
      </w:r>
      <w:r w:rsidRPr="00464457">
        <w:rPr>
          <w:rFonts w:ascii="Sylfaen" w:eastAsia="Sylfaen" w:hAnsi="Sylfaen" w:cs="Arial"/>
        </w:rPr>
        <w:t xml:space="preserve"> მიმდინარეობდა მიწის სამუშაოები, წყალგამტარი მილების</w:t>
      </w:r>
      <w:r w:rsidRPr="00464457">
        <w:rPr>
          <w:rFonts w:ascii="Sylfaen" w:eastAsia="Sylfaen" w:hAnsi="Sylfaen" w:cs="Arial"/>
          <w:lang w:val="ka-GE"/>
        </w:rPr>
        <w:t xml:space="preserve"> და ასფალტობეტონის საფარის მოწყობის სამუშაოები (მოწყობილია 5 კმ საავტომობილო გზა);</w:t>
      </w:r>
    </w:p>
    <w:p w:rsidR="00455ED0" w:rsidRPr="00464457" w:rsidRDefault="00455ED0" w:rsidP="00FB5356">
      <w:pPr>
        <w:numPr>
          <w:ilvl w:val="0"/>
          <w:numId w:val="54"/>
        </w:numPr>
        <w:spacing w:after="0" w:line="240" w:lineRule="auto"/>
        <w:jc w:val="both"/>
        <w:rPr>
          <w:rFonts w:ascii="Sylfaen" w:eastAsia="Sylfaen" w:hAnsi="Sylfaen" w:cs="Arial"/>
        </w:rPr>
      </w:pPr>
      <w:r w:rsidRPr="00464457">
        <w:rPr>
          <w:rFonts w:ascii="Sylfaen" w:eastAsia="Sylfaen" w:hAnsi="Sylfaen" w:cs="Arial"/>
        </w:rPr>
        <w:t>შიდასახელმწიფოებრივი მნიშვნელობის წალენჯიხა-ჯვარი-ჯვარზენი</w:t>
      </w:r>
      <w:r w:rsidRPr="00464457">
        <w:rPr>
          <w:rFonts w:ascii="Sylfaen" w:eastAsia="Sylfaen" w:hAnsi="Sylfaen" w:cs="Arial"/>
          <w:lang w:val="ka-GE"/>
        </w:rPr>
        <w:t>ს</w:t>
      </w:r>
      <w:r w:rsidRPr="00464457">
        <w:rPr>
          <w:rFonts w:ascii="Sylfaen" w:eastAsia="Sylfaen" w:hAnsi="Sylfaen" w:cs="Arial"/>
        </w:rPr>
        <w:t xml:space="preserve"> საავტომობილო გზის კმ8-კმ12 მონაკვეთზე</w:t>
      </w:r>
      <w:r w:rsidRPr="00464457">
        <w:rPr>
          <w:rFonts w:ascii="Sylfaen" w:eastAsia="Sylfaen" w:hAnsi="Sylfaen" w:cs="Arial"/>
          <w:lang w:val="ka-GE"/>
        </w:rPr>
        <w:t>,</w:t>
      </w:r>
      <w:r w:rsidRPr="00464457">
        <w:rPr>
          <w:rFonts w:ascii="Sylfaen" w:eastAsia="Sylfaen" w:hAnsi="Sylfaen" w:cs="Arial"/>
        </w:rPr>
        <w:t xml:space="preserve"> მიმდინარეობდა მიწის სამუშაოები, </w:t>
      </w:r>
      <w:r w:rsidRPr="00464457">
        <w:rPr>
          <w:rFonts w:ascii="Sylfaen" w:eastAsia="Sylfaen" w:hAnsi="Sylfaen" w:cs="Arial"/>
          <w:lang w:val="ka-GE"/>
        </w:rPr>
        <w:t>ხელოვნური ნაგებობებისა</w:t>
      </w:r>
      <w:r w:rsidRPr="00464457">
        <w:rPr>
          <w:rFonts w:ascii="Sylfaen" w:eastAsia="Sylfaen" w:hAnsi="Sylfaen" w:cs="Arial"/>
        </w:rPr>
        <w:t xml:space="preserve"> </w:t>
      </w:r>
      <w:r w:rsidRPr="00464457">
        <w:rPr>
          <w:rFonts w:ascii="Sylfaen" w:eastAsia="Sylfaen" w:hAnsi="Sylfaen" w:cs="Arial"/>
          <w:lang w:val="ka-GE"/>
        </w:rPr>
        <w:t xml:space="preserve">და ასფალტობეტონის საფარის მოწყობის სამუშაოები </w:t>
      </w:r>
      <w:r w:rsidRPr="00464457">
        <w:rPr>
          <w:rFonts w:ascii="Sylfaen" w:eastAsia="Sylfaen" w:hAnsi="Sylfaen" w:cs="Arial"/>
        </w:rPr>
        <w:t xml:space="preserve">(მოწყობილია </w:t>
      </w:r>
      <w:r w:rsidRPr="00464457">
        <w:rPr>
          <w:rFonts w:ascii="Sylfaen" w:eastAsia="Sylfaen" w:hAnsi="Sylfaen" w:cs="Arial"/>
          <w:lang w:val="ka-GE"/>
        </w:rPr>
        <w:t>2.4</w:t>
      </w:r>
      <w:r w:rsidRPr="00464457">
        <w:rPr>
          <w:rFonts w:ascii="Sylfaen" w:eastAsia="Sylfaen" w:hAnsi="Sylfaen" w:cs="Arial"/>
        </w:rPr>
        <w:t xml:space="preserve"> კმ</w:t>
      </w:r>
      <w:r w:rsidRPr="00464457">
        <w:rPr>
          <w:rFonts w:ascii="Sylfaen" w:eastAsia="Sylfaen" w:hAnsi="Sylfaen" w:cs="Arial"/>
          <w:lang w:val="ka-GE"/>
        </w:rPr>
        <w:t xml:space="preserve"> საავტომობილო გზის ქვედა ფენა და 1.4 კმ საავტომობილო გზის ზედა ფენა)</w:t>
      </w:r>
      <w:r w:rsidRPr="00464457">
        <w:rPr>
          <w:rFonts w:ascii="Sylfaen" w:eastAsia="Sylfaen" w:hAnsi="Sylfaen" w:cs="Arial"/>
        </w:rPr>
        <w:t>;</w:t>
      </w:r>
    </w:p>
    <w:p w:rsidR="00455ED0" w:rsidRPr="00464457" w:rsidRDefault="00455ED0" w:rsidP="00FB5356">
      <w:pPr>
        <w:numPr>
          <w:ilvl w:val="0"/>
          <w:numId w:val="54"/>
        </w:numPr>
        <w:spacing w:after="0" w:line="240" w:lineRule="auto"/>
        <w:jc w:val="both"/>
        <w:rPr>
          <w:rFonts w:ascii="Sylfaen" w:eastAsia="Sylfaen" w:hAnsi="Sylfaen" w:cs="Arial"/>
        </w:rPr>
      </w:pPr>
      <w:r w:rsidRPr="00464457">
        <w:rPr>
          <w:rFonts w:ascii="Sylfaen" w:eastAsia="Sylfaen" w:hAnsi="Sylfaen" w:cs="Arial"/>
          <w:lang w:val="ka-GE"/>
        </w:rPr>
        <w:t>საგზაო უსაფრთხოების გაუმჯობესების ღონისძიების ფარგლებში, იმერეთისა და შიდა ქართლის რეგიონებში, მიმდინარეობდა ხელოვნური ნაგებობების, ფეხით მოსიარულეთათვის გზის და საგზაო ნიშნების მოწყობის სამუშაოები;</w:t>
      </w:r>
    </w:p>
    <w:p w:rsidR="00455ED0" w:rsidRPr="004A5397" w:rsidRDefault="00455ED0" w:rsidP="00FB5356">
      <w:pPr>
        <w:pStyle w:val="abzacixml"/>
        <w:numPr>
          <w:ilvl w:val="0"/>
          <w:numId w:val="55"/>
        </w:numPr>
        <w:ind w:left="360"/>
        <w:rPr>
          <w:lang w:val="ka-GE"/>
        </w:rPr>
      </w:pPr>
      <w:r w:rsidRPr="004A5397">
        <w:rPr>
          <w:lang w:val="ka-GE"/>
        </w:rPr>
        <w:t xml:space="preserve">„შიდასახელმწიფოებრივი გზების აქტივების მართვის პროექტი (WB)“ შედეგსა და შესრულებაზე დაფუძნებული კონტრაქტის (OPRC) ფარგლებში: </w:t>
      </w:r>
    </w:p>
    <w:p w:rsidR="00455ED0" w:rsidRPr="004A5397" w:rsidRDefault="00455ED0" w:rsidP="00FB5356">
      <w:pPr>
        <w:numPr>
          <w:ilvl w:val="0"/>
          <w:numId w:val="54"/>
        </w:numPr>
        <w:spacing w:after="0" w:line="240" w:lineRule="auto"/>
        <w:jc w:val="both"/>
        <w:rPr>
          <w:rFonts w:ascii="Sylfaen" w:eastAsia="Sylfaen" w:hAnsi="Sylfaen" w:cs="Arial"/>
          <w:lang w:val="ka-GE"/>
        </w:rPr>
      </w:pPr>
      <w:r w:rsidRPr="004A5397">
        <w:rPr>
          <w:rFonts w:ascii="Sylfaen" w:eastAsia="Sylfaen" w:hAnsi="Sylfaen" w:cs="Arial"/>
          <w:lang w:val="ka-GE"/>
        </w:rPr>
        <w:t>ჟინვალი-ბარისახო-შატილის საავტომობილო გზის კმ16+00-კმ25.5 მონაკვეთზე (ლოტი 1) მოწყობილი</w:t>
      </w:r>
      <w:r w:rsidR="00296292">
        <w:rPr>
          <w:rFonts w:ascii="Sylfaen" w:eastAsia="Sylfaen" w:hAnsi="Sylfaen" w:cs="Arial"/>
          <w:lang w:val="ka-GE"/>
        </w:rPr>
        <w:t>ა</w:t>
      </w:r>
      <w:r w:rsidRPr="004A5397">
        <w:rPr>
          <w:rFonts w:ascii="Sylfaen" w:eastAsia="Sylfaen" w:hAnsi="Sylfaen" w:cs="Arial"/>
          <w:lang w:val="ka-GE"/>
        </w:rPr>
        <w:t xml:space="preserve"> 2 კმ </w:t>
      </w:r>
      <w:r w:rsidRPr="00464457">
        <w:rPr>
          <w:rFonts w:ascii="Sylfaen" w:eastAsia="Sylfaen" w:hAnsi="Sylfaen" w:cs="Arial"/>
          <w:lang w:val="ka-GE"/>
        </w:rPr>
        <w:t xml:space="preserve">ასფალტობეტონის </w:t>
      </w:r>
      <w:r w:rsidRPr="004A5397">
        <w:rPr>
          <w:rFonts w:ascii="Sylfaen" w:eastAsia="Sylfaen" w:hAnsi="Sylfaen" w:cs="Arial"/>
          <w:lang w:val="ka-GE"/>
        </w:rPr>
        <w:t>საავტომობილო გზა, კონტრაქტორ ორგანიზაციასთან ხელშეკრულების შეწყვეტის მიზნით დაწყებული</w:t>
      </w:r>
      <w:r w:rsidR="00296292">
        <w:rPr>
          <w:rFonts w:ascii="Sylfaen" w:eastAsia="Sylfaen" w:hAnsi="Sylfaen" w:cs="Arial"/>
          <w:lang w:val="ka-GE"/>
        </w:rPr>
        <w:t>ა</w:t>
      </w:r>
      <w:r w:rsidRPr="004A5397">
        <w:rPr>
          <w:rFonts w:ascii="Sylfaen" w:eastAsia="Sylfaen" w:hAnsi="Sylfaen" w:cs="Arial"/>
          <w:lang w:val="ka-GE"/>
        </w:rPr>
        <w:t xml:space="preserve"> პროცედურები;</w:t>
      </w:r>
    </w:p>
    <w:p w:rsidR="00455ED0" w:rsidRPr="004A5397" w:rsidRDefault="00455ED0" w:rsidP="00FB5356">
      <w:pPr>
        <w:numPr>
          <w:ilvl w:val="0"/>
          <w:numId w:val="54"/>
        </w:numPr>
        <w:spacing w:after="0" w:line="240" w:lineRule="auto"/>
        <w:jc w:val="both"/>
        <w:rPr>
          <w:rFonts w:ascii="Sylfaen" w:eastAsia="Sylfaen" w:hAnsi="Sylfaen" w:cs="Arial"/>
          <w:lang w:val="ka-GE"/>
        </w:rPr>
      </w:pPr>
      <w:r w:rsidRPr="004A5397">
        <w:rPr>
          <w:rFonts w:ascii="Sylfaen" w:eastAsia="Sylfaen" w:hAnsi="Sylfaen" w:cs="Arial"/>
          <w:lang w:val="ka-GE"/>
        </w:rPr>
        <w:t xml:space="preserve">ჟინვალი-ბარისახო-შატილის საავტომობილო გზის კმ25.5-კმ32 მონაკვეთზე (ლოტი 2) მოწყობილი 2 კმ </w:t>
      </w:r>
      <w:r w:rsidRPr="00464457">
        <w:rPr>
          <w:rFonts w:ascii="Sylfaen" w:eastAsia="Sylfaen" w:hAnsi="Sylfaen" w:cs="Arial"/>
          <w:lang w:val="ka-GE"/>
        </w:rPr>
        <w:t xml:space="preserve">ასფალტობეტონის </w:t>
      </w:r>
      <w:r w:rsidRPr="004A5397">
        <w:rPr>
          <w:rFonts w:ascii="Sylfaen" w:eastAsia="Sylfaen" w:hAnsi="Sylfaen" w:cs="Arial"/>
          <w:lang w:val="ka-GE"/>
        </w:rPr>
        <w:t>საავტომობილო გზა, კონტრაქტორ ორგანიზაციასთან ხელშეკრულების შეწყვეტის მიზნით დაწყებული პროცედურები;</w:t>
      </w:r>
    </w:p>
    <w:p w:rsidR="00455ED0" w:rsidRPr="004A5397" w:rsidRDefault="00455ED0" w:rsidP="00FB5356">
      <w:pPr>
        <w:numPr>
          <w:ilvl w:val="0"/>
          <w:numId w:val="54"/>
        </w:numPr>
        <w:spacing w:after="0" w:line="240" w:lineRule="auto"/>
        <w:jc w:val="both"/>
        <w:rPr>
          <w:rFonts w:ascii="Sylfaen" w:eastAsia="Sylfaen" w:hAnsi="Sylfaen" w:cs="Arial"/>
          <w:lang w:val="ka-GE"/>
        </w:rPr>
      </w:pPr>
      <w:r w:rsidRPr="004A5397">
        <w:rPr>
          <w:rFonts w:ascii="Sylfaen" w:eastAsia="Sylfaen" w:hAnsi="Sylfaen" w:cs="Arial"/>
          <w:lang w:val="ka-GE"/>
        </w:rPr>
        <w:t>თიანეთი-ახმეტა-ყვარელი-ნინიგორის საავტომობილო გზის კმ1-კმ30 მონაკვეთზე, მიმდინარეობდა მიწის სამუშაოები, წყალგამტარი მილების, საყრდენი კედლებისა  და ასფალტობეტონის საფარის მოწყობის სამუშაოები (მოწყობილია 14 კმ საავტომობილო გზა);</w:t>
      </w:r>
    </w:p>
    <w:p w:rsidR="00455ED0" w:rsidRPr="004A5397" w:rsidRDefault="00455ED0" w:rsidP="00FB5356">
      <w:pPr>
        <w:numPr>
          <w:ilvl w:val="0"/>
          <w:numId w:val="54"/>
        </w:numPr>
        <w:spacing w:after="0" w:line="240" w:lineRule="auto"/>
        <w:jc w:val="both"/>
        <w:rPr>
          <w:rFonts w:ascii="Sylfaen" w:eastAsia="Sylfaen" w:hAnsi="Sylfaen" w:cs="Arial"/>
          <w:lang w:val="ka-GE"/>
        </w:rPr>
      </w:pPr>
      <w:r w:rsidRPr="004A5397">
        <w:rPr>
          <w:rFonts w:ascii="Sylfaen" w:eastAsia="Sylfaen" w:hAnsi="Sylfaen" w:cs="Arial"/>
          <w:lang w:val="ka-GE"/>
        </w:rPr>
        <w:t>ჭრებალო-ნიკორწმინდის საავტომობილო გზის კმ1+00-კმ14+600 მონაკვეთზე (ლოტი 1) რეაბილიტირებული</w:t>
      </w:r>
      <w:r w:rsidR="00296292">
        <w:rPr>
          <w:rFonts w:ascii="Sylfaen" w:eastAsia="Sylfaen" w:hAnsi="Sylfaen" w:cs="Arial"/>
          <w:lang w:val="ka-GE"/>
        </w:rPr>
        <w:t>ა</w:t>
      </w:r>
      <w:r w:rsidRPr="004A5397">
        <w:rPr>
          <w:rFonts w:ascii="Sylfaen" w:eastAsia="Sylfaen" w:hAnsi="Sylfaen" w:cs="Arial"/>
          <w:lang w:val="ka-GE"/>
        </w:rPr>
        <w:t xml:space="preserve"> 4 კმ საავტომობილო გზა;</w:t>
      </w:r>
    </w:p>
    <w:p w:rsidR="00455ED0" w:rsidRPr="004A5397" w:rsidRDefault="00455ED0" w:rsidP="00FB5356">
      <w:pPr>
        <w:numPr>
          <w:ilvl w:val="0"/>
          <w:numId w:val="54"/>
        </w:numPr>
        <w:spacing w:after="0" w:line="240" w:lineRule="auto"/>
        <w:jc w:val="both"/>
        <w:rPr>
          <w:rFonts w:ascii="Sylfaen" w:eastAsia="Sylfaen" w:hAnsi="Sylfaen" w:cs="Arial"/>
          <w:lang w:val="ka-GE"/>
        </w:rPr>
      </w:pPr>
      <w:r w:rsidRPr="004A5397">
        <w:rPr>
          <w:rFonts w:ascii="Sylfaen" w:eastAsia="Sylfaen" w:hAnsi="Sylfaen" w:cs="Arial"/>
          <w:lang w:val="ka-GE"/>
        </w:rPr>
        <w:t>რეაბილიტირებული</w:t>
      </w:r>
      <w:r w:rsidR="00296292">
        <w:rPr>
          <w:rFonts w:ascii="Sylfaen" w:eastAsia="Sylfaen" w:hAnsi="Sylfaen" w:cs="Arial"/>
          <w:lang w:val="ka-GE"/>
        </w:rPr>
        <w:t>ა</w:t>
      </w:r>
      <w:r w:rsidRPr="004A5397">
        <w:rPr>
          <w:rFonts w:ascii="Sylfaen" w:eastAsia="Sylfaen" w:hAnsi="Sylfaen" w:cs="Arial"/>
          <w:lang w:val="ka-GE"/>
        </w:rPr>
        <w:t xml:space="preserve"> ჭრებალო-ნიკორწმინდის საავტომობილო გზის კმ14+600-კმ25+800 მონაკვეთზე (ლოტი 2);</w:t>
      </w:r>
    </w:p>
    <w:p w:rsidR="00455ED0" w:rsidRPr="004A5397" w:rsidRDefault="00455ED0" w:rsidP="00FB5356">
      <w:pPr>
        <w:numPr>
          <w:ilvl w:val="0"/>
          <w:numId w:val="54"/>
        </w:numPr>
        <w:spacing w:after="0" w:line="240" w:lineRule="auto"/>
        <w:jc w:val="both"/>
        <w:rPr>
          <w:rFonts w:ascii="Sylfaen" w:eastAsia="Sylfaen" w:hAnsi="Sylfaen" w:cs="Arial"/>
          <w:lang w:val="ka-GE"/>
        </w:rPr>
      </w:pPr>
      <w:r w:rsidRPr="004A5397">
        <w:rPr>
          <w:rFonts w:ascii="Sylfaen" w:eastAsia="Sylfaen" w:hAnsi="Sylfaen" w:cs="Arial"/>
          <w:lang w:val="ka-GE"/>
        </w:rPr>
        <w:t>ხიდისთავი-ატენი-ბოშურის საავტომობილო გზის კმ12.4-კმ22.5 მონაკვეთზე, მიმდინარეობდა მიწის სამუშაოები, წყალგამტარი მილებისა და საყრდენი კედლებისა  და ასფალტობეტონის საფარის მოწყობის სამუშაოები (მოწყობილია 2 კმ საავტომობილო გზა);</w:t>
      </w:r>
    </w:p>
    <w:p w:rsidR="00455ED0" w:rsidRPr="000F05C5" w:rsidRDefault="00455ED0" w:rsidP="00FB5356">
      <w:pPr>
        <w:pStyle w:val="abzacixml"/>
        <w:numPr>
          <w:ilvl w:val="0"/>
          <w:numId w:val="55"/>
        </w:numPr>
        <w:ind w:left="360"/>
        <w:rPr>
          <w:lang w:val="ka-GE"/>
        </w:rPr>
      </w:pPr>
      <w:r w:rsidRPr="000F05C5">
        <w:rPr>
          <w:lang w:val="ka-GE"/>
        </w:rPr>
        <w:t>„ბათუმი (ანგისა) - ახალციხის საავტომობილო გზის ხულო-ზარზმის მონაკვეთის რეაბილიტაცია-რეკონსტრუქციის (Kuwait Fund)“ ფარგლებში მიმდინარეობდა განსახლების პროცედურები, ასევე სამობილიზაციო და მოსამზადებელი სამუშაოები;</w:t>
      </w:r>
    </w:p>
    <w:p w:rsidR="00455ED0" w:rsidRPr="000F05C5" w:rsidRDefault="00455ED0" w:rsidP="00FB5356">
      <w:pPr>
        <w:pStyle w:val="abzacixml"/>
        <w:numPr>
          <w:ilvl w:val="0"/>
          <w:numId w:val="55"/>
        </w:numPr>
        <w:ind w:left="360"/>
        <w:rPr>
          <w:lang w:val="ka-GE"/>
        </w:rPr>
      </w:pPr>
      <w:r w:rsidRPr="000F05C5">
        <w:rPr>
          <w:lang w:val="ka-GE"/>
        </w:rPr>
        <w:t>„შიდასახელმწიფოებრივი მნიშვნელობის ძირულა-ხარაგაული-მოლითი-ფონა-ჩუმათელეთის საავტომობილო გზის ჩუმათელეთი-ხარაგაულის მონაკვეთის რეაბილიტაცია-რეკონსტრუქციის (ADB)“ ფარგლებში:</w:t>
      </w:r>
    </w:p>
    <w:p w:rsidR="00455ED0" w:rsidRPr="00296292" w:rsidRDefault="00455ED0" w:rsidP="00FB5356">
      <w:pPr>
        <w:pStyle w:val="ListParagraph"/>
        <w:numPr>
          <w:ilvl w:val="0"/>
          <w:numId w:val="142"/>
        </w:numPr>
        <w:spacing w:after="0" w:line="240" w:lineRule="auto"/>
        <w:jc w:val="both"/>
        <w:rPr>
          <w:rFonts w:ascii="Sylfaen" w:eastAsia="Sylfaen" w:hAnsi="Sylfaen" w:cs="Sylfaen"/>
          <w:lang w:val="ka-GE"/>
        </w:rPr>
      </w:pPr>
      <w:r w:rsidRPr="00296292">
        <w:rPr>
          <w:rFonts w:ascii="Sylfaen" w:eastAsia="Sylfaen" w:hAnsi="Sylfaen" w:cs="Sylfaen"/>
          <w:lang w:val="ka-GE"/>
        </w:rPr>
        <w:t>საავტომობილო გზის კმ0-კმ</w:t>
      </w:r>
      <w:r w:rsidRPr="00296292">
        <w:rPr>
          <w:rFonts w:ascii="Sylfaen" w:eastAsia="Sylfaen" w:hAnsi="Sylfaen" w:cs="Sylfaen"/>
        </w:rPr>
        <w:t>24.6</w:t>
      </w:r>
      <w:r w:rsidRPr="00296292">
        <w:rPr>
          <w:rFonts w:ascii="Sylfaen" w:eastAsia="Sylfaen" w:hAnsi="Sylfaen" w:cs="Sylfaen"/>
          <w:lang w:val="ka-GE"/>
        </w:rPr>
        <w:t xml:space="preserve"> მონაკვეთი (ლოტი 1):</w:t>
      </w:r>
    </w:p>
    <w:p w:rsidR="00455ED0" w:rsidRPr="000F05C5" w:rsidRDefault="00455ED0" w:rsidP="00FB5356">
      <w:pPr>
        <w:pStyle w:val="abzacixml"/>
        <w:numPr>
          <w:ilvl w:val="0"/>
          <w:numId w:val="133"/>
        </w:numPr>
        <w:autoSpaceDE/>
        <w:autoSpaceDN/>
        <w:adjustRightInd/>
        <w:rPr>
          <w:lang w:val="ka-GE"/>
        </w:rPr>
      </w:pPr>
      <w:r w:rsidRPr="000F05C5">
        <w:rPr>
          <w:lang w:val="ka-GE"/>
        </w:rPr>
        <w:t xml:space="preserve">მიმდინარეობდა მიწის ექსკავაციისა და საყრდენი რკინა-ბეტონის, გაბიონის და </w:t>
      </w:r>
      <w:r>
        <w:rPr>
          <w:lang w:val="ka-GE"/>
        </w:rPr>
        <w:t>„</w:t>
      </w:r>
      <w:r w:rsidRPr="000F05C5">
        <w:rPr>
          <w:lang w:val="ka-GE"/>
        </w:rPr>
        <w:t>ლეგოს</w:t>
      </w:r>
      <w:r>
        <w:rPr>
          <w:lang w:val="ka-GE"/>
        </w:rPr>
        <w:t>“</w:t>
      </w:r>
      <w:r w:rsidRPr="000F05C5">
        <w:rPr>
          <w:lang w:val="ka-GE"/>
        </w:rPr>
        <w:t xml:space="preserve"> ტიპის ბლოკების კედლების სამშენებლო სამუშაოები;</w:t>
      </w:r>
    </w:p>
    <w:p w:rsidR="00455ED0" w:rsidRPr="000F05C5" w:rsidRDefault="00455ED0" w:rsidP="00FB5356">
      <w:pPr>
        <w:pStyle w:val="abzacixml"/>
        <w:numPr>
          <w:ilvl w:val="0"/>
          <w:numId w:val="133"/>
        </w:numPr>
        <w:autoSpaceDE/>
        <w:autoSpaceDN/>
        <w:adjustRightInd/>
        <w:rPr>
          <w:lang w:val="ka-GE"/>
        </w:rPr>
      </w:pPr>
      <w:r w:rsidRPr="000F05C5">
        <w:rPr>
          <w:lang w:val="ka-GE"/>
        </w:rPr>
        <w:t>კომუნიკაციების გადა</w:t>
      </w:r>
      <w:r>
        <w:rPr>
          <w:lang w:val="ka-GE"/>
        </w:rPr>
        <w:t>ადგილების</w:t>
      </w:r>
      <w:r w:rsidRPr="000F05C5">
        <w:rPr>
          <w:lang w:val="ka-GE"/>
        </w:rPr>
        <w:t xml:space="preserve"> (გაზისა და წყლის მილები, ელექტრო ხაზები) სამუშაოები;</w:t>
      </w:r>
    </w:p>
    <w:p w:rsidR="00455ED0" w:rsidRPr="000F05C5" w:rsidRDefault="00455ED0" w:rsidP="00FB5356">
      <w:pPr>
        <w:pStyle w:val="abzacixml"/>
        <w:numPr>
          <w:ilvl w:val="0"/>
          <w:numId w:val="133"/>
        </w:numPr>
        <w:autoSpaceDE/>
        <w:autoSpaceDN/>
        <w:adjustRightInd/>
        <w:rPr>
          <w:lang w:val="ka-GE"/>
        </w:rPr>
      </w:pPr>
      <w:r w:rsidRPr="000F05C5">
        <w:rPr>
          <w:lang w:val="ka-GE"/>
        </w:rPr>
        <w:t>მიმდინარეობდა რკინა-ბეტონის წყალგამტარი მილების მშენებლობა;</w:t>
      </w:r>
    </w:p>
    <w:p w:rsidR="00455ED0" w:rsidRPr="000F05C5" w:rsidRDefault="00455ED0" w:rsidP="00FB5356">
      <w:pPr>
        <w:pStyle w:val="abzacixml"/>
        <w:numPr>
          <w:ilvl w:val="0"/>
          <w:numId w:val="133"/>
        </w:numPr>
        <w:autoSpaceDE/>
        <w:autoSpaceDN/>
        <w:adjustRightInd/>
        <w:rPr>
          <w:lang w:val="ka-GE"/>
        </w:rPr>
      </w:pPr>
      <w:r w:rsidRPr="000F05C5">
        <w:rPr>
          <w:lang w:val="ka-GE"/>
        </w:rPr>
        <w:t>მიმდინარეობდა განსახლების პროცედურები.</w:t>
      </w:r>
    </w:p>
    <w:p w:rsidR="00455ED0" w:rsidRPr="000F05C5" w:rsidRDefault="00455ED0" w:rsidP="00FB5356">
      <w:pPr>
        <w:pStyle w:val="ListParagraph"/>
        <w:numPr>
          <w:ilvl w:val="0"/>
          <w:numId w:val="142"/>
        </w:numPr>
        <w:spacing w:after="0" w:line="240" w:lineRule="auto"/>
        <w:jc w:val="both"/>
        <w:rPr>
          <w:rFonts w:ascii="Sylfaen" w:eastAsia="Sylfaen" w:hAnsi="Sylfaen" w:cs="Sylfaen"/>
          <w:lang w:val="ka-GE"/>
        </w:rPr>
      </w:pPr>
      <w:r w:rsidRPr="000F05C5">
        <w:rPr>
          <w:rFonts w:ascii="Sylfaen" w:eastAsia="Sylfaen" w:hAnsi="Sylfaen" w:cs="Sylfaen"/>
          <w:lang w:val="ka-GE"/>
        </w:rPr>
        <w:t>საავტომობილო გზის კმ</w:t>
      </w:r>
      <w:r w:rsidRPr="00296292">
        <w:rPr>
          <w:rFonts w:ascii="Sylfaen" w:eastAsia="Sylfaen" w:hAnsi="Sylfaen" w:cs="Sylfaen"/>
          <w:lang w:val="ka-GE"/>
        </w:rPr>
        <w:t>24.6</w:t>
      </w:r>
      <w:r w:rsidRPr="000F05C5">
        <w:rPr>
          <w:rFonts w:ascii="Sylfaen" w:eastAsia="Sylfaen" w:hAnsi="Sylfaen" w:cs="Sylfaen"/>
          <w:lang w:val="ka-GE"/>
        </w:rPr>
        <w:t>-კმ</w:t>
      </w:r>
      <w:r w:rsidRPr="00296292">
        <w:rPr>
          <w:rFonts w:ascii="Sylfaen" w:eastAsia="Sylfaen" w:hAnsi="Sylfaen" w:cs="Sylfaen"/>
          <w:lang w:val="ka-GE"/>
        </w:rPr>
        <w:t>50</w:t>
      </w:r>
      <w:r w:rsidRPr="000F05C5">
        <w:rPr>
          <w:rFonts w:ascii="Sylfaen" w:eastAsia="Sylfaen" w:hAnsi="Sylfaen" w:cs="Sylfaen"/>
          <w:lang w:val="ka-GE"/>
        </w:rPr>
        <w:t xml:space="preserve"> მონაკვეთი (ლოტი </w:t>
      </w:r>
      <w:r w:rsidRPr="00296292">
        <w:rPr>
          <w:rFonts w:ascii="Sylfaen" w:eastAsia="Sylfaen" w:hAnsi="Sylfaen" w:cs="Sylfaen"/>
          <w:lang w:val="ka-GE"/>
        </w:rPr>
        <w:t>2</w:t>
      </w:r>
      <w:r w:rsidRPr="000F05C5">
        <w:rPr>
          <w:rFonts w:ascii="Sylfaen" w:eastAsia="Sylfaen" w:hAnsi="Sylfaen" w:cs="Sylfaen"/>
          <w:lang w:val="ka-GE"/>
        </w:rPr>
        <w:t>):</w:t>
      </w:r>
    </w:p>
    <w:p w:rsidR="00455ED0" w:rsidRDefault="00455ED0" w:rsidP="00FB5356">
      <w:pPr>
        <w:pStyle w:val="abzacixml"/>
        <w:numPr>
          <w:ilvl w:val="0"/>
          <w:numId w:val="134"/>
        </w:numPr>
        <w:autoSpaceDE/>
        <w:autoSpaceDN/>
        <w:adjustRightInd/>
        <w:rPr>
          <w:lang w:val="ka-GE"/>
        </w:rPr>
      </w:pPr>
      <w:r w:rsidRPr="000F05C5">
        <w:rPr>
          <w:lang w:val="ka-GE"/>
        </w:rPr>
        <w:t>მიმდინარეობდა მოსამზადებელი და სამობილიზაციო სამუშაოები;</w:t>
      </w:r>
    </w:p>
    <w:p w:rsidR="00455ED0" w:rsidRPr="004A5397" w:rsidRDefault="00455ED0" w:rsidP="00FB5356">
      <w:pPr>
        <w:pStyle w:val="abzacixml"/>
        <w:numPr>
          <w:ilvl w:val="0"/>
          <w:numId w:val="134"/>
        </w:numPr>
        <w:autoSpaceDE/>
        <w:autoSpaceDN/>
        <w:adjustRightInd/>
        <w:rPr>
          <w:lang w:val="ka-GE"/>
        </w:rPr>
      </w:pPr>
      <w:r w:rsidRPr="004A5397">
        <w:rPr>
          <w:lang w:val="ka-GE"/>
        </w:rPr>
        <w:t>მიმდინარეობდა წყალგამტარი მილების მოწყობის სამუშაოები;</w:t>
      </w:r>
    </w:p>
    <w:p w:rsidR="00455ED0" w:rsidRPr="004A5397" w:rsidRDefault="00455ED0" w:rsidP="00FB5356">
      <w:pPr>
        <w:pStyle w:val="abzacixml"/>
        <w:numPr>
          <w:ilvl w:val="0"/>
          <w:numId w:val="134"/>
        </w:numPr>
        <w:autoSpaceDE/>
        <w:autoSpaceDN/>
        <w:adjustRightInd/>
        <w:rPr>
          <w:lang w:val="ka-GE"/>
        </w:rPr>
      </w:pPr>
      <w:r w:rsidRPr="004A5397">
        <w:rPr>
          <w:lang w:val="ka-GE"/>
        </w:rPr>
        <w:t>მიმდინარეობდა ხიდებზე რკინა-ბეტონის ნაბურღნატენი ხიმინჯების მოწყობის სამუშაოები;</w:t>
      </w:r>
    </w:p>
    <w:p w:rsidR="00455ED0" w:rsidRDefault="00455ED0" w:rsidP="00FB5356">
      <w:pPr>
        <w:pStyle w:val="abzacixml"/>
        <w:numPr>
          <w:ilvl w:val="0"/>
          <w:numId w:val="134"/>
        </w:numPr>
        <w:autoSpaceDE/>
        <w:autoSpaceDN/>
        <w:adjustRightInd/>
        <w:rPr>
          <w:lang w:val="ka-GE"/>
        </w:rPr>
      </w:pPr>
      <w:r w:rsidRPr="000F05C5">
        <w:rPr>
          <w:lang w:val="ka-GE"/>
        </w:rPr>
        <w:t>მიმდინარეობდა განსახლების პროცედურები.</w:t>
      </w:r>
    </w:p>
    <w:p w:rsidR="00455ED0" w:rsidRPr="00464457" w:rsidRDefault="00455ED0" w:rsidP="00FB5356">
      <w:pPr>
        <w:pStyle w:val="abzacixml"/>
        <w:numPr>
          <w:ilvl w:val="0"/>
          <w:numId w:val="55"/>
        </w:numPr>
        <w:ind w:left="360"/>
        <w:rPr>
          <w:lang w:val="ka-GE"/>
        </w:rPr>
      </w:pPr>
      <w:r w:rsidRPr="00464457">
        <w:rPr>
          <w:lang w:val="ka-GE"/>
        </w:rPr>
        <w:t>„</w:t>
      </w:r>
      <w:r w:rsidRPr="002A6468">
        <w:rPr>
          <w:lang w:val="ka-GE"/>
        </w:rPr>
        <w:t>მდინარე დებედაზე ხიდის მშენებლობა (EBRD)</w:t>
      </w:r>
      <w:r w:rsidRPr="00464457">
        <w:rPr>
          <w:lang w:val="ka-GE"/>
        </w:rPr>
        <w:t>“</w:t>
      </w:r>
      <w:r>
        <w:rPr>
          <w:lang w:val="ka-GE"/>
        </w:rPr>
        <w:t xml:space="preserve"> ქვეპროგრამის ფარგლებში </w:t>
      </w:r>
      <w:r w:rsidRPr="00464457">
        <w:rPr>
          <w:lang w:val="ka-GE"/>
        </w:rPr>
        <w:t xml:space="preserve">მიმდინარეობდა </w:t>
      </w:r>
      <w:r w:rsidRPr="002A6468">
        <w:rPr>
          <w:lang w:val="ka-GE"/>
        </w:rPr>
        <w:t xml:space="preserve">დეტალური საპროექტო დოკუმენტაციის მომზადება და განხილვა-შეთანხმების პროცედურები. </w:t>
      </w:r>
    </w:p>
    <w:p w:rsidR="00455ED0" w:rsidRPr="000F05C5" w:rsidRDefault="00455ED0" w:rsidP="00F565C2">
      <w:pPr>
        <w:pStyle w:val="abzacixml"/>
        <w:autoSpaceDE/>
        <w:autoSpaceDN/>
        <w:adjustRightInd/>
        <w:rPr>
          <w:lang w:val="ka-GE"/>
        </w:rPr>
      </w:pPr>
    </w:p>
    <w:p w:rsidR="00455ED0" w:rsidRPr="000F05C5" w:rsidRDefault="00455ED0" w:rsidP="00F565C2">
      <w:pPr>
        <w:pStyle w:val="Heading3"/>
        <w:jc w:val="both"/>
        <w:rPr>
          <w:sz w:val="22"/>
          <w:szCs w:val="22"/>
        </w:rPr>
      </w:pPr>
      <w:r w:rsidRPr="000F05C5">
        <w:rPr>
          <w:sz w:val="22"/>
          <w:szCs w:val="22"/>
        </w:rPr>
        <w:t xml:space="preserve">3.1.3 </w:t>
      </w:r>
      <w:r w:rsidRPr="000F05C5">
        <w:rPr>
          <w:rFonts w:ascii="Sylfaen" w:hAnsi="Sylfaen" w:cs="Sylfaen"/>
          <w:sz w:val="22"/>
          <w:szCs w:val="22"/>
        </w:rPr>
        <w:t>ჩქაროსნული</w:t>
      </w:r>
      <w:r w:rsidRPr="000F05C5">
        <w:rPr>
          <w:sz w:val="22"/>
          <w:szCs w:val="22"/>
        </w:rPr>
        <w:t xml:space="preserve"> </w:t>
      </w:r>
      <w:r w:rsidRPr="000F05C5">
        <w:rPr>
          <w:rFonts w:ascii="Sylfaen" w:hAnsi="Sylfaen" w:cs="Sylfaen"/>
          <w:sz w:val="22"/>
          <w:szCs w:val="22"/>
        </w:rPr>
        <w:t>ავტომაგისტრალების</w:t>
      </w:r>
      <w:r w:rsidRPr="000F05C5">
        <w:rPr>
          <w:sz w:val="22"/>
          <w:szCs w:val="22"/>
        </w:rPr>
        <w:t xml:space="preserve"> </w:t>
      </w:r>
      <w:r w:rsidRPr="000F05C5">
        <w:rPr>
          <w:rFonts w:ascii="Sylfaen" w:hAnsi="Sylfaen" w:cs="Sylfaen"/>
          <w:sz w:val="22"/>
          <w:szCs w:val="22"/>
        </w:rPr>
        <w:t>მშენებლობა</w:t>
      </w:r>
      <w:r w:rsidRPr="000F05C5">
        <w:rPr>
          <w:sz w:val="22"/>
          <w:szCs w:val="22"/>
        </w:rPr>
        <w:t xml:space="preserve">   (</w:t>
      </w:r>
      <w:r w:rsidRPr="000F05C5">
        <w:rPr>
          <w:rFonts w:ascii="Sylfaen" w:hAnsi="Sylfaen" w:cs="Sylfaen"/>
          <w:sz w:val="22"/>
          <w:szCs w:val="22"/>
        </w:rPr>
        <w:t>პროგრამული</w:t>
      </w:r>
      <w:r w:rsidRPr="000F05C5">
        <w:rPr>
          <w:sz w:val="22"/>
          <w:szCs w:val="22"/>
        </w:rPr>
        <w:t xml:space="preserve"> </w:t>
      </w:r>
      <w:r w:rsidRPr="000F05C5">
        <w:rPr>
          <w:rFonts w:ascii="Sylfaen" w:hAnsi="Sylfaen" w:cs="Sylfaen"/>
          <w:sz w:val="22"/>
          <w:szCs w:val="22"/>
        </w:rPr>
        <w:t>კოდი</w:t>
      </w:r>
      <w:r w:rsidRPr="000F05C5">
        <w:rPr>
          <w:sz w:val="22"/>
          <w:szCs w:val="22"/>
        </w:rPr>
        <w:t xml:space="preserve"> 25 02 03)</w:t>
      </w:r>
    </w:p>
    <w:p w:rsidR="00455ED0" w:rsidRPr="000F05C5" w:rsidRDefault="00455ED0" w:rsidP="00F565C2">
      <w:pPr>
        <w:pStyle w:val="abzacixml"/>
      </w:pPr>
    </w:p>
    <w:p w:rsidR="00455ED0" w:rsidRPr="000F05C5" w:rsidRDefault="00455ED0" w:rsidP="00F565C2">
      <w:pPr>
        <w:pStyle w:val="abzacixml"/>
        <w:rPr>
          <w:lang w:val="ka-GE"/>
        </w:rPr>
      </w:pPr>
      <w:r w:rsidRPr="000F05C5">
        <w:t>პროგრამის განმახორციელებელი:</w:t>
      </w:r>
    </w:p>
    <w:p w:rsidR="00455ED0" w:rsidRPr="000F05C5" w:rsidRDefault="00455ED0" w:rsidP="00FB5356">
      <w:pPr>
        <w:numPr>
          <w:ilvl w:val="0"/>
          <w:numId w:val="53"/>
        </w:numPr>
        <w:autoSpaceDE w:val="0"/>
        <w:autoSpaceDN w:val="0"/>
        <w:adjustRightInd w:val="0"/>
        <w:spacing w:after="0" w:line="240" w:lineRule="auto"/>
        <w:jc w:val="both"/>
        <w:rPr>
          <w:rFonts w:ascii="Sylfaen" w:hAnsi="Sylfaen" w:cs="Sylfaen"/>
        </w:rPr>
      </w:pPr>
      <w:r w:rsidRPr="000F05C5">
        <w:rPr>
          <w:rFonts w:ascii="Sylfaen" w:hAnsi="Sylfaen" w:cs="Sylfaen"/>
        </w:rPr>
        <w:t>საქართველოს საავტომობილო გზების დეპარტამენტი.</w:t>
      </w:r>
    </w:p>
    <w:p w:rsidR="00455ED0" w:rsidRPr="000F05C5" w:rsidRDefault="00455ED0" w:rsidP="00F565C2">
      <w:pPr>
        <w:spacing w:line="240" w:lineRule="auto"/>
        <w:jc w:val="both"/>
        <w:rPr>
          <w:rFonts w:ascii="Sylfaen" w:hAnsi="Sylfaen"/>
        </w:rPr>
      </w:pPr>
    </w:p>
    <w:p w:rsidR="00455ED0" w:rsidRPr="000F05C5" w:rsidRDefault="00455ED0" w:rsidP="00FB5356">
      <w:pPr>
        <w:pStyle w:val="abzacixml"/>
        <w:numPr>
          <w:ilvl w:val="0"/>
          <w:numId w:val="55"/>
        </w:numPr>
        <w:ind w:left="360"/>
        <w:rPr>
          <w:lang w:val="ka-GE"/>
        </w:rPr>
      </w:pPr>
      <w:r w:rsidRPr="000F05C5">
        <w:rPr>
          <w:lang w:val="ka-GE"/>
        </w:rPr>
        <w:t>„აღმოსავლეთ-დასავლეთის სატრანზიტო მაგისტრალი IV (აგარა - ზემო ოსიაური) (WB)“ ღონისძიების ფარგლებში:</w:t>
      </w:r>
    </w:p>
    <w:p w:rsidR="00455ED0" w:rsidRPr="000F05C5" w:rsidRDefault="00455ED0" w:rsidP="00FB5356">
      <w:pPr>
        <w:pStyle w:val="abzacixml"/>
        <w:numPr>
          <w:ilvl w:val="0"/>
          <w:numId w:val="54"/>
        </w:numPr>
        <w:autoSpaceDE/>
        <w:autoSpaceDN/>
        <w:adjustRightInd/>
      </w:pPr>
      <w:r w:rsidRPr="000F05C5">
        <w:t>თბილისი-სენაკი-ლესელიძის საავტომობილო გზის ნატახტარი-რუისის მონაკვეთზე დასრულებულ გარემოს გაუმჯობესების სამუშაოებზე მიმდინარეობდა ხელშეკრულებით გათვალისწინებული დეფექტების აღმოფხვრის პერიოდი;</w:t>
      </w:r>
    </w:p>
    <w:p w:rsidR="00455ED0" w:rsidRPr="000F05C5" w:rsidRDefault="00455ED0" w:rsidP="00FB5356">
      <w:pPr>
        <w:pStyle w:val="abzacixml"/>
        <w:numPr>
          <w:ilvl w:val="0"/>
          <w:numId w:val="54"/>
        </w:numPr>
        <w:autoSpaceDE/>
        <w:autoSpaceDN/>
        <w:adjustRightInd/>
      </w:pPr>
      <w:r w:rsidRPr="000F05C5">
        <w:t>თბილისი-სენაკი-ლესელიძის საავტომობილო გზის რუისი-აგარა კმ95-114 მონაკვეთის გასწვრივ (ეტაპი 2) მოწყობილ ხრეშოვან გზებზე მიმდინარეობდა ხელშეკრულებით გათვალისწინებული დეფექტების აღმოფხვრის პერიოდი;</w:t>
      </w:r>
    </w:p>
    <w:p w:rsidR="00455ED0" w:rsidRPr="000F05C5" w:rsidRDefault="00455ED0" w:rsidP="00FB5356">
      <w:pPr>
        <w:pStyle w:val="abzacixml"/>
        <w:numPr>
          <w:ilvl w:val="0"/>
          <w:numId w:val="54"/>
        </w:numPr>
        <w:autoSpaceDE/>
        <w:autoSpaceDN/>
        <w:adjustRightInd/>
      </w:pPr>
      <w:r>
        <w:rPr>
          <w:lang w:val="ka-GE"/>
        </w:rPr>
        <w:t>დასრულდა</w:t>
      </w:r>
      <w:r w:rsidRPr="000F05C5">
        <w:t xml:space="preserve"> თბილისი-სენაკი-ლესელიძის საავტომობილო გზის აგარა-ზემო ოსიაური კმ114-121 მონაკვეთ</w:t>
      </w:r>
      <w:r>
        <w:rPr>
          <w:lang w:val="ka-GE"/>
        </w:rPr>
        <w:t>ის განათების სამუშაოები და</w:t>
      </w:r>
      <w:r w:rsidRPr="000F05C5">
        <w:t xml:space="preserve"> მიმდინარეობდა ხელშეკრულებით გათვალისწინებული დეფექტების აღმოფხვრის პერიოდი;</w:t>
      </w:r>
    </w:p>
    <w:p w:rsidR="00455ED0" w:rsidRPr="000F05C5" w:rsidRDefault="00455ED0" w:rsidP="00FB5356">
      <w:pPr>
        <w:pStyle w:val="abzacixml"/>
        <w:numPr>
          <w:ilvl w:val="0"/>
          <w:numId w:val="55"/>
        </w:numPr>
        <w:ind w:left="360"/>
        <w:rPr>
          <w:lang w:val="ka-GE"/>
        </w:rPr>
      </w:pPr>
      <w:r w:rsidRPr="000F05C5">
        <w:rPr>
          <w:lang w:val="ka-GE"/>
        </w:rPr>
        <w:t>„აღმოსავლეთ-დასავლეთის ჩქაროსნული ავტომაგისტრალის დერეფნის გაუმჯობესების პროექტის (ზემო ოსიაური-რიკოთი) (EIB, WB)“ ფარგლებში:</w:t>
      </w:r>
    </w:p>
    <w:p w:rsidR="00676247" w:rsidRDefault="00676247" w:rsidP="00F565C2">
      <w:pPr>
        <w:spacing w:after="0" w:line="240" w:lineRule="auto"/>
        <w:ind w:left="1080"/>
        <w:jc w:val="both"/>
        <w:rPr>
          <w:rFonts w:ascii="Sylfaen" w:eastAsia="Sylfaen" w:hAnsi="Sylfaen" w:cs="Sylfaen"/>
          <w:lang w:val="ka-GE"/>
        </w:rPr>
      </w:pPr>
    </w:p>
    <w:p w:rsidR="00455ED0" w:rsidRPr="00676247" w:rsidRDefault="00455ED0" w:rsidP="00FB5356">
      <w:pPr>
        <w:pStyle w:val="ListParagraph"/>
        <w:numPr>
          <w:ilvl w:val="0"/>
          <w:numId w:val="142"/>
        </w:numPr>
        <w:spacing w:after="0" w:line="240" w:lineRule="auto"/>
        <w:jc w:val="both"/>
        <w:rPr>
          <w:rFonts w:ascii="Sylfaen" w:eastAsia="Sylfaen" w:hAnsi="Sylfaen" w:cs="Sylfaen"/>
          <w:lang w:val="ka-GE"/>
        </w:rPr>
      </w:pPr>
      <w:r w:rsidRPr="00676247">
        <w:rPr>
          <w:rFonts w:ascii="Sylfaen" w:eastAsia="Sylfaen" w:hAnsi="Sylfaen" w:cs="Sylfaen"/>
          <w:lang w:val="ka-GE"/>
        </w:rPr>
        <w:t>თბილისი-სენაკი-ლესელიძის საავტომობილო გზის კმ0+000-კმ5+800 მონაკვეთი (ლოტი 1):</w:t>
      </w:r>
    </w:p>
    <w:p w:rsidR="00455ED0" w:rsidRPr="00B67350" w:rsidRDefault="00455ED0" w:rsidP="00FB5356">
      <w:pPr>
        <w:pStyle w:val="abzacixml"/>
        <w:numPr>
          <w:ilvl w:val="0"/>
          <w:numId w:val="133"/>
        </w:numPr>
        <w:autoSpaceDE/>
        <w:autoSpaceDN/>
        <w:adjustRightInd/>
        <w:rPr>
          <w:lang w:val="ka-GE"/>
        </w:rPr>
      </w:pPr>
      <w:r w:rsidRPr="000F05C5">
        <w:rPr>
          <w:lang w:val="ka-GE"/>
        </w:rPr>
        <w:t>მიმდინარეობდა მცენარეული ფენის მოხსნის და დ</w:t>
      </w:r>
      <w:r>
        <w:rPr>
          <w:lang w:val="ka-GE"/>
        </w:rPr>
        <w:t xml:space="preserve">ასაწყობების სამუშაოები, ასევე </w:t>
      </w:r>
      <w:r w:rsidRPr="00B67350">
        <w:rPr>
          <w:lang w:val="ka-GE"/>
        </w:rPr>
        <w:t>მიწის ექსკავაციის და მიწის ვაკისის მოწყობის სამუშაოები;</w:t>
      </w:r>
    </w:p>
    <w:p w:rsidR="00455ED0" w:rsidRPr="000F05C5" w:rsidRDefault="00455ED0" w:rsidP="00FB5356">
      <w:pPr>
        <w:pStyle w:val="abzacixml"/>
        <w:numPr>
          <w:ilvl w:val="0"/>
          <w:numId w:val="133"/>
        </w:numPr>
        <w:autoSpaceDE/>
        <w:autoSpaceDN/>
        <w:adjustRightInd/>
        <w:rPr>
          <w:lang w:val="ka-GE"/>
        </w:rPr>
      </w:pPr>
      <w:r w:rsidRPr="000F05C5">
        <w:rPr>
          <w:lang w:val="ka-GE"/>
        </w:rPr>
        <w:t>დასრულდა რკინა-ბეტონის წყალგამტარი მილებისა და მიწისქვეშა გასასვლელების მოწყობის სამუშაოები;</w:t>
      </w:r>
    </w:p>
    <w:p w:rsidR="00455ED0" w:rsidRPr="000F05C5" w:rsidRDefault="00455ED0" w:rsidP="00FB5356">
      <w:pPr>
        <w:pStyle w:val="abzacixml"/>
        <w:numPr>
          <w:ilvl w:val="0"/>
          <w:numId w:val="133"/>
        </w:numPr>
        <w:autoSpaceDE/>
        <w:autoSpaceDN/>
        <w:adjustRightInd/>
        <w:rPr>
          <w:lang w:val="ka-GE"/>
        </w:rPr>
      </w:pPr>
      <w:r>
        <w:rPr>
          <w:lang w:val="ka-GE"/>
        </w:rPr>
        <w:t>დასრულდა 6 ხიდ</w:t>
      </w:r>
      <w:r w:rsidRPr="000F05C5">
        <w:rPr>
          <w:lang w:val="ka-GE"/>
        </w:rPr>
        <w:t>ზე რკინა-ბეტონის ნაბურღნატენი ხიმინჯების ბურღვისა და ბეტონირების, ხიმინჯების გამაერთიანებელი ფილის (როსტვერკები), განაპირა და შუალედური ბურჯების და რიგელების სამშენებლო სამუშაოები;</w:t>
      </w:r>
    </w:p>
    <w:p w:rsidR="00455ED0" w:rsidRPr="000F05C5" w:rsidRDefault="00455ED0" w:rsidP="00FB5356">
      <w:pPr>
        <w:pStyle w:val="abzacixml"/>
        <w:numPr>
          <w:ilvl w:val="0"/>
          <w:numId w:val="133"/>
        </w:numPr>
        <w:autoSpaceDE/>
        <w:autoSpaceDN/>
        <w:adjustRightInd/>
        <w:rPr>
          <w:lang w:val="ka-GE"/>
        </w:rPr>
      </w:pPr>
      <w:r w:rsidRPr="000F05C5">
        <w:rPr>
          <w:lang w:val="ka-GE"/>
        </w:rPr>
        <w:t>მიმდინარეობდა 2 ხიდზე რკინა-ბეტონის ნაბურღნატენი ხიმინჯების ბურღვისა და ბეტონირების, ხიმინჯების გამაერთიანებელი ფილის (როსტვერკები), განაპირა და შუალედური ბურჯების და რიგელების სამშენებლო სამუშაოები;</w:t>
      </w:r>
    </w:p>
    <w:p w:rsidR="00455ED0" w:rsidRPr="000F05C5" w:rsidRDefault="00455ED0" w:rsidP="00FB5356">
      <w:pPr>
        <w:pStyle w:val="abzacixml"/>
        <w:numPr>
          <w:ilvl w:val="0"/>
          <w:numId w:val="133"/>
        </w:numPr>
        <w:autoSpaceDE/>
        <w:autoSpaceDN/>
        <w:adjustRightInd/>
        <w:rPr>
          <w:lang w:val="ka-GE"/>
        </w:rPr>
      </w:pPr>
      <w:r w:rsidRPr="000F05C5">
        <w:rPr>
          <w:lang w:val="ka-GE"/>
        </w:rPr>
        <w:t>მიმდინარეობდა წინასწარდაძაბული რკინა-ბეტონის კოჭების წარმოებისა და მონტაჟის სამუშაოები;</w:t>
      </w:r>
    </w:p>
    <w:p w:rsidR="00455ED0" w:rsidRPr="000F05C5" w:rsidRDefault="00455ED0" w:rsidP="00FB5356">
      <w:pPr>
        <w:pStyle w:val="abzacixml"/>
        <w:numPr>
          <w:ilvl w:val="0"/>
          <w:numId w:val="133"/>
        </w:numPr>
        <w:autoSpaceDE/>
        <w:autoSpaceDN/>
        <w:adjustRightInd/>
        <w:rPr>
          <w:lang w:val="ka-GE"/>
        </w:rPr>
      </w:pPr>
      <w:r w:rsidRPr="000F05C5">
        <w:rPr>
          <w:lang w:val="ka-GE"/>
        </w:rPr>
        <w:t>მიმდინარეობდა ელექტროგადამცემი ხაზების გადალაგების სამუშაოები;</w:t>
      </w:r>
    </w:p>
    <w:p w:rsidR="00455ED0" w:rsidRDefault="00455ED0" w:rsidP="00FB5356">
      <w:pPr>
        <w:pStyle w:val="abzacixml"/>
        <w:numPr>
          <w:ilvl w:val="0"/>
          <w:numId w:val="133"/>
        </w:numPr>
        <w:autoSpaceDE/>
        <w:autoSpaceDN/>
        <w:adjustRightInd/>
        <w:rPr>
          <w:lang w:val="ka-GE"/>
        </w:rPr>
      </w:pPr>
      <w:r w:rsidRPr="000F05C5">
        <w:rPr>
          <w:lang w:val="ka-GE"/>
        </w:rPr>
        <w:t>მიმდინარეობდა მეწყერსაწინააღმდეგო ღონისძიებების განხორციელება, კერძოდ: მიწის ექსკავაციის, სადრენაჟე სისტემების და რკინა-ბეტონის ნაბურღნატენი</w:t>
      </w:r>
      <w:r>
        <w:rPr>
          <w:lang w:val="ka-GE"/>
        </w:rPr>
        <w:t xml:space="preserve"> ხიმინჯების მოწყობის სამუშაოები;</w:t>
      </w:r>
    </w:p>
    <w:p w:rsidR="00455ED0" w:rsidRDefault="00455ED0" w:rsidP="00FB5356">
      <w:pPr>
        <w:pStyle w:val="abzacixml"/>
        <w:numPr>
          <w:ilvl w:val="0"/>
          <w:numId w:val="133"/>
        </w:numPr>
        <w:autoSpaceDE/>
        <w:autoSpaceDN/>
        <w:adjustRightInd/>
        <w:rPr>
          <w:lang w:val="ka-GE"/>
        </w:rPr>
      </w:pPr>
      <w:r>
        <w:rPr>
          <w:lang w:val="ka-GE"/>
        </w:rPr>
        <w:t>დაიწყო ცემენტო-ბეტონის საფარის მოწყობის სამუშაოები.</w:t>
      </w:r>
    </w:p>
    <w:p w:rsidR="00676247" w:rsidRPr="000F05C5" w:rsidRDefault="00676247" w:rsidP="00F565C2">
      <w:pPr>
        <w:pStyle w:val="abzacixml"/>
        <w:autoSpaceDE/>
        <w:autoSpaceDN/>
        <w:adjustRightInd/>
        <w:ind w:left="1080" w:firstLine="0"/>
        <w:rPr>
          <w:lang w:val="ka-GE"/>
        </w:rPr>
      </w:pPr>
    </w:p>
    <w:p w:rsidR="00455ED0" w:rsidRPr="00BB52BE" w:rsidRDefault="00455ED0" w:rsidP="00FB5356">
      <w:pPr>
        <w:pStyle w:val="ListParagraph"/>
        <w:numPr>
          <w:ilvl w:val="0"/>
          <w:numId w:val="142"/>
        </w:numPr>
        <w:spacing w:after="0" w:line="240" w:lineRule="auto"/>
        <w:jc w:val="both"/>
        <w:rPr>
          <w:rFonts w:ascii="Sylfaen" w:eastAsia="Sylfaen" w:hAnsi="Sylfaen" w:cs="Sylfaen"/>
          <w:lang w:val="ka-GE"/>
        </w:rPr>
      </w:pPr>
      <w:r w:rsidRPr="00BB52BE">
        <w:rPr>
          <w:rFonts w:ascii="Sylfaen" w:eastAsia="Sylfaen" w:hAnsi="Sylfaen" w:cs="Sylfaen"/>
          <w:lang w:val="ka-GE"/>
        </w:rPr>
        <w:t>თბილისი-სენაკი-ლესელიძის საავტომობილო გზის კმ5+800-კმ14+050 მონაკვეთი (ლოტი 2):</w:t>
      </w:r>
    </w:p>
    <w:p w:rsidR="00455ED0" w:rsidRPr="000F05C5" w:rsidRDefault="00455ED0" w:rsidP="00FB5356">
      <w:pPr>
        <w:pStyle w:val="abzacixml"/>
        <w:numPr>
          <w:ilvl w:val="0"/>
          <w:numId w:val="133"/>
        </w:numPr>
        <w:autoSpaceDE/>
        <w:autoSpaceDN/>
        <w:adjustRightInd/>
        <w:rPr>
          <w:lang w:val="ka-GE"/>
        </w:rPr>
      </w:pPr>
      <w:r w:rsidRPr="000F05C5">
        <w:rPr>
          <w:lang w:val="ka-GE"/>
        </w:rPr>
        <w:t xml:space="preserve">კონტრაქტორ ორგანიზაციასთან </w:t>
      </w:r>
      <w:r>
        <w:rPr>
          <w:lang w:val="ka-GE"/>
        </w:rPr>
        <w:t>შეწყდა</w:t>
      </w:r>
      <w:r w:rsidRPr="000F05C5">
        <w:rPr>
          <w:lang w:val="ka-GE"/>
        </w:rPr>
        <w:t xml:space="preserve"> ხელშეკრულება (ხელშეკრულებით გათვალისწინებული ვალდებულებების შეუსრულებლობა);</w:t>
      </w:r>
    </w:p>
    <w:p w:rsidR="00455ED0" w:rsidRPr="000F05C5" w:rsidRDefault="00455ED0" w:rsidP="00FB5356">
      <w:pPr>
        <w:pStyle w:val="abzacixml"/>
        <w:numPr>
          <w:ilvl w:val="0"/>
          <w:numId w:val="133"/>
        </w:numPr>
        <w:autoSpaceDE/>
        <w:autoSpaceDN/>
        <w:adjustRightInd/>
        <w:rPr>
          <w:lang w:val="ka-GE"/>
        </w:rPr>
      </w:pPr>
      <w:r w:rsidRPr="000F05C5">
        <w:rPr>
          <w:lang w:val="ka-GE"/>
        </w:rPr>
        <w:t>ახალი კონტრაქტორი ორგანიზაციის შერჩევისა და პროექტის შემდგომი გაგრძელების მიზნით, მიმდინარეობდა მოლაპარაკებები დონორ ორგანიზაციასთან.</w:t>
      </w:r>
    </w:p>
    <w:p w:rsidR="00455ED0" w:rsidRPr="000F05C5" w:rsidRDefault="00455ED0" w:rsidP="00FB5356">
      <w:pPr>
        <w:pStyle w:val="abzacixml"/>
        <w:numPr>
          <w:ilvl w:val="0"/>
          <w:numId w:val="55"/>
        </w:numPr>
        <w:ind w:left="360"/>
        <w:rPr>
          <w:lang w:val="ka-GE"/>
        </w:rPr>
      </w:pPr>
      <w:r w:rsidRPr="000F05C5">
        <w:rPr>
          <w:lang w:val="ka-GE"/>
        </w:rPr>
        <w:t>„ქ. ქობულეთის ახალი შემოვლითი გზა (ADB)“ ღონისძიების ფარგლებში:</w:t>
      </w:r>
    </w:p>
    <w:p w:rsidR="00455ED0" w:rsidRPr="000F05C5" w:rsidRDefault="00455ED0" w:rsidP="00FB5356">
      <w:pPr>
        <w:pStyle w:val="abzacixml"/>
        <w:numPr>
          <w:ilvl w:val="0"/>
          <w:numId w:val="54"/>
        </w:numPr>
        <w:autoSpaceDE/>
        <w:autoSpaceDN/>
        <w:adjustRightInd/>
      </w:pPr>
      <w:r w:rsidRPr="000F05C5">
        <w:t>ქობულეთის ახალ შემოვლით საავტომობილო გზის 18 კმ-იან მონაკვეთზე (ლოტი 2), მიმდინარეობდა ხელშეკრულებით გათვალისწინებული დეფექტების აღმოფხვრის პერიოდი</w:t>
      </w:r>
      <w:r w:rsidR="00676247">
        <w:rPr>
          <w:lang w:val="ka-GE"/>
        </w:rPr>
        <w:t xml:space="preserve"> და </w:t>
      </w:r>
      <w:r w:rsidR="00676247" w:rsidRPr="000F05C5">
        <w:t>გარე განათების მოწყობაზ</w:t>
      </w:r>
      <w:r w:rsidR="00676247">
        <w:t>ე</w:t>
      </w:r>
      <w:r w:rsidR="00676247" w:rsidRPr="000F05C5">
        <w:t xml:space="preserve"> გაფორმდა ხელშეკრულება;</w:t>
      </w:r>
    </w:p>
    <w:p w:rsidR="00455ED0" w:rsidRPr="000F05C5" w:rsidRDefault="00455ED0" w:rsidP="00FB5356">
      <w:pPr>
        <w:pStyle w:val="abzacixml"/>
        <w:numPr>
          <w:ilvl w:val="0"/>
          <w:numId w:val="54"/>
        </w:numPr>
        <w:autoSpaceDE/>
        <w:autoSpaceDN/>
        <w:adjustRightInd/>
      </w:pPr>
      <w:r w:rsidRPr="000F05C5">
        <w:t>მიმდინარეობდა მოსამზადებელი და სამობილიზაციო სამუშაოები</w:t>
      </w:r>
      <w:r>
        <w:rPr>
          <w:lang w:val="ka-GE"/>
        </w:rPr>
        <w:t>, ასევე განათების ბოძებისთვის ფუნდამენტის მოწყობის სამუშაოები</w:t>
      </w:r>
      <w:r w:rsidRPr="000F05C5">
        <w:t>;</w:t>
      </w:r>
    </w:p>
    <w:p w:rsidR="00455ED0" w:rsidRPr="000F05C5" w:rsidRDefault="00455ED0" w:rsidP="00FB5356">
      <w:pPr>
        <w:pStyle w:val="abzacixml"/>
        <w:numPr>
          <w:ilvl w:val="0"/>
          <w:numId w:val="54"/>
        </w:numPr>
        <w:autoSpaceDE/>
        <w:autoSpaceDN/>
        <w:adjustRightInd/>
      </w:pPr>
      <w:r w:rsidRPr="000F05C5">
        <w:t>ქობულეთის ახალი შემოვლითი საავტომობილო გზის 12.4 კმ-იან მონაკვეთზე (ლოტი 1) დასრულდა მიწის ექსკავაციის, კაბელების მონტაჟის, განათების ბოძებისა და სანათების მოწყობის სამუშაოები. ასევე, ქვესადგურებისა და აღრიცხვის კვანძების მოწყობის სამუშაოები. საავტომობილო გზის 12.4 კმ-იან მონაკვეთზე (ლოტი 1) დასრულდა გარე განათების სამუშაოები და მიმდინარეობდა ხელშეკრულებით გათვალისწინებული დეფექტების აღმოფხვრის პერიოდი.</w:t>
      </w:r>
    </w:p>
    <w:p w:rsidR="00455ED0" w:rsidRPr="000F05C5" w:rsidRDefault="00455ED0" w:rsidP="00FB5356">
      <w:pPr>
        <w:pStyle w:val="abzacixml"/>
        <w:numPr>
          <w:ilvl w:val="0"/>
          <w:numId w:val="55"/>
        </w:numPr>
        <w:ind w:left="360"/>
        <w:rPr>
          <w:lang w:val="ka-GE"/>
        </w:rPr>
      </w:pPr>
      <w:r w:rsidRPr="000F05C5">
        <w:rPr>
          <w:lang w:val="ka-GE"/>
        </w:rPr>
        <w:t>„ქ. ბათუმის ახალი შემოვლითი გზა (ADB, AIIB)“ ღონისძიების ფარგლებში:</w:t>
      </w:r>
    </w:p>
    <w:p w:rsidR="00455ED0" w:rsidRPr="000F05C5" w:rsidRDefault="00455ED0" w:rsidP="00FB5356">
      <w:pPr>
        <w:pStyle w:val="abzacixml"/>
        <w:numPr>
          <w:ilvl w:val="0"/>
          <w:numId w:val="54"/>
        </w:numPr>
        <w:autoSpaceDE/>
        <w:autoSpaceDN/>
        <w:adjustRightInd/>
      </w:pPr>
      <w:r w:rsidRPr="000F05C5">
        <w:t>მიმდინარეობდა განსახლების პროცედურები</w:t>
      </w:r>
      <w:r w:rsidRPr="00B67350">
        <w:rPr>
          <w:lang w:val="ka-GE"/>
        </w:rPr>
        <w:t xml:space="preserve">, </w:t>
      </w:r>
      <w:r w:rsidRPr="000F05C5">
        <w:t>ხეების მოჭ</w:t>
      </w:r>
      <w:r>
        <w:t>რისა და დასაწყობების სამუშაოები, ასევე</w:t>
      </w:r>
      <w:r w:rsidRPr="000F05C5">
        <w:t xml:space="preserve"> განთვისების ზოლის ფარგლებში არსებულ</w:t>
      </w:r>
      <w:r>
        <w:t>ი შენობა-ნაგებობების დემონტაჟის</w:t>
      </w:r>
      <w:r>
        <w:rPr>
          <w:lang w:val="ka-GE"/>
        </w:rPr>
        <w:t xml:space="preserve">, </w:t>
      </w:r>
      <w:r w:rsidRPr="000F05C5">
        <w:t>წყალგმტარი მილებისა და მიწისქვეშა გასასვლელების მოწყობის სამუშაოები;</w:t>
      </w:r>
    </w:p>
    <w:p w:rsidR="00455ED0" w:rsidRPr="000F05C5" w:rsidRDefault="00455ED0" w:rsidP="00FB5356">
      <w:pPr>
        <w:pStyle w:val="abzacixml"/>
        <w:numPr>
          <w:ilvl w:val="0"/>
          <w:numId w:val="54"/>
        </w:numPr>
        <w:autoSpaceDE/>
        <w:autoSpaceDN/>
        <w:adjustRightInd/>
      </w:pPr>
      <w:r w:rsidRPr="000F05C5">
        <w:t xml:space="preserve">ქვის სვეტების საშუალებით მიმდინარეობდა სუსტი გრუნტების გამაგრების </w:t>
      </w:r>
      <w:r>
        <w:rPr>
          <w:lang w:val="ka-GE"/>
        </w:rPr>
        <w:t>სამუშაოები</w:t>
      </w:r>
      <w:r w:rsidRPr="000F05C5">
        <w:t>;</w:t>
      </w:r>
    </w:p>
    <w:p w:rsidR="00455ED0" w:rsidRPr="000F05C5" w:rsidRDefault="00455ED0" w:rsidP="00FB5356">
      <w:pPr>
        <w:pStyle w:val="abzacixml"/>
        <w:numPr>
          <w:ilvl w:val="0"/>
          <w:numId w:val="54"/>
        </w:numPr>
        <w:autoSpaceDE/>
        <w:autoSpaceDN/>
        <w:adjustRightInd/>
      </w:pPr>
      <w:r w:rsidRPr="000F05C5">
        <w:t>8 ხიდზე მიმდინარეობდა რკინა-ბეტონის ნაბურღნატენი ხიმინჯების ბურღვისა და ბეტონირების, ხიმინჯების გამაერთიანებელი ფილის (როსტვერკები), განაპირა და შუალედური ბურჯების და რიგელების სამშენებლო სამუშაოები;</w:t>
      </w:r>
    </w:p>
    <w:p w:rsidR="00455ED0" w:rsidRPr="000F05C5" w:rsidRDefault="00455ED0" w:rsidP="00FB5356">
      <w:pPr>
        <w:pStyle w:val="abzacixml"/>
        <w:numPr>
          <w:ilvl w:val="0"/>
          <w:numId w:val="54"/>
        </w:numPr>
        <w:autoSpaceDE/>
        <w:autoSpaceDN/>
        <w:adjustRightInd/>
      </w:pPr>
      <w:r w:rsidRPr="000F05C5">
        <w:t>დასრულდა მე-5 გვირაბის (545 მეტრი) გაჭრის სამუშაოები;</w:t>
      </w:r>
    </w:p>
    <w:p w:rsidR="00455ED0" w:rsidRPr="00464457" w:rsidRDefault="00455ED0" w:rsidP="00FB5356">
      <w:pPr>
        <w:numPr>
          <w:ilvl w:val="0"/>
          <w:numId w:val="54"/>
        </w:numPr>
        <w:spacing w:after="0" w:line="240" w:lineRule="auto"/>
        <w:jc w:val="both"/>
        <w:rPr>
          <w:rFonts w:ascii="Sylfaen" w:eastAsia="Calibri" w:hAnsi="Sylfaen"/>
          <w:lang w:val="ka-GE"/>
        </w:rPr>
      </w:pPr>
      <w:r w:rsidRPr="00464457">
        <w:rPr>
          <w:rFonts w:ascii="Sylfaen" w:eastAsia="Calibri" w:hAnsi="Sylfaen"/>
          <w:lang w:val="ka-GE"/>
        </w:rPr>
        <w:t>მიმდინარეობდა მე-3 და მე-4 გვირაბების გაჭრის სამუშაოები;</w:t>
      </w:r>
    </w:p>
    <w:p w:rsidR="00455ED0" w:rsidRPr="00464457" w:rsidRDefault="00455ED0" w:rsidP="00FB5356">
      <w:pPr>
        <w:numPr>
          <w:ilvl w:val="0"/>
          <w:numId w:val="54"/>
        </w:numPr>
        <w:spacing w:after="0" w:line="240" w:lineRule="auto"/>
        <w:jc w:val="both"/>
        <w:rPr>
          <w:rFonts w:ascii="Sylfaen" w:eastAsia="Calibri" w:hAnsi="Sylfaen"/>
          <w:lang w:val="ka-GE"/>
        </w:rPr>
      </w:pPr>
      <w:r w:rsidRPr="00464457">
        <w:rPr>
          <w:rFonts w:ascii="Sylfaen" w:eastAsia="Calibri" w:hAnsi="Sylfaen"/>
          <w:lang w:val="ka-GE"/>
        </w:rPr>
        <w:t>მიმდინარეობდა ხიდების მალის ნაშენისათვის წინასწარდაძაბული რკინა-ბეტონის კოჭების დამზადების სამუშაოები.</w:t>
      </w:r>
    </w:p>
    <w:p w:rsidR="00455ED0" w:rsidRPr="000F05C5" w:rsidRDefault="00455ED0" w:rsidP="00FB5356">
      <w:pPr>
        <w:pStyle w:val="abzacixml"/>
        <w:numPr>
          <w:ilvl w:val="0"/>
          <w:numId w:val="55"/>
        </w:numPr>
        <w:ind w:left="360"/>
        <w:rPr>
          <w:lang w:val="ka-GE"/>
        </w:rPr>
      </w:pPr>
      <w:r w:rsidRPr="000F05C5">
        <w:rPr>
          <w:lang w:val="ka-GE"/>
        </w:rPr>
        <w:t>„ქუთაისის შემოვლითი საავტომობილო გზის მეორე ზოლის მშენებლობა“ ღონისძიების ფარგლებში:</w:t>
      </w:r>
    </w:p>
    <w:p w:rsidR="00676247" w:rsidRDefault="00676247" w:rsidP="00F565C2">
      <w:pPr>
        <w:pStyle w:val="ListParagraph"/>
        <w:spacing w:after="0" w:line="240" w:lineRule="auto"/>
        <w:ind w:left="1440"/>
        <w:jc w:val="both"/>
        <w:rPr>
          <w:rFonts w:ascii="Sylfaen" w:eastAsia="Sylfaen" w:hAnsi="Sylfaen" w:cs="Sylfaen"/>
          <w:lang w:val="ka-GE"/>
        </w:rPr>
      </w:pPr>
    </w:p>
    <w:p w:rsidR="00455ED0" w:rsidRPr="000F05C5" w:rsidRDefault="00455ED0" w:rsidP="00FB5356">
      <w:pPr>
        <w:pStyle w:val="ListParagraph"/>
        <w:numPr>
          <w:ilvl w:val="0"/>
          <w:numId w:val="142"/>
        </w:numPr>
        <w:spacing w:after="0" w:line="240" w:lineRule="auto"/>
        <w:jc w:val="both"/>
        <w:rPr>
          <w:rFonts w:ascii="Sylfaen" w:eastAsia="Sylfaen" w:hAnsi="Sylfaen" w:cs="Sylfaen"/>
          <w:lang w:val="ka-GE"/>
        </w:rPr>
      </w:pPr>
      <w:r w:rsidRPr="000F05C5">
        <w:rPr>
          <w:rFonts w:ascii="Sylfaen" w:eastAsia="Sylfaen" w:hAnsi="Sylfaen" w:cs="Sylfaen"/>
          <w:lang w:val="ka-GE"/>
        </w:rPr>
        <w:t>საავტომობილო გზის კმ0+000-კმ6+000 მონაკვეთი (ლოტი 1):</w:t>
      </w:r>
    </w:p>
    <w:p w:rsidR="00455ED0" w:rsidRPr="000F05C5" w:rsidRDefault="00455ED0" w:rsidP="00FB5356">
      <w:pPr>
        <w:numPr>
          <w:ilvl w:val="0"/>
          <w:numId w:val="135"/>
        </w:numPr>
        <w:spacing w:after="0" w:line="240" w:lineRule="auto"/>
        <w:jc w:val="both"/>
        <w:rPr>
          <w:rFonts w:ascii="Sylfaen" w:eastAsia="Calibri" w:hAnsi="Sylfaen"/>
          <w:lang w:val="pt-BR"/>
        </w:rPr>
      </w:pPr>
      <w:r w:rsidRPr="000F05C5">
        <w:rPr>
          <w:rFonts w:ascii="Sylfaen" w:eastAsia="Calibri" w:hAnsi="Sylfaen" w:cs="Sylfaen"/>
          <w:lang w:val="ka-GE"/>
        </w:rPr>
        <w:t xml:space="preserve">დასრულდა </w:t>
      </w:r>
      <w:r w:rsidRPr="000F05C5">
        <w:rPr>
          <w:rFonts w:ascii="Sylfaen" w:hAnsi="Sylfaen"/>
          <w:lang w:val="ka-GE"/>
        </w:rPr>
        <w:t>მოსამზადებელი და სამობილიზაციო სამუშაოები;</w:t>
      </w:r>
    </w:p>
    <w:p w:rsidR="00455ED0" w:rsidRPr="000F05C5" w:rsidRDefault="00455ED0" w:rsidP="00FB5356">
      <w:pPr>
        <w:numPr>
          <w:ilvl w:val="0"/>
          <w:numId w:val="135"/>
        </w:numPr>
        <w:spacing w:after="0" w:line="240" w:lineRule="auto"/>
        <w:jc w:val="both"/>
        <w:rPr>
          <w:rFonts w:ascii="Sylfaen" w:eastAsia="Calibri" w:hAnsi="Sylfaen"/>
          <w:lang w:val="pt-BR"/>
        </w:rPr>
      </w:pPr>
      <w:r w:rsidRPr="000F05C5">
        <w:rPr>
          <w:rFonts w:ascii="Sylfaen" w:hAnsi="Sylfaen"/>
          <w:lang w:val="ka-GE"/>
        </w:rPr>
        <w:t>მიმდინარეობდა მცენარეული ფენის მოხსნისა და დასაწყობების სამუშაოები;</w:t>
      </w:r>
    </w:p>
    <w:p w:rsidR="00455ED0" w:rsidRPr="000F05C5" w:rsidRDefault="00455ED0" w:rsidP="00FB5356">
      <w:pPr>
        <w:numPr>
          <w:ilvl w:val="0"/>
          <w:numId w:val="135"/>
        </w:numPr>
        <w:spacing w:after="0" w:line="240" w:lineRule="auto"/>
        <w:jc w:val="both"/>
        <w:rPr>
          <w:rFonts w:ascii="Sylfaen" w:eastAsia="Calibri" w:hAnsi="Sylfaen"/>
          <w:lang w:val="pt-BR"/>
        </w:rPr>
      </w:pPr>
      <w:r w:rsidRPr="000F05C5">
        <w:rPr>
          <w:rFonts w:ascii="Sylfaen" w:hAnsi="Sylfaen"/>
          <w:lang w:val="ka-GE"/>
        </w:rPr>
        <w:t>მიწის ვაკისის მოსაწყობად, მიმდინარეობდა მიწის ექსკავაციისა და ყრილის მოწყობის სამუშაოები;</w:t>
      </w:r>
    </w:p>
    <w:p w:rsidR="00455ED0" w:rsidRPr="000F05C5" w:rsidRDefault="00455ED0" w:rsidP="00FB5356">
      <w:pPr>
        <w:numPr>
          <w:ilvl w:val="0"/>
          <w:numId w:val="135"/>
        </w:numPr>
        <w:spacing w:after="0" w:line="240" w:lineRule="auto"/>
        <w:jc w:val="both"/>
        <w:rPr>
          <w:rFonts w:ascii="Sylfaen" w:eastAsia="Calibri" w:hAnsi="Sylfaen"/>
          <w:lang w:val="pt-BR"/>
        </w:rPr>
      </w:pPr>
      <w:r w:rsidRPr="000F05C5">
        <w:rPr>
          <w:rFonts w:ascii="Sylfaen" w:hAnsi="Sylfaen"/>
          <w:lang w:val="ka-GE"/>
        </w:rPr>
        <w:t>მიმდინარეობდა რკინა-ბეტონის წყალგამტარი მილებისა და მიწისქვეშა გასასვლელების მოწყობის სამუშაოები;</w:t>
      </w:r>
    </w:p>
    <w:p w:rsidR="00455ED0" w:rsidRPr="003F6EA7" w:rsidRDefault="00455ED0" w:rsidP="00FB5356">
      <w:pPr>
        <w:numPr>
          <w:ilvl w:val="0"/>
          <w:numId w:val="135"/>
        </w:numPr>
        <w:spacing w:after="0" w:line="240" w:lineRule="auto"/>
        <w:jc w:val="both"/>
        <w:rPr>
          <w:rFonts w:ascii="Sylfaen" w:eastAsia="Calibri" w:hAnsi="Sylfaen"/>
          <w:lang w:val="pt-BR"/>
        </w:rPr>
      </w:pPr>
      <w:r w:rsidRPr="000F05C5">
        <w:rPr>
          <w:rFonts w:ascii="Sylfaen" w:hAnsi="Sylfaen"/>
          <w:lang w:val="ka-GE"/>
        </w:rPr>
        <w:t>მიმდინარეობდა ხიდებზე რკინა-ბეტონის ნაბურღნატენი ხიმინჯებისათვის არმატურის კარკასების მომზადებისა და გასაბურღი მექანიზმისათვის ტექნოლოგიური გზების მოწყობის სამუშაოები</w:t>
      </w:r>
      <w:r>
        <w:rPr>
          <w:rFonts w:ascii="Sylfaen" w:hAnsi="Sylfaen"/>
          <w:lang w:val="ka-GE"/>
        </w:rPr>
        <w:t>;</w:t>
      </w:r>
    </w:p>
    <w:p w:rsidR="00455ED0" w:rsidRPr="00464457" w:rsidRDefault="00455ED0" w:rsidP="00FB5356">
      <w:pPr>
        <w:numPr>
          <w:ilvl w:val="0"/>
          <w:numId w:val="135"/>
        </w:numPr>
        <w:spacing w:after="0" w:line="240" w:lineRule="auto"/>
        <w:jc w:val="both"/>
        <w:rPr>
          <w:rFonts w:ascii="Sylfaen" w:hAnsi="Sylfaen"/>
          <w:lang w:val="ka-GE"/>
        </w:rPr>
      </w:pPr>
      <w:r w:rsidRPr="00464457">
        <w:rPr>
          <w:rFonts w:ascii="Sylfaen" w:hAnsi="Sylfaen"/>
          <w:lang w:val="ka-GE"/>
        </w:rPr>
        <w:t xml:space="preserve">მიმდინარეობდა ხიდებზე რკინა-ბეტონის ნაბურღნატენი ხიმინჯების და </w:t>
      </w:r>
      <w:r w:rsidRPr="00464457">
        <w:rPr>
          <w:rFonts w:ascii="Sylfaen" w:eastAsia="Calibri" w:hAnsi="Sylfaen"/>
          <w:lang w:val="ka-GE"/>
        </w:rPr>
        <w:t>ხიმინჯების გამაერთიანებელი ფილის (როსტვერკები)</w:t>
      </w:r>
      <w:r w:rsidRPr="00464457">
        <w:rPr>
          <w:rFonts w:ascii="Sylfaen" w:hAnsi="Sylfaen"/>
          <w:lang w:val="ka-GE"/>
        </w:rPr>
        <w:t xml:space="preserve"> მოწყობის სამუშაოები.</w:t>
      </w:r>
    </w:p>
    <w:p w:rsidR="00676247" w:rsidRDefault="00676247" w:rsidP="00F565C2">
      <w:pPr>
        <w:spacing w:after="0" w:line="240" w:lineRule="auto"/>
        <w:ind w:left="720"/>
        <w:jc w:val="both"/>
        <w:rPr>
          <w:rFonts w:ascii="Sylfaen" w:hAnsi="Sylfaen"/>
          <w:lang w:val="ka-GE"/>
        </w:rPr>
      </w:pPr>
    </w:p>
    <w:p w:rsidR="00455ED0" w:rsidRPr="00676247" w:rsidRDefault="00455ED0" w:rsidP="00FB5356">
      <w:pPr>
        <w:pStyle w:val="ListParagraph"/>
        <w:numPr>
          <w:ilvl w:val="0"/>
          <w:numId w:val="142"/>
        </w:numPr>
        <w:spacing w:after="0" w:line="240" w:lineRule="auto"/>
        <w:jc w:val="both"/>
        <w:rPr>
          <w:rFonts w:ascii="Sylfaen" w:eastAsia="Sylfaen" w:hAnsi="Sylfaen" w:cs="Sylfaen"/>
          <w:lang w:val="ka-GE"/>
        </w:rPr>
      </w:pPr>
      <w:r w:rsidRPr="00676247">
        <w:rPr>
          <w:rFonts w:ascii="Sylfaen" w:eastAsia="Sylfaen" w:hAnsi="Sylfaen" w:cs="Sylfaen"/>
          <w:lang w:val="ka-GE"/>
        </w:rPr>
        <w:t>საავტომობილო გზის კმ6+000-კმ13+400 მონაკვეთი (ლოტი 2):</w:t>
      </w:r>
    </w:p>
    <w:p w:rsidR="00455ED0" w:rsidRPr="000F05C5" w:rsidRDefault="00455ED0" w:rsidP="00FB5356">
      <w:pPr>
        <w:numPr>
          <w:ilvl w:val="0"/>
          <w:numId w:val="136"/>
        </w:numPr>
        <w:spacing w:after="0" w:line="240" w:lineRule="auto"/>
        <w:jc w:val="both"/>
        <w:rPr>
          <w:rFonts w:ascii="Sylfaen" w:eastAsia="Calibri" w:hAnsi="Sylfaen"/>
          <w:lang w:val="pt-BR"/>
        </w:rPr>
      </w:pPr>
      <w:r w:rsidRPr="000F05C5">
        <w:rPr>
          <w:rFonts w:ascii="Sylfaen" w:eastAsia="Calibri" w:hAnsi="Sylfaen" w:cs="Sylfaen"/>
          <w:lang w:val="ka-GE"/>
        </w:rPr>
        <w:t>დასრულდა</w:t>
      </w:r>
      <w:r w:rsidRPr="000F05C5">
        <w:rPr>
          <w:rFonts w:ascii="Sylfaen" w:eastAsia="Calibri" w:hAnsi="Sylfaen" w:cs="Sylfaen"/>
          <w:lang w:val="pt-BR"/>
        </w:rPr>
        <w:t xml:space="preserve"> </w:t>
      </w:r>
      <w:r w:rsidRPr="000F05C5">
        <w:rPr>
          <w:rFonts w:ascii="Sylfaen" w:hAnsi="Sylfaen"/>
          <w:lang w:val="ka-GE"/>
        </w:rPr>
        <w:t>მოსამზადებელი და სამობილიზაციო სამუშაოები;</w:t>
      </w:r>
    </w:p>
    <w:p w:rsidR="00455ED0" w:rsidRPr="000F05C5" w:rsidRDefault="00455ED0" w:rsidP="00FB5356">
      <w:pPr>
        <w:numPr>
          <w:ilvl w:val="0"/>
          <w:numId w:val="136"/>
        </w:numPr>
        <w:spacing w:after="0" w:line="240" w:lineRule="auto"/>
        <w:jc w:val="both"/>
        <w:rPr>
          <w:rFonts w:ascii="Sylfaen" w:eastAsia="Calibri" w:hAnsi="Sylfaen"/>
          <w:lang w:val="pt-BR"/>
        </w:rPr>
      </w:pPr>
      <w:r w:rsidRPr="000F05C5">
        <w:rPr>
          <w:rFonts w:ascii="Sylfaen" w:hAnsi="Sylfaen"/>
          <w:lang w:val="ka-GE"/>
        </w:rPr>
        <w:t>მიმდინარეობდა მცენარეული ფენის მოხსნისა და დასაწყობების სამუშაოები;</w:t>
      </w:r>
    </w:p>
    <w:p w:rsidR="00455ED0" w:rsidRPr="000F05C5" w:rsidRDefault="00455ED0" w:rsidP="00FB5356">
      <w:pPr>
        <w:numPr>
          <w:ilvl w:val="0"/>
          <w:numId w:val="136"/>
        </w:numPr>
        <w:spacing w:after="0" w:line="240" w:lineRule="auto"/>
        <w:jc w:val="both"/>
        <w:rPr>
          <w:rFonts w:ascii="Sylfaen" w:eastAsia="Calibri" w:hAnsi="Sylfaen"/>
          <w:lang w:val="pt-BR"/>
        </w:rPr>
      </w:pPr>
      <w:r w:rsidRPr="000F05C5">
        <w:rPr>
          <w:rFonts w:ascii="Sylfaen" w:hAnsi="Sylfaen"/>
          <w:lang w:val="ka-GE"/>
        </w:rPr>
        <w:t>მიწის ვაკისის მოსაწყობად, მიმდინარეობდა მიწის ექსკავაციისა და ყრილის მოწყობის სამუშაოები;</w:t>
      </w:r>
    </w:p>
    <w:p w:rsidR="00455ED0" w:rsidRPr="000F05C5" w:rsidRDefault="00455ED0" w:rsidP="00FB5356">
      <w:pPr>
        <w:numPr>
          <w:ilvl w:val="0"/>
          <w:numId w:val="136"/>
        </w:numPr>
        <w:spacing w:after="0" w:line="240" w:lineRule="auto"/>
        <w:jc w:val="both"/>
        <w:rPr>
          <w:rFonts w:ascii="Sylfaen" w:eastAsia="Calibri" w:hAnsi="Sylfaen"/>
          <w:lang w:val="pt-BR"/>
        </w:rPr>
      </w:pPr>
      <w:r w:rsidRPr="000F05C5">
        <w:rPr>
          <w:rFonts w:ascii="Sylfaen" w:hAnsi="Sylfaen"/>
          <w:lang w:val="ka-GE"/>
        </w:rPr>
        <w:t>მიმდინარეობდა რკინა-ბეტონის წყალგამტარი მილებისა და მიწისქვეშა გასასვლელების მოწყობის სამუშაოები;</w:t>
      </w:r>
    </w:p>
    <w:p w:rsidR="00455ED0" w:rsidRPr="003F6EA7" w:rsidRDefault="00455ED0" w:rsidP="00FB5356">
      <w:pPr>
        <w:numPr>
          <w:ilvl w:val="0"/>
          <w:numId w:val="136"/>
        </w:numPr>
        <w:spacing w:after="0" w:line="240" w:lineRule="auto"/>
        <w:jc w:val="both"/>
        <w:rPr>
          <w:rFonts w:ascii="Sylfaen" w:eastAsia="Calibri" w:hAnsi="Sylfaen"/>
          <w:lang w:val="pt-BR"/>
        </w:rPr>
      </w:pPr>
      <w:r w:rsidRPr="000F05C5">
        <w:rPr>
          <w:rFonts w:ascii="Sylfaen" w:hAnsi="Sylfaen"/>
          <w:lang w:val="ka-GE"/>
        </w:rPr>
        <w:t>მიმდინარეობდა ხიდებზე რკინა-ბეტონის ნაბურღნატენი ხიმინჯებისათვის არმატურის კარკასების მომზადებისა და გასაბურღი მექანიზმისათვის ტექნოლოგიური გზების მოწყობის სამუშაოები</w:t>
      </w:r>
      <w:r>
        <w:rPr>
          <w:rFonts w:ascii="Sylfaen" w:hAnsi="Sylfaen"/>
          <w:lang w:val="ka-GE"/>
        </w:rPr>
        <w:t>;</w:t>
      </w:r>
    </w:p>
    <w:p w:rsidR="00455ED0" w:rsidRPr="00464457" w:rsidRDefault="00455ED0" w:rsidP="00FB5356">
      <w:pPr>
        <w:numPr>
          <w:ilvl w:val="0"/>
          <w:numId w:val="136"/>
        </w:numPr>
        <w:spacing w:after="0" w:line="240" w:lineRule="auto"/>
        <w:jc w:val="both"/>
        <w:rPr>
          <w:rFonts w:ascii="Sylfaen" w:hAnsi="Sylfaen"/>
          <w:lang w:val="ka-GE"/>
        </w:rPr>
      </w:pPr>
      <w:r w:rsidRPr="00464457">
        <w:rPr>
          <w:rFonts w:ascii="Sylfaen" w:hAnsi="Sylfaen"/>
          <w:lang w:val="ka-GE"/>
        </w:rPr>
        <w:t xml:space="preserve">მიმდინარეობდა ხიდებზე რკინა-ბეტონის ნაბურღნატენი ხიმინჯების და </w:t>
      </w:r>
      <w:r w:rsidRPr="00464457">
        <w:rPr>
          <w:rFonts w:ascii="Sylfaen" w:eastAsia="Calibri" w:hAnsi="Sylfaen"/>
          <w:lang w:val="ka-GE"/>
        </w:rPr>
        <w:t>ხიმინჯების გამაერთიანებელი ფილის (როსტვერკები)</w:t>
      </w:r>
      <w:r w:rsidRPr="00464457">
        <w:rPr>
          <w:rFonts w:ascii="Sylfaen" w:hAnsi="Sylfaen"/>
          <w:lang w:val="ka-GE"/>
        </w:rPr>
        <w:t xml:space="preserve"> მოწყობის სამუშაოები.</w:t>
      </w:r>
    </w:p>
    <w:p w:rsidR="00676247" w:rsidRDefault="00676247" w:rsidP="00F565C2">
      <w:pPr>
        <w:spacing w:after="0" w:line="240" w:lineRule="auto"/>
        <w:ind w:left="720"/>
        <w:jc w:val="both"/>
        <w:rPr>
          <w:rFonts w:ascii="Sylfaen" w:eastAsia="Calibri" w:hAnsi="Sylfaen"/>
          <w:lang w:val="ka-GE"/>
        </w:rPr>
      </w:pPr>
    </w:p>
    <w:p w:rsidR="00455ED0" w:rsidRPr="00676247" w:rsidRDefault="00455ED0" w:rsidP="00FB5356">
      <w:pPr>
        <w:pStyle w:val="ListParagraph"/>
        <w:numPr>
          <w:ilvl w:val="0"/>
          <w:numId w:val="142"/>
        </w:numPr>
        <w:spacing w:after="0" w:line="240" w:lineRule="auto"/>
        <w:jc w:val="both"/>
        <w:rPr>
          <w:rFonts w:ascii="Sylfaen" w:eastAsia="Sylfaen" w:hAnsi="Sylfaen" w:cs="Sylfaen"/>
          <w:lang w:val="ka-GE"/>
        </w:rPr>
      </w:pPr>
      <w:r w:rsidRPr="00676247">
        <w:rPr>
          <w:rFonts w:ascii="Sylfaen" w:eastAsia="Sylfaen" w:hAnsi="Sylfaen" w:cs="Sylfaen"/>
          <w:lang w:val="ka-GE"/>
        </w:rPr>
        <w:t>საავტომობილო გზის კმ13+400-კმ30+000 მონაკვეთი (ლოტი 3):</w:t>
      </w:r>
    </w:p>
    <w:p w:rsidR="00455ED0" w:rsidRPr="000F05C5" w:rsidRDefault="00455ED0" w:rsidP="00FB5356">
      <w:pPr>
        <w:numPr>
          <w:ilvl w:val="0"/>
          <w:numId w:val="137"/>
        </w:numPr>
        <w:spacing w:after="0" w:line="240" w:lineRule="auto"/>
        <w:jc w:val="both"/>
        <w:rPr>
          <w:rFonts w:ascii="Sylfaen" w:eastAsia="Calibri" w:hAnsi="Sylfaen"/>
          <w:lang w:val="pt-BR"/>
        </w:rPr>
      </w:pPr>
      <w:r w:rsidRPr="000F05C5">
        <w:rPr>
          <w:rFonts w:ascii="Sylfaen" w:eastAsia="Calibri" w:hAnsi="Sylfaen" w:cs="Sylfaen"/>
          <w:lang w:val="ka-GE"/>
        </w:rPr>
        <w:t xml:space="preserve">დასრულდა </w:t>
      </w:r>
      <w:r w:rsidRPr="000F05C5">
        <w:rPr>
          <w:rFonts w:ascii="Sylfaen" w:hAnsi="Sylfaen"/>
          <w:lang w:val="ka-GE"/>
        </w:rPr>
        <w:t>მოსამზადებელი და სამობილიზაციო სამუშაოები;</w:t>
      </w:r>
    </w:p>
    <w:p w:rsidR="00455ED0" w:rsidRPr="000F05C5" w:rsidRDefault="00455ED0" w:rsidP="00FB5356">
      <w:pPr>
        <w:numPr>
          <w:ilvl w:val="0"/>
          <w:numId w:val="137"/>
        </w:numPr>
        <w:spacing w:after="0" w:line="240" w:lineRule="auto"/>
        <w:jc w:val="both"/>
        <w:rPr>
          <w:rFonts w:ascii="Sylfaen" w:eastAsia="Calibri" w:hAnsi="Sylfaen"/>
          <w:lang w:val="pt-BR"/>
        </w:rPr>
      </w:pPr>
      <w:r w:rsidRPr="000F05C5">
        <w:rPr>
          <w:rFonts w:ascii="Sylfaen" w:hAnsi="Sylfaen"/>
          <w:lang w:val="ka-GE"/>
        </w:rPr>
        <w:t>მიმდინარეობდა მცენარეული ფენის მოხსნისა და დასაწყობების სამუშაოები;</w:t>
      </w:r>
    </w:p>
    <w:p w:rsidR="00455ED0" w:rsidRPr="000F05C5" w:rsidRDefault="00455ED0" w:rsidP="00FB5356">
      <w:pPr>
        <w:numPr>
          <w:ilvl w:val="0"/>
          <w:numId w:val="137"/>
        </w:numPr>
        <w:spacing w:after="0" w:line="240" w:lineRule="auto"/>
        <w:jc w:val="both"/>
        <w:rPr>
          <w:rFonts w:ascii="Sylfaen" w:eastAsia="Calibri" w:hAnsi="Sylfaen"/>
          <w:lang w:val="pt-BR"/>
        </w:rPr>
      </w:pPr>
      <w:r w:rsidRPr="000F05C5">
        <w:rPr>
          <w:rFonts w:ascii="Sylfaen" w:hAnsi="Sylfaen"/>
          <w:lang w:val="ka-GE"/>
        </w:rPr>
        <w:t>მიწის ვაკისის მოსაწყობად, მიმდინარეობდა მიწის ექსკავაციისა და ყრილის მოწყობის სამუშაოები;</w:t>
      </w:r>
    </w:p>
    <w:p w:rsidR="00455ED0" w:rsidRPr="000F05C5" w:rsidRDefault="00455ED0" w:rsidP="00FB5356">
      <w:pPr>
        <w:numPr>
          <w:ilvl w:val="0"/>
          <w:numId w:val="137"/>
        </w:numPr>
        <w:spacing w:after="0" w:line="240" w:lineRule="auto"/>
        <w:jc w:val="both"/>
        <w:rPr>
          <w:rFonts w:ascii="Sylfaen" w:eastAsia="Calibri" w:hAnsi="Sylfaen"/>
          <w:lang w:val="pt-BR"/>
        </w:rPr>
      </w:pPr>
      <w:r w:rsidRPr="000F05C5">
        <w:rPr>
          <w:rFonts w:ascii="Sylfaen" w:hAnsi="Sylfaen"/>
          <w:lang w:val="ka-GE"/>
        </w:rPr>
        <w:t>მიმდინარეობდა რკინა-ბეტონის წყალგამტარი მილებისა და მიწისქვეშა გასასვლელების მოწყობის სამუშაოები;</w:t>
      </w:r>
    </w:p>
    <w:p w:rsidR="00455ED0" w:rsidRPr="00464457" w:rsidRDefault="00455ED0" w:rsidP="00FB5356">
      <w:pPr>
        <w:numPr>
          <w:ilvl w:val="0"/>
          <w:numId w:val="137"/>
        </w:numPr>
        <w:spacing w:after="0" w:line="240" w:lineRule="auto"/>
        <w:jc w:val="both"/>
        <w:rPr>
          <w:rFonts w:ascii="Sylfaen" w:hAnsi="Sylfaen"/>
          <w:lang w:val="ka-GE"/>
        </w:rPr>
      </w:pPr>
      <w:r w:rsidRPr="00464457">
        <w:rPr>
          <w:rFonts w:ascii="Sylfaen" w:hAnsi="Sylfaen"/>
          <w:lang w:val="ka-GE"/>
        </w:rPr>
        <w:t>მიმდინარეობდა 2 სახიდე გადასასვლელზე რკინა-ბეტონის ნაბურღნატენი ხიმინჯებისათვის არმატურის კარკასების მომზადებისა და გასაბურღი მექანიზმისათვის ტექნოლოგიური გზების მოწყობის სამუშაოები;</w:t>
      </w:r>
    </w:p>
    <w:p w:rsidR="00455ED0" w:rsidRPr="00464457" w:rsidRDefault="00455ED0" w:rsidP="00FB5356">
      <w:pPr>
        <w:numPr>
          <w:ilvl w:val="0"/>
          <w:numId w:val="137"/>
        </w:numPr>
        <w:spacing w:after="0" w:line="240" w:lineRule="auto"/>
        <w:jc w:val="both"/>
        <w:rPr>
          <w:rFonts w:ascii="Sylfaen" w:hAnsi="Sylfaen"/>
          <w:lang w:val="ka-GE"/>
        </w:rPr>
      </w:pPr>
      <w:r w:rsidRPr="00464457">
        <w:rPr>
          <w:rFonts w:ascii="Sylfaen" w:hAnsi="Sylfaen"/>
          <w:lang w:val="ka-GE"/>
        </w:rPr>
        <w:t>დასრულდა 2 ხიდზე რკინა-ბეტონის ნაბურღნატენი ხიმინჯების მოწყობის სამუშაოები;</w:t>
      </w:r>
    </w:p>
    <w:p w:rsidR="00455ED0" w:rsidRPr="00464457" w:rsidRDefault="00455ED0" w:rsidP="00FB5356">
      <w:pPr>
        <w:numPr>
          <w:ilvl w:val="0"/>
          <w:numId w:val="137"/>
        </w:numPr>
        <w:spacing w:after="0" w:line="240" w:lineRule="auto"/>
        <w:jc w:val="both"/>
        <w:rPr>
          <w:rFonts w:ascii="Sylfaen" w:hAnsi="Sylfaen"/>
          <w:lang w:val="ka-GE"/>
        </w:rPr>
      </w:pPr>
      <w:r w:rsidRPr="00464457">
        <w:rPr>
          <w:rFonts w:ascii="Sylfaen" w:hAnsi="Sylfaen"/>
          <w:lang w:val="ka-GE"/>
        </w:rPr>
        <w:t xml:space="preserve">მიმდინარეობდა ხიდებზე </w:t>
      </w:r>
      <w:r w:rsidRPr="00464457">
        <w:rPr>
          <w:rFonts w:ascii="Sylfaen" w:eastAsia="Calibri" w:hAnsi="Sylfaen"/>
          <w:lang w:val="ka-GE"/>
        </w:rPr>
        <w:t>ხიმინჯების გამაერთიანებელი ფილის (როსტვერკები)</w:t>
      </w:r>
      <w:r w:rsidRPr="00464457">
        <w:rPr>
          <w:rFonts w:ascii="Sylfaen" w:hAnsi="Sylfaen"/>
          <w:lang w:val="ka-GE"/>
        </w:rPr>
        <w:t xml:space="preserve"> მოწყობის სამუშაოები;</w:t>
      </w:r>
    </w:p>
    <w:p w:rsidR="00455ED0" w:rsidRPr="00464457" w:rsidRDefault="00455ED0" w:rsidP="00FB5356">
      <w:pPr>
        <w:numPr>
          <w:ilvl w:val="0"/>
          <w:numId w:val="137"/>
        </w:numPr>
        <w:spacing w:after="0" w:line="240" w:lineRule="auto"/>
        <w:jc w:val="both"/>
        <w:rPr>
          <w:rFonts w:ascii="Sylfaen" w:hAnsi="Sylfaen"/>
          <w:lang w:val="ka-GE"/>
        </w:rPr>
      </w:pPr>
      <w:r w:rsidRPr="00464457">
        <w:rPr>
          <w:rFonts w:ascii="Sylfaen" w:hAnsi="Sylfaen"/>
          <w:lang w:val="ka-GE"/>
        </w:rPr>
        <w:t>დასრულდა 2 სახიდე გადასასვლელისთვის წინასწარდაძაბული კოჭების დამზადება და ობიექტზე ტრანსპორტირება;</w:t>
      </w:r>
    </w:p>
    <w:p w:rsidR="00455ED0" w:rsidRPr="00464457" w:rsidRDefault="00455ED0" w:rsidP="00FB5356">
      <w:pPr>
        <w:numPr>
          <w:ilvl w:val="0"/>
          <w:numId w:val="137"/>
        </w:numPr>
        <w:spacing w:after="0" w:line="240" w:lineRule="auto"/>
        <w:jc w:val="both"/>
        <w:rPr>
          <w:rFonts w:ascii="Sylfaen" w:hAnsi="Sylfaen"/>
          <w:lang w:val="ka-GE"/>
        </w:rPr>
      </w:pPr>
      <w:r w:rsidRPr="00464457">
        <w:rPr>
          <w:rFonts w:ascii="Sylfaen" w:hAnsi="Sylfaen"/>
          <w:lang w:val="ka-GE"/>
        </w:rPr>
        <w:t>მიმდინარეობდა ცემენტო-ბეტონის საფარის მოწყობის სამუშაოები.</w:t>
      </w:r>
    </w:p>
    <w:p w:rsidR="00676247" w:rsidRDefault="00676247" w:rsidP="00F565C2">
      <w:pPr>
        <w:pStyle w:val="ListParagraph"/>
        <w:spacing w:after="0" w:line="240" w:lineRule="auto"/>
        <w:ind w:left="1440"/>
        <w:jc w:val="both"/>
        <w:rPr>
          <w:rFonts w:ascii="Sylfaen" w:eastAsia="Sylfaen" w:hAnsi="Sylfaen" w:cs="Sylfaen"/>
          <w:lang w:val="ka-GE"/>
        </w:rPr>
      </w:pPr>
    </w:p>
    <w:p w:rsidR="00455ED0" w:rsidRPr="00676247" w:rsidRDefault="00455ED0" w:rsidP="00FB5356">
      <w:pPr>
        <w:pStyle w:val="ListParagraph"/>
        <w:numPr>
          <w:ilvl w:val="0"/>
          <w:numId w:val="142"/>
        </w:numPr>
        <w:spacing w:after="0" w:line="240" w:lineRule="auto"/>
        <w:jc w:val="both"/>
        <w:rPr>
          <w:rFonts w:ascii="Sylfaen" w:eastAsia="Sylfaen" w:hAnsi="Sylfaen" w:cs="Sylfaen"/>
          <w:lang w:val="ka-GE"/>
        </w:rPr>
      </w:pPr>
      <w:r w:rsidRPr="00676247">
        <w:rPr>
          <w:rFonts w:ascii="Sylfaen" w:eastAsia="Sylfaen" w:hAnsi="Sylfaen" w:cs="Sylfaen"/>
          <w:lang w:val="ka-GE"/>
        </w:rPr>
        <w:t>საავტომობილო გზის კმ30+000-კმ41+354 მონაკვეთი (ლოტი 4):</w:t>
      </w:r>
    </w:p>
    <w:p w:rsidR="00455ED0" w:rsidRPr="000F05C5" w:rsidRDefault="00455ED0" w:rsidP="00FB5356">
      <w:pPr>
        <w:numPr>
          <w:ilvl w:val="0"/>
          <w:numId w:val="138"/>
        </w:numPr>
        <w:spacing w:after="0" w:line="240" w:lineRule="auto"/>
        <w:jc w:val="both"/>
        <w:rPr>
          <w:rFonts w:ascii="Sylfaen" w:eastAsia="Calibri" w:hAnsi="Sylfaen"/>
          <w:lang w:val="pt-BR"/>
        </w:rPr>
      </w:pPr>
      <w:r w:rsidRPr="000F05C5">
        <w:rPr>
          <w:rFonts w:ascii="Sylfaen" w:eastAsia="Calibri" w:hAnsi="Sylfaen" w:cs="Sylfaen"/>
          <w:lang w:val="ka-GE"/>
        </w:rPr>
        <w:t>დასრულდა</w:t>
      </w:r>
      <w:r w:rsidRPr="000F05C5">
        <w:rPr>
          <w:rFonts w:ascii="Sylfaen" w:eastAsia="Calibri" w:hAnsi="Sylfaen" w:cs="Sylfaen"/>
          <w:lang w:val="pt-BR"/>
        </w:rPr>
        <w:t xml:space="preserve"> </w:t>
      </w:r>
      <w:r w:rsidRPr="000F05C5">
        <w:rPr>
          <w:rFonts w:ascii="Sylfaen" w:hAnsi="Sylfaen"/>
          <w:lang w:val="ka-GE"/>
        </w:rPr>
        <w:t>მოსამზადებელი და სამობილიზაციო სამუშაოები;</w:t>
      </w:r>
    </w:p>
    <w:p w:rsidR="00455ED0" w:rsidRPr="000F05C5" w:rsidRDefault="00455ED0" w:rsidP="00FB5356">
      <w:pPr>
        <w:numPr>
          <w:ilvl w:val="0"/>
          <w:numId w:val="138"/>
        </w:numPr>
        <w:spacing w:after="0" w:line="240" w:lineRule="auto"/>
        <w:jc w:val="both"/>
        <w:rPr>
          <w:rFonts w:ascii="Sylfaen" w:eastAsia="Calibri" w:hAnsi="Sylfaen"/>
          <w:lang w:val="pt-BR"/>
        </w:rPr>
      </w:pPr>
      <w:r w:rsidRPr="000F05C5">
        <w:rPr>
          <w:rFonts w:ascii="Sylfaen" w:hAnsi="Sylfaen"/>
          <w:lang w:val="ka-GE"/>
        </w:rPr>
        <w:t>მიმდინარეობდა მცენარეული ფენის მოხსნისა და დასაწყობების სამუშაოები;</w:t>
      </w:r>
    </w:p>
    <w:p w:rsidR="00455ED0" w:rsidRPr="000F05C5" w:rsidRDefault="00455ED0" w:rsidP="00FB5356">
      <w:pPr>
        <w:numPr>
          <w:ilvl w:val="0"/>
          <w:numId w:val="138"/>
        </w:numPr>
        <w:spacing w:after="0" w:line="240" w:lineRule="auto"/>
        <w:jc w:val="both"/>
        <w:rPr>
          <w:rFonts w:ascii="Sylfaen" w:eastAsia="Calibri" w:hAnsi="Sylfaen"/>
          <w:lang w:val="pt-BR"/>
        </w:rPr>
      </w:pPr>
      <w:r w:rsidRPr="000F05C5">
        <w:rPr>
          <w:rFonts w:ascii="Sylfaen" w:hAnsi="Sylfaen"/>
          <w:lang w:val="ka-GE"/>
        </w:rPr>
        <w:t>მიწის ვაკისის მოსაწყობად, მიმდინარეობდა მიწის ექსკავაციისა და ყრილის მოწყობის სამუშაოები;</w:t>
      </w:r>
    </w:p>
    <w:p w:rsidR="00455ED0" w:rsidRPr="000F05C5" w:rsidRDefault="00455ED0" w:rsidP="00FB5356">
      <w:pPr>
        <w:numPr>
          <w:ilvl w:val="0"/>
          <w:numId w:val="138"/>
        </w:numPr>
        <w:spacing w:after="0" w:line="240" w:lineRule="auto"/>
        <w:jc w:val="both"/>
        <w:rPr>
          <w:rFonts w:ascii="Sylfaen" w:eastAsia="Calibri" w:hAnsi="Sylfaen"/>
          <w:lang w:val="pt-BR"/>
        </w:rPr>
      </w:pPr>
      <w:r w:rsidRPr="000F05C5">
        <w:rPr>
          <w:rFonts w:ascii="Sylfaen" w:hAnsi="Sylfaen"/>
          <w:lang w:val="ka-GE"/>
        </w:rPr>
        <w:t>მიმდინარეობდა რკინა-ბეტონის წყალგამტარი მილებისა და მიწისქვეშა გასასვლელების მოწყობის სამუშაოები;</w:t>
      </w:r>
    </w:p>
    <w:p w:rsidR="00455ED0" w:rsidRPr="000F05C5" w:rsidRDefault="00455ED0" w:rsidP="00FB5356">
      <w:pPr>
        <w:numPr>
          <w:ilvl w:val="0"/>
          <w:numId w:val="138"/>
        </w:numPr>
        <w:spacing w:after="0" w:line="240" w:lineRule="auto"/>
        <w:jc w:val="both"/>
        <w:rPr>
          <w:rFonts w:ascii="Sylfaen" w:eastAsia="Calibri" w:hAnsi="Sylfaen"/>
          <w:lang w:val="pt-BR"/>
        </w:rPr>
      </w:pPr>
      <w:r w:rsidRPr="000F05C5">
        <w:rPr>
          <w:rFonts w:ascii="Sylfaen" w:hAnsi="Sylfaen"/>
          <w:lang w:val="ka-GE"/>
        </w:rPr>
        <w:t>მიმდინარეობდა ხიდებზე რკინა-ბეტონის ნაბურღნატენი ხიმინჯებისათვის არმატურის კარკასების მომზადებისა და გასაბურღი მექანიზმისათვის ტექნოლოგიური გზების მოწყობის სამუშაოები</w:t>
      </w:r>
      <w:r w:rsidR="00676247">
        <w:rPr>
          <w:rFonts w:ascii="Sylfaen" w:hAnsi="Sylfaen"/>
          <w:lang w:val="ka-GE"/>
        </w:rPr>
        <w:t xml:space="preserve">, ასევე </w:t>
      </w:r>
      <w:r w:rsidR="00676247" w:rsidRPr="00464457">
        <w:rPr>
          <w:rFonts w:ascii="Sylfaen" w:hAnsi="Sylfaen"/>
          <w:lang w:val="ka-GE"/>
        </w:rPr>
        <w:t xml:space="preserve">ხიდებზე რკინა-ბეტონის ნაბურღნატენი ხიმინჯების, </w:t>
      </w:r>
      <w:r w:rsidR="00676247" w:rsidRPr="00464457">
        <w:rPr>
          <w:rFonts w:ascii="Sylfaen" w:eastAsia="Calibri" w:hAnsi="Sylfaen"/>
          <w:lang w:val="ka-GE"/>
        </w:rPr>
        <w:t>ხიმინჯების გამაერთიანებელი ფილის (როსტვერკები), განაპირა და შუალედური ბურჯების</w:t>
      </w:r>
      <w:r w:rsidR="00676247" w:rsidRPr="00464457">
        <w:rPr>
          <w:rFonts w:ascii="Sylfaen" w:hAnsi="Sylfaen"/>
          <w:lang w:val="ka-GE"/>
        </w:rPr>
        <w:t xml:space="preserve"> მოწყობის სამუშაოები.</w:t>
      </w:r>
    </w:p>
    <w:p w:rsidR="00455ED0" w:rsidRPr="003F6EA7" w:rsidRDefault="00455ED0" w:rsidP="00FB5356">
      <w:pPr>
        <w:numPr>
          <w:ilvl w:val="0"/>
          <w:numId w:val="138"/>
        </w:numPr>
        <w:spacing w:after="0" w:line="240" w:lineRule="auto"/>
        <w:jc w:val="both"/>
        <w:rPr>
          <w:rFonts w:ascii="Sylfaen" w:eastAsia="Calibri" w:hAnsi="Sylfaen"/>
          <w:lang w:val="pt-BR"/>
        </w:rPr>
      </w:pPr>
      <w:r w:rsidRPr="000F05C5">
        <w:rPr>
          <w:rFonts w:ascii="Sylfaen" w:hAnsi="Sylfaen"/>
          <w:lang w:val="ka-GE"/>
        </w:rPr>
        <w:t>მდ. გუბისწყალზე სახიდე გადასასვლელის მოწყობისთვის დაიწყო რკინა-ბეტონის ნაბურღნატენი ხიმინჯების მოწყობის სამუშაოები</w:t>
      </w:r>
      <w:r>
        <w:rPr>
          <w:rFonts w:ascii="Sylfaen" w:hAnsi="Sylfaen"/>
          <w:lang w:val="ka-GE"/>
        </w:rPr>
        <w:t>;</w:t>
      </w:r>
    </w:p>
    <w:p w:rsidR="00455ED0" w:rsidRPr="000F05C5" w:rsidRDefault="00676247" w:rsidP="00FB5356">
      <w:pPr>
        <w:pStyle w:val="abzacixml"/>
        <w:numPr>
          <w:ilvl w:val="0"/>
          <w:numId w:val="55"/>
        </w:numPr>
        <w:ind w:left="360"/>
        <w:rPr>
          <w:lang w:val="ka-GE"/>
        </w:rPr>
      </w:pPr>
      <w:r w:rsidRPr="000F05C5">
        <w:rPr>
          <w:lang w:val="ka-GE"/>
        </w:rPr>
        <w:t xml:space="preserve"> </w:t>
      </w:r>
      <w:r w:rsidR="00455ED0" w:rsidRPr="000F05C5">
        <w:rPr>
          <w:lang w:val="ka-GE"/>
        </w:rPr>
        <w:t>„სამტრედია-გრიგოლეთის საავტომობილო გზის კმ 0-კმ 50 მონაკვეთის მოდერნიზაცია-მშენებლობა (EIB, EU)“ ღონისძიების ფარგლებში:</w:t>
      </w:r>
    </w:p>
    <w:p w:rsidR="00676247" w:rsidRDefault="00676247" w:rsidP="00F565C2">
      <w:pPr>
        <w:spacing w:after="0" w:line="240" w:lineRule="auto"/>
        <w:ind w:left="720"/>
        <w:jc w:val="both"/>
        <w:rPr>
          <w:rFonts w:ascii="Sylfaen" w:eastAsia="Calibri" w:hAnsi="Sylfaen" w:cs="Sylfaen"/>
          <w:lang w:val="pt-BR"/>
        </w:rPr>
      </w:pPr>
    </w:p>
    <w:p w:rsidR="00455ED0" w:rsidRPr="00676247" w:rsidRDefault="00455ED0" w:rsidP="00FB5356">
      <w:pPr>
        <w:pStyle w:val="ListParagraph"/>
        <w:numPr>
          <w:ilvl w:val="0"/>
          <w:numId w:val="142"/>
        </w:numPr>
        <w:spacing w:after="0" w:line="240" w:lineRule="auto"/>
        <w:jc w:val="both"/>
        <w:rPr>
          <w:rFonts w:ascii="Sylfaen" w:eastAsia="Sylfaen" w:hAnsi="Sylfaen" w:cs="Sylfaen"/>
          <w:lang w:val="ka-GE"/>
        </w:rPr>
      </w:pPr>
      <w:r w:rsidRPr="00676247">
        <w:rPr>
          <w:rFonts w:ascii="Sylfaen" w:eastAsia="Sylfaen" w:hAnsi="Sylfaen" w:cs="Sylfaen"/>
          <w:lang w:val="ka-GE"/>
        </w:rPr>
        <w:t>სამტრედია-გრიგოლეთის კმ0-კმ11.5 მონაკვეთი (ლოტი 1):</w:t>
      </w:r>
    </w:p>
    <w:p w:rsidR="00455ED0" w:rsidRPr="00464457" w:rsidRDefault="00455ED0" w:rsidP="00FB5356">
      <w:pPr>
        <w:numPr>
          <w:ilvl w:val="0"/>
          <w:numId w:val="141"/>
        </w:numPr>
        <w:spacing w:after="0" w:line="240" w:lineRule="auto"/>
        <w:ind w:left="1080"/>
        <w:jc w:val="both"/>
        <w:rPr>
          <w:rFonts w:ascii="Sylfaen" w:hAnsi="Sylfaen"/>
          <w:lang w:val="ka-GE"/>
        </w:rPr>
      </w:pPr>
      <w:r w:rsidRPr="00464457">
        <w:rPr>
          <w:rFonts w:ascii="Sylfaen" w:hAnsi="Sylfaen"/>
          <w:lang w:val="ka-GE"/>
        </w:rPr>
        <w:t>დასრულდა მოსამზადებელი და სამობილიზაციო სამუშაოები;</w:t>
      </w:r>
    </w:p>
    <w:p w:rsidR="00455ED0" w:rsidRPr="00464457" w:rsidRDefault="00455ED0" w:rsidP="00FB5356">
      <w:pPr>
        <w:numPr>
          <w:ilvl w:val="0"/>
          <w:numId w:val="132"/>
        </w:numPr>
        <w:spacing w:after="0" w:line="240" w:lineRule="auto"/>
        <w:ind w:left="1080"/>
        <w:jc w:val="both"/>
        <w:rPr>
          <w:rFonts w:ascii="Sylfaen" w:hAnsi="Sylfaen" w:cs="Sylfaen"/>
        </w:rPr>
      </w:pPr>
      <w:r w:rsidRPr="00464457">
        <w:rPr>
          <w:rFonts w:ascii="Sylfaen" w:hAnsi="Sylfaen" w:cs="Sylfaen"/>
          <w:lang w:val="ka-GE"/>
        </w:rPr>
        <w:t>მიმდინარეობდა</w:t>
      </w:r>
      <w:r>
        <w:rPr>
          <w:rFonts w:ascii="Sylfaen" w:hAnsi="Sylfaen" w:cs="Sylfaen"/>
          <w:lang w:val="ka-GE"/>
        </w:rPr>
        <w:t>:</w:t>
      </w:r>
      <w:r w:rsidRPr="00464457">
        <w:rPr>
          <w:rFonts w:ascii="Sylfaen" w:hAnsi="Sylfaen" w:cs="Sylfaen"/>
          <w:lang w:val="ka-GE"/>
        </w:rPr>
        <w:t xml:space="preserve"> მცენარეული ფენის მოხსნისა და დასაწყობების სამუშაოები;</w:t>
      </w:r>
      <w:r w:rsidRPr="00903EE1">
        <w:rPr>
          <w:rFonts w:ascii="Sylfaen" w:hAnsi="Sylfaen" w:cs="Sylfaen"/>
          <w:lang w:val="ka-GE"/>
        </w:rPr>
        <w:t>მიწის ვაკისის მოწყობის სამუშაოები;</w:t>
      </w:r>
      <w:r>
        <w:rPr>
          <w:rFonts w:ascii="Sylfaen" w:hAnsi="Sylfaen" w:cs="Sylfaen"/>
          <w:lang w:val="ka-GE"/>
        </w:rPr>
        <w:t xml:space="preserve"> </w:t>
      </w:r>
      <w:r w:rsidRPr="00464457">
        <w:rPr>
          <w:rFonts w:ascii="Sylfaen" w:hAnsi="Sylfaen" w:cs="Sylfaen"/>
          <w:lang w:val="ka-GE"/>
        </w:rPr>
        <w:t xml:space="preserve">ხიდებზე </w:t>
      </w:r>
      <w:r w:rsidRPr="00464457">
        <w:rPr>
          <w:rFonts w:ascii="Sylfaen" w:eastAsia="Calibri" w:hAnsi="Sylfaen" w:cs="Sylfaen"/>
          <w:lang w:val="ka-GE"/>
        </w:rPr>
        <w:t>რკინა-ბეტონის ნაბურღნატენი ხიმინჯების ბურღვისა და ბეტონირების სამუშაოები;</w:t>
      </w:r>
      <w:r>
        <w:rPr>
          <w:rFonts w:ascii="Sylfaen" w:eastAsia="Calibri" w:hAnsi="Sylfaen" w:cs="Sylfaen"/>
          <w:lang w:val="ka-GE"/>
        </w:rPr>
        <w:t xml:space="preserve"> </w:t>
      </w:r>
      <w:r w:rsidRPr="00464457">
        <w:rPr>
          <w:rFonts w:ascii="Sylfaen" w:eastAsia="Calibri" w:hAnsi="Sylfaen" w:cs="Sylfaen"/>
          <w:lang w:val="ka-GE"/>
        </w:rPr>
        <w:t>წყალგამტარი მილების მოწყობის სამუშაოები;</w:t>
      </w:r>
      <w:r>
        <w:rPr>
          <w:rFonts w:ascii="Sylfaen" w:eastAsia="Calibri" w:hAnsi="Sylfaen" w:cs="Sylfaen"/>
          <w:lang w:val="ka-GE"/>
        </w:rPr>
        <w:t xml:space="preserve"> </w:t>
      </w:r>
      <w:r w:rsidRPr="00464457">
        <w:rPr>
          <w:rFonts w:ascii="Sylfaen" w:eastAsia="Calibri" w:hAnsi="Sylfaen" w:cs="Sylfaen"/>
          <w:lang w:val="ka-GE"/>
        </w:rPr>
        <w:t>სახიდე გადასასვლელების მალის ნაშენის კონსტრუქციისათვის წინასწარდაძაბული რკინა-ბეტონის კოჭების დამზადების სამუშაოები.</w:t>
      </w:r>
    </w:p>
    <w:p w:rsidR="00676247" w:rsidRDefault="00676247" w:rsidP="00F565C2">
      <w:pPr>
        <w:pStyle w:val="ListParagraph"/>
        <w:spacing w:after="0" w:line="240" w:lineRule="auto"/>
        <w:ind w:left="1440"/>
        <w:jc w:val="both"/>
        <w:rPr>
          <w:rFonts w:ascii="Sylfaen" w:eastAsia="Sylfaen" w:hAnsi="Sylfaen" w:cs="Sylfaen"/>
          <w:lang w:val="ka-GE"/>
        </w:rPr>
      </w:pPr>
    </w:p>
    <w:p w:rsidR="00455ED0" w:rsidRPr="00676247" w:rsidRDefault="00455ED0" w:rsidP="00FB5356">
      <w:pPr>
        <w:pStyle w:val="ListParagraph"/>
        <w:numPr>
          <w:ilvl w:val="0"/>
          <w:numId w:val="142"/>
        </w:numPr>
        <w:spacing w:after="0" w:line="240" w:lineRule="auto"/>
        <w:jc w:val="both"/>
        <w:rPr>
          <w:rFonts w:ascii="Sylfaen" w:eastAsia="Sylfaen" w:hAnsi="Sylfaen" w:cs="Sylfaen"/>
          <w:lang w:val="ka-GE"/>
        </w:rPr>
      </w:pPr>
      <w:r w:rsidRPr="00676247">
        <w:rPr>
          <w:rFonts w:ascii="Sylfaen" w:eastAsia="Sylfaen" w:hAnsi="Sylfaen" w:cs="Sylfaen"/>
          <w:lang w:val="ka-GE"/>
        </w:rPr>
        <w:t>სამტრედია-გრიგოლეთის კმ11.5-კმ30 მონაკვეთი (ლოტი 2), მიმდინარეობდა:</w:t>
      </w:r>
    </w:p>
    <w:p w:rsidR="00455ED0" w:rsidRPr="00903EE1" w:rsidRDefault="00455ED0" w:rsidP="00FB5356">
      <w:pPr>
        <w:numPr>
          <w:ilvl w:val="1"/>
          <w:numId w:val="139"/>
        </w:numPr>
        <w:spacing w:after="5" w:line="240" w:lineRule="auto"/>
        <w:ind w:left="1080" w:right="19"/>
        <w:jc w:val="both"/>
        <w:rPr>
          <w:rFonts w:ascii="Sylfaen" w:hAnsi="Sylfaen"/>
        </w:rPr>
      </w:pPr>
      <w:r w:rsidRPr="00464457">
        <w:rPr>
          <w:rFonts w:ascii="Sylfaen" w:hAnsi="Sylfaen"/>
        </w:rPr>
        <w:t>მიწის ვაკისის მოწყობის სამუშაოები;</w:t>
      </w:r>
      <w:r>
        <w:rPr>
          <w:rFonts w:ascii="Sylfaen" w:hAnsi="Sylfaen"/>
          <w:lang w:val="ka-GE"/>
        </w:rPr>
        <w:t xml:space="preserve"> </w:t>
      </w:r>
    </w:p>
    <w:p w:rsidR="00455ED0" w:rsidRPr="00464457" w:rsidRDefault="00455ED0" w:rsidP="00FB5356">
      <w:pPr>
        <w:numPr>
          <w:ilvl w:val="1"/>
          <w:numId w:val="139"/>
        </w:numPr>
        <w:spacing w:after="5" w:line="240" w:lineRule="auto"/>
        <w:ind w:left="1080" w:right="19"/>
        <w:jc w:val="both"/>
        <w:rPr>
          <w:rFonts w:ascii="Sylfaen" w:hAnsi="Sylfaen"/>
        </w:rPr>
      </w:pPr>
      <w:r w:rsidRPr="00464457">
        <w:rPr>
          <w:rFonts w:ascii="Sylfaen" w:hAnsi="Sylfaen"/>
        </w:rPr>
        <w:t xml:space="preserve">საგზაო სამოსის კონსტრუქციის, </w:t>
      </w:r>
      <w:r w:rsidRPr="00464457">
        <w:rPr>
          <w:rFonts w:ascii="Sylfaen" w:hAnsi="Sylfaen"/>
          <w:lang w:val="ka-GE"/>
        </w:rPr>
        <w:t>საფუძვლის ქვედა ფენის</w:t>
      </w:r>
      <w:r w:rsidRPr="00464457">
        <w:rPr>
          <w:rFonts w:ascii="Sylfaen" w:hAnsi="Sylfaen"/>
        </w:rPr>
        <w:t>, საფუძვლის და ასფალტობეტონის საფარის მოწყობის სამუშაოები</w:t>
      </w:r>
      <w:r w:rsidRPr="00464457">
        <w:rPr>
          <w:rFonts w:ascii="Sylfaen" w:hAnsi="Sylfaen"/>
          <w:lang w:val="ka-GE"/>
        </w:rPr>
        <w:t xml:space="preserve"> </w:t>
      </w:r>
      <w:r w:rsidRPr="00464457">
        <w:rPr>
          <w:rFonts w:ascii="Sylfaen" w:hAnsi="Sylfaen"/>
        </w:rPr>
        <w:t xml:space="preserve">(მოწყობილია </w:t>
      </w:r>
      <w:r w:rsidRPr="00464457">
        <w:rPr>
          <w:rFonts w:ascii="Sylfaen" w:hAnsi="Sylfaen"/>
          <w:lang w:val="ka-GE"/>
        </w:rPr>
        <w:t>15</w:t>
      </w:r>
      <w:r w:rsidRPr="00464457">
        <w:rPr>
          <w:rFonts w:ascii="Sylfaen" w:hAnsi="Sylfaen"/>
        </w:rPr>
        <w:t xml:space="preserve"> კმ</w:t>
      </w:r>
      <w:r w:rsidRPr="00464457">
        <w:rPr>
          <w:rFonts w:ascii="Sylfaen" w:hAnsi="Sylfaen"/>
          <w:lang w:val="ka-GE"/>
        </w:rPr>
        <w:t xml:space="preserve"> საავტომობილო გზის ქვედა ფენა და 14 კმ საავტომობილო გზის ზედა ფენა)</w:t>
      </w:r>
      <w:r w:rsidRPr="00464457">
        <w:rPr>
          <w:rFonts w:ascii="Sylfaen" w:hAnsi="Sylfaen"/>
        </w:rPr>
        <w:t>;</w:t>
      </w:r>
    </w:p>
    <w:p w:rsidR="00455ED0" w:rsidRPr="00464457" w:rsidRDefault="00455ED0" w:rsidP="00FB5356">
      <w:pPr>
        <w:numPr>
          <w:ilvl w:val="1"/>
          <w:numId w:val="139"/>
        </w:numPr>
        <w:spacing w:after="5" w:line="240" w:lineRule="auto"/>
        <w:ind w:left="1080" w:right="19"/>
        <w:jc w:val="both"/>
        <w:rPr>
          <w:rFonts w:ascii="Sylfaen" w:hAnsi="Sylfaen"/>
        </w:rPr>
      </w:pPr>
      <w:r w:rsidRPr="00464457">
        <w:rPr>
          <w:rFonts w:ascii="Sylfaen" w:hAnsi="Sylfaen"/>
        </w:rPr>
        <w:t>ნიუ</w:t>
      </w:r>
      <w:r w:rsidRPr="00464457">
        <w:rPr>
          <w:rFonts w:ascii="Sylfaen" w:hAnsi="Sylfaen"/>
          <w:lang w:val="ka-GE"/>
        </w:rPr>
        <w:t>-</w:t>
      </w:r>
      <w:r w:rsidRPr="00464457">
        <w:rPr>
          <w:rFonts w:ascii="Sylfaen" w:hAnsi="Sylfaen"/>
        </w:rPr>
        <w:t>ჯერსის ტიპის სპეცპროფილის პარაპეტების მოწყობის სამუშაოები;</w:t>
      </w:r>
    </w:p>
    <w:p w:rsidR="00455ED0" w:rsidRPr="00464457" w:rsidRDefault="00455ED0" w:rsidP="00FB5356">
      <w:pPr>
        <w:numPr>
          <w:ilvl w:val="1"/>
          <w:numId w:val="139"/>
        </w:numPr>
        <w:spacing w:after="5" w:line="240" w:lineRule="auto"/>
        <w:ind w:left="1080" w:right="19"/>
        <w:jc w:val="both"/>
        <w:rPr>
          <w:rFonts w:ascii="Sylfaen" w:hAnsi="Sylfaen"/>
        </w:rPr>
      </w:pPr>
      <w:r w:rsidRPr="00464457">
        <w:rPr>
          <w:rFonts w:ascii="Sylfaen" w:hAnsi="Sylfaen"/>
        </w:rPr>
        <w:t>მიწისქვეშა გასასვლელებ</w:t>
      </w:r>
      <w:r w:rsidRPr="00464457">
        <w:rPr>
          <w:rFonts w:ascii="Sylfaen" w:hAnsi="Sylfaen"/>
          <w:lang w:val="ka-GE"/>
        </w:rPr>
        <w:t>ზე</w:t>
      </w:r>
      <w:r w:rsidRPr="00464457">
        <w:rPr>
          <w:rFonts w:ascii="Sylfaen" w:hAnsi="Sylfaen"/>
        </w:rPr>
        <w:t xml:space="preserve"> ჯდენებით გამოწვეული დაზიანები</w:t>
      </w:r>
      <w:r w:rsidRPr="00464457">
        <w:rPr>
          <w:rFonts w:ascii="Sylfaen" w:hAnsi="Sylfaen"/>
          <w:lang w:val="ka-GE"/>
        </w:rPr>
        <w:t>ს აღმოფხვა</w:t>
      </w:r>
      <w:r w:rsidRPr="00464457">
        <w:rPr>
          <w:rFonts w:ascii="Sylfaen" w:hAnsi="Sylfaen"/>
        </w:rPr>
        <w:t>;</w:t>
      </w:r>
    </w:p>
    <w:p w:rsidR="00455ED0" w:rsidRPr="00464457" w:rsidRDefault="00455ED0" w:rsidP="00FB5356">
      <w:pPr>
        <w:numPr>
          <w:ilvl w:val="1"/>
          <w:numId w:val="139"/>
        </w:numPr>
        <w:spacing w:after="5" w:line="240" w:lineRule="auto"/>
        <w:ind w:left="1080" w:right="19"/>
        <w:jc w:val="both"/>
        <w:rPr>
          <w:rFonts w:ascii="Sylfaen" w:hAnsi="Sylfaen"/>
        </w:rPr>
      </w:pPr>
      <w:r w:rsidRPr="00464457">
        <w:rPr>
          <w:rFonts w:ascii="Sylfaen" w:hAnsi="Sylfaen"/>
          <w:lang w:val="ka-GE"/>
        </w:rPr>
        <w:t>ლითონის მრუდხაზოვანი ძელების მოწყობის სამუშაოები;</w:t>
      </w:r>
    </w:p>
    <w:p w:rsidR="00455ED0" w:rsidRPr="00464457" w:rsidRDefault="00455ED0" w:rsidP="00FB5356">
      <w:pPr>
        <w:numPr>
          <w:ilvl w:val="1"/>
          <w:numId w:val="139"/>
        </w:numPr>
        <w:spacing w:after="5" w:line="240" w:lineRule="auto"/>
        <w:ind w:left="1080" w:right="19"/>
        <w:jc w:val="both"/>
        <w:rPr>
          <w:rFonts w:ascii="Sylfaen" w:hAnsi="Sylfaen"/>
        </w:rPr>
      </w:pPr>
      <w:r w:rsidRPr="00464457">
        <w:rPr>
          <w:rFonts w:ascii="Sylfaen" w:hAnsi="Sylfaen"/>
          <w:lang w:val="ka-GE"/>
        </w:rPr>
        <w:t>საგზაო ნიშნების (ინდივიდუალური და სტანდარტული) მოწყობის სამუშაოები.</w:t>
      </w:r>
    </w:p>
    <w:p w:rsidR="00676247" w:rsidRDefault="00676247" w:rsidP="00F565C2">
      <w:pPr>
        <w:spacing w:after="0" w:line="240" w:lineRule="auto"/>
        <w:ind w:left="720"/>
        <w:jc w:val="both"/>
        <w:rPr>
          <w:rFonts w:ascii="Sylfaen" w:eastAsia="Calibri" w:hAnsi="Sylfaen" w:cs="Sylfaen"/>
          <w:lang w:val="pt-BR"/>
        </w:rPr>
      </w:pPr>
    </w:p>
    <w:p w:rsidR="00455ED0" w:rsidRPr="00676247" w:rsidRDefault="00455ED0" w:rsidP="00FB5356">
      <w:pPr>
        <w:pStyle w:val="ListParagraph"/>
        <w:numPr>
          <w:ilvl w:val="0"/>
          <w:numId w:val="142"/>
        </w:numPr>
        <w:spacing w:after="0" w:line="240" w:lineRule="auto"/>
        <w:jc w:val="both"/>
        <w:rPr>
          <w:rFonts w:ascii="Sylfaen" w:eastAsia="Sylfaen" w:hAnsi="Sylfaen" w:cs="Sylfaen"/>
          <w:lang w:val="ka-GE"/>
        </w:rPr>
      </w:pPr>
      <w:r w:rsidRPr="00676247">
        <w:rPr>
          <w:rFonts w:ascii="Sylfaen" w:eastAsia="Sylfaen" w:hAnsi="Sylfaen" w:cs="Sylfaen"/>
          <w:lang w:val="ka-GE"/>
        </w:rPr>
        <w:t>სამტრედია-გრიგოლეთის კმ30-კმ42 მონაკვეთი (ლოტი 3):</w:t>
      </w:r>
    </w:p>
    <w:p w:rsidR="00455ED0" w:rsidRPr="000F05C5" w:rsidRDefault="00455ED0" w:rsidP="00FB5356">
      <w:pPr>
        <w:numPr>
          <w:ilvl w:val="0"/>
          <w:numId w:val="140"/>
        </w:numPr>
        <w:spacing w:after="0" w:line="240" w:lineRule="auto"/>
        <w:ind w:left="1080"/>
        <w:jc w:val="both"/>
        <w:rPr>
          <w:rFonts w:ascii="Sylfaen" w:eastAsia="Calibri" w:hAnsi="Sylfaen"/>
          <w:lang w:val="ka-GE"/>
        </w:rPr>
      </w:pPr>
      <w:r w:rsidRPr="000F05C5">
        <w:rPr>
          <w:rFonts w:ascii="Sylfaen" w:eastAsia="Calibri" w:hAnsi="Sylfaen" w:cs="Sylfaen"/>
          <w:lang w:val="ka-GE"/>
        </w:rPr>
        <w:t xml:space="preserve">კონტრაქტორ ორგანიზაციასთან </w:t>
      </w:r>
      <w:r>
        <w:rPr>
          <w:rFonts w:ascii="Sylfaen" w:eastAsia="Calibri" w:hAnsi="Sylfaen" w:cs="Sylfaen"/>
          <w:lang w:val="ka-GE"/>
        </w:rPr>
        <w:t>შეწყდა</w:t>
      </w:r>
      <w:r w:rsidRPr="000F05C5">
        <w:rPr>
          <w:rFonts w:ascii="Sylfaen" w:eastAsia="Calibri" w:hAnsi="Sylfaen" w:cs="Sylfaen"/>
          <w:lang w:val="ka-GE"/>
        </w:rPr>
        <w:t xml:space="preserve"> ხელშეკრულება (ხელშეკრულებით გათვალისწინებული ვალდებულებების შეუსრულებლობა);</w:t>
      </w:r>
    </w:p>
    <w:p w:rsidR="00455ED0" w:rsidRPr="000F05C5" w:rsidRDefault="00455ED0" w:rsidP="00FB5356">
      <w:pPr>
        <w:numPr>
          <w:ilvl w:val="0"/>
          <w:numId w:val="140"/>
        </w:numPr>
        <w:spacing w:after="0" w:line="240" w:lineRule="auto"/>
        <w:ind w:left="1080"/>
        <w:jc w:val="both"/>
        <w:rPr>
          <w:rFonts w:ascii="Sylfaen" w:eastAsia="Calibri" w:hAnsi="Sylfaen"/>
          <w:lang w:val="ka-GE"/>
        </w:rPr>
      </w:pPr>
      <w:r w:rsidRPr="000F05C5">
        <w:rPr>
          <w:rFonts w:ascii="Sylfaen" w:eastAsia="Calibri" w:hAnsi="Sylfaen" w:cs="Sylfaen"/>
          <w:lang w:val="ka-GE"/>
        </w:rPr>
        <w:t>მიმდინარეობდა სატენდერო პროცედურებისათვის საჭირო დოკუმენტაციების მომზადება.</w:t>
      </w:r>
    </w:p>
    <w:p w:rsidR="00676247" w:rsidRDefault="00676247" w:rsidP="00F565C2">
      <w:pPr>
        <w:spacing w:after="0" w:line="240" w:lineRule="auto"/>
        <w:ind w:left="720"/>
        <w:jc w:val="both"/>
        <w:rPr>
          <w:rFonts w:ascii="Sylfaen" w:eastAsia="Calibri" w:hAnsi="Sylfaen" w:cs="Sylfaen"/>
          <w:lang w:val="pt-BR"/>
        </w:rPr>
      </w:pPr>
    </w:p>
    <w:p w:rsidR="00455ED0" w:rsidRPr="00676247" w:rsidRDefault="00455ED0" w:rsidP="00FB5356">
      <w:pPr>
        <w:pStyle w:val="ListParagraph"/>
        <w:numPr>
          <w:ilvl w:val="0"/>
          <w:numId w:val="142"/>
        </w:numPr>
        <w:spacing w:after="0" w:line="240" w:lineRule="auto"/>
        <w:jc w:val="both"/>
        <w:rPr>
          <w:rFonts w:ascii="Sylfaen" w:eastAsia="Sylfaen" w:hAnsi="Sylfaen" w:cs="Sylfaen"/>
          <w:lang w:val="ka-GE"/>
        </w:rPr>
      </w:pPr>
      <w:r w:rsidRPr="00676247">
        <w:rPr>
          <w:rFonts w:ascii="Sylfaen" w:eastAsia="Sylfaen" w:hAnsi="Sylfaen" w:cs="Sylfaen"/>
          <w:lang w:val="ka-GE"/>
        </w:rPr>
        <w:t>სამტრედია-გრიგოლეთის კმ42-კმ51.6 მონაკვეთი (ლოტი 4):</w:t>
      </w:r>
    </w:p>
    <w:p w:rsidR="00455ED0" w:rsidRPr="000F05C5" w:rsidRDefault="00455ED0" w:rsidP="00FB5356">
      <w:pPr>
        <w:numPr>
          <w:ilvl w:val="0"/>
          <w:numId w:val="131"/>
        </w:numPr>
        <w:spacing w:after="0" w:line="240" w:lineRule="auto"/>
        <w:ind w:left="1080"/>
        <w:jc w:val="both"/>
        <w:rPr>
          <w:rFonts w:ascii="Sylfaen" w:hAnsi="Sylfaen" w:cs="Sylfaen"/>
        </w:rPr>
      </w:pPr>
      <w:r w:rsidRPr="000F05C5">
        <w:rPr>
          <w:rFonts w:ascii="Sylfaen" w:eastAsia="Calibri" w:hAnsi="Sylfaen" w:cs="Sylfaen"/>
          <w:lang w:val="pt-BR"/>
        </w:rPr>
        <w:t>მიმდინარეობდა მიწის ვაკისის, ბეტონის და გრუნტის არხების მოწყობის სამუშაოები;</w:t>
      </w:r>
    </w:p>
    <w:p w:rsidR="00455ED0" w:rsidRPr="000F05C5" w:rsidRDefault="00455ED0" w:rsidP="00FB5356">
      <w:pPr>
        <w:numPr>
          <w:ilvl w:val="0"/>
          <w:numId w:val="131"/>
        </w:numPr>
        <w:spacing w:after="0" w:line="240" w:lineRule="auto"/>
        <w:ind w:left="1080"/>
        <w:jc w:val="both"/>
        <w:rPr>
          <w:rFonts w:ascii="Sylfaen" w:eastAsia="Calibri" w:hAnsi="Sylfaen" w:cs="Sylfaen"/>
          <w:lang w:val="pt-BR"/>
        </w:rPr>
      </w:pPr>
      <w:r w:rsidRPr="000F05C5">
        <w:rPr>
          <w:rFonts w:ascii="Sylfaen" w:eastAsia="Calibri" w:hAnsi="Sylfaen" w:cs="Sylfaen"/>
          <w:lang w:val="pt-BR"/>
        </w:rPr>
        <w:t>მიწისქვეშა გასასვლელებზე მიმდინარეობდა ჯდენებით გამოწვეული დაზიანებ</w:t>
      </w:r>
      <w:r w:rsidRPr="000F05C5">
        <w:rPr>
          <w:rFonts w:ascii="Sylfaen" w:eastAsia="Calibri" w:hAnsi="Sylfaen" w:cs="Sylfaen"/>
          <w:lang w:val="ka-GE"/>
        </w:rPr>
        <w:t>ები</w:t>
      </w:r>
      <w:r w:rsidRPr="000F05C5">
        <w:rPr>
          <w:rFonts w:ascii="Sylfaen" w:eastAsia="Calibri" w:hAnsi="Sylfaen" w:cs="Sylfaen"/>
          <w:lang w:val="pt-BR"/>
        </w:rPr>
        <w:t>ს აღმოფხვა.</w:t>
      </w:r>
    </w:p>
    <w:p w:rsidR="00455ED0" w:rsidRPr="000F05C5" w:rsidRDefault="00455ED0" w:rsidP="00FB5356">
      <w:pPr>
        <w:pStyle w:val="abzacixml"/>
        <w:numPr>
          <w:ilvl w:val="0"/>
          <w:numId w:val="55"/>
        </w:numPr>
        <w:ind w:left="360"/>
        <w:rPr>
          <w:lang w:val="ka-GE"/>
        </w:rPr>
      </w:pPr>
      <w:r w:rsidRPr="000F05C5">
        <w:rPr>
          <w:lang w:val="ka-GE"/>
        </w:rPr>
        <w:t>„თბილისი-სენაკი-ლესელიძის საავტომობილო გზის ჩუმათელეთი-ხევის მონაკვეთის რეკონსტრუქცია-მშენებლობა (EIB, WB)“ ღონისძიების ფარგლებში</w:t>
      </w:r>
      <w:r>
        <w:rPr>
          <w:lang w:val="ka-GE"/>
        </w:rPr>
        <w:t xml:space="preserve"> დასრულდა სატენდერო პროცედურები. გაფორმდა ხელშეკრულება ტენდერში გამარჯვებულ კომპანიასთან.</w:t>
      </w:r>
      <w:r w:rsidRPr="000F05C5">
        <w:rPr>
          <w:lang w:val="ka-GE"/>
        </w:rPr>
        <w:t xml:space="preserve"> მიმდინარეობდა </w:t>
      </w:r>
      <w:r>
        <w:rPr>
          <w:lang w:val="ka-GE"/>
        </w:rPr>
        <w:t xml:space="preserve">მოსამზადებელი და სამობილიზაციო სამუშაოები, ასევე </w:t>
      </w:r>
      <w:r w:rsidRPr="000F05C5">
        <w:rPr>
          <w:lang w:val="ka-GE"/>
        </w:rPr>
        <w:t>განსახლების პროცედურები;</w:t>
      </w:r>
    </w:p>
    <w:p w:rsidR="00455ED0" w:rsidRPr="000F05C5" w:rsidRDefault="00455ED0" w:rsidP="00FB5356">
      <w:pPr>
        <w:pStyle w:val="abzacixml"/>
        <w:numPr>
          <w:ilvl w:val="0"/>
          <w:numId w:val="55"/>
        </w:numPr>
        <w:ind w:left="360"/>
        <w:rPr>
          <w:lang w:val="ka-GE"/>
        </w:rPr>
      </w:pPr>
      <w:r w:rsidRPr="000F05C5">
        <w:rPr>
          <w:lang w:val="ka-GE"/>
        </w:rPr>
        <w:t>„თბილისი-სენაკი-ლესელიძის საავტომობილო გზის ხევი უბისას მონაკვეთის რეკონსტრუქცია - მშენებლობა (ADB)“ ღონისძიების ფარგლებში:</w:t>
      </w:r>
    </w:p>
    <w:p w:rsidR="00455ED0" w:rsidRPr="00903EE1" w:rsidRDefault="00455ED0" w:rsidP="00FB5356">
      <w:pPr>
        <w:pStyle w:val="abzacixml"/>
        <w:numPr>
          <w:ilvl w:val="0"/>
          <w:numId w:val="54"/>
        </w:numPr>
        <w:autoSpaceDE/>
        <w:autoSpaceDN/>
        <w:adjustRightInd/>
      </w:pPr>
      <w:r w:rsidRPr="00903EE1">
        <w:t>მიმდინარეობდა მოსამზადებელი და სამობილიზაციო სამუშაოები, კერძოდ: სამშენებლო ბანაკის, ბეტონის ქარხნების, არმატურის ცეხების, სამსხვრევი დანადგარებისა და კოჭების დამამზადებელი საწარმოს მოწყობის სამუშაოები. შეირჩა ტერიტორია სამშენებლო ნარჩენების განთავსებისთვის. მიმდინარეობდა კომუნიკაციების (წყალი, გაზი, ელ. ენერგია, საკაბელო გაყვანილობები) გადატანის პროექტების მომზადება. მიმდინარეობდა ტექნიკის (მანქანა-დანადგარები) ტრანსპორტირება ჩინეთიდან და ადგილობრივი ტექნიკის მობილიზება;</w:t>
      </w:r>
    </w:p>
    <w:p w:rsidR="00455ED0" w:rsidRPr="000F05C5" w:rsidRDefault="00455ED0" w:rsidP="00FB5356">
      <w:pPr>
        <w:pStyle w:val="abzacixml"/>
        <w:numPr>
          <w:ilvl w:val="0"/>
          <w:numId w:val="54"/>
        </w:numPr>
        <w:autoSpaceDE/>
        <w:autoSpaceDN/>
        <w:adjustRightInd/>
      </w:pPr>
      <w:r w:rsidRPr="000F05C5">
        <w:t>განთვისების ზოლის ფარგლებში, მიმდინარეობდა ხეების მოჭ</w:t>
      </w:r>
      <w:r>
        <w:t>რისა და დასაწყობების სამუშაოები, არსებული შენობა-ნაგებობების დემონტაჟი;</w:t>
      </w:r>
    </w:p>
    <w:p w:rsidR="00455ED0" w:rsidRPr="00903EE1" w:rsidRDefault="00455ED0" w:rsidP="00FB5356">
      <w:pPr>
        <w:pStyle w:val="abzacixml"/>
        <w:numPr>
          <w:ilvl w:val="0"/>
          <w:numId w:val="54"/>
        </w:numPr>
        <w:autoSpaceDE/>
        <w:autoSpaceDN/>
        <w:adjustRightInd/>
      </w:pPr>
      <w:r w:rsidRPr="00903EE1">
        <w:t>მიმდინარეობდა საყრდენი რკინა-ბეტონის კედლების სამშენებლო სამუშაოები;</w:t>
      </w:r>
    </w:p>
    <w:p w:rsidR="00455ED0" w:rsidRPr="00903EE1" w:rsidRDefault="00455ED0" w:rsidP="00FB5356">
      <w:pPr>
        <w:pStyle w:val="abzacixml"/>
        <w:numPr>
          <w:ilvl w:val="0"/>
          <w:numId w:val="54"/>
        </w:numPr>
        <w:autoSpaceDE/>
        <w:autoSpaceDN/>
        <w:adjustRightInd/>
      </w:pPr>
      <w:r w:rsidRPr="00903EE1">
        <w:t>მიმდინარეობდა ჰუმუსოვანი ფენის მოხსნისა და დასაწყობების, მიწის ექსკავაციის სამუშაოები;</w:t>
      </w:r>
    </w:p>
    <w:p w:rsidR="00455ED0" w:rsidRPr="00903EE1" w:rsidRDefault="00455ED0" w:rsidP="00FB5356">
      <w:pPr>
        <w:pStyle w:val="abzacixml"/>
        <w:numPr>
          <w:ilvl w:val="0"/>
          <w:numId w:val="54"/>
        </w:numPr>
        <w:autoSpaceDE/>
        <w:autoSpaceDN/>
        <w:adjustRightInd/>
      </w:pPr>
      <w:r w:rsidRPr="00903EE1">
        <w:t>მიმდინარეობდა ხიდის ბურჯებისათვის ფუნდამენტების მშენებლობა და გვირაბების პორტალების გამაგრების სამუშაოები;</w:t>
      </w:r>
    </w:p>
    <w:p w:rsidR="00455ED0" w:rsidRPr="00903EE1" w:rsidRDefault="00455ED0" w:rsidP="00FB5356">
      <w:pPr>
        <w:pStyle w:val="abzacixml"/>
        <w:numPr>
          <w:ilvl w:val="0"/>
          <w:numId w:val="54"/>
        </w:numPr>
        <w:autoSpaceDE/>
        <w:autoSpaceDN/>
        <w:adjustRightInd/>
      </w:pPr>
      <w:r w:rsidRPr="00903EE1">
        <w:t>მიმდინარეობდა განსახლების პროცედურები.</w:t>
      </w:r>
    </w:p>
    <w:p w:rsidR="00455ED0" w:rsidRPr="000F05C5" w:rsidRDefault="00455ED0" w:rsidP="00FB5356">
      <w:pPr>
        <w:pStyle w:val="abzacixml"/>
        <w:numPr>
          <w:ilvl w:val="0"/>
          <w:numId w:val="55"/>
        </w:numPr>
        <w:ind w:left="360"/>
        <w:rPr>
          <w:lang w:val="ka-GE"/>
        </w:rPr>
      </w:pPr>
      <w:r w:rsidRPr="000F05C5">
        <w:rPr>
          <w:lang w:val="ka-GE"/>
        </w:rPr>
        <w:t>„თბილისი-სენაკი-ლესელიძის საავტომობილო გზის უბისა ძირულას მონაკვეთის რეკონსტრუქცია-მშენებლობა (EIB)“ ღონისძიების ფარგლებში:</w:t>
      </w:r>
    </w:p>
    <w:p w:rsidR="00455ED0" w:rsidRPr="00D77424" w:rsidRDefault="00455ED0" w:rsidP="00FB5356">
      <w:pPr>
        <w:pStyle w:val="abzacixml"/>
        <w:numPr>
          <w:ilvl w:val="0"/>
          <w:numId w:val="54"/>
        </w:numPr>
        <w:autoSpaceDE/>
        <w:autoSpaceDN/>
        <w:adjustRightInd/>
      </w:pPr>
      <w:r w:rsidRPr="00D77424">
        <w:t>მიმდინარეობდა მოსამზადებელი და სამობილიზაციო სამუშაოები, კერძოდ: სამშენებლო ბანაკის, ბეტონის ქარხნების, არმატურის ცეხების, სამსხვრევი დანადგარებისა და კოჭების დამამზადებელი საწარმოს მოწყობის სამუშაოები. შეირჩა ტერიტორია სამშენებლო ნარჩენების განთავსებისთვის. მიმდინარეობდა კომუნიკაციების (წყალი, გაზი, ელ. ენერგია, საკაბელო გაყვანილობები) გადატანის პროექტების მომზადება. მიმდინარეობდა ტექნიკის (მანქანა-დანადგარები) ტრანსპორტირება ჩინეთიდან და ადგილობრივი ტექნიკის მობილიზება;</w:t>
      </w:r>
    </w:p>
    <w:p w:rsidR="00455ED0" w:rsidRPr="00D77424" w:rsidRDefault="00455ED0" w:rsidP="00FB5356">
      <w:pPr>
        <w:pStyle w:val="abzacixml"/>
        <w:numPr>
          <w:ilvl w:val="0"/>
          <w:numId w:val="54"/>
        </w:numPr>
        <w:autoSpaceDE/>
        <w:autoSpaceDN/>
        <w:adjustRightInd/>
      </w:pPr>
      <w:r w:rsidRPr="00D77424">
        <w:t>განთვისების ზოლის ფარგლებში, მიმდინარეობდა ხეების მოჭრისა და დასაწყობების სამუშაოები, არსებული შენობა-ნაგებობების დემონტაჟი;</w:t>
      </w:r>
    </w:p>
    <w:p w:rsidR="00455ED0" w:rsidRPr="00D77424" w:rsidRDefault="00455ED0" w:rsidP="00FB5356">
      <w:pPr>
        <w:pStyle w:val="abzacixml"/>
        <w:numPr>
          <w:ilvl w:val="0"/>
          <w:numId w:val="54"/>
        </w:numPr>
        <w:autoSpaceDE/>
        <w:autoSpaceDN/>
        <w:adjustRightInd/>
      </w:pPr>
      <w:r w:rsidRPr="00D77424">
        <w:t>მიმდინარეობდა საყრდენი რკინა-ბეტონის კედლების სამშენებლო სამუშაოები;</w:t>
      </w:r>
    </w:p>
    <w:p w:rsidR="00455ED0" w:rsidRPr="00D77424" w:rsidRDefault="00455ED0" w:rsidP="00FB5356">
      <w:pPr>
        <w:pStyle w:val="abzacixml"/>
        <w:numPr>
          <w:ilvl w:val="0"/>
          <w:numId w:val="54"/>
        </w:numPr>
        <w:autoSpaceDE/>
        <w:autoSpaceDN/>
        <w:adjustRightInd/>
      </w:pPr>
      <w:r w:rsidRPr="00D77424">
        <w:t>მიმდინარეობდა ჰუმუსოვანი ფენის მოხსნისა და დასაწყობების, მიწის ექსკავაციის სამუშაოები;</w:t>
      </w:r>
    </w:p>
    <w:p w:rsidR="00455ED0" w:rsidRPr="00D77424" w:rsidRDefault="00455ED0" w:rsidP="00FB5356">
      <w:pPr>
        <w:pStyle w:val="abzacixml"/>
        <w:numPr>
          <w:ilvl w:val="0"/>
          <w:numId w:val="54"/>
        </w:numPr>
        <w:autoSpaceDE/>
        <w:autoSpaceDN/>
        <w:adjustRightInd/>
      </w:pPr>
      <w:r w:rsidRPr="00D77424">
        <w:t>მიმდინარეობდა ხიდის ბურჯებისათვის ფუნდამენტების მშენებლობა და გვირაბების პორტალების გამაგრების სამუშაოები;</w:t>
      </w:r>
    </w:p>
    <w:p w:rsidR="00455ED0" w:rsidRPr="00D77424" w:rsidRDefault="00455ED0" w:rsidP="00FB5356">
      <w:pPr>
        <w:pStyle w:val="abzacixml"/>
        <w:numPr>
          <w:ilvl w:val="0"/>
          <w:numId w:val="54"/>
        </w:numPr>
        <w:autoSpaceDE/>
        <w:autoSpaceDN/>
        <w:adjustRightInd/>
      </w:pPr>
      <w:r w:rsidRPr="00D77424">
        <w:t>მიმდინარეობდა განსახლების პროცედურები.</w:t>
      </w:r>
    </w:p>
    <w:p w:rsidR="00455ED0" w:rsidRPr="000F05C5" w:rsidRDefault="00455ED0" w:rsidP="00FB5356">
      <w:pPr>
        <w:pStyle w:val="abzacixml"/>
        <w:numPr>
          <w:ilvl w:val="0"/>
          <w:numId w:val="55"/>
        </w:numPr>
        <w:ind w:left="360"/>
        <w:rPr>
          <w:lang w:val="ka-GE"/>
        </w:rPr>
      </w:pPr>
      <w:r w:rsidRPr="000F05C5">
        <w:rPr>
          <w:lang w:val="ka-GE"/>
        </w:rPr>
        <w:t>„თბილისი-სენაკი-ლესელიძის საავტომობილო გზის ძირულა არგვეთას მონაკვეთის რეკონსტრუქცია-მშენებლობა (JICA)“ ღონისძიების ფარგლებში მიმდინარეობდა განსახლების და სატენდერო პროცედურები;</w:t>
      </w:r>
    </w:p>
    <w:p w:rsidR="00455ED0" w:rsidRDefault="00455ED0" w:rsidP="00FB5356">
      <w:pPr>
        <w:pStyle w:val="abzacixml"/>
        <w:numPr>
          <w:ilvl w:val="0"/>
          <w:numId w:val="55"/>
        </w:numPr>
        <w:ind w:left="360"/>
        <w:rPr>
          <w:lang w:val="ka-GE"/>
        </w:rPr>
      </w:pPr>
      <w:r w:rsidRPr="000F05C5">
        <w:rPr>
          <w:lang w:val="ka-GE"/>
        </w:rPr>
        <w:t>„სენაკი-ფოთი-სარფის საავტომობილო გზის კმ48-კმ64 გრიგოლეთი-ჩოლოქის მონაკვეთის მშენებლობა (EIB)“ ღონისძიების ფარგლებში მიმდინარეობდა</w:t>
      </w:r>
      <w:r>
        <w:rPr>
          <w:lang w:val="ka-GE"/>
        </w:rPr>
        <w:t>:</w:t>
      </w:r>
      <w:r w:rsidRPr="000F05C5">
        <w:rPr>
          <w:lang w:val="ka-GE"/>
        </w:rPr>
        <w:t xml:space="preserve"> </w:t>
      </w:r>
    </w:p>
    <w:p w:rsidR="00455ED0" w:rsidRDefault="00455ED0" w:rsidP="00FB5356">
      <w:pPr>
        <w:pStyle w:val="abzacixml"/>
        <w:numPr>
          <w:ilvl w:val="0"/>
          <w:numId w:val="54"/>
        </w:numPr>
        <w:autoSpaceDE/>
        <w:autoSpaceDN/>
        <w:adjustRightInd/>
      </w:pPr>
      <w:r w:rsidRPr="00D77424">
        <w:t>მოსამზადებელი და სამობილიზაციო სამუშაოები, ასევე განსახლების პროცედურები;</w:t>
      </w:r>
    </w:p>
    <w:p w:rsidR="00455ED0" w:rsidRPr="00D77424" w:rsidRDefault="00455ED0" w:rsidP="00FB5356">
      <w:pPr>
        <w:pStyle w:val="abzacixml"/>
        <w:numPr>
          <w:ilvl w:val="0"/>
          <w:numId w:val="54"/>
        </w:numPr>
        <w:autoSpaceDE/>
        <w:autoSpaceDN/>
        <w:adjustRightInd/>
      </w:pPr>
      <w:r w:rsidRPr="00464457">
        <w:rPr>
          <w:lang w:val="ka-GE"/>
        </w:rPr>
        <w:t>სუსტი გრუნტების გამაჯან</w:t>
      </w:r>
      <w:r>
        <w:rPr>
          <w:lang w:val="ka-GE"/>
        </w:rPr>
        <w:t>საღებელი ღონისძიებები (</w:t>
      </w:r>
      <w:r w:rsidRPr="00464457">
        <w:rPr>
          <w:lang w:val="ka-GE"/>
        </w:rPr>
        <w:t>წინასწარდამზადებული ვერტიკალური დრენაჟებისა და ქვის სვეტების საშუალებით</w:t>
      </w:r>
      <w:r>
        <w:rPr>
          <w:lang w:val="ka-GE"/>
        </w:rPr>
        <w:t>).</w:t>
      </w:r>
    </w:p>
    <w:p w:rsidR="00455ED0" w:rsidRPr="000F05C5" w:rsidRDefault="00455ED0" w:rsidP="00FB5356">
      <w:pPr>
        <w:pStyle w:val="abzacixml"/>
        <w:numPr>
          <w:ilvl w:val="0"/>
          <w:numId w:val="55"/>
        </w:numPr>
        <w:ind w:left="360"/>
        <w:rPr>
          <w:lang w:val="ka-GE"/>
        </w:rPr>
      </w:pPr>
      <w:r w:rsidRPr="000F05C5">
        <w:rPr>
          <w:lang w:val="ka-GE"/>
        </w:rPr>
        <w:t>„მცხეთა-სტეფანწმინდა-ლარსის საავტომობილო გზის ქვეშეთი-კობის მონაკვეთზე საავტომობილო გზის და გვირაბის მშენებლობა (ADB)“ ღონისძიების ფარგლებში:</w:t>
      </w:r>
    </w:p>
    <w:p w:rsidR="00455ED0" w:rsidRPr="000F05C5" w:rsidRDefault="00455ED0" w:rsidP="00FB5356">
      <w:pPr>
        <w:pStyle w:val="abzacixml"/>
        <w:numPr>
          <w:ilvl w:val="0"/>
          <w:numId w:val="54"/>
        </w:numPr>
        <w:autoSpaceDE/>
        <w:autoSpaceDN/>
        <w:adjustRightInd/>
      </w:pPr>
      <w:r w:rsidRPr="000F05C5">
        <w:t xml:space="preserve">დასრულდა სატენდერო </w:t>
      </w:r>
      <w:r>
        <w:rPr>
          <w:lang w:val="ka-GE"/>
        </w:rPr>
        <w:t xml:space="preserve"> და ხელშეკრულების გაფორმების </w:t>
      </w:r>
      <w:r w:rsidRPr="000F05C5">
        <w:t xml:space="preserve">პროცედურები (ლოტი 1 </w:t>
      </w:r>
      <w:r>
        <w:t>და ლოტი 2)</w:t>
      </w:r>
      <w:r w:rsidRPr="000F05C5">
        <w:t>;</w:t>
      </w:r>
    </w:p>
    <w:p w:rsidR="00455ED0" w:rsidRPr="000F05C5" w:rsidRDefault="00455ED0" w:rsidP="00FB5356">
      <w:pPr>
        <w:pStyle w:val="abzacixml"/>
        <w:numPr>
          <w:ilvl w:val="0"/>
          <w:numId w:val="54"/>
        </w:numPr>
        <w:autoSpaceDE/>
        <w:autoSpaceDN/>
        <w:adjustRightInd/>
      </w:pPr>
      <w:r w:rsidRPr="000F05C5">
        <w:t xml:space="preserve">მიმდინარეობდა </w:t>
      </w:r>
      <w:r>
        <w:rPr>
          <w:lang w:val="ka-GE"/>
        </w:rPr>
        <w:t xml:space="preserve">მოსამზადებელი და სამობილიზაციო სამუშაოები, ასევე </w:t>
      </w:r>
      <w:r w:rsidRPr="000F05C5">
        <w:t>განსახლების პროცედურები.</w:t>
      </w:r>
    </w:p>
    <w:p w:rsidR="00455ED0" w:rsidRPr="000F05C5" w:rsidRDefault="00455ED0" w:rsidP="00FB5356">
      <w:pPr>
        <w:pStyle w:val="abzacixml"/>
        <w:numPr>
          <w:ilvl w:val="0"/>
          <w:numId w:val="55"/>
        </w:numPr>
        <w:ind w:left="360"/>
        <w:rPr>
          <w:lang w:val="ka-GE"/>
        </w:rPr>
      </w:pPr>
      <w:r w:rsidRPr="000F05C5">
        <w:rPr>
          <w:lang w:val="ka-GE"/>
        </w:rPr>
        <w:t>„აღმოსავლეთ-დასავლეთის ჩქაროსნული ავტომაგისტრალის ზესტაფონი–ქუთაისი–სამტრედიის მონაკვეთის მშენებლობა-რეკონსტრუქცია (JICA)“ ღონისძიების ფარგლებში:</w:t>
      </w:r>
    </w:p>
    <w:p w:rsidR="00455ED0" w:rsidRPr="000F05C5" w:rsidRDefault="00455ED0" w:rsidP="00FB5356">
      <w:pPr>
        <w:pStyle w:val="abzacixml"/>
        <w:numPr>
          <w:ilvl w:val="0"/>
          <w:numId w:val="54"/>
        </w:numPr>
        <w:autoSpaceDE/>
        <w:autoSpaceDN/>
        <w:adjustRightInd/>
      </w:pPr>
      <w:r w:rsidRPr="000F05C5">
        <w:t xml:space="preserve">ზესტაფონი-ქუთაისის ახალი შემოვლითი საავტომობილო გზის კმ0-კმ15.2 მონაკვეთზე დასრულებულ სამშენებლო სამუშაოებზე </w:t>
      </w:r>
      <w:r>
        <w:rPr>
          <w:lang w:val="ka-GE"/>
        </w:rPr>
        <w:t>დასრულდა</w:t>
      </w:r>
      <w:r w:rsidRPr="000F05C5">
        <w:t xml:space="preserve"> ხელშეკრულებით გათვალისწინებული დეფექტების აღმოფხვრის პერიოდი;</w:t>
      </w:r>
    </w:p>
    <w:p w:rsidR="00455ED0" w:rsidRPr="000F05C5" w:rsidRDefault="00455ED0" w:rsidP="00FB5356">
      <w:pPr>
        <w:pStyle w:val="abzacixml"/>
        <w:numPr>
          <w:ilvl w:val="0"/>
          <w:numId w:val="54"/>
        </w:numPr>
        <w:autoSpaceDE/>
        <w:autoSpaceDN/>
        <w:adjustRightInd/>
      </w:pPr>
      <w:r w:rsidRPr="000F05C5">
        <w:t>მიმდინარეობდა ჭიშურას ფერდის გამაგრებითი სამუშაოების პროცესში განვითარებული ფერდის ნაწილობრივი რღვევის მონიტორინგი.</w:t>
      </w:r>
    </w:p>
    <w:p w:rsidR="00455ED0" w:rsidRPr="00681D54" w:rsidRDefault="00455ED0" w:rsidP="00F565C2">
      <w:pPr>
        <w:spacing w:line="240" w:lineRule="auto"/>
        <w:jc w:val="both"/>
        <w:rPr>
          <w:rFonts w:ascii="Sylfaen" w:hAnsi="Sylfaen"/>
        </w:rPr>
      </w:pPr>
    </w:p>
    <w:p w:rsidR="00455ED0" w:rsidRPr="008D0EE1" w:rsidRDefault="00455ED0" w:rsidP="00F565C2">
      <w:pPr>
        <w:pStyle w:val="Heading2"/>
        <w:jc w:val="both"/>
        <w:rPr>
          <w:sz w:val="22"/>
          <w:szCs w:val="22"/>
        </w:rPr>
      </w:pPr>
      <w:r w:rsidRPr="008D0EE1">
        <w:rPr>
          <w:sz w:val="22"/>
          <w:szCs w:val="22"/>
        </w:rPr>
        <w:t xml:space="preserve">3.2 </w:t>
      </w:r>
      <w:r w:rsidRPr="008D0EE1">
        <w:rPr>
          <w:rFonts w:ascii="Sylfaen" w:hAnsi="Sylfaen" w:cs="Sylfaen"/>
          <w:sz w:val="22"/>
          <w:szCs w:val="22"/>
        </w:rPr>
        <w:t>რეგიონული</w:t>
      </w:r>
      <w:r w:rsidRPr="008D0EE1">
        <w:rPr>
          <w:sz w:val="22"/>
          <w:szCs w:val="22"/>
        </w:rPr>
        <w:t xml:space="preserve"> </w:t>
      </w:r>
      <w:r w:rsidRPr="008D0EE1">
        <w:rPr>
          <w:rFonts w:ascii="Sylfaen" w:hAnsi="Sylfaen" w:cs="Sylfaen"/>
          <w:sz w:val="22"/>
          <w:szCs w:val="22"/>
        </w:rPr>
        <w:t>და</w:t>
      </w:r>
      <w:r w:rsidRPr="008D0EE1">
        <w:rPr>
          <w:sz w:val="22"/>
          <w:szCs w:val="22"/>
        </w:rPr>
        <w:t xml:space="preserve"> </w:t>
      </w:r>
      <w:r w:rsidRPr="008D0EE1">
        <w:rPr>
          <w:rFonts w:ascii="Sylfaen" w:hAnsi="Sylfaen" w:cs="Sylfaen"/>
          <w:sz w:val="22"/>
          <w:szCs w:val="22"/>
        </w:rPr>
        <w:t>მუნიციპალური</w:t>
      </w:r>
      <w:r w:rsidRPr="008D0EE1">
        <w:rPr>
          <w:sz w:val="22"/>
          <w:szCs w:val="22"/>
        </w:rPr>
        <w:t xml:space="preserve"> </w:t>
      </w:r>
      <w:r w:rsidRPr="008D0EE1">
        <w:rPr>
          <w:rFonts w:ascii="Sylfaen" w:hAnsi="Sylfaen" w:cs="Sylfaen"/>
          <w:sz w:val="22"/>
          <w:szCs w:val="22"/>
        </w:rPr>
        <w:t>ინფრასტრუქტურის</w:t>
      </w:r>
      <w:r w:rsidRPr="008D0EE1">
        <w:rPr>
          <w:sz w:val="22"/>
          <w:szCs w:val="22"/>
        </w:rPr>
        <w:t xml:space="preserve"> </w:t>
      </w:r>
      <w:r w:rsidRPr="008D0EE1">
        <w:rPr>
          <w:rFonts w:ascii="Sylfaen" w:hAnsi="Sylfaen" w:cs="Sylfaen"/>
          <w:sz w:val="22"/>
          <w:szCs w:val="22"/>
        </w:rPr>
        <w:t>რეაბილიტაცია</w:t>
      </w:r>
      <w:r w:rsidRPr="008D0EE1">
        <w:rPr>
          <w:sz w:val="22"/>
          <w:szCs w:val="22"/>
        </w:rPr>
        <w:t xml:space="preserve"> (</w:t>
      </w:r>
      <w:r w:rsidRPr="008D0EE1">
        <w:rPr>
          <w:rFonts w:ascii="Sylfaen" w:hAnsi="Sylfaen" w:cs="Sylfaen"/>
          <w:sz w:val="22"/>
          <w:szCs w:val="22"/>
        </w:rPr>
        <w:t>პროგრამული</w:t>
      </w:r>
      <w:r w:rsidRPr="008D0EE1">
        <w:rPr>
          <w:sz w:val="22"/>
          <w:szCs w:val="22"/>
        </w:rPr>
        <w:t xml:space="preserve"> </w:t>
      </w:r>
      <w:r w:rsidRPr="008D0EE1">
        <w:rPr>
          <w:rFonts w:ascii="Sylfaen" w:hAnsi="Sylfaen" w:cs="Sylfaen"/>
          <w:sz w:val="22"/>
          <w:szCs w:val="22"/>
        </w:rPr>
        <w:t>კოდი</w:t>
      </w:r>
      <w:r w:rsidRPr="008D0EE1">
        <w:rPr>
          <w:sz w:val="22"/>
          <w:szCs w:val="22"/>
        </w:rPr>
        <w:t xml:space="preserve"> - 25 03); </w:t>
      </w:r>
    </w:p>
    <w:p w:rsidR="00455ED0" w:rsidRPr="00681D54" w:rsidRDefault="00455ED0" w:rsidP="00F565C2">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455ED0" w:rsidRPr="00681D54" w:rsidRDefault="00455ED0" w:rsidP="00F565C2">
      <w:pPr>
        <w:pStyle w:val="abzacixml"/>
        <w:tabs>
          <w:tab w:val="left" w:pos="36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0"/>
      </w:pPr>
      <w:r w:rsidRPr="00681D54">
        <w:t>პროგრამის განმახორციელებელი:</w:t>
      </w:r>
    </w:p>
    <w:p w:rsidR="00455ED0" w:rsidRPr="00681D54" w:rsidRDefault="00455ED0" w:rsidP="00FB5356">
      <w:pPr>
        <w:numPr>
          <w:ilvl w:val="0"/>
          <w:numId w:val="53"/>
        </w:numPr>
        <w:autoSpaceDE w:val="0"/>
        <w:autoSpaceDN w:val="0"/>
        <w:adjustRightInd w:val="0"/>
        <w:spacing w:after="0" w:line="240" w:lineRule="auto"/>
        <w:jc w:val="both"/>
        <w:rPr>
          <w:rFonts w:ascii="Sylfaen" w:hAnsi="Sylfaen" w:cs="Sylfaen"/>
        </w:rPr>
      </w:pPr>
      <w:r w:rsidRPr="00681D54">
        <w:rPr>
          <w:rFonts w:ascii="Sylfaen" w:hAnsi="Sylfaen" w:cs="Sylfaen"/>
        </w:rPr>
        <w:t>საქართველოს რეგიონული განვითარებისა და ინფრასტრუქტურის სამინისტრო</w:t>
      </w:r>
      <w:r w:rsidRPr="00681D54">
        <w:rPr>
          <w:rFonts w:ascii="Sylfaen" w:hAnsi="Sylfaen" w:cs="Sylfaen"/>
          <w:lang w:val="ka-GE"/>
        </w:rPr>
        <w:t>ს აპარატი</w:t>
      </w:r>
      <w:r w:rsidRPr="00681D54">
        <w:rPr>
          <w:rFonts w:ascii="Sylfaen" w:hAnsi="Sylfaen" w:cs="Sylfaen"/>
        </w:rPr>
        <w:t>;</w:t>
      </w:r>
    </w:p>
    <w:p w:rsidR="00455ED0" w:rsidRPr="00681D54" w:rsidRDefault="00455ED0" w:rsidP="00FB5356">
      <w:pPr>
        <w:numPr>
          <w:ilvl w:val="0"/>
          <w:numId w:val="53"/>
        </w:numPr>
        <w:autoSpaceDE w:val="0"/>
        <w:autoSpaceDN w:val="0"/>
        <w:adjustRightInd w:val="0"/>
        <w:spacing w:after="0" w:line="240" w:lineRule="auto"/>
        <w:jc w:val="both"/>
        <w:rPr>
          <w:rFonts w:ascii="Sylfaen" w:hAnsi="Sylfaen" w:cs="Sylfaen"/>
        </w:rPr>
      </w:pPr>
      <w:r w:rsidRPr="00681D54">
        <w:rPr>
          <w:rFonts w:ascii="Sylfaen" w:hAnsi="Sylfaen" w:cs="Sylfaen"/>
        </w:rPr>
        <w:t>სსიპ - საქართველოს მუნიციპალური განვითარების ფონდი.</w:t>
      </w:r>
    </w:p>
    <w:p w:rsidR="00455ED0" w:rsidRPr="00681D54" w:rsidRDefault="00455ED0" w:rsidP="00F565C2">
      <w:pPr>
        <w:spacing w:line="240" w:lineRule="auto"/>
        <w:jc w:val="both"/>
        <w:rPr>
          <w:rFonts w:ascii="Sylfaen" w:hAnsi="Sylfaen"/>
        </w:rPr>
      </w:pPr>
    </w:p>
    <w:p w:rsidR="00455ED0" w:rsidRPr="008D0EE1" w:rsidRDefault="00455ED0" w:rsidP="00FB5356">
      <w:pPr>
        <w:pStyle w:val="abzacixml"/>
        <w:numPr>
          <w:ilvl w:val="0"/>
          <w:numId w:val="55"/>
        </w:numPr>
        <w:ind w:left="360"/>
        <w:rPr>
          <w:lang w:val="ka-GE"/>
        </w:rPr>
      </w:pPr>
      <w:r w:rsidRPr="008D0EE1">
        <w:rPr>
          <w:lang w:val="ka-GE"/>
        </w:rPr>
        <w:t xml:space="preserve">მიმდინარეობდა 2019 წლამდე პერიოდში დაწყებული პროექტების და ახალი ინფრასტრუქტურული პროექტების განხორციელება, რომლებიც ემსახურებოდა საქართველოს რეგიონებში სხვადასხვა მუნიციპალური და კულტურული ობიექტების აღდგენა-რეაბილიტაციას. ასევე, მიმდინარეობდა საგზაო ინფრასტრუქტურის, წყალმომარაგების, წყალარინების, ნაპირსამაგრი, კულტურული, ტურისტული, საყოფაცხოვრებო და სხვა ობიექტების აღდგენა-რეაბილიტაცია, რომელიც მიზნად ისახავს რეგიონული ინფრასტრუქტურის გაუმჯობესებას და ქვეყნის ტურისტული პოტენციალის გაზრდას. </w:t>
      </w:r>
    </w:p>
    <w:p w:rsidR="00455ED0" w:rsidRPr="00681D54" w:rsidRDefault="00455ED0" w:rsidP="00F565C2">
      <w:pPr>
        <w:pStyle w:val="abzacixml"/>
        <w:ind w:left="360" w:firstLine="0"/>
        <w:rPr>
          <w:lang w:val="ka-GE"/>
        </w:rPr>
      </w:pPr>
    </w:p>
    <w:p w:rsidR="00455ED0" w:rsidRPr="0067624F" w:rsidRDefault="00455ED0" w:rsidP="00F565C2">
      <w:pPr>
        <w:pStyle w:val="Heading3"/>
        <w:jc w:val="both"/>
        <w:rPr>
          <w:sz w:val="22"/>
          <w:szCs w:val="22"/>
        </w:rPr>
      </w:pPr>
      <w:r w:rsidRPr="000E3063">
        <w:rPr>
          <w:sz w:val="22"/>
          <w:szCs w:val="22"/>
        </w:rPr>
        <w:t xml:space="preserve">3.2.1 </w:t>
      </w:r>
      <w:r w:rsidRPr="0067624F">
        <w:rPr>
          <w:rFonts w:ascii="Sylfaen" w:hAnsi="Sylfaen" w:cs="Sylfaen"/>
          <w:sz w:val="22"/>
          <w:szCs w:val="22"/>
        </w:rPr>
        <w:t>საქართველოს</w:t>
      </w:r>
      <w:r w:rsidRPr="0067624F">
        <w:rPr>
          <w:sz w:val="22"/>
          <w:szCs w:val="22"/>
        </w:rPr>
        <w:t xml:space="preserve"> </w:t>
      </w:r>
      <w:r w:rsidRPr="0067624F">
        <w:rPr>
          <w:rFonts w:ascii="Sylfaen" w:hAnsi="Sylfaen" w:cs="Sylfaen"/>
          <w:sz w:val="22"/>
          <w:szCs w:val="22"/>
        </w:rPr>
        <w:t>მუნიციპალური</w:t>
      </w:r>
      <w:r w:rsidRPr="0067624F">
        <w:rPr>
          <w:sz w:val="22"/>
          <w:szCs w:val="22"/>
        </w:rPr>
        <w:t xml:space="preserve"> </w:t>
      </w:r>
      <w:r w:rsidRPr="0067624F">
        <w:rPr>
          <w:rFonts w:ascii="Sylfaen" w:hAnsi="Sylfaen" w:cs="Sylfaen"/>
          <w:sz w:val="22"/>
          <w:szCs w:val="22"/>
        </w:rPr>
        <w:t>განვითარების</w:t>
      </w:r>
      <w:r w:rsidRPr="0067624F">
        <w:rPr>
          <w:sz w:val="22"/>
          <w:szCs w:val="22"/>
        </w:rPr>
        <w:t xml:space="preserve"> </w:t>
      </w:r>
      <w:r w:rsidRPr="0067624F">
        <w:rPr>
          <w:rFonts w:ascii="Sylfaen" w:hAnsi="Sylfaen" w:cs="Sylfaen"/>
          <w:sz w:val="22"/>
          <w:szCs w:val="22"/>
        </w:rPr>
        <w:t>ფონდის</w:t>
      </w:r>
      <w:r w:rsidRPr="0067624F">
        <w:rPr>
          <w:sz w:val="22"/>
          <w:szCs w:val="22"/>
        </w:rPr>
        <w:t xml:space="preserve"> </w:t>
      </w:r>
      <w:r w:rsidRPr="0067624F">
        <w:rPr>
          <w:rFonts w:ascii="Sylfaen" w:hAnsi="Sylfaen" w:cs="Sylfaen"/>
          <w:sz w:val="22"/>
          <w:szCs w:val="22"/>
        </w:rPr>
        <w:t>მიერ</w:t>
      </w:r>
      <w:r w:rsidRPr="0067624F">
        <w:rPr>
          <w:sz w:val="22"/>
          <w:szCs w:val="22"/>
        </w:rPr>
        <w:t xml:space="preserve"> </w:t>
      </w:r>
      <w:r w:rsidRPr="0067624F">
        <w:rPr>
          <w:rFonts w:ascii="Sylfaen" w:hAnsi="Sylfaen" w:cs="Sylfaen"/>
          <w:sz w:val="22"/>
          <w:szCs w:val="22"/>
        </w:rPr>
        <w:t>განსახორციელებელი</w:t>
      </w:r>
      <w:r w:rsidRPr="0067624F">
        <w:rPr>
          <w:sz w:val="22"/>
          <w:szCs w:val="22"/>
        </w:rPr>
        <w:t xml:space="preserve"> </w:t>
      </w:r>
      <w:r w:rsidRPr="0067624F">
        <w:rPr>
          <w:rFonts w:ascii="Sylfaen" w:hAnsi="Sylfaen" w:cs="Sylfaen"/>
          <w:sz w:val="22"/>
          <w:szCs w:val="22"/>
        </w:rPr>
        <w:t>პროექტები</w:t>
      </w:r>
      <w:r w:rsidRPr="0067624F">
        <w:rPr>
          <w:sz w:val="22"/>
          <w:szCs w:val="22"/>
        </w:rPr>
        <w:t xml:space="preserve"> (</w:t>
      </w:r>
      <w:r w:rsidRPr="0067624F">
        <w:rPr>
          <w:rFonts w:ascii="Sylfaen" w:hAnsi="Sylfaen" w:cs="Sylfaen"/>
          <w:sz w:val="22"/>
          <w:szCs w:val="22"/>
        </w:rPr>
        <w:t>პროგრამული</w:t>
      </w:r>
      <w:r w:rsidRPr="0067624F">
        <w:rPr>
          <w:sz w:val="22"/>
          <w:szCs w:val="22"/>
        </w:rPr>
        <w:t xml:space="preserve"> </w:t>
      </w:r>
      <w:r w:rsidRPr="0067624F">
        <w:rPr>
          <w:rFonts w:ascii="Sylfaen" w:hAnsi="Sylfaen" w:cs="Sylfaen"/>
          <w:sz w:val="22"/>
          <w:szCs w:val="22"/>
        </w:rPr>
        <w:t>კოდი</w:t>
      </w:r>
      <w:r w:rsidRPr="0067624F">
        <w:rPr>
          <w:sz w:val="22"/>
          <w:szCs w:val="22"/>
        </w:rPr>
        <w:t xml:space="preserve"> - 25 03 01)</w:t>
      </w:r>
    </w:p>
    <w:p w:rsidR="00455ED0" w:rsidRPr="00681D54" w:rsidRDefault="00455ED0" w:rsidP="00F565C2">
      <w:pPr>
        <w:pStyle w:val="abzacixml"/>
        <w:ind w:firstLine="0"/>
      </w:pPr>
    </w:p>
    <w:p w:rsidR="00455ED0" w:rsidRPr="00681D54" w:rsidRDefault="00455ED0" w:rsidP="00F565C2">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lang w:val="ka-GE"/>
        </w:rPr>
      </w:pPr>
      <w:r w:rsidRPr="00681D54">
        <w:t>პროგრამის განმახორციელებელი</w:t>
      </w:r>
      <w:r w:rsidRPr="00681D54">
        <w:rPr>
          <w:lang w:val="ka-GE"/>
        </w:rPr>
        <w:t>:</w:t>
      </w:r>
    </w:p>
    <w:p w:rsidR="00455ED0" w:rsidRPr="00681D54" w:rsidRDefault="00455ED0" w:rsidP="00FB5356">
      <w:pPr>
        <w:numPr>
          <w:ilvl w:val="0"/>
          <w:numId w:val="53"/>
        </w:numPr>
        <w:autoSpaceDE w:val="0"/>
        <w:autoSpaceDN w:val="0"/>
        <w:adjustRightInd w:val="0"/>
        <w:spacing w:after="0" w:line="240" w:lineRule="auto"/>
        <w:jc w:val="both"/>
        <w:rPr>
          <w:rFonts w:ascii="Sylfaen" w:hAnsi="Sylfaen" w:cs="Sylfaen"/>
        </w:rPr>
      </w:pPr>
      <w:r w:rsidRPr="00681D54">
        <w:rPr>
          <w:rFonts w:ascii="Sylfaen" w:hAnsi="Sylfaen" w:cs="Sylfaen"/>
        </w:rPr>
        <w:t>სსიპ - საქართველოს მუნიციპალური განვითარების ფონდი.</w:t>
      </w:r>
    </w:p>
    <w:p w:rsidR="00455ED0" w:rsidRPr="00681D54" w:rsidRDefault="00455ED0" w:rsidP="00F565C2">
      <w:pPr>
        <w:spacing w:line="240" w:lineRule="auto"/>
        <w:jc w:val="both"/>
        <w:rPr>
          <w:rFonts w:ascii="Sylfaen" w:hAnsi="Sylfaen"/>
        </w:rPr>
      </w:pPr>
    </w:p>
    <w:p w:rsidR="00455ED0" w:rsidRPr="00464457" w:rsidRDefault="00455ED0" w:rsidP="00FB5356">
      <w:pPr>
        <w:pStyle w:val="abzacixml"/>
        <w:numPr>
          <w:ilvl w:val="0"/>
          <w:numId w:val="55"/>
        </w:numPr>
        <w:ind w:left="360"/>
        <w:rPr>
          <w:lang w:val="ka-GE"/>
        </w:rPr>
      </w:pPr>
      <w:r w:rsidRPr="00464457">
        <w:rPr>
          <w:lang w:val="ka-GE"/>
        </w:rPr>
        <w:t>თეთრიწყაროს მუნიციპალიტეტის სოფელ ასურეთში დასრულდა ადგილობრივი მნიშვნელობის 1</w:t>
      </w:r>
      <w:r w:rsidRPr="0045064C">
        <w:rPr>
          <w:lang w:val="ka-GE"/>
        </w:rPr>
        <w:t>.</w:t>
      </w:r>
      <w:r w:rsidRPr="00464457">
        <w:rPr>
          <w:lang w:val="ka-GE"/>
        </w:rPr>
        <w:t>2 კმ-იანი საავტომობილო გზის რეაბილიტაცია და საკანალიზაციო სისტემის მოწყობისათვის საჭირო სამშენებლო სამუშაოები;</w:t>
      </w:r>
    </w:p>
    <w:p w:rsidR="00455ED0" w:rsidRPr="00464457" w:rsidRDefault="00455ED0" w:rsidP="00FB5356">
      <w:pPr>
        <w:pStyle w:val="abzacixml"/>
        <w:numPr>
          <w:ilvl w:val="0"/>
          <w:numId w:val="55"/>
        </w:numPr>
        <w:ind w:left="360"/>
        <w:rPr>
          <w:lang w:val="ka-GE"/>
        </w:rPr>
      </w:pPr>
      <w:r w:rsidRPr="00464457">
        <w:rPr>
          <w:lang w:val="ka-GE"/>
        </w:rPr>
        <w:t>განხორციელდა თეთრიწყაროს მუნიციპალიტეტის სოფელ ნაფეტვრებიდან-წყლულეთამდე საავტომობილო გზის რეაბილიტაციისათვის საჭირო დეტალური საპროექტო-სახარჯთაღრიცხვო დოკუმენტაციის მომზადება;</w:t>
      </w:r>
    </w:p>
    <w:p w:rsidR="00455ED0" w:rsidRPr="00464457" w:rsidRDefault="00455ED0" w:rsidP="00FB5356">
      <w:pPr>
        <w:pStyle w:val="abzacixml"/>
        <w:numPr>
          <w:ilvl w:val="0"/>
          <w:numId w:val="55"/>
        </w:numPr>
        <w:ind w:left="360"/>
        <w:rPr>
          <w:lang w:val="ka-GE"/>
        </w:rPr>
      </w:pPr>
      <w:r w:rsidRPr="00464457">
        <w:rPr>
          <w:lang w:val="ka-GE"/>
        </w:rPr>
        <w:t>თეთრიწყაროს მუნიციპალიტეტის სოფელ ასურეთში, მიმდინარეობდა სტალინის ქუჩაზე XIX საუკუნის გერმანული მხატვრულ-არქიტექტურული ღირებულების ეკლესიის, საცხოვრებელი სახლებისა და სასაფლაოს აღდგენა-რესტავრაციის სამუშაოები;</w:t>
      </w:r>
    </w:p>
    <w:p w:rsidR="00455ED0" w:rsidRPr="00464457" w:rsidRDefault="00455ED0" w:rsidP="00FB5356">
      <w:pPr>
        <w:pStyle w:val="abzacixml"/>
        <w:numPr>
          <w:ilvl w:val="0"/>
          <w:numId w:val="55"/>
        </w:numPr>
        <w:ind w:left="360"/>
        <w:rPr>
          <w:lang w:val="ka-GE"/>
        </w:rPr>
      </w:pPr>
      <w:r w:rsidRPr="00464457">
        <w:rPr>
          <w:lang w:val="ka-GE"/>
        </w:rPr>
        <w:t>მიმდინარეობდა ლაგოდეხის მუნიციპალიტეტის სოფელ აფენის, სოფელ შრომისა და სოფელ ზემო-ქვემო ნაშორვრის ქუჩებისა და საავტომობილო გზების რეაბილიტაციისათვის საჭირო დეტალური საპროექტო-სახარჯთაღრიცხვო დოკუმენტაციის მომზადება;</w:t>
      </w:r>
    </w:p>
    <w:p w:rsidR="00455ED0" w:rsidRPr="00E337E8" w:rsidRDefault="00455ED0" w:rsidP="00FB5356">
      <w:pPr>
        <w:pStyle w:val="abzacixml"/>
        <w:numPr>
          <w:ilvl w:val="0"/>
          <w:numId w:val="55"/>
        </w:numPr>
        <w:ind w:left="360"/>
        <w:rPr>
          <w:lang w:val="ka-GE"/>
        </w:rPr>
      </w:pPr>
      <w:r w:rsidRPr="00E337E8">
        <w:rPr>
          <w:lang w:val="ka-GE"/>
        </w:rPr>
        <w:t>დასრულდა ლაგოდეხის მუნიციპალიტეტში 3 ქუჩის რეაბილიტაციისათვის საჭირო დეტალური საპროექტო-სახარჯთაღრიცხვო დოკუმენტაციის მომზადება</w:t>
      </w:r>
      <w:r w:rsidR="00E337E8" w:rsidRPr="00E337E8">
        <w:rPr>
          <w:lang w:val="ka-GE"/>
        </w:rPr>
        <w:t xml:space="preserve"> და </w:t>
      </w:r>
      <w:r w:rsidRPr="00E337E8">
        <w:rPr>
          <w:lang w:val="ka-GE"/>
        </w:rPr>
        <w:t xml:space="preserve">მიმდინარეობდა </w:t>
      </w:r>
      <w:r w:rsidR="00E337E8">
        <w:rPr>
          <w:lang w:val="ka-GE"/>
        </w:rPr>
        <w:t>აღნიშნული</w:t>
      </w:r>
      <w:r w:rsidRPr="00E337E8">
        <w:rPr>
          <w:lang w:val="ka-GE"/>
        </w:rPr>
        <w:t xml:space="preserve"> ქუჩ</w:t>
      </w:r>
      <w:r w:rsidR="00E337E8">
        <w:rPr>
          <w:lang w:val="ka-GE"/>
        </w:rPr>
        <w:t>ებ</w:t>
      </w:r>
      <w:r w:rsidRPr="00E337E8">
        <w:rPr>
          <w:lang w:val="ka-GE"/>
        </w:rPr>
        <w:t>ის რეაბილიტაცია;</w:t>
      </w:r>
    </w:p>
    <w:p w:rsidR="00455ED0" w:rsidRPr="00464457" w:rsidRDefault="00455ED0" w:rsidP="00FB5356">
      <w:pPr>
        <w:pStyle w:val="abzacixml"/>
        <w:numPr>
          <w:ilvl w:val="0"/>
          <w:numId w:val="55"/>
        </w:numPr>
        <w:ind w:left="360"/>
        <w:rPr>
          <w:lang w:val="ka-GE"/>
        </w:rPr>
      </w:pPr>
      <w:r w:rsidRPr="00464457">
        <w:rPr>
          <w:lang w:val="ka-GE"/>
        </w:rPr>
        <w:t>მიმდინარეობდა ქ. თელავის ისტორიულ ბორცვებს შორის ტურისტული მარშრუტისა და მასზე გამავალი საზოგადოებრივ-სარეკრეაციო სივრცეების მოწყობისათვის საჭირო დეტალური საპროექტო-სახარჯთაღრიცხვო დოკუმენტაციის მომზადება;</w:t>
      </w:r>
    </w:p>
    <w:p w:rsidR="00455ED0" w:rsidRPr="00464457" w:rsidRDefault="00455ED0" w:rsidP="00FB5356">
      <w:pPr>
        <w:pStyle w:val="abzacixml"/>
        <w:numPr>
          <w:ilvl w:val="0"/>
          <w:numId w:val="55"/>
        </w:numPr>
        <w:ind w:left="360"/>
        <w:rPr>
          <w:lang w:val="ka-GE"/>
        </w:rPr>
      </w:pPr>
      <w:r w:rsidRPr="00464457">
        <w:rPr>
          <w:lang w:val="ka-GE"/>
        </w:rPr>
        <w:t>ქ. ყვარელში აღმაშენებლის ქუჩაზე მიმდინარეობდა სტადიონის (უეფას მეორე კატეგორიის დონე) მშენებლობისათვის საჭირო დეტალური საპროექტო-სახარჯთაღრიცხვო დოკუმენტაციის მომზადება;</w:t>
      </w:r>
    </w:p>
    <w:p w:rsidR="00455ED0" w:rsidRPr="00464457" w:rsidRDefault="00455ED0" w:rsidP="00FB5356">
      <w:pPr>
        <w:pStyle w:val="abzacixml"/>
        <w:numPr>
          <w:ilvl w:val="0"/>
          <w:numId w:val="55"/>
        </w:numPr>
        <w:ind w:left="360"/>
        <w:rPr>
          <w:lang w:val="ka-GE"/>
        </w:rPr>
      </w:pPr>
      <w:r w:rsidRPr="00464457">
        <w:rPr>
          <w:lang w:val="ka-GE"/>
        </w:rPr>
        <w:t>გურჯაანისა და საგარეჯოს მუნიციპალიტეტებში მიმდინარეობდა სოფელ ველისციხიდან სოფელ კაკაბეთამდე (ცენტრალურ მაგისტრალამდე სოფელ ჭერემის გავლით) საავტომობილო გზის რეაბილიტაციისათვის და მდინარე ჭერემის ხევზე 2 ახალი სახიდე გადასასვლელის მოწყობისათვის საჭირო დეტალური საპროექტო-სახარჯთაღრიცხვო დოკუმენტაციის მომზადება;</w:t>
      </w:r>
    </w:p>
    <w:p w:rsidR="00455ED0" w:rsidRPr="00464457" w:rsidRDefault="00455ED0" w:rsidP="00FB5356">
      <w:pPr>
        <w:pStyle w:val="abzacixml"/>
        <w:numPr>
          <w:ilvl w:val="0"/>
          <w:numId w:val="55"/>
        </w:numPr>
        <w:ind w:left="360"/>
        <w:rPr>
          <w:lang w:val="ka-GE"/>
        </w:rPr>
      </w:pPr>
      <w:r w:rsidRPr="00464457">
        <w:rPr>
          <w:lang w:val="ka-GE"/>
        </w:rPr>
        <w:t>დასრულდა ქ. გურჯაანის სკვერის და დასასვენებელი პარკის მოწყობისათვის საჭირო დეტალური საპროექტო-სახარჯთაღრიცხვო დოკუმენტაციის მომზადება;</w:t>
      </w:r>
    </w:p>
    <w:p w:rsidR="00455ED0" w:rsidRPr="00464457" w:rsidRDefault="00455ED0" w:rsidP="00FB5356">
      <w:pPr>
        <w:pStyle w:val="abzacixml"/>
        <w:numPr>
          <w:ilvl w:val="0"/>
          <w:numId w:val="55"/>
        </w:numPr>
        <w:ind w:left="360"/>
        <w:rPr>
          <w:lang w:val="ka-GE"/>
        </w:rPr>
      </w:pPr>
      <w:r w:rsidRPr="00464457">
        <w:rPr>
          <w:lang w:val="ka-GE"/>
        </w:rPr>
        <w:t>საგარეჯოს მუნიციპალიტეტის სოფელ უჯარმაში, დასრულდა კულტურული მემკვიდრეობის ძეგლის მიმდებარე ტერიტორიაზე და ციხე-ქალაქ უჯარმის მიმდებარედ არსებული ტურისტული ინფრასტრუქტურის განვითარებისათვის წყალარინების სისტემის მოწყობის სამუშაოები;</w:t>
      </w:r>
    </w:p>
    <w:p w:rsidR="00455ED0" w:rsidRPr="00464457" w:rsidRDefault="00455ED0" w:rsidP="00FB5356">
      <w:pPr>
        <w:pStyle w:val="abzacixml"/>
        <w:numPr>
          <w:ilvl w:val="0"/>
          <w:numId w:val="55"/>
        </w:numPr>
        <w:ind w:left="360"/>
        <w:rPr>
          <w:lang w:val="ka-GE"/>
        </w:rPr>
      </w:pPr>
      <w:r w:rsidRPr="00464457">
        <w:rPr>
          <w:lang w:val="ka-GE"/>
        </w:rPr>
        <w:t>დასრულდა სოფელ ველისციხის ცენტრალური ნაწილის განაშენიანების რეგულირების გეგმის მომზადება;</w:t>
      </w:r>
    </w:p>
    <w:p w:rsidR="00455ED0" w:rsidRPr="00464457" w:rsidRDefault="00455ED0" w:rsidP="00FB5356">
      <w:pPr>
        <w:pStyle w:val="abzacixml"/>
        <w:numPr>
          <w:ilvl w:val="0"/>
          <w:numId w:val="55"/>
        </w:numPr>
        <w:ind w:left="360"/>
        <w:rPr>
          <w:lang w:val="ka-GE"/>
        </w:rPr>
      </w:pPr>
      <w:r w:rsidRPr="00464457">
        <w:rPr>
          <w:lang w:val="ka-GE"/>
        </w:rPr>
        <w:t>მიმდინარეობდა გარდაბნის მუნიციპალიტეტის სოფელ გამარჯვებაში 110 ბავშვზე გათვლილი და სოფელ კუმისში 90 ბავშვზე გათვლილი საბავშვო ბაღების სამშენებლო სამუშაოები;</w:t>
      </w:r>
    </w:p>
    <w:p w:rsidR="00455ED0" w:rsidRPr="00464457" w:rsidRDefault="00455ED0" w:rsidP="00FB5356">
      <w:pPr>
        <w:pStyle w:val="abzacixml"/>
        <w:numPr>
          <w:ilvl w:val="0"/>
          <w:numId w:val="55"/>
        </w:numPr>
        <w:ind w:left="360"/>
        <w:rPr>
          <w:lang w:val="ka-GE"/>
        </w:rPr>
      </w:pPr>
      <w:r w:rsidRPr="00464457">
        <w:rPr>
          <w:lang w:val="ka-GE"/>
        </w:rPr>
        <w:t>დასრულდა გარდაბნის მუნიციპალიტეტის სოფელ მარტყოფის ტერიტორიულ ერთეულში შემავალი ბროწეულას დასახლებაში მდინარე ლოჭინზე სახიდე გადასასვლელის მშენებლობისათვის საჭირო დეტალური საპროექტო-სახარჯთაღრიცხვო დოკუმენტაციის მომზადება;</w:t>
      </w:r>
    </w:p>
    <w:p w:rsidR="00455ED0" w:rsidRPr="00464457" w:rsidRDefault="00455ED0" w:rsidP="00FB5356">
      <w:pPr>
        <w:pStyle w:val="abzacixml"/>
        <w:numPr>
          <w:ilvl w:val="0"/>
          <w:numId w:val="55"/>
        </w:numPr>
        <w:ind w:left="360"/>
        <w:rPr>
          <w:lang w:val="ka-GE"/>
        </w:rPr>
      </w:pPr>
      <w:r w:rsidRPr="00464457">
        <w:rPr>
          <w:lang w:val="ka-GE"/>
        </w:rPr>
        <w:t>მიმდინარეობდა ქ. რუსთავში სპორტული კომპლექსის მშენებლობისათვის საჭირო დეტალური საპროექტო-სახარჯთაღრიცხვო დოკუმენტაციის მომზადება;</w:t>
      </w:r>
    </w:p>
    <w:p w:rsidR="00455ED0" w:rsidRPr="00464457" w:rsidRDefault="00455ED0" w:rsidP="00FB5356">
      <w:pPr>
        <w:pStyle w:val="abzacixml"/>
        <w:numPr>
          <w:ilvl w:val="0"/>
          <w:numId w:val="55"/>
        </w:numPr>
        <w:ind w:left="360"/>
        <w:rPr>
          <w:lang w:val="ka-GE"/>
        </w:rPr>
      </w:pPr>
      <w:r w:rsidRPr="00464457">
        <w:rPr>
          <w:lang w:val="ka-GE"/>
        </w:rPr>
        <w:t>ქ. რუსთავში, დასრულდა „მშვიდობის“ ქუჩის (600 მეტრი) სარეაბილიტაციო სამუშაოები;</w:t>
      </w:r>
    </w:p>
    <w:p w:rsidR="00455ED0" w:rsidRPr="00464457" w:rsidRDefault="00455ED0" w:rsidP="00FB5356">
      <w:pPr>
        <w:pStyle w:val="abzacixml"/>
        <w:numPr>
          <w:ilvl w:val="0"/>
          <w:numId w:val="55"/>
        </w:numPr>
        <w:ind w:left="360"/>
        <w:rPr>
          <w:lang w:val="ka-GE"/>
        </w:rPr>
      </w:pPr>
      <w:r w:rsidRPr="00464457">
        <w:rPr>
          <w:lang w:val="ka-GE"/>
        </w:rPr>
        <w:t>კასპის მუნიციპალიტეტში მიმდინარეობდა სტადიონის და სპორტ-სკოლის სარეაბილიტაციო სამუშაოები;</w:t>
      </w:r>
    </w:p>
    <w:p w:rsidR="00455ED0" w:rsidRPr="00464457" w:rsidRDefault="00455ED0" w:rsidP="00FB5356">
      <w:pPr>
        <w:pStyle w:val="abzacixml"/>
        <w:numPr>
          <w:ilvl w:val="0"/>
          <w:numId w:val="55"/>
        </w:numPr>
        <w:ind w:left="360"/>
        <w:rPr>
          <w:lang w:val="ka-GE"/>
        </w:rPr>
      </w:pPr>
      <w:r w:rsidRPr="00464457">
        <w:rPr>
          <w:lang w:val="ka-GE"/>
        </w:rPr>
        <w:t>მიმდინარეობდა ქ. გორის „ახალბაღის“ პარკის რეაბილიტაციისათვის საჭირო დეტალური საპროექტო-სახარჯთაღრიცხვო დოკუმენტაციის მომზადება;</w:t>
      </w:r>
    </w:p>
    <w:p w:rsidR="00455ED0" w:rsidRPr="00464457" w:rsidRDefault="00455ED0" w:rsidP="00FB5356">
      <w:pPr>
        <w:pStyle w:val="abzacixml"/>
        <w:numPr>
          <w:ilvl w:val="0"/>
          <w:numId w:val="55"/>
        </w:numPr>
        <w:ind w:left="360"/>
        <w:rPr>
          <w:lang w:val="ka-GE"/>
        </w:rPr>
      </w:pPr>
      <w:r w:rsidRPr="00464457">
        <w:rPr>
          <w:lang w:val="ka-GE"/>
        </w:rPr>
        <w:t>დასრულდა ნინოწმინდის მუნიციპალიტეტში ფარავნის ტბის ჯებირისა და ტურისტული ინფრასტრუქტურის მოწყობისათვის საჭირო დეტალური საპროექტო-სახარჯთაღრიცხვო დოკუმენტაციის მომზადება;</w:t>
      </w:r>
    </w:p>
    <w:p w:rsidR="00455ED0" w:rsidRPr="00464457" w:rsidRDefault="00455ED0" w:rsidP="00FB5356">
      <w:pPr>
        <w:pStyle w:val="abzacixml"/>
        <w:numPr>
          <w:ilvl w:val="0"/>
          <w:numId w:val="55"/>
        </w:numPr>
        <w:ind w:left="360"/>
        <w:rPr>
          <w:lang w:val="ka-GE"/>
        </w:rPr>
      </w:pPr>
      <w:r w:rsidRPr="00464457">
        <w:rPr>
          <w:lang w:val="ka-GE"/>
        </w:rPr>
        <w:t>დასრულდა ახალქალაქის მუნიციპალიტეტის სოფელი ჭაჭკარის განაშენიანების რეგულირების გეგმის მომზადება;</w:t>
      </w:r>
    </w:p>
    <w:p w:rsidR="00455ED0" w:rsidRPr="00464457" w:rsidRDefault="00455ED0" w:rsidP="00FB5356">
      <w:pPr>
        <w:pStyle w:val="abzacixml"/>
        <w:numPr>
          <w:ilvl w:val="0"/>
          <w:numId w:val="55"/>
        </w:numPr>
        <w:ind w:left="360"/>
        <w:rPr>
          <w:lang w:val="ka-GE"/>
        </w:rPr>
      </w:pPr>
      <w:r w:rsidRPr="00464457">
        <w:rPr>
          <w:lang w:val="ka-GE"/>
        </w:rPr>
        <w:t>ამბროლაურის მუნიციპალიტეტის სოფელ ნიკორწმინდაში, დასრულდა კულტურული მემკვიდრეობის ძეგლის „ტაძარი ნიკორწმინდა“-ს მიმდებარე ინფრასტრუქტურის რეაბილიტაცია, მათ შორის აღნიშნულ ძეგლამდე მისასვლელი 600 მ-იანი საავტომობილო გზა;</w:t>
      </w:r>
    </w:p>
    <w:p w:rsidR="00455ED0" w:rsidRPr="00464457" w:rsidRDefault="00455ED0" w:rsidP="00FB5356">
      <w:pPr>
        <w:pStyle w:val="abzacixml"/>
        <w:numPr>
          <w:ilvl w:val="0"/>
          <w:numId w:val="55"/>
        </w:numPr>
        <w:ind w:left="360"/>
        <w:rPr>
          <w:lang w:val="ka-GE"/>
        </w:rPr>
      </w:pPr>
      <w:r w:rsidRPr="00464457">
        <w:rPr>
          <w:lang w:val="ka-GE"/>
        </w:rPr>
        <w:t>დასრულდა ცაგერის მუნიციპალიტეტის სოფელ ჩხუმის საავტომობილო გზის მოწყობისათვის საჭირო დეტალური საპროექტო-სახარჯთაღრიცხვო დოკუმენტაციის მომზადება;</w:t>
      </w:r>
    </w:p>
    <w:p w:rsidR="00455ED0" w:rsidRPr="00464457" w:rsidRDefault="00455ED0" w:rsidP="00FB5356">
      <w:pPr>
        <w:pStyle w:val="abzacixml"/>
        <w:numPr>
          <w:ilvl w:val="0"/>
          <w:numId w:val="55"/>
        </w:numPr>
        <w:ind w:left="360"/>
        <w:rPr>
          <w:lang w:val="ka-GE"/>
        </w:rPr>
      </w:pPr>
      <w:r w:rsidRPr="00464457">
        <w:rPr>
          <w:lang w:val="ka-GE"/>
        </w:rPr>
        <w:t>ხაშურის მუნიციპალიტეტის სოფელ გომში, დასრულდა საქართველოს შინაგან საქმეთა სამინისტროს პოლიციის განყოფილების შენობის მშენებლობა;</w:t>
      </w:r>
    </w:p>
    <w:p w:rsidR="00455ED0" w:rsidRPr="00464457" w:rsidRDefault="00455ED0" w:rsidP="00FB5356">
      <w:pPr>
        <w:pStyle w:val="abzacixml"/>
        <w:numPr>
          <w:ilvl w:val="0"/>
          <w:numId w:val="55"/>
        </w:numPr>
        <w:ind w:left="360"/>
        <w:rPr>
          <w:lang w:val="ka-GE"/>
        </w:rPr>
      </w:pPr>
      <w:r w:rsidRPr="00464457">
        <w:rPr>
          <w:lang w:val="ka-GE"/>
        </w:rPr>
        <w:t>დაბა ბაკურიანში, მიმდინარეობდა საქართველოს შინაგან საქმეთა სამინისტროს პოლიციის განყოფილების შენობის სამშენებლო სამუშაოები;</w:t>
      </w:r>
    </w:p>
    <w:p w:rsidR="00455ED0" w:rsidRPr="00464457" w:rsidRDefault="00455ED0" w:rsidP="00FB5356">
      <w:pPr>
        <w:pStyle w:val="abzacixml"/>
        <w:numPr>
          <w:ilvl w:val="0"/>
          <w:numId w:val="55"/>
        </w:numPr>
        <w:ind w:left="360"/>
        <w:rPr>
          <w:lang w:val="ka-GE"/>
        </w:rPr>
      </w:pPr>
      <w:r w:rsidRPr="00464457">
        <w:rPr>
          <w:lang w:val="ka-GE"/>
        </w:rPr>
        <w:t>დასრულდა დაბა ბაკურიანში მრავალფუნქციური ყინულის მოედნის ტექნიკურ-ეკონუმიკური დასაბუთებისა და კონცეპტუალური პროექტის მოსამზადებლად შესაბამისი მომსახურების შესყიდვა;</w:t>
      </w:r>
    </w:p>
    <w:p w:rsidR="00455ED0" w:rsidRPr="00464457" w:rsidRDefault="00455ED0" w:rsidP="00FB5356">
      <w:pPr>
        <w:pStyle w:val="abzacixml"/>
        <w:numPr>
          <w:ilvl w:val="0"/>
          <w:numId w:val="55"/>
        </w:numPr>
        <w:ind w:left="360"/>
        <w:rPr>
          <w:lang w:val="ka-GE"/>
        </w:rPr>
      </w:pPr>
      <w:r w:rsidRPr="00464457">
        <w:rPr>
          <w:lang w:val="ka-GE"/>
        </w:rPr>
        <w:t xml:space="preserve">მიმდინარეობდა </w:t>
      </w:r>
      <w:r w:rsidRPr="0045064C">
        <w:rPr>
          <w:lang w:val="ka-GE"/>
        </w:rPr>
        <w:t xml:space="preserve">მიტარბის საბაგირომდე მისასვლელი </w:t>
      </w:r>
      <w:r w:rsidRPr="00464457">
        <w:rPr>
          <w:lang w:val="ka-GE"/>
        </w:rPr>
        <w:t xml:space="preserve">2.7 კმ-იანი საავტომობილო </w:t>
      </w:r>
      <w:r w:rsidRPr="0045064C">
        <w:rPr>
          <w:lang w:val="ka-GE"/>
        </w:rPr>
        <w:t xml:space="preserve">გზის </w:t>
      </w:r>
      <w:r w:rsidRPr="00464457">
        <w:rPr>
          <w:lang w:val="ka-GE"/>
        </w:rPr>
        <w:t>სა</w:t>
      </w:r>
      <w:r w:rsidRPr="0045064C">
        <w:rPr>
          <w:lang w:val="ka-GE"/>
        </w:rPr>
        <w:t>რეაბილიტაცი</w:t>
      </w:r>
      <w:r w:rsidRPr="00464457">
        <w:rPr>
          <w:lang w:val="ka-GE"/>
        </w:rPr>
        <w:t>ო სამუშაოები</w:t>
      </w:r>
      <w:r w:rsidRPr="0045064C">
        <w:rPr>
          <w:lang w:val="ka-GE"/>
        </w:rPr>
        <w:t xml:space="preserve"> და </w:t>
      </w:r>
      <w:r w:rsidRPr="00464457">
        <w:rPr>
          <w:lang w:val="ka-GE"/>
        </w:rPr>
        <w:t>„</w:t>
      </w:r>
      <w:r w:rsidRPr="0045064C">
        <w:rPr>
          <w:lang w:val="ka-GE"/>
        </w:rPr>
        <w:t>დიდველზე</w:t>
      </w:r>
      <w:r w:rsidRPr="00464457">
        <w:rPr>
          <w:lang w:val="ka-GE"/>
        </w:rPr>
        <w:t>“</w:t>
      </w:r>
      <w:r w:rsidRPr="0045064C">
        <w:rPr>
          <w:lang w:val="ka-GE"/>
        </w:rPr>
        <w:t xml:space="preserve"> </w:t>
      </w:r>
      <w:r w:rsidRPr="00464457">
        <w:rPr>
          <w:lang w:val="ka-GE"/>
        </w:rPr>
        <w:t>ავტოსადგომის</w:t>
      </w:r>
      <w:r w:rsidRPr="0045064C">
        <w:rPr>
          <w:lang w:val="ka-GE"/>
        </w:rPr>
        <w:t xml:space="preserve"> გაფართოება</w:t>
      </w:r>
      <w:r w:rsidRPr="00464457">
        <w:rPr>
          <w:lang w:val="ka-GE"/>
        </w:rPr>
        <w:t>;</w:t>
      </w:r>
    </w:p>
    <w:p w:rsidR="00455ED0" w:rsidRPr="00464457" w:rsidRDefault="00455ED0" w:rsidP="00FB5356">
      <w:pPr>
        <w:pStyle w:val="abzacixml"/>
        <w:numPr>
          <w:ilvl w:val="0"/>
          <w:numId w:val="55"/>
        </w:numPr>
        <w:ind w:left="360"/>
        <w:rPr>
          <w:lang w:val="ka-GE"/>
        </w:rPr>
      </w:pPr>
      <w:r w:rsidRPr="00464457">
        <w:rPr>
          <w:lang w:val="ka-GE"/>
        </w:rPr>
        <w:t>მიმდინარეობდა ბორჯომის მუნიციპალიტეტის დაბა ბაკურიანის შემოვლით საავტომობილო გზასთან მრავალსართულიანი ავტოსადგომის მშენებლობისათვის საჭირო დეტალური საპროექტო-სახარჯთაღრიცხვო დოკუმენტაციის მომზადება;</w:t>
      </w:r>
    </w:p>
    <w:p w:rsidR="00455ED0" w:rsidRPr="00E337E8" w:rsidRDefault="00455ED0" w:rsidP="00FB5356">
      <w:pPr>
        <w:pStyle w:val="abzacixml"/>
        <w:numPr>
          <w:ilvl w:val="0"/>
          <w:numId w:val="55"/>
        </w:numPr>
        <w:ind w:left="360"/>
        <w:rPr>
          <w:lang w:val="ka-GE"/>
        </w:rPr>
      </w:pPr>
      <w:r w:rsidRPr="00E337E8">
        <w:rPr>
          <w:lang w:val="ka-GE"/>
        </w:rPr>
        <w:t>მიმდინარეობდა დაბა ბახმაროში მცირე სკვერისა და დასასვენებელი პარკის მოწყობისათვის საჭირო დეტალური საპროექტო-სახარჯთაღრიცხვო დოკუმენტაციის მომზადება</w:t>
      </w:r>
      <w:r w:rsidR="00E337E8" w:rsidRPr="00E337E8">
        <w:rPr>
          <w:lang w:val="ka-GE"/>
        </w:rPr>
        <w:t>, ხოლო</w:t>
      </w:r>
      <w:r w:rsidR="00E337E8">
        <w:rPr>
          <w:lang w:val="ka-GE"/>
        </w:rPr>
        <w:t xml:space="preserve"> </w:t>
      </w:r>
      <w:r w:rsidRPr="00E337E8">
        <w:rPr>
          <w:lang w:val="ka-GE"/>
        </w:rPr>
        <w:t>ბახმაროში, დასრულდა გარე ელექტრომომარაგების სარეაბილიტაციო-სამშენებლო სამუშაოები (პირველი ეტაპი) და მიმდინარეობდა მეორე ეტაპი;</w:t>
      </w:r>
    </w:p>
    <w:p w:rsidR="00455ED0" w:rsidRPr="00464457" w:rsidRDefault="00455ED0" w:rsidP="00FB5356">
      <w:pPr>
        <w:pStyle w:val="abzacixml"/>
        <w:numPr>
          <w:ilvl w:val="0"/>
          <w:numId w:val="55"/>
        </w:numPr>
        <w:ind w:left="360"/>
        <w:rPr>
          <w:lang w:val="ka-GE"/>
        </w:rPr>
      </w:pPr>
      <w:r w:rsidRPr="00464457">
        <w:rPr>
          <w:lang w:val="ka-GE"/>
        </w:rPr>
        <w:t>ოზურგეთის მუნიციპალიტეტის დაბა ურეკში, მიმდინარეობდა ბულვარის მოწყობის სამუშაოები;</w:t>
      </w:r>
    </w:p>
    <w:p w:rsidR="00455ED0" w:rsidRPr="00E337E8" w:rsidRDefault="00455ED0" w:rsidP="00FB5356">
      <w:pPr>
        <w:pStyle w:val="abzacixml"/>
        <w:numPr>
          <w:ilvl w:val="0"/>
          <w:numId w:val="55"/>
        </w:numPr>
        <w:ind w:left="360"/>
        <w:rPr>
          <w:lang w:val="ka-GE"/>
        </w:rPr>
      </w:pPr>
      <w:r w:rsidRPr="00E337E8">
        <w:rPr>
          <w:lang w:val="ka-GE"/>
        </w:rPr>
        <w:t>ქ. ოზურგეთში, მიმდინარეობდა 2 მცირე სკვერისა და დასასვენებელი პარკის მოწყობისათვის საჭირო დეტალური საპროექტო-სახარჯთაღრიცხვო დოკუმენტაციის მომზადება</w:t>
      </w:r>
      <w:r w:rsidR="00E337E8" w:rsidRPr="00E337E8">
        <w:rPr>
          <w:lang w:val="ka-GE"/>
        </w:rPr>
        <w:t xml:space="preserve"> და </w:t>
      </w:r>
      <w:r w:rsidRPr="00E337E8">
        <w:rPr>
          <w:lang w:val="ka-GE"/>
        </w:rPr>
        <w:t>ჭანტურიას ქ. N1-ში მდებარე ისტორიული მუზეუმის სარეაბილიტაციო სამუშაოები;</w:t>
      </w:r>
    </w:p>
    <w:p w:rsidR="00455ED0" w:rsidRPr="00464457" w:rsidRDefault="00455ED0" w:rsidP="00FB5356">
      <w:pPr>
        <w:pStyle w:val="abzacixml"/>
        <w:numPr>
          <w:ilvl w:val="0"/>
          <w:numId w:val="55"/>
        </w:numPr>
        <w:ind w:left="360"/>
        <w:rPr>
          <w:lang w:val="ka-GE"/>
        </w:rPr>
      </w:pPr>
      <w:r w:rsidRPr="00464457">
        <w:rPr>
          <w:lang w:val="ka-GE"/>
        </w:rPr>
        <w:t>დუშეთის მუნიციპალიტეტში მიმდინარეობდა როშკა-არხოტის უღელტეხილი-სოფელ ამღას საავტომობილო გზის მონაკვეთისა და სოფლების ახიელი-ჭიმღას დამაკავშირებელი 28 კმ-იანი საავტომობილო გზის სამშენებლო სამუშაოები;</w:t>
      </w:r>
    </w:p>
    <w:p w:rsidR="00E337E8" w:rsidRDefault="00E337E8" w:rsidP="00FB5356">
      <w:pPr>
        <w:pStyle w:val="abzacixml"/>
        <w:numPr>
          <w:ilvl w:val="0"/>
          <w:numId w:val="55"/>
        </w:numPr>
        <w:ind w:left="360"/>
        <w:rPr>
          <w:lang w:val="ka-GE"/>
        </w:rPr>
      </w:pPr>
      <w:r w:rsidRPr="00464457">
        <w:rPr>
          <w:lang w:val="ka-GE"/>
        </w:rPr>
        <w:t>დუშეთის მუნიციპალიტეტში, სოფელ გუდამაყრიდან სოფელ ბოსლამდე მისასვლელი საავტომობილო გზის რეაბილიტაციასთან დაკავშირებით, მიმდინარეობდა დეტალური საპროექტო-სახარჯთაღრიცხვო დოკუმენტაციის მომზადებაზე სატენდერო პროცედურები;</w:t>
      </w:r>
    </w:p>
    <w:p w:rsidR="00455ED0" w:rsidRPr="00E337E8" w:rsidRDefault="00455ED0" w:rsidP="00FB5356">
      <w:pPr>
        <w:pStyle w:val="abzacixml"/>
        <w:numPr>
          <w:ilvl w:val="0"/>
          <w:numId w:val="55"/>
        </w:numPr>
        <w:ind w:left="360"/>
        <w:rPr>
          <w:lang w:val="ka-GE"/>
        </w:rPr>
      </w:pPr>
      <w:r w:rsidRPr="00464457">
        <w:rPr>
          <w:lang w:val="ka-GE"/>
        </w:rPr>
        <w:t>დასრულდა ქ. ზესტაფონში,  აღმაშენებლის ქუჩის რეაბილიტაციისათვის საჭირო დეტალური საპროექტო-სახარჯთაღრიცხვო დოკუმენტაციის მომზადება;</w:t>
      </w:r>
    </w:p>
    <w:p w:rsidR="00455ED0" w:rsidRPr="00464457" w:rsidRDefault="00455ED0" w:rsidP="00FB5356">
      <w:pPr>
        <w:pStyle w:val="abzacixml"/>
        <w:numPr>
          <w:ilvl w:val="0"/>
          <w:numId w:val="55"/>
        </w:numPr>
        <w:ind w:left="360"/>
        <w:rPr>
          <w:lang w:val="ka-GE"/>
        </w:rPr>
      </w:pPr>
      <w:r w:rsidRPr="00464457">
        <w:rPr>
          <w:lang w:val="ka-GE"/>
        </w:rPr>
        <w:t>მცხეთის მუნიციპალიტეტში, დასრულდა სოფელ ნაფეტვრებიდან სოფელ ქვემო წყლულეთამდე მისასვლელი 13.8 კმ-იანი საავტომობილო გზის რეაბილიტაციისთვის საჭირო დეტალური საპროექტო-სახარჯთაღრიცხვო დოკუმენტაციის კორექტირება და სოფელ ლისი-სოფელ მუხათწყაროს დამაკავშირებელი ცენტრალური 6.9 კმ-იანი საავტომობილო გზის რეაბილიტაციისთვის საჭირო დეტალური საპროექტო-სახარჯთაღრიცხვო დოკუმენტაციის მომზადება;</w:t>
      </w:r>
    </w:p>
    <w:p w:rsidR="00455ED0" w:rsidRPr="00464457" w:rsidRDefault="00455ED0" w:rsidP="00FB5356">
      <w:pPr>
        <w:pStyle w:val="abzacixml"/>
        <w:numPr>
          <w:ilvl w:val="0"/>
          <w:numId w:val="55"/>
        </w:numPr>
        <w:ind w:left="360"/>
        <w:rPr>
          <w:lang w:val="ka-GE"/>
        </w:rPr>
      </w:pPr>
      <w:r w:rsidRPr="00464457">
        <w:rPr>
          <w:lang w:val="ka-GE"/>
        </w:rPr>
        <w:t>მცხეთის მუნიციპალიტეტში, დასრულდა სოფელ წეროვანთან და სოფლის საბავშვო ბაღთან მისასვლელი საავტომობილო გზების რეაბილიტაცია;</w:t>
      </w:r>
    </w:p>
    <w:p w:rsidR="00455ED0" w:rsidRPr="00464457" w:rsidRDefault="00455ED0" w:rsidP="00FB5356">
      <w:pPr>
        <w:pStyle w:val="abzacixml"/>
        <w:numPr>
          <w:ilvl w:val="0"/>
          <w:numId w:val="55"/>
        </w:numPr>
        <w:ind w:left="360"/>
        <w:rPr>
          <w:lang w:val="ka-GE"/>
        </w:rPr>
      </w:pPr>
      <w:r w:rsidRPr="00464457">
        <w:rPr>
          <w:lang w:val="ka-GE"/>
        </w:rPr>
        <w:t>მიმდინარეობდა მცხეთის ურბანული დაგეგმარების გენერალური გეგმის შედგენის სამუშაოები;</w:t>
      </w:r>
    </w:p>
    <w:p w:rsidR="00455ED0" w:rsidRPr="00464457" w:rsidRDefault="00455ED0" w:rsidP="00FB5356">
      <w:pPr>
        <w:pStyle w:val="abzacixml"/>
        <w:numPr>
          <w:ilvl w:val="0"/>
          <w:numId w:val="55"/>
        </w:numPr>
        <w:ind w:left="360"/>
        <w:rPr>
          <w:lang w:val="ka-GE"/>
        </w:rPr>
      </w:pPr>
      <w:r w:rsidRPr="00464457">
        <w:rPr>
          <w:lang w:val="ka-GE"/>
        </w:rPr>
        <w:t>მიმდინარეობდა ყაზბეგის მუნიციპალიტეტში დაბა სტეფანწმინდის ცენტრალური უბნის რესტავრაცია-რეაბილიტაციისათვის საჭირო დეტალური საპროექტო-სახარჯთაღრიცხვო დოკუმენტაციის მომზადება;</w:t>
      </w:r>
    </w:p>
    <w:p w:rsidR="00455ED0" w:rsidRPr="00464457" w:rsidRDefault="00455ED0" w:rsidP="00FB5356">
      <w:pPr>
        <w:pStyle w:val="abzacixml"/>
        <w:numPr>
          <w:ilvl w:val="0"/>
          <w:numId w:val="55"/>
        </w:numPr>
        <w:ind w:left="360"/>
        <w:rPr>
          <w:lang w:val="ka-GE"/>
        </w:rPr>
      </w:pPr>
      <w:r w:rsidRPr="00464457">
        <w:rPr>
          <w:lang w:val="ka-GE"/>
        </w:rPr>
        <w:t>ქალაქ თბილისში, ლეონიძის ქუჩის N3-ში დასრულდა საგარეო საქმეთა სამინისტროს ადმინისტრაციული შენობის რეაბილიტაცია;</w:t>
      </w:r>
    </w:p>
    <w:p w:rsidR="00455ED0" w:rsidRPr="00464457" w:rsidRDefault="00455ED0" w:rsidP="00FB5356">
      <w:pPr>
        <w:pStyle w:val="abzacixml"/>
        <w:numPr>
          <w:ilvl w:val="0"/>
          <w:numId w:val="55"/>
        </w:numPr>
        <w:ind w:left="360"/>
        <w:rPr>
          <w:lang w:val="ka-GE"/>
        </w:rPr>
      </w:pPr>
      <w:r w:rsidRPr="00464457">
        <w:rPr>
          <w:lang w:val="ka-GE"/>
        </w:rPr>
        <w:t>მიმდინარეობდა ქ. ქუთაისში რიონის სანაპიროს მონაკვეთის ურბანული განახლების გენერალური გეგმის შედგენის სამუშაოები;</w:t>
      </w:r>
    </w:p>
    <w:p w:rsidR="00455ED0" w:rsidRPr="00464457" w:rsidRDefault="00455ED0" w:rsidP="00FB5356">
      <w:pPr>
        <w:pStyle w:val="abzacixml"/>
        <w:numPr>
          <w:ilvl w:val="0"/>
          <w:numId w:val="55"/>
        </w:numPr>
        <w:ind w:left="360"/>
        <w:rPr>
          <w:lang w:val="ka-GE"/>
        </w:rPr>
      </w:pPr>
      <w:r w:rsidRPr="00464457">
        <w:rPr>
          <w:lang w:val="ka-GE"/>
        </w:rPr>
        <w:t>დასრულდა ზესტაფონის და ბაღდათის სოფლების ცხენთარო-აჯამეთი-ვარციხის დამაკავშირებელი საავტომობილო გზის და სოფ. ობჩა-როდინაულის შიდა საავტომობილო გზების რეაბილიტაციისათვის, მდინარე ყვირილაზე ახალი საავტომობილო ხიდის მშენებლობისათვის საჭირო დეტალური საპროექტო-სახარჯთაღრიცხვო დოკუმენტაციის მომზადება;</w:t>
      </w:r>
    </w:p>
    <w:p w:rsidR="00455ED0" w:rsidRPr="00464457" w:rsidRDefault="00455ED0" w:rsidP="00FB5356">
      <w:pPr>
        <w:pStyle w:val="abzacixml"/>
        <w:numPr>
          <w:ilvl w:val="0"/>
          <w:numId w:val="55"/>
        </w:numPr>
        <w:ind w:left="360"/>
        <w:rPr>
          <w:lang w:val="ka-GE"/>
        </w:rPr>
      </w:pPr>
      <w:r w:rsidRPr="00464457">
        <w:rPr>
          <w:lang w:val="ka-GE"/>
        </w:rPr>
        <w:t>დასრულდა ხარაგაულის მუნიციპალიტეტში ღორეშა-ბაზალეთის საავტომობილო გზის რეაბილიტაციისათვის და ახალი სახიდე გადასასვლელის მშენებლობისათვის საჭირო დეტალური საპროექტო-სახარჯთაღრიცხვო დოკუმენტაციის მომზადება;</w:t>
      </w:r>
    </w:p>
    <w:p w:rsidR="00455ED0" w:rsidRPr="00464457" w:rsidRDefault="00455ED0" w:rsidP="00FB5356">
      <w:pPr>
        <w:pStyle w:val="abzacixml"/>
        <w:numPr>
          <w:ilvl w:val="0"/>
          <w:numId w:val="55"/>
        </w:numPr>
        <w:ind w:left="360"/>
        <w:rPr>
          <w:lang w:val="ka-GE"/>
        </w:rPr>
      </w:pPr>
      <w:r w:rsidRPr="00464457">
        <w:rPr>
          <w:lang w:val="ka-GE"/>
        </w:rPr>
        <w:t>დასრულდა ზუგდიდის მუნიციპალიტეტში ახალაბასთუმანი-რუხის საავტომობილო გზის რეაბილიტაციისათვის საჭირო დეტალური საპროექტო-სახარჯთაღრიცხვო დოკუმენტაციის მომზადება;</w:t>
      </w:r>
    </w:p>
    <w:p w:rsidR="00455ED0" w:rsidRPr="00464457" w:rsidRDefault="00455ED0" w:rsidP="00FB5356">
      <w:pPr>
        <w:pStyle w:val="abzacixml"/>
        <w:numPr>
          <w:ilvl w:val="0"/>
          <w:numId w:val="55"/>
        </w:numPr>
        <w:ind w:left="360"/>
        <w:rPr>
          <w:lang w:val="ka-GE"/>
        </w:rPr>
      </w:pPr>
      <w:r w:rsidRPr="00464457">
        <w:rPr>
          <w:lang w:val="ka-GE"/>
        </w:rPr>
        <w:t>დასრულდა ადიგენის მუნიციპალიტეტის სოფელ ზარზმის საჯარო სკოლის რეაბილიტაციისათვის საჭირო დეტალური საპროექტო-სახარჯთაღრიცხვო დოკუმენტაციის მომზადება;</w:t>
      </w:r>
    </w:p>
    <w:p w:rsidR="00455ED0" w:rsidRPr="00464457" w:rsidRDefault="00455ED0" w:rsidP="00FB5356">
      <w:pPr>
        <w:pStyle w:val="abzacixml"/>
        <w:numPr>
          <w:ilvl w:val="0"/>
          <w:numId w:val="55"/>
        </w:numPr>
        <w:ind w:left="360"/>
        <w:rPr>
          <w:lang w:val="ka-GE"/>
        </w:rPr>
      </w:pPr>
      <w:r w:rsidRPr="00464457">
        <w:rPr>
          <w:lang w:val="ka-GE"/>
        </w:rPr>
        <w:t>დასრულდა ადიგენის მუნიციპალიტეტის სოფელ მოხეში საჯარო სკოლის რეაბილიტაციისათვის საჭირო დეტალური საპროექტო-სახარჯთაღრიცხვო დოკუმენტაციის მომზადება;</w:t>
      </w:r>
    </w:p>
    <w:p w:rsidR="00B376D1" w:rsidRPr="00464457" w:rsidRDefault="00B376D1" w:rsidP="00FB5356">
      <w:pPr>
        <w:pStyle w:val="abzacixml"/>
        <w:numPr>
          <w:ilvl w:val="0"/>
          <w:numId w:val="55"/>
        </w:numPr>
        <w:ind w:left="360"/>
        <w:rPr>
          <w:lang w:val="ka-GE"/>
        </w:rPr>
      </w:pPr>
      <w:r w:rsidRPr="00464457">
        <w:rPr>
          <w:lang w:val="ka-GE"/>
        </w:rPr>
        <w:t>მიმდინარეობდა ადიგენის მუნიციპალიტეტის სოფელ აბასთუმანში სადგურისა და ღია ავტოსადგომის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w:t>
      </w:r>
      <w:r w:rsidRPr="0045064C">
        <w:rPr>
          <w:lang w:val="ka-GE"/>
        </w:rPr>
        <w:t>Design Build)</w:t>
      </w:r>
      <w:r w:rsidRPr="00464457">
        <w:rPr>
          <w:lang w:val="ka-GE"/>
        </w:rPr>
        <w:t>;</w:t>
      </w:r>
    </w:p>
    <w:p w:rsidR="00455ED0" w:rsidRPr="00464457" w:rsidRDefault="00455ED0" w:rsidP="00FB5356">
      <w:pPr>
        <w:pStyle w:val="abzacixml"/>
        <w:numPr>
          <w:ilvl w:val="0"/>
          <w:numId w:val="55"/>
        </w:numPr>
        <w:ind w:left="360"/>
        <w:rPr>
          <w:lang w:val="ka-GE"/>
        </w:rPr>
      </w:pPr>
      <w:r w:rsidRPr="00464457">
        <w:rPr>
          <w:lang w:val="ka-GE"/>
        </w:rPr>
        <w:t>დასრულდა დაბა აბასთუმნის მიწათსარგებლობის გენერალური გეგმისა და განაშენიანების რეგულირების გეგმის მომზადება;</w:t>
      </w:r>
    </w:p>
    <w:p w:rsidR="00455ED0" w:rsidRPr="00464457" w:rsidRDefault="00455ED0" w:rsidP="00FB5356">
      <w:pPr>
        <w:pStyle w:val="abzacixml"/>
        <w:numPr>
          <w:ilvl w:val="0"/>
          <w:numId w:val="55"/>
        </w:numPr>
        <w:ind w:left="360"/>
        <w:rPr>
          <w:lang w:val="ka-GE"/>
        </w:rPr>
      </w:pPr>
      <w:r w:rsidRPr="00464457">
        <w:rPr>
          <w:lang w:val="ka-GE"/>
        </w:rPr>
        <w:t>დასრულდა ხობის მუნიციპალიტეტში ქარიატის ადმინისტრაციული ერთეულის სოფელ გამოღმა ქარიატის საავტომობილო გზის რეაბილიტაციისათვის საჭირო დეტალური საპროექტო-სახარჯთაღრიცხვო დოკუმენტაციის მომზადება;</w:t>
      </w:r>
    </w:p>
    <w:p w:rsidR="00455ED0" w:rsidRPr="00B376D1" w:rsidRDefault="00455ED0" w:rsidP="00FB5356">
      <w:pPr>
        <w:pStyle w:val="abzacixml"/>
        <w:numPr>
          <w:ilvl w:val="0"/>
          <w:numId w:val="55"/>
        </w:numPr>
        <w:ind w:left="360"/>
        <w:rPr>
          <w:lang w:val="ka-GE"/>
        </w:rPr>
      </w:pPr>
      <w:r w:rsidRPr="00B376D1">
        <w:rPr>
          <w:lang w:val="ka-GE"/>
        </w:rPr>
        <w:t>მიმდინარეობდა ქ. ზუგდიდში ოლიმპიური საცურაო აუზის მშენებლობისათვის საჭირო დეტალური საპროექტო-სახარჯთაღრიცხვო დოკუმენტაციის მომზადება;</w:t>
      </w:r>
    </w:p>
    <w:p w:rsidR="00455ED0" w:rsidRPr="00464457" w:rsidRDefault="00455ED0" w:rsidP="00FB5356">
      <w:pPr>
        <w:pStyle w:val="abzacixml"/>
        <w:numPr>
          <w:ilvl w:val="0"/>
          <w:numId w:val="55"/>
        </w:numPr>
        <w:ind w:left="360"/>
        <w:rPr>
          <w:lang w:val="ka-GE"/>
        </w:rPr>
      </w:pPr>
      <w:r w:rsidRPr="00464457">
        <w:rPr>
          <w:lang w:val="ka-GE"/>
        </w:rPr>
        <w:t>სოფელ ანაკლიაში, მიმდინარეობდა 110 ბავშვზე გათვლილი საბავშვო</w:t>
      </w:r>
      <w:r w:rsidRPr="0045064C">
        <w:rPr>
          <w:lang w:val="ka-GE"/>
        </w:rPr>
        <w:t xml:space="preserve"> </w:t>
      </w:r>
      <w:r w:rsidRPr="00464457">
        <w:rPr>
          <w:lang w:val="ka-GE"/>
        </w:rPr>
        <w:t>ბაღის მშენებლობა;</w:t>
      </w:r>
    </w:p>
    <w:p w:rsidR="00455ED0" w:rsidRPr="00464457" w:rsidRDefault="00455ED0" w:rsidP="00FB5356">
      <w:pPr>
        <w:pStyle w:val="abzacixml"/>
        <w:numPr>
          <w:ilvl w:val="0"/>
          <w:numId w:val="55"/>
        </w:numPr>
        <w:ind w:left="360"/>
        <w:rPr>
          <w:lang w:val="ka-GE"/>
        </w:rPr>
      </w:pPr>
      <w:r w:rsidRPr="00464457">
        <w:rPr>
          <w:lang w:val="ka-GE"/>
        </w:rPr>
        <w:t>მიმდინარეობდა საჩხერისა და ხარაგაულის მუნიციპალიტეტებში სოფელ ლიჩიდან სოფელ ნადაბურამდე საავტომობილო გზისა და მასზე არსებული ორი სახიდე გადასვლელის რეაბილიტაციისათვის და მდინარე ძირულაზე ახალი სახიდე გადასასვლელის მშენებლობისათვის საჭირო დეტალური საპროექტო-სახარჯთაღრიცხვო დოკუმენტაციის მომზადება;</w:t>
      </w:r>
    </w:p>
    <w:p w:rsidR="00455ED0" w:rsidRPr="00464457" w:rsidRDefault="00455ED0" w:rsidP="00FB5356">
      <w:pPr>
        <w:pStyle w:val="abzacixml"/>
        <w:numPr>
          <w:ilvl w:val="0"/>
          <w:numId w:val="55"/>
        </w:numPr>
        <w:ind w:left="360"/>
        <w:rPr>
          <w:lang w:val="ka-GE"/>
        </w:rPr>
      </w:pPr>
      <w:r w:rsidRPr="00464457">
        <w:rPr>
          <w:lang w:val="ka-GE"/>
        </w:rPr>
        <w:t>მიმდინარეობდა ზუგდიდის მუნიციპალიტეტის სოფელ ჯუმში, სენაკში ჯიხას ქ. N5-ში და სამტრედიის მუნიციპალიტეტის სოფელ ნაბაკევში 50 ბავშვზე გათვლილი 3 საბავშვო ბაღის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w:t>
      </w:r>
      <w:r w:rsidRPr="0045064C">
        <w:rPr>
          <w:lang w:val="ka-GE"/>
        </w:rPr>
        <w:t>Design Build)</w:t>
      </w:r>
      <w:r w:rsidRPr="00464457">
        <w:rPr>
          <w:lang w:val="ka-GE"/>
        </w:rPr>
        <w:t>;</w:t>
      </w:r>
    </w:p>
    <w:p w:rsidR="00455ED0" w:rsidRPr="00464457" w:rsidRDefault="00455ED0" w:rsidP="00FB5356">
      <w:pPr>
        <w:pStyle w:val="abzacixml"/>
        <w:numPr>
          <w:ilvl w:val="0"/>
          <w:numId w:val="55"/>
        </w:numPr>
        <w:ind w:left="360"/>
        <w:rPr>
          <w:lang w:val="ka-GE"/>
        </w:rPr>
      </w:pPr>
      <w:r w:rsidRPr="00464457">
        <w:rPr>
          <w:lang w:val="ka-GE"/>
        </w:rPr>
        <w:t>მესტიისა და წალენჯიხის მუნიციპალიტეტებში, მიმდინარეობდა საქართველოს შინაგან საქმეთა სამინისტროს პოლიციის განყოფილების შენობის სამშენებლო სამუშაოები;</w:t>
      </w:r>
    </w:p>
    <w:p w:rsidR="00455ED0" w:rsidRPr="00464457" w:rsidRDefault="00455ED0" w:rsidP="00FB5356">
      <w:pPr>
        <w:pStyle w:val="abzacixml"/>
        <w:numPr>
          <w:ilvl w:val="0"/>
          <w:numId w:val="55"/>
        </w:numPr>
        <w:ind w:left="360"/>
        <w:rPr>
          <w:lang w:val="ka-GE"/>
        </w:rPr>
      </w:pPr>
      <w:r w:rsidRPr="00464457">
        <w:rPr>
          <w:lang w:val="ka-GE"/>
        </w:rPr>
        <w:t>მიმდინარეობდა ქ. მესტიის მუნიციპალიტეტში, დაბა მესტიის ლაღამის უბანში და უშგულის თემის სოფლებში არსებული სვანური კოშკების რეაბილიტაციისათვის საჭირო დეტალური საპროექტო-სახარჯთაღრიცხვო დოკუმენტაციის მომზადება;</w:t>
      </w:r>
    </w:p>
    <w:p w:rsidR="00455ED0" w:rsidRPr="00464457" w:rsidRDefault="00455ED0" w:rsidP="00FB5356">
      <w:pPr>
        <w:pStyle w:val="abzacixml"/>
        <w:numPr>
          <w:ilvl w:val="0"/>
          <w:numId w:val="55"/>
        </w:numPr>
        <w:ind w:left="360"/>
        <w:rPr>
          <w:lang w:val="ka-GE"/>
        </w:rPr>
      </w:pPr>
      <w:r w:rsidRPr="00464457">
        <w:rPr>
          <w:lang w:val="ka-GE"/>
        </w:rPr>
        <w:t>მიმდინარეობდა ქ. გორში ისტორიული „სამეფო“-ს ქუჩის რეაბილიტაციისათვის საჭირო დეტალური საპროექტო-სახარჯთაღრიცხვო დოკუმენტაციის მომზადება;</w:t>
      </w:r>
    </w:p>
    <w:p w:rsidR="00455ED0" w:rsidRPr="00464457" w:rsidRDefault="00455ED0" w:rsidP="00FB5356">
      <w:pPr>
        <w:pStyle w:val="abzacixml"/>
        <w:numPr>
          <w:ilvl w:val="0"/>
          <w:numId w:val="55"/>
        </w:numPr>
        <w:ind w:left="360"/>
        <w:rPr>
          <w:lang w:val="ka-GE"/>
        </w:rPr>
      </w:pPr>
      <w:r w:rsidRPr="00464457">
        <w:rPr>
          <w:lang w:val="ka-GE"/>
        </w:rPr>
        <w:t>დასრულდა სენაკის მუნიციპალიტეტში სოფელ გოლასყურის შიდა საუბნო საავტომობილო გზების რეაბილიტაციისათვის საჭირო დეტალური საპროექტო-სახარჯთაღრიცხვო დოკუმენტაციის მომზადება;</w:t>
      </w:r>
    </w:p>
    <w:p w:rsidR="00455ED0" w:rsidRPr="00464457" w:rsidRDefault="00455ED0" w:rsidP="00FB5356">
      <w:pPr>
        <w:pStyle w:val="abzacixml"/>
        <w:numPr>
          <w:ilvl w:val="0"/>
          <w:numId w:val="55"/>
        </w:numPr>
        <w:ind w:left="360"/>
        <w:rPr>
          <w:lang w:val="ka-GE"/>
        </w:rPr>
      </w:pPr>
      <w:r w:rsidRPr="00464457">
        <w:rPr>
          <w:lang w:val="ka-GE"/>
        </w:rPr>
        <w:t>დასრულდა წალენჯიხის მუნიციპალიტეტში სოფლების ფახულანი-ჭალეს საავტომობილო გზის რეაბილიტაციისათვის საჭირო დეტალური საპროექტო-სახარჯთაღრიცხვო დოკუმენტაციის მომზადება;</w:t>
      </w:r>
    </w:p>
    <w:p w:rsidR="00455ED0" w:rsidRPr="00464457" w:rsidRDefault="00455ED0" w:rsidP="00FB5356">
      <w:pPr>
        <w:pStyle w:val="abzacixml"/>
        <w:numPr>
          <w:ilvl w:val="0"/>
          <w:numId w:val="55"/>
        </w:numPr>
        <w:ind w:left="360"/>
        <w:rPr>
          <w:lang w:val="ka-GE"/>
        </w:rPr>
      </w:pPr>
      <w:r w:rsidRPr="00464457">
        <w:rPr>
          <w:lang w:val="ka-GE"/>
        </w:rPr>
        <w:t>მუნიციპალიტეტებში ინფრასტრუქტურული პროექტების განხორციელების მიზნით გამოყოფილ მიწის ნაკვეთებზე, დასრულდა საკადასტრო აგეგმვითი/აზომვითი ნახაზების მომზადებისათვის მომსახურების შესყიდვა;</w:t>
      </w:r>
    </w:p>
    <w:p w:rsidR="00455ED0" w:rsidRPr="00464457" w:rsidRDefault="00455ED0" w:rsidP="00FB5356">
      <w:pPr>
        <w:pStyle w:val="abzacixml"/>
        <w:numPr>
          <w:ilvl w:val="0"/>
          <w:numId w:val="55"/>
        </w:numPr>
        <w:ind w:left="360"/>
        <w:rPr>
          <w:lang w:val="ka-GE"/>
        </w:rPr>
      </w:pPr>
      <w:r w:rsidRPr="00464457">
        <w:rPr>
          <w:lang w:val="ka-GE"/>
        </w:rPr>
        <w:t>ქობულეთის მუნიციპალიტეტში, დასრულდა ქობულეთის ნაპირდაცვისა და დარჩენილი 1 300 მ-იანი სანაპირო ზოლის მოწყობის სამუშაოები</w:t>
      </w:r>
      <w:r w:rsidR="00B376D1">
        <w:rPr>
          <w:lang w:val="ka-GE"/>
        </w:rPr>
        <w:t xml:space="preserve">, ასევე </w:t>
      </w:r>
      <w:r w:rsidR="00B376D1" w:rsidRPr="00464457">
        <w:rPr>
          <w:lang w:val="ka-GE"/>
        </w:rPr>
        <w:t>ქობულეთის ნაპირდაცვისა და ბულვარის მოწყობის სამუშაოები (ფაზა 2)</w:t>
      </w:r>
      <w:r w:rsidR="00B376D1">
        <w:rPr>
          <w:lang w:val="ka-GE"/>
        </w:rPr>
        <w:t xml:space="preserve"> და </w:t>
      </w:r>
      <w:r w:rsidR="00B376D1" w:rsidRPr="00464457">
        <w:rPr>
          <w:lang w:val="ka-GE"/>
        </w:rPr>
        <w:t>მდინარე აჭყვის კალაპოტის რეაბილიტაციისათვის საჭირო დეტალური საპროექტო-სახარჯთაღრიცხვო დოკუმენტაციის მომზადება;</w:t>
      </w:r>
    </w:p>
    <w:p w:rsidR="00455ED0" w:rsidRPr="00464457" w:rsidRDefault="00455ED0" w:rsidP="00FB5356">
      <w:pPr>
        <w:pStyle w:val="abzacixml"/>
        <w:numPr>
          <w:ilvl w:val="0"/>
          <w:numId w:val="55"/>
        </w:numPr>
        <w:ind w:left="360"/>
        <w:rPr>
          <w:lang w:val="ka-GE"/>
        </w:rPr>
      </w:pPr>
      <w:r w:rsidRPr="00464457">
        <w:rPr>
          <w:lang w:val="ka-GE"/>
        </w:rPr>
        <w:t>დასრულდა ქ. გორში, ქ. გურჯაანში და ახალციხის მუნიციპალიტეტის სოფელ სხვილში კომპანიონ ცხოველთა რეგიონალური თავშესაფრის მშენებლობისათვის საჭირო დეტალური საპროექტო-სახარჯთაღრიცხვო დოკუმენტაციის მომზადება;</w:t>
      </w:r>
    </w:p>
    <w:p w:rsidR="00455ED0" w:rsidRPr="00464457" w:rsidRDefault="00455ED0" w:rsidP="00FB5356">
      <w:pPr>
        <w:pStyle w:val="abzacixml"/>
        <w:numPr>
          <w:ilvl w:val="0"/>
          <w:numId w:val="55"/>
        </w:numPr>
        <w:ind w:left="360"/>
        <w:rPr>
          <w:lang w:val="ka-GE"/>
        </w:rPr>
      </w:pPr>
      <w:r w:rsidRPr="00464457">
        <w:rPr>
          <w:lang w:val="ka-GE"/>
        </w:rPr>
        <w:t>მიმდინარეობდა ქ. რუსთავში, ქ. ზუგდიდში და ქ. ქუთაისში კომპანიონ ცხოველთა რეგიონალური თავშესაფრის მშენებლობისათვის საჭირო დეტალური საპროექტო-სახარჯთაღრიცხვო დოკუმენტაციის მომზადება;</w:t>
      </w:r>
    </w:p>
    <w:p w:rsidR="00455ED0" w:rsidRPr="00464457" w:rsidRDefault="00455ED0" w:rsidP="00FB5356">
      <w:pPr>
        <w:pStyle w:val="abzacixml"/>
        <w:numPr>
          <w:ilvl w:val="0"/>
          <w:numId w:val="55"/>
        </w:numPr>
        <w:ind w:left="360"/>
        <w:rPr>
          <w:lang w:val="ka-GE"/>
        </w:rPr>
      </w:pPr>
      <w:r w:rsidRPr="00464457">
        <w:rPr>
          <w:lang w:val="ka-GE"/>
        </w:rPr>
        <w:t>საქართველოს სხვადასხვა მუნიციპალიტეტში მიმდინარეობდა 75, 100 და 180 ბავშვზე გათვლილი საბაშვო ბაღის მშენებლობისათვის საჭირო დეტალური საპროექტო-სახარჯთაღრიცხვო დოკუმენტაციის მომზადება;</w:t>
      </w:r>
    </w:p>
    <w:p w:rsidR="00455ED0" w:rsidRPr="00464457" w:rsidRDefault="00455ED0" w:rsidP="00FB5356">
      <w:pPr>
        <w:pStyle w:val="abzacixml"/>
        <w:numPr>
          <w:ilvl w:val="0"/>
          <w:numId w:val="55"/>
        </w:numPr>
        <w:ind w:left="360"/>
        <w:rPr>
          <w:lang w:val="ka-GE"/>
        </w:rPr>
      </w:pPr>
      <w:r w:rsidRPr="00464457">
        <w:rPr>
          <w:lang w:val="ka-GE"/>
        </w:rPr>
        <w:t>მიმდინარეობდა გურიის 9 საჯარო სკოლის, კახეთის 5 საჯარო სკოლის და სამეგრელო-ზემო სვანეთის 8 საჯარო სკოლის, იმერეთის რეგიონის 14 საჯარო სკოლის სრული რეაბილიტაცია-რეკონსტრუქციისათვის საჭირო დეტალური საპროექტო-სახარჯთაღრიცხვო დოკუმენტაციის მომზადება.</w:t>
      </w:r>
    </w:p>
    <w:p w:rsidR="00455ED0" w:rsidRPr="00681D54" w:rsidRDefault="00455ED0" w:rsidP="00F565C2">
      <w:pPr>
        <w:spacing w:line="240" w:lineRule="auto"/>
        <w:jc w:val="both"/>
        <w:rPr>
          <w:rFonts w:ascii="Sylfaen" w:hAnsi="Sylfaen"/>
        </w:rPr>
      </w:pPr>
    </w:p>
    <w:p w:rsidR="00455ED0" w:rsidRPr="000E3063" w:rsidRDefault="00455ED0" w:rsidP="00F565C2">
      <w:pPr>
        <w:pStyle w:val="Heading3"/>
        <w:jc w:val="both"/>
        <w:rPr>
          <w:sz w:val="22"/>
          <w:szCs w:val="22"/>
        </w:rPr>
      </w:pPr>
      <w:r w:rsidRPr="000E3063">
        <w:rPr>
          <w:sz w:val="22"/>
          <w:szCs w:val="22"/>
        </w:rPr>
        <w:t xml:space="preserve">3.2.2 </w:t>
      </w:r>
      <w:r w:rsidRPr="000E3063">
        <w:rPr>
          <w:rFonts w:ascii="Sylfaen" w:hAnsi="Sylfaen" w:cs="Sylfaen"/>
          <w:sz w:val="22"/>
          <w:szCs w:val="22"/>
        </w:rPr>
        <w:t>მდგრადი</w:t>
      </w:r>
      <w:r w:rsidRPr="000E3063">
        <w:rPr>
          <w:sz w:val="22"/>
          <w:szCs w:val="22"/>
        </w:rPr>
        <w:t xml:space="preserve"> </w:t>
      </w:r>
      <w:r w:rsidRPr="000E3063">
        <w:rPr>
          <w:rFonts w:ascii="Sylfaen" w:hAnsi="Sylfaen" w:cs="Sylfaen"/>
          <w:sz w:val="22"/>
          <w:szCs w:val="22"/>
        </w:rPr>
        <w:t>ურბანული</w:t>
      </w:r>
      <w:r w:rsidRPr="000E3063">
        <w:rPr>
          <w:sz w:val="22"/>
          <w:szCs w:val="22"/>
        </w:rPr>
        <w:t xml:space="preserve"> </w:t>
      </w:r>
      <w:r w:rsidRPr="000E3063">
        <w:rPr>
          <w:rFonts w:ascii="Sylfaen" w:hAnsi="Sylfaen" w:cs="Sylfaen"/>
          <w:sz w:val="22"/>
          <w:szCs w:val="22"/>
        </w:rPr>
        <w:t>ტრანსპორტის</w:t>
      </w:r>
      <w:r w:rsidRPr="000E3063">
        <w:rPr>
          <w:sz w:val="22"/>
          <w:szCs w:val="22"/>
        </w:rPr>
        <w:t xml:space="preserve"> </w:t>
      </w:r>
      <w:r w:rsidRPr="000E3063">
        <w:rPr>
          <w:rFonts w:ascii="Sylfaen" w:hAnsi="Sylfaen" w:cs="Sylfaen"/>
          <w:sz w:val="22"/>
          <w:szCs w:val="22"/>
        </w:rPr>
        <w:t>განვითარების</w:t>
      </w:r>
      <w:r w:rsidRPr="000E3063">
        <w:rPr>
          <w:sz w:val="22"/>
          <w:szCs w:val="22"/>
        </w:rPr>
        <w:t xml:space="preserve"> </w:t>
      </w:r>
      <w:r w:rsidRPr="000E3063">
        <w:rPr>
          <w:rFonts w:ascii="Sylfaen" w:hAnsi="Sylfaen" w:cs="Sylfaen"/>
          <w:sz w:val="22"/>
          <w:szCs w:val="22"/>
        </w:rPr>
        <w:t>საინვესტიციო</w:t>
      </w:r>
      <w:r w:rsidRPr="000E3063">
        <w:rPr>
          <w:sz w:val="22"/>
          <w:szCs w:val="22"/>
        </w:rPr>
        <w:t xml:space="preserve"> </w:t>
      </w:r>
      <w:r w:rsidRPr="000E3063">
        <w:rPr>
          <w:rFonts w:ascii="Sylfaen" w:hAnsi="Sylfaen" w:cs="Sylfaen"/>
          <w:sz w:val="22"/>
          <w:szCs w:val="22"/>
        </w:rPr>
        <w:t>პროგრამა</w:t>
      </w:r>
      <w:r w:rsidRPr="000E3063">
        <w:rPr>
          <w:sz w:val="22"/>
          <w:szCs w:val="22"/>
        </w:rPr>
        <w:t xml:space="preserve"> (ADB) (</w:t>
      </w:r>
      <w:r w:rsidRPr="000E3063">
        <w:rPr>
          <w:rFonts w:ascii="Sylfaen" w:hAnsi="Sylfaen" w:cs="Sylfaen"/>
          <w:sz w:val="22"/>
          <w:szCs w:val="22"/>
        </w:rPr>
        <w:t>პროგრამული</w:t>
      </w:r>
      <w:r w:rsidRPr="000E3063">
        <w:rPr>
          <w:sz w:val="22"/>
          <w:szCs w:val="22"/>
        </w:rPr>
        <w:t xml:space="preserve"> </w:t>
      </w:r>
      <w:r w:rsidRPr="000E3063">
        <w:rPr>
          <w:rFonts w:ascii="Sylfaen" w:hAnsi="Sylfaen" w:cs="Sylfaen"/>
          <w:sz w:val="22"/>
          <w:szCs w:val="22"/>
        </w:rPr>
        <w:t>კოდი</w:t>
      </w:r>
      <w:r w:rsidRPr="000E3063">
        <w:rPr>
          <w:sz w:val="22"/>
          <w:szCs w:val="22"/>
        </w:rPr>
        <w:t xml:space="preserve"> - 25 03 02)</w:t>
      </w:r>
    </w:p>
    <w:p w:rsidR="00455ED0" w:rsidRPr="00681D54" w:rsidRDefault="00455ED0" w:rsidP="00F565C2">
      <w:pPr>
        <w:pStyle w:val="abzacixml"/>
        <w:ind w:left="-360" w:firstLine="360"/>
      </w:pPr>
    </w:p>
    <w:p w:rsidR="00455ED0" w:rsidRPr="00681D54" w:rsidRDefault="00455ED0" w:rsidP="00F565C2">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681D54">
        <w:t>პროგრამის განმახორციელებელი:</w:t>
      </w:r>
    </w:p>
    <w:p w:rsidR="00455ED0" w:rsidRPr="00681D54" w:rsidRDefault="00455ED0" w:rsidP="00FB5356">
      <w:pPr>
        <w:numPr>
          <w:ilvl w:val="0"/>
          <w:numId w:val="53"/>
        </w:numPr>
        <w:autoSpaceDE w:val="0"/>
        <w:autoSpaceDN w:val="0"/>
        <w:adjustRightInd w:val="0"/>
        <w:spacing w:after="0" w:line="240" w:lineRule="auto"/>
        <w:jc w:val="both"/>
      </w:pPr>
      <w:r w:rsidRPr="00681D54">
        <w:rPr>
          <w:rFonts w:ascii="Sylfaen" w:hAnsi="Sylfaen" w:cs="Sylfaen"/>
        </w:rPr>
        <w:t>სსიპ - საქართველოს მუნიციპალური განვითარების ფონდი.</w:t>
      </w:r>
    </w:p>
    <w:p w:rsidR="00455ED0" w:rsidRPr="00681D54" w:rsidRDefault="00455ED0" w:rsidP="00F565C2">
      <w:pPr>
        <w:spacing w:line="240" w:lineRule="auto"/>
        <w:jc w:val="both"/>
        <w:rPr>
          <w:rFonts w:ascii="Sylfaen" w:hAnsi="Sylfaen"/>
        </w:rPr>
      </w:pPr>
    </w:p>
    <w:p w:rsidR="00455ED0" w:rsidRPr="0045064C" w:rsidRDefault="00455ED0" w:rsidP="00FB5356">
      <w:pPr>
        <w:pStyle w:val="abzacixml"/>
        <w:numPr>
          <w:ilvl w:val="0"/>
          <w:numId w:val="55"/>
        </w:numPr>
        <w:ind w:left="360"/>
        <w:rPr>
          <w:lang w:val="ka-GE"/>
        </w:rPr>
      </w:pPr>
      <w:r w:rsidRPr="00464457">
        <w:rPr>
          <w:lang w:val="ka-GE"/>
        </w:rPr>
        <w:t>მიმდინარეობდა თბილისი-წითელი ხიდის (აზერბაიჯანის საზღვარი) 6.8 კმ-იანი საავტომობილო გზის თბილისი-რუსთავის მონაკვეთის მოდერნიზაცია (II მონაკვეთი);</w:t>
      </w:r>
    </w:p>
    <w:p w:rsidR="00455ED0" w:rsidRPr="0045064C" w:rsidRDefault="00455ED0" w:rsidP="00FB5356">
      <w:pPr>
        <w:pStyle w:val="abzacixml"/>
        <w:numPr>
          <w:ilvl w:val="0"/>
          <w:numId w:val="55"/>
        </w:numPr>
        <w:ind w:left="360"/>
        <w:rPr>
          <w:lang w:val="ka-GE"/>
        </w:rPr>
      </w:pPr>
      <w:r w:rsidRPr="00464457">
        <w:rPr>
          <w:lang w:val="ka-GE"/>
        </w:rPr>
        <w:t>ქ. ბათუმში, მიმდინარეობდა ნაპირსამაგრი ნაგებობების მოწყობა 1 750 მ-ზე და სანაპირო ზოლის აღდგენა</w:t>
      </w:r>
      <w:r w:rsidRPr="0045064C">
        <w:rPr>
          <w:lang w:val="ka-GE"/>
        </w:rPr>
        <w:t>;</w:t>
      </w:r>
    </w:p>
    <w:p w:rsidR="00455ED0" w:rsidRPr="00464457" w:rsidRDefault="00455ED0" w:rsidP="00FB5356">
      <w:pPr>
        <w:pStyle w:val="abzacixml"/>
        <w:numPr>
          <w:ilvl w:val="0"/>
          <w:numId w:val="55"/>
        </w:numPr>
        <w:ind w:left="360"/>
        <w:rPr>
          <w:lang w:val="ka-GE"/>
        </w:rPr>
      </w:pPr>
      <w:r w:rsidRPr="00464457">
        <w:rPr>
          <w:lang w:val="ka-GE"/>
        </w:rPr>
        <w:t>ქ. თბილისში მარშალ გელოვანის გამზირისა და მარჯვენა სანაპიროს გადაკვეთაზე „ვეფხის და მოყმის“ ძეგლთან სატრანსპორტო კვანძის მშენებლობაზე და მშენებლობის ზედამხედველობაზე შეწყდა სატენდერო პროცედურები;</w:t>
      </w:r>
    </w:p>
    <w:p w:rsidR="00455ED0" w:rsidRPr="0045064C" w:rsidRDefault="00455ED0" w:rsidP="00FB5356">
      <w:pPr>
        <w:pStyle w:val="abzacixml"/>
        <w:numPr>
          <w:ilvl w:val="0"/>
          <w:numId w:val="55"/>
        </w:numPr>
        <w:ind w:left="360"/>
        <w:rPr>
          <w:lang w:val="ka-GE"/>
        </w:rPr>
      </w:pPr>
      <w:r w:rsidRPr="0045064C">
        <w:rPr>
          <w:lang w:val="ka-GE"/>
        </w:rPr>
        <w:t>დასრულდა საქართველოს ტექნიკური უნივერსიტეტის (GTU) ხიდსაცდელი ლაბორატორ</w:t>
      </w:r>
      <w:r>
        <w:rPr>
          <w:lang w:val="ka-GE"/>
        </w:rPr>
        <w:t xml:space="preserve">იის საოფისე ფართის რეაბილიტაცია. </w:t>
      </w:r>
      <w:r w:rsidRPr="0045064C">
        <w:rPr>
          <w:lang w:val="ka-GE"/>
        </w:rPr>
        <w:t>მიმდინარეობდა საქართველოს ტექნიკური უნივერსიტეტის (GTU) ხიდსაცდელი ლაბორატორიისათვის აღჭურვილობის შეძენა</w:t>
      </w:r>
      <w:r w:rsidR="00A5144F">
        <w:rPr>
          <w:lang w:val="ka-GE"/>
        </w:rPr>
        <w:t xml:space="preserve">, ხოლო დასრულდა </w:t>
      </w:r>
      <w:r w:rsidR="00A5144F" w:rsidRPr="00464457">
        <w:rPr>
          <w:lang w:val="ka-GE"/>
        </w:rPr>
        <w:t>ავეჯის შეძენა და სარგებლობაში გადაცემა;</w:t>
      </w:r>
    </w:p>
    <w:p w:rsidR="00455ED0" w:rsidRPr="00464457" w:rsidRDefault="00455ED0" w:rsidP="00FB5356">
      <w:pPr>
        <w:pStyle w:val="abzacixml"/>
        <w:numPr>
          <w:ilvl w:val="0"/>
          <w:numId w:val="55"/>
        </w:numPr>
        <w:ind w:left="360"/>
        <w:rPr>
          <w:lang w:val="ka-GE"/>
        </w:rPr>
      </w:pPr>
      <w:r w:rsidRPr="00464457">
        <w:rPr>
          <w:lang w:val="ka-GE"/>
        </w:rPr>
        <w:t>მიმდინარეობდა ქ. თბილისის მეტროს სარეაბილიტაციო სამუშაოები (ლოტი 1</w:t>
      </w:r>
      <w:r>
        <w:rPr>
          <w:lang w:val="ka-GE"/>
        </w:rPr>
        <w:t xml:space="preserve"> და ლოტი 2</w:t>
      </w:r>
      <w:r w:rsidRPr="00464457">
        <w:rPr>
          <w:lang w:val="ka-GE"/>
        </w:rPr>
        <w:t>);</w:t>
      </w:r>
    </w:p>
    <w:p w:rsidR="00455ED0" w:rsidRPr="0045064C" w:rsidRDefault="00455ED0" w:rsidP="00FB5356">
      <w:pPr>
        <w:pStyle w:val="abzacixml"/>
        <w:numPr>
          <w:ilvl w:val="0"/>
          <w:numId w:val="55"/>
        </w:numPr>
        <w:ind w:left="360"/>
        <w:rPr>
          <w:lang w:val="ka-GE"/>
        </w:rPr>
      </w:pPr>
      <w:r w:rsidRPr="00464457">
        <w:rPr>
          <w:lang w:val="ka-GE"/>
        </w:rPr>
        <w:t>თბილისის მდგრადი ურბანული მობილობის გეგმისათვის დასრულდა ტექნიკური დავალების მომზადება და დონორ ორგანიზაციასთან შეთანხმება;</w:t>
      </w:r>
    </w:p>
    <w:p w:rsidR="00455ED0" w:rsidRPr="0045064C" w:rsidRDefault="00455ED0" w:rsidP="00FB5356">
      <w:pPr>
        <w:pStyle w:val="abzacixml"/>
        <w:numPr>
          <w:ilvl w:val="0"/>
          <w:numId w:val="55"/>
        </w:numPr>
        <w:ind w:left="360"/>
        <w:rPr>
          <w:lang w:val="ka-GE"/>
        </w:rPr>
      </w:pPr>
      <w:r w:rsidRPr="00464457">
        <w:rPr>
          <w:lang w:val="ka-GE"/>
        </w:rPr>
        <w:t>აზიის განვითარების ბანკის საინვესტიციო პროექტების ფარგლებში, მიმდინარეობდა პროექტების მართვასთან დაკავშირებული საოპერაციო, ადმინისტრაციული, სესხის მომსახურების, ზედამხედველობისა და აუდიტორული ხარჯების დაფინანსება.</w:t>
      </w:r>
    </w:p>
    <w:p w:rsidR="00455ED0" w:rsidRPr="00681D54" w:rsidRDefault="00455ED0" w:rsidP="00F565C2">
      <w:pPr>
        <w:spacing w:line="240" w:lineRule="auto"/>
        <w:jc w:val="both"/>
        <w:rPr>
          <w:rFonts w:ascii="Sylfaen" w:hAnsi="Sylfaen"/>
        </w:rPr>
      </w:pPr>
    </w:p>
    <w:p w:rsidR="00455ED0" w:rsidRPr="000E3063" w:rsidRDefault="00455ED0" w:rsidP="00F565C2">
      <w:pPr>
        <w:pStyle w:val="Heading3"/>
        <w:jc w:val="both"/>
        <w:rPr>
          <w:sz w:val="22"/>
          <w:szCs w:val="22"/>
        </w:rPr>
      </w:pPr>
      <w:r w:rsidRPr="000E3063">
        <w:rPr>
          <w:sz w:val="22"/>
          <w:szCs w:val="22"/>
        </w:rPr>
        <w:t xml:space="preserve">3.2.3 </w:t>
      </w:r>
      <w:r w:rsidRPr="000E3063">
        <w:rPr>
          <w:rFonts w:ascii="Sylfaen" w:hAnsi="Sylfaen" w:cs="Sylfaen"/>
          <w:sz w:val="22"/>
          <w:szCs w:val="22"/>
        </w:rPr>
        <w:t>რეგიონალური</w:t>
      </w:r>
      <w:r w:rsidRPr="000E3063">
        <w:rPr>
          <w:sz w:val="22"/>
          <w:szCs w:val="22"/>
        </w:rPr>
        <w:t xml:space="preserve"> </w:t>
      </w:r>
      <w:r w:rsidRPr="000E3063">
        <w:rPr>
          <w:rFonts w:ascii="Sylfaen" w:hAnsi="Sylfaen" w:cs="Sylfaen"/>
          <w:sz w:val="22"/>
          <w:szCs w:val="22"/>
        </w:rPr>
        <w:t>განვითარების</w:t>
      </w:r>
      <w:r w:rsidRPr="000E3063">
        <w:rPr>
          <w:sz w:val="22"/>
          <w:szCs w:val="22"/>
        </w:rPr>
        <w:t xml:space="preserve"> </w:t>
      </w:r>
      <w:r w:rsidRPr="000E3063">
        <w:rPr>
          <w:rFonts w:ascii="Sylfaen" w:hAnsi="Sylfaen" w:cs="Sylfaen"/>
          <w:sz w:val="22"/>
          <w:szCs w:val="22"/>
        </w:rPr>
        <w:t>პროექტი</w:t>
      </w:r>
      <w:r w:rsidRPr="000E3063">
        <w:rPr>
          <w:sz w:val="22"/>
          <w:szCs w:val="22"/>
        </w:rPr>
        <w:t xml:space="preserve"> I </w:t>
      </w:r>
      <w:r w:rsidRPr="000E3063">
        <w:rPr>
          <w:rFonts w:ascii="Sylfaen" w:hAnsi="Sylfaen" w:cs="Sylfaen"/>
          <w:sz w:val="22"/>
          <w:szCs w:val="22"/>
        </w:rPr>
        <w:t>ნაწილი</w:t>
      </w:r>
      <w:r w:rsidRPr="000E3063">
        <w:rPr>
          <w:sz w:val="22"/>
          <w:szCs w:val="22"/>
        </w:rPr>
        <w:t xml:space="preserve"> (</w:t>
      </w:r>
      <w:r w:rsidRPr="000E3063">
        <w:rPr>
          <w:rFonts w:ascii="Sylfaen" w:hAnsi="Sylfaen" w:cs="Sylfaen"/>
          <w:sz w:val="22"/>
          <w:szCs w:val="22"/>
        </w:rPr>
        <w:t>კახეთი</w:t>
      </w:r>
      <w:r w:rsidRPr="000E3063">
        <w:rPr>
          <w:sz w:val="22"/>
          <w:szCs w:val="22"/>
        </w:rPr>
        <w:t>) (WB) (</w:t>
      </w:r>
      <w:r w:rsidRPr="000E3063">
        <w:rPr>
          <w:rFonts w:ascii="Sylfaen" w:hAnsi="Sylfaen" w:cs="Sylfaen"/>
          <w:sz w:val="22"/>
          <w:szCs w:val="22"/>
        </w:rPr>
        <w:t>პროგრამული</w:t>
      </w:r>
      <w:r w:rsidRPr="000E3063">
        <w:rPr>
          <w:sz w:val="22"/>
          <w:szCs w:val="22"/>
        </w:rPr>
        <w:t xml:space="preserve"> </w:t>
      </w:r>
      <w:r w:rsidRPr="000E3063">
        <w:rPr>
          <w:rFonts w:ascii="Sylfaen" w:hAnsi="Sylfaen" w:cs="Sylfaen"/>
          <w:sz w:val="22"/>
          <w:szCs w:val="22"/>
        </w:rPr>
        <w:t>კოდი</w:t>
      </w:r>
      <w:r w:rsidRPr="000E3063">
        <w:rPr>
          <w:sz w:val="22"/>
          <w:szCs w:val="22"/>
        </w:rPr>
        <w:t xml:space="preserve"> - 25 03 03)</w:t>
      </w:r>
    </w:p>
    <w:p w:rsidR="00455ED0" w:rsidRPr="00681D54" w:rsidRDefault="00455ED0" w:rsidP="00F565C2">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p>
    <w:p w:rsidR="00455ED0" w:rsidRPr="00681D54" w:rsidRDefault="00455ED0" w:rsidP="00F565C2">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681D54">
        <w:t>პროგრამის განმახორციელებელი:</w:t>
      </w:r>
    </w:p>
    <w:p w:rsidR="00455ED0" w:rsidRPr="00681D54" w:rsidRDefault="00455ED0" w:rsidP="00FB5356">
      <w:pPr>
        <w:numPr>
          <w:ilvl w:val="0"/>
          <w:numId w:val="56"/>
        </w:numPr>
        <w:autoSpaceDE w:val="0"/>
        <w:autoSpaceDN w:val="0"/>
        <w:adjustRightInd w:val="0"/>
        <w:spacing w:after="0" w:line="240" w:lineRule="auto"/>
        <w:jc w:val="both"/>
        <w:rPr>
          <w:rFonts w:ascii="Sylfaen" w:hAnsi="Sylfaen" w:cs="Sylfaen,Bold"/>
          <w:bCs/>
        </w:rPr>
      </w:pPr>
      <w:r w:rsidRPr="00681D54">
        <w:rPr>
          <w:rFonts w:ascii="Sylfaen" w:hAnsi="Sylfaen" w:cs="Sylfaen"/>
        </w:rPr>
        <w:t>სსიპ - საქართველოს მუნიციპალური განვითარების ფონდი.</w:t>
      </w:r>
    </w:p>
    <w:p w:rsidR="00455ED0" w:rsidRPr="00681D54" w:rsidRDefault="00455ED0" w:rsidP="00F565C2">
      <w:pPr>
        <w:spacing w:line="240" w:lineRule="auto"/>
        <w:jc w:val="both"/>
        <w:rPr>
          <w:rFonts w:ascii="Sylfaen" w:hAnsi="Sylfaen"/>
        </w:rPr>
      </w:pPr>
    </w:p>
    <w:p w:rsidR="00455ED0" w:rsidRPr="003E07D1" w:rsidRDefault="00455ED0" w:rsidP="00FB5356">
      <w:pPr>
        <w:pStyle w:val="abzacixml"/>
        <w:numPr>
          <w:ilvl w:val="0"/>
          <w:numId w:val="55"/>
        </w:numPr>
        <w:ind w:left="360"/>
        <w:rPr>
          <w:lang w:val="ka-GE"/>
        </w:rPr>
      </w:pPr>
      <w:r w:rsidRPr="00BB2775">
        <w:rPr>
          <w:lang w:val="ka-GE"/>
        </w:rPr>
        <w:t xml:space="preserve">რესტავრირებულ-რეაბილიტირებულ </w:t>
      </w:r>
      <w:r w:rsidRPr="003E07D1">
        <w:rPr>
          <w:lang w:val="ka-GE"/>
        </w:rPr>
        <w:t>დავით გარეჯის ლავრის მონასტერში არსებულ საყრდენ კედლებ</w:t>
      </w:r>
      <w:r w:rsidRPr="00BB2775">
        <w:rPr>
          <w:lang w:val="ka-GE"/>
        </w:rPr>
        <w:t>ზე, მიმდინარეობდა ხელშეკრულებით გათვალისწინებული დეფექტების აღმოფხვრის პერიოდი.</w:t>
      </w:r>
    </w:p>
    <w:p w:rsidR="00455ED0" w:rsidRPr="00681D54" w:rsidRDefault="00455ED0" w:rsidP="00F565C2">
      <w:pPr>
        <w:spacing w:line="240" w:lineRule="auto"/>
        <w:jc w:val="both"/>
        <w:rPr>
          <w:rFonts w:ascii="Sylfaen" w:hAnsi="Sylfaen"/>
        </w:rPr>
      </w:pPr>
    </w:p>
    <w:p w:rsidR="00455ED0" w:rsidRPr="004C1EE8" w:rsidRDefault="00455ED0" w:rsidP="00F565C2">
      <w:pPr>
        <w:pStyle w:val="Heading3"/>
        <w:jc w:val="both"/>
        <w:rPr>
          <w:sz w:val="22"/>
          <w:szCs w:val="22"/>
        </w:rPr>
      </w:pPr>
      <w:r w:rsidRPr="000E3063">
        <w:rPr>
          <w:sz w:val="22"/>
          <w:szCs w:val="22"/>
        </w:rPr>
        <w:t xml:space="preserve">3.2.4 </w:t>
      </w:r>
      <w:r w:rsidRPr="004C1EE8">
        <w:rPr>
          <w:rFonts w:ascii="Sylfaen" w:hAnsi="Sylfaen" w:cs="Sylfaen"/>
          <w:sz w:val="22"/>
          <w:szCs w:val="22"/>
        </w:rPr>
        <w:t>რეგიონალური</w:t>
      </w:r>
      <w:r w:rsidRPr="000E3063">
        <w:rPr>
          <w:sz w:val="22"/>
          <w:szCs w:val="22"/>
        </w:rPr>
        <w:t xml:space="preserve"> </w:t>
      </w:r>
      <w:r w:rsidRPr="004C1EE8">
        <w:rPr>
          <w:rFonts w:ascii="Sylfaen" w:hAnsi="Sylfaen" w:cs="Sylfaen"/>
          <w:sz w:val="22"/>
          <w:szCs w:val="22"/>
        </w:rPr>
        <w:t>განვითარების</w:t>
      </w:r>
      <w:r w:rsidRPr="000E3063">
        <w:rPr>
          <w:sz w:val="22"/>
          <w:szCs w:val="22"/>
        </w:rPr>
        <w:t xml:space="preserve"> </w:t>
      </w:r>
      <w:r w:rsidRPr="004C1EE8">
        <w:rPr>
          <w:rFonts w:ascii="Sylfaen" w:hAnsi="Sylfaen" w:cs="Sylfaen"/>
          <w:sz w:val="22"/>
          <w:szCs w:val="22"/>
        </w:rPr>
        <w:t>პროექტი</w:t>
      </w:r>
      <w:r w:rsidRPr="000E3063">
        <w:rPr>
          <w:sz w:val="22"/>
          <w:szCs w:val="22"/>
        </w:rPr>
        <w:t xml:space="preserve"> II (</w:t>
      </w:r>
      <w:r w:rsidRPr="004C1EE8">
        <w:rPr>
          <w:rFonts w:ascii="Sylfaen" w:hAnsi="Sylfaen" w:cs="Sylfaen"/>
          <w:sz w:val="22"/>
          <w:szCs w:val="22"/>
        </w:rPr>
        <w:t>იმერეთი</w:t>
      </w:r>
      <w:r w:rsidRPr="000E3063">
        <w:rPr>
          <w:sz w:val="22"/>
          <w:szCs w:val="22"/>
        </w:rPr>
        <w:t>) (WB) (</w:t>
      </w:r>
      <w:r w:rsidRPr="004C1EE8">
        <w:rPr>
          <w:rFonts w:ascii="Sylfaen" w:hAnsi="Sylfaen" w:cs="Sylfaen"/>
          <w:sz w:val="22"/>
          <w:szCs w:val="22"/>
        </w:rPr>
        <w:t>პროგრამული</w:t>
      </w:r>
      <w:r w:rsidRPr="000E3063">
        <w:rPr>
          <w:sz w:val="22"/>
          <w:szCs w:val="22"/>
        </w:rPr>
        <w:t xml:space="preserve"> </w:t>
      </w:r>
      <w:r w:rsidRPr="004C1EE8">
        <w:rPr>
          <w:rFonts w:ascii="Sylfaen" w:hAnsi="Sylfaen" w:cs="Sylfaen"/>
          <w:sz w:val="22"/>
          <w:szCs w:val="22"/>
        </w:rPr>
        <w:t>კოდი</w:t>
      </w:r>
      <w:r w:rsidRPr="000E3063">
        <w:rPr>
          <w:sz w:val="22"/>
          <w:szCs w:val="22"/>
        </w:rPr>
        <w:t xml:space="preserve"> - 25 03 04)</w:t>
      </w:r>
    </w:p>
    <w:p w:rsidR="00455ED0" w:rsidRDefault="00455ED0" w:rsidP="00F565C2">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p>
    <w:p w:rsidR="00455ED0" w:rsidRPr="00681D54" w:rsidRDefault="00455ED0" w:rsidP="00F565C2">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681D54">
        <w:t>პროგრამის განმახორციელებელი:</w:t>
      </w:r>
    </w:p>
    <w:p w:rsidR="00455ED0" w:rsidRPr="00681D54" w:rsidRDefault="00455ED0" w:rsidP="00FB5356">
      <w:pPr>
        <w:numPr>
          <w:ilvl w:val="0"/>
          <w:numId w:val="56"/>
        </w:numPr>
        <w:autoSpaceDE w:val="0"/>
        <w:autoSpaceDN w:val="0"/>
        <w:adjustRightInd w:val="0"/>
        <w:spacing w:after="0" w:line="240" w:lineRule="auto"/>
        <w:jc w:val="both"/>
        <w:rPr>
          <w:rFonts w:ascii="Sylfaen" w:hAnsi="Sylfaen" w:cs="Sylfaen,Bold"/>
          <w:bCs/>
        </w:rPr>
      </w:pPr>
      <w:r w:rsidRPr="00681D54">
        <w:rPr>
          <w:rFonts w:ascii="Sylfaen" w:hAnsi="Sylfaen" w:cs="Sylfaen"/>
        </w:rPr>
        <w:t>სსიპ - საქართველოს მუნიციპალური განვითარების ფონდი.</w:t>
      </w:r>
    </w:p>
    <w:p w:rsidR="00455ED0" w:rsidRPr="00681D54" w:rsidRDefault="00455ED0" w:rsidP="00F565C2">
      <w:pPr>
        <w:spacing w:line="240" w:lineRule="auto"/>
        <w:jc w:val="both"/>
        <w:rPr>
          <w:rFonts w:ascii="Sylfaen" w:hAnsi="Sylfaen"/>
        </w:rPr>
      </w:pPr>
    </w:p>
    <w:p w:rsidR="00455ED0" w:rsidRPr="0045064C" w:rsidRDefault="00455ED0" w:rsidP="00FB5356">
      <w:pPr>
        <w:pStyle w:val="abzacixml"/>
        <w:numPr>
          <w:ilvl w:val="0"/>
          <w:numId w:val="55"/>
        </w:numPr>
        <w:ind w:left="360"/>
        <w:rPr>
          <w:lang w:val="ka-GE"/>
        </w:rPr>
      </w:pPr>
      <w:r w:rsidRPr="00464457">
        <w:rPr>
          <w:lang w:val="ka-GE"/>
        </w:rPr>
        <w:t>მიმდინარეობდა ქალაქ ვანის არქეოლოგიური მუზეუმის რეკონსტრუქცია (ფაზა 3);</w:t>
      </w:r>
    </w:p>
    <w:p w:rsidR="00455ED0" w:rsidRPr="0045064C" w:rsidRDefault="00455ED0" w:rsidP="00FB5356">
      <w:pPr>
        <w:pStyle w:val="abzacixml"/>
        <w:numPr>
          <w:ilvl w:val="0"/>
          <w:numId w:val="55"/>
        </w:numPr>
        <w:ind w:left="360"/>
        <w:rPr>
          <w:lang w:val="ka-GE"/>
        </w:rPr>
      </w:pPr>
      <w:r w:rsidRPr="00464457">
        <w:rPr>
          <w:lang w:val="ka-GE"/>
        </w:rPr>
        <w:t>მიმდინარეობდა ქალაქ ვანის მუზეუმამდე მისასვლელი 2.7 კმ-იანი საავტომობილო გზის რეაბილიტაცია და მიმდებარედ ინფრასტრუქტურის მოწყობა;</w:t>
      </w:r>
    </w:p>
    <w:p w:rsidR="00455ED0" w:rsidRPr="0045064C" w:rsidRDefault="00455ED0" w:rsidP="00FB5356">
      <w:pPr>
        <w:pStyle w:val="abzacixml"/>
        <w:numPr>
          <w:ilvl w:val="0"/>
          <w:numId w:val="55"/>
        </w:numPr>
        <w:ind w:left="360"/>
        <w:rPr>
          <w:lang w:val="ka-GE"/>
        </w:rPr>
      </w:pPr>
      <w:r w:rsidRPr="00464457">
        <w:rPr>
          <w:lang w:val="ka-GE"/>
        </w:rPr>
        <w:t xml:space="preserve">მიმდინარეობდა ვანის არქეოლოგიური მუზეუმისათვის საგამოფენო ვიტრინების, ავეჯის, აღჭურვილობის, სანათების, კომპიუტერული ტექნიკის, </w:t>
      </w:r>
      <w:r w:rsidRPr="0045064C">
        <w:rPr>
          <w:lang w:val="ka-GE"/>
        </w:rPr>
        <w:t xml:space="preserve">ლაბორატორიული აღჭურვილობის </w:t>
      </w:r>
      <w:r w:rsidRPr="00464457">
        <w:rPr>
          <w:lang w:val="ka-GE"/>
        </w:rPr>
        <w:t>და სხვა აღჭურვილობის</w:t>
      </w:r>
      <w:r w:rsidRPr="0045064C">
        <w:rPr>
          <w:lang w:val="ka-GE"/>
        </w:rPr>
        <w:t xml:space="preserve"> </w:t>
      </w:r>
      <w:r w:rsidRPr="00464457">
        <w:rPr>
          <w:lang w:val="ka-GE"/>
        </w:rPr>
        <w:t>მიწოდება-მონტაჟი;</w:t>
      </w:r>
    </w:p>
    <w:p w:rsidR="00455ED0" w:rsidRPr="0045064C" w:rsidRDefault="00455ED0" w:rsidP="00FB5356">
      <w:pPr>
        <w:pStyle w:val="abzacixml"/>
        <w:numPr>
          <w:ilvl w:val="0"/>
          <w:numId w:val="55"/>
        </w:numPr>
        <w:ind w:left="360"/>
        <w:rPr>
          <w:lang w:val="ka-GE"/>
        </w:rPr>
      </w:pPr>
      <w:r w:rsidRPr="00464457">
        <w:rPr>
          <w:lang w:val="ka-GE"/>
        </w:rPr>
        <w:t>მიმდინარეობდა გელათის ღვთისმშობლის ტაძრის ეკვდერების გადახურვის სამუშაოები, ცოკოლის და სადრენაჟო სისტემის რეაბილიტაცია;</w:t>
      </w:r>
    </w:p>
    <w:p w:rsidR="00455ED0" w:rsidRPr="0045064C" w:rsidRDefault="00455ED0" w:rsidP="00FB5356">
      <w:pPr>
        <w:pStyle w:val="abzacixml"/>
        <w:numPr>
          <w:ilvl w:val="0"/>
          <w:numId w:val="55"/>
        </w:numPr>
        <w:ind w:left="360"/>
        <w:rPr>
          <w:lang w:val="ka-GE"/>
        </w:rPr>
      </w:pPr>
      <w:r w:rsidRPr="00464457">
        <w:rPr>
          <w:lang w:val="ka-GE"/>
        </w:rPr>
        <w:t xml:space="preserve">დაიწყო </w:t>
      </w:r>
      <w:r w:rsidRPr="0045064C">
        <w:rPr>
          <w:lang w:val="ka-GE"/>
        </w:rPr>
        <w:t xml:space="preserve">გელათის მონასტერთან მისასვლელი </w:t>
      </w:r>
      <w:r w:rsidRPr="00464457">
        <w:rPr>
          <w:lang w:val="ka-GE"/>
        </w:rPr>
        <w:t xml:space="preserve">100 მეტრიანი საავტომობილო </w:t>
      </w:r>
      <w:r w:rsidRPr="0045064C">
        <w:rPr>
          <w:lang w:val="ka-GE"/>
        </w:rPr>
        <w:t>გზის და საყრდენი კედლის რეაბილიტაცი</w:t>
      </w:r>
      <w:r w:rsidRPr="00464457">
        <w:rPr>
          <w:lang w:val="ka-GE"/>
        </w:rPr>
        <w:t>ა;</w:t>
      </w:r>
    </w:p>
    <w:p w:rsidR="00455ED0" w:rsidRPr="00464457" w:rsidRDefault="00455ED0" w:rsidP="00FB5356">
      <w:pPr>
        <w:pStyle w:val="abzacixml"/>
        <w:numPr>
          <w:ilvl w:val="0"/>
          <w:numId w:val="55"/>
        </w:numPr>
        <w:ind w:left="360"/>
        <w:rPr>
          <w:lang w:val="ka-GE"/>
        </w:rPr>
      </w:pPr>
      <w:r w:rsidRPr="00464457">
        <w:rPr>
          <w:lang w:val="ka-GE"/>
        </w:rPr>
        <w:t>მიმდინარეობდა</w:t>
      </w:r>
      <w:r w:rsidRPr="0045064C">
        <w:rPr>
          <w:lang w:val="ka-GE"/>
        </w:rPr>
        <w:t xml:space="preserve"> </w:t>
      </w:r>
      <w:r w:rsidRPr="00464457">
        <w:rPr>
          <w:lang w:val="ka-GE"/>
        </w:rPr>
        <w:t>კაცხის სვეტთან კელიების და მომსახურების შენობის მშენებლობა</w:t>
      </w:r>
      <w:r w:rsidRPr="0045064C">
        <w:rPr>
          <w:lang w:val="ka-GE"/>
        </w:rPr>
        <w:t>;</w:t>
      </w:r>
    </w:p>
    <w:p w:rsidR="00455ED0" w:rsidRPr="00464457" w:rsidRDefault="00455ED0" w:rsidP="00FB5356">
      <w:pPr>
        <w:pStyle w:val="abzacixml"/>
        <w:numPr>
          <w:ilvl w:val="0"/>
          <w:numId w:val="55"/>
        </w:numPr>
        <w:ind w:left="360"/>
        <w:rPr>
          <w:lang w:val="ka-GE"/>
        </w:rPr>
      </w:pPr>
      <w:r w:rsidRPr="00464457">
        <w:rPr>
          <w:lang w:val="ka-GE"/>
        </w:rPr>
        <w:t>ქ. წყალტუბოს ცენტრალურ პარკში მიმდინარეობდა არსებული შადრევნის რეაბილიტაცია;</w:t>
      </w:r>
    </w:p>
    <w:p w:rsidR="00455ED0" w:rsidRPr="0045064C" w:rsidRDefault="00455ED0" w:rsidP="00FB5356">
      <w:pPr>
        <w:pStyle w:val="abzacixml"/>
        <w:numPr>
          <w:ilvl w:val="0"/>
          <w:numId w:val="55"/>
        </w:numPr>
        <w:ind w:left="360"/>
        <w:rPr>
          <w:lang w:val="ka-GE"/>
        </w:rPr>
      </w:pPr>
      <w:r w:rsidRPr="00464457">
        <w:rPr>
          <w:lang w:val="ka-GE"/>
        </w:rPr>
        <w:t>მიმდინარეობდა „მოწამეთა“-ს სამონასტრო კომპლექსის მიმდებარედ ტურისტული ინფრასტრუქტურის მშენებლობა;</w:t>
      </w:r>
    </w:p>
    <w:p w:rsidR="00455ED0" w:rsidRPr="0045064C" w:rsidRDefault="00455ED0" w:rsidP="00FB5356">
      <w:pPr>
        <w:pStyle w:val="abzacixml"/>
        <w:numPr>
          <w:ilvl w:val="0"/>
          <w:numId w:val="55"/>
        </w:numPr>
        <w:ind w:left="360"/>
        <w:rPr>
          <w:lang w:val="ka-GE"/>
        </w:rPr>
      </w:pPr>
      <w:r w:rsidRPr="00464457">
        <w:rPr>
          <w:lang w:val="ka-GE"/>
        </w:rPr>
        <w:t>„</w:t>
      </w:r>
      <w:r w:rsidRPr="0045064C">
        <w:rPr>
          <w:lang w:val="ka-GE"/>
        </w:rPr>
        <w:t>რეგიონ</w:t>
      </w:r>
      <w:r w:rsidRPr="00464457">
        <w:rPr>
          <w:lang w:val="ka-GE"/>
        </w:rPr>
        <w:t>ალ</w:t>
      </w:r>
      <w:r w:rsidRPr="0045064C">
        <w:rPr>
          <w:lang w:val="ka-GE"/>
        </w:rPr>
        <w:t>ური განვითარების პროექტი II</w:t>
      </w:r>
      <w:r w:rsidRPr="00464457">
        <w:rPr>
          <w:lang w:val="ka-GE"/>
        </w:rPr>
        <w:t>“</w:t>
      </w:r>
      <w:r w:rsidRPr="0045064C">
        <w:rPr>
          <w:lang w:val="ka-GE"/>
        </w:rPr>
        <w:t>-ის ფარგლებში განსახორციელებელ სამუშაოებ</w:t>
      </w:r>
      <w:r w:rsidRPr="00464457">
        <w:rPr>
          <w:lang w:val="ka-GE"/>
        </w:rPr>
        <w:t>ზე,</w:t>
      </w:r>
      <w:r w:rsidRPr="0045064C">
        <w:rPr>
          <w:lang w:val="ka-GE"/>
        </w:rPr>
        <w:t xml:space="preserve"> </w:t>
      </w:r>
      <w:r w:rsidRPr="00464457">
        <w:rPr>
          <w:lang w:val="ka-GE"/>
        </w:rPr>
        <w:t xml:space="preserve">მიმდინარეობდა </w:t>
      </w:r>
      <w:r w:rsidRPr="0045064C">
        <w:rPr>
          <w:lang w:val="ka-GE"/>
        </w:rPr>
        <w:t>ზედამხედველობის მომსახურება</w:t>
      </w:r>
      <w:r w:rsidRPr="00464457">
        <w:rPr>
          <w:lang w:val="ka-GE"/>
        </w:rPr>
        <w:t>;</w:t>
      </w:r>
    </w:p>
    <w:p w:rsidR="00455ED0" w:rsidRPr="00464457" w:rsidRDefault="00455ED0" w:rsidP="00FB5356">
      <w:pPr>
        <w:pStyle w:val="abzacixml"/>
        <w:numPr>
          <w:ilvl w:val="0"/>
          <w:numId w:val="55"/>
        </w:numPr>
        <w:ind w:left="360"/>
        <w:rPr>
          <w:lang w:val="ka-GE"/>
        </w:rPr>
      </w:pPr>
      <w:r w:rsidRPr="00464457">
        <w:rPr>
          <w:lang w:val="ka-GE"/>
        </w:rPr>
        <w:t>მიმდინარეობდა კახეთის და იმერეთის რეგიონებისთვის ტურიზმის მარკეტინგის და პრომოუშენის, ონლაინ დაფარვის საკონსულტაციო მომსახურება;</w:t>
      </w:r>
    </w:p>
    <w:p w:rsidR="00455ED0" w:rsidRPr="0045064C" w:rsidRDefault="00455ED0" w:rsidP="00FB5356">
      <w:pPr>
        <w:pStyle w:val="abzacixml"/>
        <w:numPr>
          <w:ilvl w:val="0"/>
          <w:numId w:val="55"/>
        </w:numPr>
        <w:ind w:left="360"/>
        <w:rPr>
          <w:lang w:val="ka-GE"/>
        </w:rPr>
      </w:pPr>
      <w:r w:rsidRPr="00464457">
        <w:rPr>
          <w:lang w:val="ka-GE"/>
        </w:rPr>
        <w:t xml:space="preserve">მიმდინარეობდა </w:t>
      </w:r>
      <w:r w:rsidRPr="0045064C">
        <w:rPr>
          <w:lang w:val="ka-GE"/>
        </w:rPr>
        <w:t>იმერეთის რეგიონში ტურისტული სექტორის შეფასებისა და მონიტორინგის საკონსულტაციო მომსახურება</w:t>
      </w:r>
      <w:r w:rsidRPr="00464457">
        <w:rPr>
          <w:lang w:val="ka-GE"/>
        </w:rPr>
        <w:t>;</w:t>
      </w:r>
    </w:p>
    <w:p w:rsidR="00455ED0" w:rsidRPr="0045064C" w:rsidRDefault="00455ED0" w:rsidP="00FB5356">
      <w:pPr>
        <w:pStyle w:val="abzacixml"/>
        <w:numPr>
          <w:ilvl w:val="0"/>
          <w:numId w:val="55"/>
        </w:numPr>
        <w:ind w:left="360"/>
        <w:rPr>
          <w:lang w:val="ka-GE"/>
        </w:rPr>
      </w:pPr>
      <w:r w:rsidRPr="00464457">
        <w:rPr>
          <w:lang w:val="ka-GE"/>
        </w:rPr>
        <w:t>მიმდინარეობდა</w:t>
      </w:r>
      <w:r w:rsidRPr="0045064C">
        <w:rPr>
          <w:lang w:val="ka-GE"/>
        </w:rPr>
        <w:t xml:space="preserve"> </w:t>
      </w:r>
      <w:r w:rsidRPr="00464457">
        <w:rPr>
          <w:lang w:val="ka-GE"/>
        </w:rPr>
        <w:t>საწურბლიას მღვიმემდე მისასვლელი 1.4 კმ-იანი საავტომობილო გზის რეაბილიტაცია;</w:t>
      </w:r>
    </w:p>
    <w:p w:rsidR="00455ED0" w:rsidRPr="0045064C" w:rsidRDefault="00455ED0" w:rsidP="00FB5356">
      <w:pPr>
        <w:pStyle w:val="abzacixml"/>
        <w:numPr>
          <w:ilvl w:val="0"/>
          <w:numId w:val="55"/>
        </w:numPr>
        <w:ind w:left="360"/>
        <w:rPr>
          <w:lang w:val="ka-GE"/>
        </w:rPr>
      </w:pPr>
      <w:r w:rsidRPr="00464457">
        <w:rPr>
          <w:lang w:val="ka-GE"/>
        </w:rPr>
        <w:t>მსოფლიო ბანკის საინვესტიციო პროექტის ფარგლებში, მიმდინარეობდა პროექტების მართვასთან დაკავშირებული საოპერაციო, ადმინისტრაციული, საკონსულტაციო და აუდიტორული ხარჯების დაფინანსება.</w:t>
      </w:r>
    </w:p>
    <w:p w:rsidR="00455ED0" w:rsidRPr="00681D54" w:rsidRDefault="00455ED0" w:rsidP="00F565C2">
      <w:pPr>
        <w:spacing w:line="240" w:lineRule="auto"/>
        <w:jc w:val="both"/>
        <w:rPr>
          <w:rFonts w:ascii="Sylfaen" w:hAnsi="Sylfaen"/>
        </w:rPr>
      </w:pPr>
    </w:p>
    <w:p w:rsidR="00455ED0" w:rsidRPr="00CD6E44" w:rsidRDefault="00455ED0" w:rsidP="00F565C2">
      <w:pPr>
        <w:pStyle w:val="Heading3"/>
        <w:jc w:val="both"/>
        <w:rPr>
          <w:sz w:val="22"/>
          <w:szCs w:val="22"/>
        </w:rPr>
      </w:pPr>
      <w:r w:rsidRPr="00DB10B3">
        <w:rPr>
          <w:sz w:val="22"/>
          <w:szCs w:val="22"/>
        </w:rPr>
        <w:t>3.</w:t>
      </w:r>
      <w:r w:rsidRPr="00CD6E44">
        <w:rPr>
          <w:sz w:val="22"/>
          <w:szCs w:val="22"/>
        </w:rPr>
        <w:t>2.5</w:t>
      </w:r>
      <w:r>
        <w:rPr>
          <w:rFonts w:ascii="Sylfaen" w:hAnsi="Sylfaen" w:cs="Sylfaen"/>
          <w:sz w:val="22"/>
          <w:szCs w:val="22"/>
          <w:lang w:val="ka-GE"/>
        </w:rPr>
        <w:t xml:space="preserve"> </w:t>
      </w:r>
      <w:r w:rsidRPr="00CD6E44">
        <w:rPr>
          <w:rFonts w:ascii="Sylfaen" w:hAnsi="Sylfaen" w:cs="Sylfaen"/>
          <w:sz w:val="22"/>
          <w:szCs w:val="22"/>
        </w:rPr>
        <w:t>რეგიონალური</w:t>
      </w:r>
      <w:r w:rsidRPr="00CD6E44">
        <w:rPr>
          <w:sz w:val="22"/>
          <w:szCs w:val="22"/>
        </w:rPr>
        <w:t xml:space="preserve"> </w:t>
      </w:r>
      <w:r w:rsidRPr="00CD6E44">
        <w:rPr>
          <w:rFonts w:ascii="Sylfaen" w:hAnsi="Sylfaen" w:cs="Sylfaen"/>
          <w:sz w:val="22"/>
          <w:szCs w:val="22"/>
        </w:rPr>
        <w:t>განვითარების</w:t>
      </w:r>
      <w:r w:rsidRPr="00CD6E44">
        <w:rPr>
          <w:sz w:val="22"/>
          <w:szCs w:val="22"/>
        </w:rPr>
        <w:t xml:space="preserve"> </w:t>
      </w:r>
      <w:r w:rsidRPr="00CD6E44">
        <w:rPr>
          <w:rFonts w:ascii="Sylfaen" w:hAnsi="Sylfaen" w:cs="Sylfaen"/>
          <w:sz w:val="22"/>
          <w:szCs w:val="22"/>
        </w:rPr>
        <w:t>პროექტი</w:t>
      </w:r>
      <w:r w:rsidRPr="00CD6E44">
        <w:rPr>
          <w:sz w:val="22"/>
          <w:szCs w:val="22"/>
        </w:rPr>
        <w:t xml:space="preserve"> III (</w:t>
      </w:r>
      <w:r w:rsidRPr="00CD6E44">
        <w:rPr>
          <w:rFonts w:ascii="Sylfaen" w:hAnsi="Sylfaen" w:cs="Sylfaen"/>
          <w:sz w:val="22"/>
          <w:szCs w:val="22"/>
        </w:rPr>
        <w:t>მცხეთა</w:t>
      </w:r>
      <w:r w:rsidRPr="00CD6E44">
        <w:rPr>
          <w:sz w:val="22"/>
          <w:szCs w:val="22"/>
        </w:rPr>
        <w:t>-</w:t>
      </w:r>
      <w:r w:rsidRPr="00CD6E44">
        <w:rPr>
          <w:rFonts w:ascii="Sylfaen" w:hAnsi="Sylfaen" w:cs="Sylfaen"/>
          <w:sz w:val="22"/>
          <w:szCs w:val="22"/>
        </w:rPr>
        <w:t>მთიანეთი</w:t>
      </w:r>
      <w:r w:rsidRPr="00CD6E44">
        <w:rPr>
          <w:sz w:val="22"/>
          <w:szCs w:val="22"/>
        </w:rPr>
        <w:t xml:space="preserve"> </w:t>
      </w:r>
      <w:r w:rsidRPr="00CD6E44">
        <w:rPr>
          <w:rFonts w:ascii="Sylfaen" w:hAnsi="Sylfaen" w:cs="Sylfaen"/>
          <w:sz w:val="22"/>
          <w:szCs w:val="22"/>
        </w:rPr>
        <w:t>და</w:t>
      </w:r>
      <w:r w:rsidRPr="00CD6E44">
        <w:rPr>
          <w:sz w:val="22"/>
          <w:szCs w:val="22"/>
        </w:rPr>
        <w:t xml:space="preserve"> </w:t>
      </w:r>
      <w:r w:rsidRPr="00CD6E44">
        <w:rPr>
          <w:rFonts w:ascii="Sylfaen" w:hAnsi="Sylfaen" w:cs="Sylfaen"/>
          <w:sz w:val="22"/>
          <w:szCs w:val="22"/>
        </w:rPr>
        <w:t>სამცხე</w:t>
      </w:r>
      <w:r w:rsidRPr="00CD6E44">
        <w:rPr>
          <w:sz w:val="22"/>
          <w:szCs w:val="22"/>
        </w:rPr>
        <w:t>-</w:t>
      </w:r>
      <w:r w:rsidRPr="00CD6E44">
        <w:rPr>
          <w:rFonts w:ascii="Sylfaen" w:hAnsi="Sylfaen" w:cs="Sylfaen"/>
          <w:sz w:val="22"/>
          <w:szCs w:val="22"/>
        </w:rPr>
        <w:t>ჯავახეთი</w:t>
      </w:r>
      <w:r w:rsidRPr="00CD6E44">
        <w:rPr>
          <w:sz w:val="22"/>
          <w:szCs w:val="22"/>
        </w:rPr>
        <w:t>) (WB) (</w:t>
      </w:r>
      <w:r w:rsidRPr="00CD6E44">
        <w:rPr>
          <w:rFonts w:ascii="Sylfaen" w:hAnsi="Sylfaen" w:cs="Sylfaen"/>
          <w:sz w:val="22"/>
          <w:szCs w:val="22"/>
        </w:rPr>
        <w:t>პროგრამული</w:t>
      </w:r>
      <w:r w:rsidRPr="00CD6E44">
        <w:rPr>
          <w:sz w:val="22"/>
          <w:szCs w:val="22"/>
        </w:rPr>
        <w:t xml:space="preserve"> </w:t>
      </w:r>
      <w:r w:rsidRPr="00CD6E44">
        <w:rPr>
          <w:rFonts w:ascii="Sylfaen" w:hAnsi="Sylfaen" w:cs="Sylfaen"/>
          <w:sz w:val="22"/>
          <w:szCs w:val="22"/>
        </w:rPr>
        <w:t>კოდი</w:t>
      </w:r>
      <w:r w:rsidRPr="00CD6E44">
        <w:rPr>
          <w:sz w:val="22"/>
          <w:szCs w:val="22"/>
        </w:rPr>
        <w:t xml:space="preserve"> - 25 03 05)</w:t>
      </w:r>
    </w:p>
    <w:p w:rsidR="00455ED0" w:rsidRPr="00681D54" w:rsidRDefault="00455ED0" w:rsidP="00F565C2">
      <w:pPr>
        <w:autoSpaceDE w:val="0"/>
        <w:autoSpaceDN w:val="0"/>
        <w:adjustRightInd w:val="0"/>
        <w:spacing w:after="0" w:line="240" w:lineRule="auto"/>
        <w:ind w:firstLine="284"/>
        <w:jc w:val="both"/>
        <w:rPr>
          <w:rFonts w:ascii="Sylfaen" w:hAnsi="Sylfaen" w:cs="Sylfaen,Bold"/>
          <w:bCs/>
        </w:rPr>
      </w:pPr>
    </w:p>
    <w:p w:rsidR="00455ED0" w:rsidRPr="00681D54" w:rsidRDefault="00455ED0" w:rsidP="00F565C2">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681D54">
        <w:t>პროგრამის განმახორციელებელი:</w:t>
      </w:r>
    </w:p>
    <w:p w:rsidR="00455ED0" w:rsidRPr="00681D54" w:rsidRDefault="00455ED0" w:rsidP="00FB5356">
      <w:pPr>
        <w:numPr>
          <w:ilvl w:val="0"/>
          <w:numId w:val="56"/>
        </w:numPr>
        <w:autoSpaceDE w:val="0"/>
        <w:autoSpaceDN w:val="0"/>
        <w:adjustRightInd w:val="0"/>
        <w:spacing w:after="0" w:line="240" w:lineRule="auto"/>
        <w:jc w:val="both"/>
        <w:rPr>
          <w:rFonts w:ascii="Sylfaen" w:hAnsi="Sylfaen" w:cs="Sylfaen,Bold"/>
          <w:bCs/>
        </w:rPr>
      </w:pPr>
      <w:r w:rsidRPr="00681D54">
        <w:rPr>
          <w:rFonts w:ascii="Sylfaen" w:hAnsi="Sylfaen" w:cs="Sylfaen"/>
        </w:rPr>
        <w:t>სსიპ - საქართველოს მუნიციპალური განვითარების ფონდი.</w:t>
      </w:r>
    </w:p>
    <w:p w:rsidR="00455ED0" w:rsidRPr="00464457" w:rsidRDefault="00455ED0" w:rsidP="00FB5356">
      <w:pPr>
        <w:pStyle w:val="abzacixml"/>
        <w:numPr>
          <w:ilvl w:val="0"/>
          <w:numId w:val="55"/>
        </w:numPr>
        <w:ind w:left="360"/>
        <w:rPr>
          <w:lang w:val="ka-GE"/>
        </w:rPr>
      </w:pPr>
      <w:r w:rsidRPr="00464457">
        <w:rPr>
          <w:lang w:val="ka-GE"/>
        </w:rPr>
        <w:t>რეაბილიტირებულ დარიალის სამონასტრო კომპლექსის მიმდებარე ავტოსადგომზე და მონასტრის რეზიდენციამდე მისასვლელ 0.5 კმ-იან საავტომობილო გზაზე მიმდინარეობდა ხელშეკრულებით გათვალისწინებული დეფექტების აღმოფხვრის პერიოდი</w:t>
      </w:r>
      <w:r w:rsidRPr="0045064C">
        <w:rPr>
          <w:lang w:val="ka-GE"/>
        </w:rPr>
        <w:t>;</w:t>
      </w:r>
    </w:p>
    <w:p w:rsidR="00455ED0" w:rsidRPr="0045064C" w:rsidRDefault="00455ED0" w:rsidP="00FB5356">
      <w:pPr>
        <w:pStyle w:val="abzacixml"/>
        <w:numPr>
          <w:ilvl w:val="0"/>
          <w:numId w:val="55"/>
        </w:numPr>
        <w:ind w:left="360"/>
        <w:rPr>
          <w:lang w:val="ka-GE"/>
        </w:rPr>
      </w:pPr>
      <w:r w:rsidRPr="0045064C">
        <w:rPr>
          <w:lang w:val="ka-GE"/>
        </w:rPr>
        <w:t>მცხეთის კინოთეატრის შენობის არქეოლოგიურ მუზეუმად ადაპტაციის</w:t>
      </w:r>
      <w:r w:rsidRPr="00464457">
        <w:rPr>
          <w:lang w:val="ka-GE"/>
        </w:rPr>
        <w:t xml:space="preserve"> მიზნით,</w:t>
      </w:r>
      <w:r w:rsidRPr="0045064C">
        <w:rPr>
          <w:lang w:val="ka-GE"/>
        </w:rPr>
        <w:t xml:space="preserve"> </w:t>
      </w:r>
      <w:r w:rsidRPr="00464457">
        <w:rPr>
          <w:lang w:val="ka-GE"/>
        </w:rPr>
        <w:t>მიმდინარეობდა სამშენებლო სამუშაოები;</w:t>
      </w:r>
    </w:p>
    <w:p w:rsidR="00BC4951" w:rsidRPr="00464457" w:rsidRDefault="00BC4951" w:rsidP="00FB5356">
      <w:pPr>
        <w:pStyle w:val="abzacixml"/>
        <w:numPr>
          <w:ilvl w:val="0"/>
          <w:numId w:val="55"/>
        </w:numPr>
        <w:ind w:left="360"/>
        <w:rPr>
          <w:lang w:val="ka-GE"/>
        </w:rPr>
      </w:pPr>
      <w:r w:rsidRPr="00464457">
        <w:rPr>
          <w:lang w:val="ka-GE"/>
        </w:rPr>
        <w:t>მიმდინარეობდა მცხეთის არქეოლოგიური მუზეუმის რეკონსტრუქციისათვის (იუნესკოს რეკომენდაციების შესაბამისად) საჭირო დეტალური საპროექტო-სახარჯთაღრიცხვო დოკუმენტაციის მომზადება;</w:t>
      </w:r>
    </w:p>
    <w:p w:rsidR="00BC4951" w:rsidRPr="00464457" w:rsidRDefault="00BC4951" w:rsidP="00FB5356">
      <w:pPr>
        <w:pStyle w:val="abzacixml"/>
        <w:numPr>
          <w:ilvl w:val="0"/>
          <w:numId w:val="55"/>
        </w:numPr>
        <w:ind w:left="360"/>
        <w:rPr>
          <w:lang w:val="ka-GE"/>
        </w:rPr>
      </w:pPr>
      <w:r w:rsidRPr="00464457">
        <w:rPr>
          <w:lang w:val="ka-GE"/>
        </w:rPr>
        <w:t>მცხეთის მუზეუმის მუზეოგრაფიის, მართვის გეგმისა და საგამოფენო სივრცის დიზაინის მოსამზადებლად, მიმდინარეობდა საკონსულტაციო მომსახურებაზე სატენდერო პროცედურები;</w:t>
      </w:r>
    </w:p>
    <w:p w:rsidR="00BC4951" w:rsidRPr="00464457" w:rsidRDefault="00996440" w:rsidP="00FB5356">
      <w:pPr>
        <w:pStyle w:val="abzacixml"/>
        <w:numPr>
          <w:ilvl w:val="0"/>
          <w:numId w:val="55"/>
        </w:numPr>
        <w:rPr>
          <w:lang w:val="ka-GE"/>
        </w:rPr>
      </w:pPr>
      <w:hyperlink r:id="rId9" w:history="1">
        <w:r w:rsidR="00BC4951" w:rsidRPr="00464457">
          <w:rPr>
            <w:lang w:val="ka-GE"/>
          </w:rPr>
          <w:t xml:space="preserve">მცხეთის მუნიციპალიტეტში, მიმდინარეობდა </w:t>
        </w:r>
        <w:r w:rsidR="00B65EC3" w:rsidRPr="00B65EC3">
          <w:rPr>
            <w:highlight w:val="yellow"/>
            <w:lang w:val="ka-GE"/>
          </w:rPr>
          <w:t>შპს „სევსამორა“-სთან</w:t>
        </w:r>
        <w:r w:rsidR="00BC4951" w:rsidRPr="00464457">
          <w:rPr>
            <w:lang w:val="ka-GE"/>
          </w:rPr>
          <w:t xml:space="preserve"> მისასვლელი საავტომობილო გზის რეაბილიტაცია, გარე განათების და გაზმომარაგების მოწყობა</w:t>
        </w:r>
      </w:hyperlink>
      <w:r w:rsidR="00BC4951" w:rsidRPr="00464457">
        <w:rPr>
          <w:lang w:val="ka-GE"/>
        </w:rPr>
        <w:t>;</w:t>
      </w:r>
    </w:p>
    <w:p w:rsidR="00BC4951" w:rsidRPr="00464457" w:rsidRDefault="00BC4951" w:rsidP="00FB5356">
      <w:pPr>
        <w:pStyle w:val="abzacixml"/>
        <w:numPr>
          <w:ilvl w:val="0"/>
          <w:numId w:val="55"/>
        </w:numPr>
        <w:ind w:left="360"/>
        <w:rPr>
          <w:lang w:val="ka-GE"/>
        </w:rPr>
      </w:pPr>
      <w:r w:rsidRPr="00464457">
        <w:rPr>
          <w:lang w:val="ka-GE"/>
        </w:rPr>
        <w:t>მცხეთის ურბანულ განაშენიანებასთან (მათ შორის ჯვრის მონასტერთან ტურისტული ინფრასტრუქტურის მოწყობა) და სარეკრეაციო პარკის მოწყობასთან დაკავშირებით, მიმდინარეობდა დეტალური საპროექტო-სახარჯთაღრიცხვო დოკუმენტაციის მომზადებაზე სატენდერო პროცედურები;</w:t>
      </w:r>
    </w:p>
    <w:p w:rsidR="00455ED0" w:rsidRPr="00464457" w:rsidRDefault="00455ED0" w:rsidP="00FB5356">
      <w:pPr>
        <w:pStyle w:val="abzacixml"/>
        <w:numPr>
          <w:ilvl w:val="0"/>
          <w:numId w:val="55"/>
        </w:numPr>
        <w:ind w:left="360"/>
        <w:rPr>
          <w:lang w:val="ka-GE"/>
        </w:rPr>
      </w:pPr>
      <w:r w:rsidRPr="00464457">
        <w:rPr>
          <w:lang w:val="ka-GE"/>
        </w:rPr>
        <w:t>დაბა სტეფანწმინდაში რეაბილიტირებულ ალექსანდრე ყაზბეგის სახელობის ისტორიული მუზეუმის კომპლექსზე, მიმდინარეობდა ხელშეკრულებით გათვალისწინებული დეფექტების აღმოფხვრის პერიოდი</w:t>
      </w:r>
      <w:r w:rsidR="00BC4951">
        <w:rPr>
          <w:lang w:val="ka-GE"/>
        </w:rPr>
        <w:t xml:space="preserve">, ხოლო </w:t>
      </w:r>
      <w:r w:rsidR="00BC4951" w:rsidRPr="00464457">
        <w:rPr>
          <w:lang w:val="ka-GE"/>
        </w:rPr>
        <w:t>მუზეუმის სარეაბილიტაციო სამუშაოებთან (ფაზა 2) დაკავშირებით, მიმდინარეობდა დეტალური საპროექტო-სახარჯთაღრიცხვო დოკუმენტაციის მომზადებაზე სატენდერო პროცედურები;</w:t>
      </w:r>
    </w:p>
    <w:p w:rsidR="00455ED0" w:rsidRPr="00464457" w:rsidRDefault="00455ED0" w:rsidP="00FB5356">
      <w:pPr>
        <w:pStyle w:val="abzacixml"/>
        <w:numPr>
          <w:ilvl w:val="0"/>
          <w:numId w:val="55"/>
        </w:numPr>
        <w:ind w:left="360"/>
        <w:rPr>
          <w:lang w:val="ka-GE"/>
        </w:rPr>
      </w:pPr>
      <w:r w:rsidRPr="00464457">
        <w:rPr>
          <w:lang w:val="ka-GE"/>
        </w:rPr>
        <w:t xml:space="preserve">რეაბილიტირებულ ყაზბეგის მუნიციპალიტეტის სოფელ გერგეთში მისასვლელ </w:t>
      </w:r>
      <w:r w:rsidRPr="0045064C">
        <w:rPr>
          <w:lang w:val="ka-GE"/>
        </w:rPr>
        <w:t>1.8</w:t>
      </w:r>
      <w:r w:rsidRPr="00464457">
        <w:rPr>
          <w:lang w:val="ka-GE"/>
        </w:rPr>
        <w:t xml:space="preserve"> კმ-იან</w:t>
      </w:r>
      <w:r w:rsidRPr="0045064C">
        <w:rPr>
          <w:lang w:val="ka-GE"/>
        </w:rPr>
        <w:t xml:space="preserve"> </w:t>
      </w:r>
      <w:r w:rsidRPr="00464457">
        <w:rPr>
          <w:lang w:val="ka-GE"/>
        </w:rPr>
        <w:t>საავტომობილო გზაზე და გერგეთის სამებასთან მისასვლელი საფეხმავლო გზაზე, მიმდინარეობდა ხელშეკრულებით გათვალისწინებული დეფექტების აღმოფხვრის პერიოდი</w:t>
      </w:r>
      <w:r w:rsidRPr="0045064C">
        <w:rPr>
          <w:lang w:val="ka-GE"/>
        </w:rPr>
        <w:t>;</w:t>
      </w:r>
    </w:p>
    <w:p w:rsidR="00455ED0" w:rsidRPr="00464457" w:rsidRDefault="00455ED0" w:rsidP="00FB5356">
      <w:pPr>
        <w:pStyle w:val="abzacixml"/>
        <w:numPr>
          <w:ilvl w:val="0"/>
          <w:numId w:val="55"/>
        </w:numPr>
        <w:ind w:left="360"/>
        <w:rPr>
          <w:lang w:val="ka-GE"/>
        </w:rPr>
      </w:pPr>
      <w:r w:rsidRPr="00464457">
        <w:rPr>
          <w:lang w:val="ka-GE"/>
        </w:rPr>
        <w:t>ზაქაგორას და თრუსოს დაცული ტერიტორიების კონსერვაცია-რესტავრაციასთან დაკავშირებით, მიმდინარეობდა დეტალური საპროექტო-სახარჯთაღრიცხვო დოკუმენტაციის მომზადებაზე და ზედამხედველობის მომსახურებაზე სატენდერო პროცედურები;</w:t>
      </w:r>
    </w:p>
    <w:p w:rsidR="00455ED0" w:rsidRPr="00464457" w:rsidRDefault="00455ED0" w:rsidP="00FB5356">
      <w:pPr>
        <w:pStyle w:val="abzacixml"/>
        <w:numPr>
          <w:ilvl w:val="0"/>
          <w:numId w:val="55"/>
        </w:numPr>
        <w:ind w:left="360"/>
        <w:rPr>
          <w:lang w:val="ka-GE"/>
        </w:rPr>
      </w:pPr>
      <w:r w:rsidRPr="00464457">
        <w:rPr>
          <w:lang w:val="ka-GE"/>
        </w:rPr>
        <w:t>მცხეთა-მთიანეთის რეგიონში მიმდინარეობდა მცირე და საშუალო მეწარმეებისათვის ბიზნესის დაწყება/განვითარებასთან დაკავშირებული საკონსულტაციო მომსახურება;</w:t>
      </w:r>
    </w:p>
    <w:p w:rsidR="00455ED0" w:rsidRPr="00464457" w:rsidRDefault="00455ED0" w:rsidP="00FB5356">
      <w:pPr>
        <w:pStyle w:val="abzacixml"/>
        <w:numPr>
          <w:ilvl w:val="0"/>
          <w:numId w:val="55"/>
        </w:numPr>
        <w:ind w:left="360"/>
        <w:rPr>
          <w:lang w:val="ka-GE"/>
        </w:rPr>
      </w:pPr>
      <w:r w:rsidRPr="00464457">
        <w:rPr>
          <w:lang w:val="ka-GE"/>
        </w:rPr>
        <w:t xml:space="preserve">მიმდინარეობდა ზედაზნის მონასტერთან მისასვლელი </w:t>
      </w:r>
      <w:r w:rsidRPr="0045064C">
        <w:rPr>
          <w:lang w:val="ka-GE"/>
        </w:rPr>
        <w:t>6.1</w:t>
      </w:r>
      <w:r w:rsidRPr="00464457">
        <w:rPr>
          <w:lang w:val="ka-GE"/>
        </w:rPr>
        <w:t xml:space="preserve"> კმ-იანი საავტომობილო გზის</w:t>
      </w:r>
      <w:r w:rsidRPr="0045064C">
        <w:rPr>
          <w:lang w:val="ka-GE"/>
        </w:rPr>
        <w:t xml:space="preserve"> </w:t>
      </w:r>
      <w:r w:rsidRPr="00464457">
        <w:rPr>
          <w:lang w:val="ka-GE"/>
        </w:rPr>
        <w:t>რეაბილიტაცია, ავტოსადგომისა და ეკლესიამდე მისასვლელი ბილიკის მოწყობის სამუშაოები;</w:t>
      </w:r>
    </w:p>
    <w:p w:rsidR="00455ED0" w:rsidRPr="00464457" w:rsidRDefault="00455ED0" w:rsidP="00FB5356">
      <w:pPr>
        <w:pStyle w:val="abzacixml"/>
        <w:numPr>
          <w:ilvl w:val="0"/>
          <w:numId w:val="55"/>
        </w:numPr>
        <w:ind w:left="360"/>
        <w:rPr>
          <w:lang w:val="ka-GE"/>
        </w:rPr>
      </w:pPr>
      <w:r w:rsidRPr="00464457">
        <w:rPr>
          <w:lang w:val="ka-GE"/>
        </w:rPr>
        <w:t>მიმდინარეობდა დუშეთის ისტორიული ქუჩების ურბანული განახლების სამუშაოები;</w:t>
      </w:r>
    </w:p>
    <w:p w:rsidR="00455ED0" w:rsidRPr="00464457" w:rsidRDefault="00455ED0" w:rsidP="00FB5356">
      <w:pPr>
        <w:pStyle w:val="abzacixml"/>
        <w:numPr>
          <w:ilvl w:val="0"/>
          <w:numId w:val="55"/>
        </w:numPr>
        <w:ind w:left="360"/>
        <w:rPr>
          <w:lang w:val="ka-GE"/>
        </w:rPr>
      </w:pPr>
      <w:r w:rsidRPr="00464457">
        <w:rPr>
          <w:lang w:val="ka-GE"/>
        </w:rPr>
        <w:t>მიმდინარეობდა გუდაურის ახალ საბაგიროსთან მისასვლელი საავტომობილო გზის, ავტოსადგომის და ინფრასტრუქტურის მოწყობისათვის საჭირო დეტალური საპროექტო-სახარჯთაღრიცხვო დოკუმენტაციის მომზადება;</w:t>
      </w:r>
    </w:p>
    <w:p w:rsidR="00455ED0" w:rsidRPr="00464457" w:rsidRDefault="00455ED0" w:rsidP="00FB5356">
      <w:pPr>
        <w:pStyle w:val="abzacixml"/>
        <w:numPr>
          <w:ilvl w:val="0"/>
          <w:numId w:val="55"/>
        </w:numPr>
        <w:ind w:left="360"/>
        <w:rPr>
          <w:lang w:val="ka-GE"/>
        </w:rPr>
      </w:pPr>
      <w:r w:rsidRPr="00464457">
        <w:rPr>
          <w:lang w:val="ka-GE"/>
        </w:rPr>
        <w:t>დაბა აბასთუმანში მიმდინარეობდა აბასთუმნის ისტორიული 18 ხის სახლის რეაბილიტაცია;</w:t>
      </w:r>
    </w:p>
    <w:p w:rsidR="00455ED0" w:rsidRPr="00464457" w:rsidRDefault="00455ED0" w:rsidP="00FB5356">
      <w:pPr>
        <w:pStyle w:val="abzacixml"/>
        <w:numPr>
          <w:ilvl w:val="0"/>
          <w:numId w:val="55"/>
        </w:numPr>
        <w:ind w:left="360"/>
        <w:rPr>
          <w:lang w:val="ka-GE"/>
        </w:rPr>
      </w:pPr>
      <w:r w:rsidRPr="00464457">
        <w:rPr>
          <w:lang w:val="ka-GE"/>
        </w:rPr>
        <w:t>აბასთუმანში მიმდინარეობდა ასტროფიზიკური ობსერვატორიის რეაბილიტაცია;</w:t>
      </w:r>
    </w:p>
    <w:p w:rsidR="00455ED0" w:rsidRPr="00464457" w:rsidRDefault="00455ED0" w:rsidP="00FB5356">
      <w:pPr>
        <w:pStyle w:val="abzacixml"/>
        <w:numPr>
          <w:ilvl w:val="0"/>
          <w:numId w:val="55"/>
        </w:numPr>
        <w:ind w:left="360"/>
        <w:rPr>
          <w:lang w:val="ka-GE"/>
        </w:rPr>
      </w:pPr>
      <w:r w:rsidRPr="00464457">
        <w:rPr>
          <w:lang w:val="ka-GE"/>
        </w:rPr>
        <w:t>მიმდინარეობდა აბასთუმნის ურბანული განახლებისათვის საჭირო დეტალური საპროექტო-სახარჯთაღრიცხვო დოკუმენტაციის მომზადება და სამშენებლო სამუშაოების ზედამხედველობის საკონსულტაციო მომსახურება;</w:t>
      </w:r>
    </w:p>
    <w:p w:rsidR="00455ED0" w:rsidRPr="00BC4951" w:rsidRDefault="00455ED0" w:rsidP="00FB5356">
      <w:pPr>
        <w:pStyle w:val="abzacixml"/>
        <w:numPr>
          <w:ilvl w:val="0"/>
          <w:numId w:val="55"/>
        </w:numPr>
        <w:ind w:left="360"/>
        <w:rPr>
          <w:lang w:val="ka-GE"/>
        </w:rPr>
      </w:pPr>
      <w:r w:rsidRPr="00BC4951">
        <w:rPr>
          <w:lang w:val="ka-GE"/>
        </w:rPr>
        <w:t>სამცხე-ჯავახეთის რეგიონის სოფელ ზარზმაში, მიმდინარეობდა ზარზმის სამონასტრო კომპლექსზე გადაუდებელი სარესტავრაციო სამუშაოები და ტურისტული ინფრასტრუქტურის მოწყობა</w:t>
      </w:r>
      <w:r w:rsidR="00BC4951" w:rsidRPr="00BC4951">
        <w:rPr>
          <w:lang w:val="ka-GE"/>
        </w:rPr>
        <w:t xml:space="preserve">, ასევე </w:t>
      </w:r>
      <w:r w:rsidRPr="00BC4951">
        <w:rPr>
          <w:lang w:val="ka-GE"/>
        </w:rPr>
        <w:t>ზარზმის სამონასტრო კომპლექსზე გადაუდებელი სარესტავრაციო სამუშაოებთან და ტურისტული ინფრასტრუქტურის მოწყობასთან დაკავშირებით, მიმდინარეობდა დეტალური საპროექტო-სახარჯთაღრიცხვო დოკუმენტაციის მომზადებაზე სატენდერო პროცედურები;</w:t>
      </w:r>
    </w:p>
    <w:p w:rsidR="00455ED0" w:rsidRPr="00464457" w:rsidRDefault="00455ED0" w:rsidP="00FB5356">
      <w:pPr>
        <w:pStyle w:val="abzacixml"/>
        <w:numPr>
          <w:ilvl w:val="0"/>
          <w:numId w:val="55"/>
        </w:numPr>
        <w:ind w:left="360"/>
        <w:rPr>
          <w:lang w:val="ka-GE"/>
        </w:rPr>
      </w:pPr>
      <w:r w:rsidRPr="00464457">
        <w:rPr>
          <w:lang w:val="ka-GE"/>
        </w:rPr>
        <w:t>მიმდინარეობდა ბაკურიანის რეკრეაციული პარკის რეაბილიტაციისათვის საჭირო დეტალური საპროექტო-სახარჯთაღრიცხვო დოკუმენტაციის მომზადება;</w:t>
      </w:r>
    </w:p>
    <w:p w:rsidR="00455ED0" w:rsidRPr="00464457" w:rsidRDefault="00455ED0" w:rsidP="00FB5356">
      <w:pPr>
        <w:pStyle w:val="abzacixml"/>
        <w:numPr>
          <w:ilvl w:val="0"/>
          <w:numId w:val="55"/>
        </w:numPr>
        <w:ind w:left="360"/>
        <w:rPr>
          <w:lang w:val="ka-GE"/>
        </w:rPr>
      </w:pPr>
      <w:r w:rsidRPr="00464457">
        <w:rPr>
          <w:lang w:val="ka-GE"/>
        </w:rPr>
        <w:t>რეაბილიტირებული</w:t>
      </w:r>
      <w:r w:rsidR="00BC4951">
        <w:rPr>
          <w:lang w:val="ka-GE"/>
        </w:rPr>
        <w:t>ა</w:t>
      </w:r>
      <w:r w:rsidRPr="00464457">
        <w:rPr>
          <w:lang w:val="ka-GE"/>
        </w:rPr>
        <w:t xml:space="preserve"> ბაკურიანი-ანდეზიტი-ციხისჯვარის დამაკავშირებელი 7.7 კმ საავტომობილო გზა;</w:t>
      </w:r>
    </w:p>
    <w:p w:rsidR="00455ED0" w:rsidRPr="00464457" w:rsidRDefault="00455ED0" w:rsidP="00FB5356">
      <w:pPr>
        <w:pStyle w:val="abzacixml"/>
        <w:numPr>
          <w:ilvl w:val="0"/>
          <w:numId w:val="55"/>
        </w:numPr>
        <w:ind w:left="360"/>
        <w:rPr>
          <w:lang w:val="ka-GE"/>
        </w:rPr>
      </w:pPr>
      <w:r w:rsidRPr="00464457">
        <w:rPr>
          <w:lang w:val="ka-GE"/>
        </w:rPr>
        <w:t>ბაკურიანის ცენტრალური ბილიკის მოწყობასთან და საავტომბილო გზის სარეაბილიტაციო სამუშაოებთან (ფაზა 2) დაკავშირებით, მიმდინარეობდა დეტალური საპროექტო-სახარჯთაღრიცხვო დოკუმენტაციის მომზადებაზე სატენდერო პროცედურები;</w:t>
      </w:r>
    </w:p>
    <w:p w:rsidR="00455ED0" w:rsidRPr="00BC4951" w:rsidRDefault="00455ED0" w:rsidP="00FB5356">
      <w:pPr>
        <w:pStyle w:val="abzacixml"/>
        <w:numPr>
          <w:ilvl w:val="0"/>
          <w:numId w:val="55"/>
        </w:numPr>
        <w:ind w:left="360"/>
        <w:rPr>
          <w:lang w:val="ka-GE"/>
        </w:rPr>
      </w:pPr>
      <w:r w:rsidRPr="00BC4951">
        <w:rPr>
          <w:lang w:val="ka-GE"/>
        </w:rPr>
        <w:t>დასრულდა ბორჯომის მუნიციპალიტეტში ბორჯომის კავალერიის შენობის რესტავრაციისათვის და მუზეუმად ადაპტაციისათვის საჭირო დეტალური საპროექტო-სახარჯთაღრიცხვო დოკუმენტაციის მომზადება</w:t>
      </w:r>
      <w:r w:rsidR="00BC4951" w:rsidRPr="00BC4951">
        <w:rPr>
          <w:lang w:val="ka-GE"/>
        </w:rPr>
        <w:t xml:space="preserve"> და </w:t>
      </w:r>
      <w:r w:rsidRPr="00BC4951">
        <w:rPr>
          <w:lang w:val="ka-GE"/>
        </w:rPr>
        <w:t xml:space="preserve">მიმდინარეობდა </w:t>
      </w:r>
      <w:r w:rsidR="00BC4951">
        <w:rPr>
          <w:lang w:val="ka-GE"/>
        </w:rPr>
        <w:t>აღნიშნული</w:t>
      </w:r>
      <w:r w:rsidRPr="00BC4951">
        <w:rPr>
          <w:lang w:val="ka-GE"/>
        </w:rPr>
        <w:t xml:space="preserve"> შენობის სარესტავრაციო და მუზეუმად ადაპტაციასთან დაკავშირებულ სამუშაოებზე სატენდერო პროცედურები;</w:t>
      </w:r>
    </w:p>
    <w:p w:rsidR="00455ED0" w:rsidRPr="00464457" w:rsidRDefault="00455ED0" w:rsidP="00FB5356">
      <w:pPr>
        <w:pStyle w:val="abzacixml"/>
        <w:numPr>
          <w:ilvl w:val="0"/>
          <w:numId w:val="55"/>
        </w:numPr>
        <w:ind w:left="360"/>
        <w:rPr>
          <w:lang w:val="ka-GE"/>
        </w:rPr>
      </w:pPr>
      <w:r w:rsidRPr="00464457">
        <w:rPr>
          <w:lang w:val="ka-GE"/>
        </w:rPr>
        <w:t>დასრულდა ვანის ქვაბებთან ტურისტული ინფრასტრუქტურის მოწყობა და უსაფრთხოების ღონისძიებების გატარება;</w:t>
      </w:r>
    </w:p>
    <w:p w:rsidR="00455ED0" w:rsidRPr="00464457" w:rsidRDefault="00455ED0" w:rsidP="00FB5356">
      <w:pPr>
        <w:pStyle w:val="abzacixml"/>
        <w:numPr>
          <w:ilvl w:val="0"/>
          <w:numId w:val="55"/>
        </w:numPr>
        <w:ind w:left="360"/>
        <w:rPr>
          <w:lang w:val="ka-GE"/>
        </w:rPr>
      </w:pPr>
      <w:r w:rsidRPr="00464457">
        <w:rPr>
          <w:lang w:val="ka-GE"/>
        </w:rPr>
        <w:t>ხერთვისის ციხის კომპლექსთან მოწყობილი ტურისტული ინფრასტრუქტურა;</w:t>
      </w:r>
    </w:p>
    <w:p w:rsidR="00455ED0" w:rsidRPr="00464457" w:rsidRDefault="00455ED0" w:rsidP="00FB5356">
      <w:pPr>
        <w:pStyle w:val="abzacixml"/>
        <w:numPr>
          <w:ilvl w:val="0"/>
          <w:numId w:val="55"/>
        </w:numPr>
        <w:ind w:left="360"/>
        <w:rPr>
          <w:lang w:val="ka-GE"/>
        </w:rPr>
      </w:pPr>
      <w:r w:rsidRPr="00464457">
        <w:rPr>
          <w:lang w:val="ka-GE"/>
        </w:rPr>
        <w:t>თბილისის ეროვნული პარკის განახლებასთან დაკავშირებით, მიმდინარეობდა დეტალური საპროექტო-სახარჯთაღრიცხვო დოკუმენტაციის მომზადებაზე და ზედამხედველობის მომსახურებაზე სატენდერო პროცედურები;</w:t>
      </w:r>
    </w:p>
    <w:p w:rsidR="00455ED0" w:rsidRPr="0045064C" w:rsidRDefault="00455ED0" w:rsidP="00FB5356">
      <w:pPr>
        <w:pStyle w:val="abzacixml"/>
        <w:numPr>
          <w:ilvl w:val="0"/>
          <w:numId w:val="55"/>
        </w:numPr>
        <w:ind w:left="360"/>
        <w:rPr>
          <w:lang w:val="ka-GE"/>
        </w:rPr>
      </w:pPr>
      <w:r w:rsidRPr="00464457">
        <w:rPr>
          <w:lang w:val="ka-GE"/>
        </w:rPr>
        <w:t>„</w:t>
      </w:r>
      <w:r w:rsidRPr="0045064C">
        <w:rPr>
          <w:lang w:val="ka-GE"/>
        </w:rPr>
        <w:t>რეგიონ</w:t>
      </w:r>
      <w:r w:rsidRPr="00464457">
        <w:rPr>
          <w:lang w:val="ka-GE"/>
        </w:rPr>
        <w:t>ალ</w:t>
      </w:r>
      <w:r w:rsidRPr="0045064C">
        <w:rPr>
          <w:lang w:val="ka-GE"/>
        </w:rPr>
        <w:t>ური განვითარების პროექტი III</w:t>
      </w:r>
      <w:r w:rsidRPr="00464457">
        <w:rPr>
          <w:lang w:val="ka-GE"/>
        </w:rPr>
        <w:t>“</w:t>
      </w:r>
      <w:r w:rsidRPr="0045064C">
        <w:rPr>
          <w:lang w:val="ka-GE"/>
        </w:rPr>
        <w:t>-ის ფარგლებში განსახორციელებელ სამუშაოებ</w:t>
      </w:r>
      <w:r w:rsidRPr="00464457">
        <w:rPr>
          <w:lang w:val="ka-GE"/>
        </w:rPr>
        <w:t>ზე,</w:t>
      </w:r>
      <w:r w:rsidRPr="0045064C">
        <w:rPr>
          <w:lang w:val="ka-GE"/>
        </w:rPr>
        <w:t xml:space="preserve"> </w:t>
      </w:r>
      <w:r w:rsidRPr="00464457">
        <w:rPr>
          <w:lang w:val="ka-GE"/>
        </w:rPr>
        <w:t xml:space="preserve">მიმდინარეობდა </w:t>
      </w:r>
      <w:r w:rsidRPr="0045064C">
        <w:rPr>
          <w:lang w:val="ka-GE"/>
        </w:rPr>
        <w:t>ზედამხედველობის მომსახურება</w:t>
      </w:r>
      <w:r w:rsidRPr="00464457">
        <w:rPr>
          <w:lang w:val="ka-GE"/>
        </w:rPr>
        <w:t>;</w:t>
      </w:r>
    </w:p>
    <w:p w:rsidR="00455ED0" w:rsidRPr="00464457" w:rsidRDefault="00455ED0" w:rsidP="00FB5356">
      <w:pPr>
        <w:pStyle w:val="abzacixml"/>
        <w:numPr>
          <w:ilvl w:val="0"/>
          <w:numId w:val="55"/>
        </w:numPr>
        <w:ind w:left="360"/>
        <w:rPr>
          <w:lang w:val="ka-GE"/>
        </w:rPr>
      </w:pPr>
      <w:r w:rsidRPr="00464457">
        <w:rPr>
          <w:lang w:val="ka-GE"/>
        </w:rPr>
        <w:t>დასრულდა საფარას მონასტერთან ტურისტული ინფრასტრუქტურის მოწყობაზე საბოლოო ანგარიშსწორება;</w:t>
      </w:r>
    </w:p>
    <w:p w:rsidR="00455ED0" w:rsidRPr="0045064C" w:rsidRDefault="00455ED0" w:rsidP="00FB5356">
      <w:pPr>
        <w:pStyle w:val="abzacixml"/>
        <w:numPr>
          <w:ilvl w:val="0"/>
          <w:numId w:val="55"/>
        </w:numPr>
        <w:ind w:left="360"/>
        <w:rPr>
          <w:lang w:val="ka-GE"/>
        </w:rPr>
      </w:pPr>
      <w:r w:rsidRPr="00464457">
        <w:rPr>
          <w:lang w:val="ka-GE"/>
        </w:rPr>
        <w:t>მსოფლიო ბანკის საინვესტიციო პროექტის ფარგლებში, მიმდინარეობდა პროექტების მართვასთან დაკავშირებული საოპერაციო, ადმინისტრაციული, სხვადასხვა საკონსულტაციო ხარჯების დაფინანსება.</w:t>
      </w:r>
    </w:p>
    <w:p w:rsidR="00455ED0" w:rsidRPr="00681D54" w:rsidRDefault="00455ED0" w:rsidP="00F565C2">
      <w:pPr>
        <w:spacing w:line="240" w:lineRule="auto"/>
        <w:jc w:val="both"/>
        <w:rPr>
          <w:rFonts w:ascii="Sylfaen" w:hAnsi="Sylfaen"/>
        </w:rPr>
      </w:pPr>
    </w:p>
    <w:p w:rsidR="00455ED0" w:rsidRPr="00CD6E44" w:rsidRDefault="00455ED0" w:rsidP="00F565C2">
      <w:pPr>
        <w:pStyle w:val="Heading3"/>
        <w:jc w:val="both"/>
        <w:rPr>
          <w:sz w:val="22"/>
          <w:szCs w:val="22"/>
        </w:rPr>
      </w:pPr>
      <w:r w:rsidRPr="00DB10B3">
        <w:rPr>
          <w:sz w:val="22"/>
          <w:szCs w:val="22"/>
        </w:rPr>
        <w:t>3.</w:t>
      </w:r>
      <w:r>
        <w:rPr>
          <w:sz w:val="22"/>
          <w:szCs w:val="22"/>
        </w:rPr>
        <w:t>2</w:t>
      </w:r>
      <w:r w:rsidRPr="00CD6E44">
        <w:rPr>
          <w:sz w:val="22"/>
          <w:szCs w:val="22"/>
        </w:rPr>
        <w:t xml:space="preserve">.6 </w:t>
      </w:r>
      <w:r w:rsidRPr="00CD6E44">
        <w:rPr>
          <w:rFonts w:ascii="Sylfaen" w:hAnsi="Sylfaen" w:cs="Sylfaen"/>
          <w:sz w:val="22"/>
          <w:szCs w:val="22"/>
        </w:rPr>
        <w:t>რეგიონალური</w:t>
      </w:r>
      <w:r w:rsidRPr="00CD6E44">
        <w:rPr>
          <w:sz w:val="22"/>
          <w:szCs w:val="22"/>
        </w:rPr>
        <w:t xml:space="preserve"> </w:t>
      </w:r>
      <w:r w:rsidRPr="00CD6E44">
        <w:rPr>
          <w:rFonts w:ascii="Sylfaen" w:hAnsi="Sylfaen" w:cs="Sylfaen"/>
          <w:sz w:val="22"/>
          <w:szCs w:val="22"/>
        </w:rPr>
        <w:t>და</w:t>
      </w:r>
      <w:r w:rsidRPr="00CD6E44">
        <w:rPr>
          <w:sz w:val="22"/>
          <w:szCs w:val="22"/>
        </w:rPr>
        <w:t xml:space="preserve"> </w:t>
      </w:r>
      <w:r w:rsidRPr="00CD6E44">
        <w:rPr>
          <w:rFonts w:ascii="Sylfaen" w:hAnsi="Sylfaen" w:cs="Sylfaen"/>
          <w:sz w:val="22"/>
          <w:szCs w:val="22"/>
        </w:rPr>
        <w:t>მუნიციპალური</w:t>
      </w:r>
      <w:r w:rsidRPr="00CD6E44">
        <w:rPr>
          <w:sz w:val="22"/>
          <w:szCs w:val="22"/>
        </w:rPr>
        <w:t xml:space="preserve"> </w:t>
      </w:r>
      <w:r w:rsidRPr="00CD6E44">
        <w:rPr>
          <w:rFonts w:ascii="Sylfaen" w:hAnsi="Sylfaen" w:cs="Sylfaen"/>
          <w:sz w:val="22"/>
          <w:szCs w:val="22"/>
        </w:rPr>
        <w:t>ინფრასტრუქტურის</w:t>
      </w:r>
      <w:r w:rsidRPr="00CD6E44">
        <w:rPr>
          <w:sz w:val="22"/>
          <w:szCs w:val="22"/>
        </w:rPr>
        <w:t xml:space="preserve"> </w:t>
      </w:r>
      <w:r w:rsidRPr="00CD6E44">
        <w:rPr>
          <w:rFonts w:ascii="Sylfaen" w:hAnsi="Sylfaen" w:cs="Sylfaen"/>
          <w:sz w:val="22"/>
          <w:szCs w:val="22"/>
        </w:rPr>
        <w:t>განვითარების</w:t>
      </w:r>
      <w:r w:rsidRPr="00CD6E44">
        <w:rPr>
          <w:sz w:val="22"/>
          <w:szCs w:val="22"/>
        </w:rPr>
        <w:t xml:space="preserve"> </w:t>
      </w:r>
      <w:r w:rsidRPr="00CD6E44">
        <w:rPr>
          <w:rFonts w:ascii="Sylfaen" w:hAnsi="Sylfaen" w:cs="Sylfaen"/>
          <w:sz w:val="22"/>
          <w:szCs w:val="22"/>
        </w:rPr>
        <w:t>პროექტი</w:t>
      </w:r>
      <w:r w:rsidRPr="00CD6E44">
        <w:rPr>
          <w:sz w:val="22"/>
          <w:szCs w:val="22"/>
        </w:rPr>
        <w:t xml:space="preserve"> II (WB, WB-TF) (</w:t>
      </w:r>
      <w:r w:rsidRPr="00CD6E44">
        <w:rPr>
          <w:rFonts w:ascii="Sylfaen" w:hAnsi="Sylfaen" w:cs="Sylfaen"/>
          <w:sz w:val="22"/>
          <w:szCs w:val="22"/>
        </w:rPr>
        <w:t>პროგრამული</w:t>
      </w:r>
      <w:r w:rsidRPr="00CD6E44">
        <w:rPr>
          <w:sz w:val="22"/>
          <w:szCs w:val="22"/>
        </w:rPr>
        <w:t xml:space="preserve"> </w:t>
      </w:r>
      <w:r w:rsidRPr="00CD6E44">
        <w:rPr>
          <w:rFonts w:ascii="Sylfaen" w:hAnsi="Sylfaen" w:cs="Sylfaen"/>
          <w:sz w:val="22"/>
          <w:szCs w:val="22"/>
        </w:rPr>
        <w:t>კოდი</w:t>
      </w:r>
      <w:r w:rsidRPr="00CD6E44">
        <w:rPr>
          <w:sz w:val="22"/>
          <w:szCs w:val="22"/>
        </w:rPr>
        <w:t xml:space="preserve"> - 25 03 06)</w:t>
      </w:r>
    </w:p>
    <w:p w:rsidR="00455ED0" w:rsidRPr="00681D54" w:rsidRDefault="00455ED0" w:rsidP="00F565C2">
      <w:pPr>
        <w:autoSpaceDE w:val="0"/>
        <w:autoSpaceDN w:val="0"/>
        <w:adjustRightInd w:val="0"/>
        <w:spacing w:after="0" w:line="240" w:lineRule="auto"/>
        <w:ind w:firstLine="284"/>
        <w:jc w:val="both"/>
        <w:rPr>
          <w:rFonts w:ascii="Sylfaen" w:hAnsi="Sylfaen" w:cs="Sylfaen,Bold"/>
          <w:bCs/>
        </w:rPr>
      </w:pPr>
    </w:p>
    <w:p w:rsidR="00455ED0" w:rsidRPr="00681D54" w:rsidRDefault="00455ED0" w:rsidP="00F565C2">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681D54">
        <w:t>პროგრამის განმახორციელებელი:</w:t>
      </w:r>
    </w:p>
    <w:p w:rsidR="00455ED0" w:rsidRPr="00681D54" w:rsidRDefault="00455ED0" w:rsidP="00FB5356">
      <w:pPr>
        <w:numPr>
          <w:ilvl w:val="0"/>
          <w:numId w:val="56"/>
        </w:numPr>
        <w:autoSpaceDE w:val="0"/>
        <w:autoSpaceDN w:val="0"/>
        <w:adjustRightInd w:val="0"/>
        <w:spacing w:after="0" w:line="240" w:lineRule="auto"/>
        <w:jc w:val="both"/>
        <w:rPr>
          <w:rFonts w:ascii="Sylfaen" w:hAnsi="Sylfaen" w:cs="Sylfaen,Bold"/>
          <w:bCs/>
        </w:rPr>
      </w:pPr>
      <w:r w:rsidRPr="00681D54">
        <w:rPr>
          <w:rFonts w:ascii="Sylfaen" w:hAnsi="Sylfaen" w:cs="Sylfaen"/>
        </w:rPr>
        <w:t>სსიპ - საქართველოს მუნიციპალური განვითარების ფონდი.</w:t>
      </w:r>
    </w:p>
    <w:p w:rsidR="00455ED0" w:rsidRPr="00681D54" w:rsidRDefault="00455ED0" w:rsidP="00F565C2">
      <w:pPr>
        <w:pStyle w:val="abzacixm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0"/>
      </w:pPr>
    </w:p>
    <w:p w:rsidR="00455ED0" w:rsidRPr="00464457" w:rsidRDefault="00455ED0" w:rsidP="00FB5356">
      <w:pPr>
        <w:pStyle w:val="abzacixml"/>
        <w:numPr>
          <w:ilvl w:val="0"/>
          <w:numId w:val="55"/>
        </w:numPr>
        <w:ind w:left="360"/>
        <w:rPr>
          <w:lang w:val="ka-GE"/>
        </w:rPr>
      </w:pPr>
      <w:r w:rsidRPr="00464457">
        <w:rPr>
          <w:lang w:val="ka-GE"/>
        </w:rPr>
        <w:t>მიმდინარეობდა ზუგდიდის ბოტანიკური ბაღის რეაბილიტაცია</w:t>
      </w:r>
      <w:r w:rsidRPr="0045064C">
        <w:rPr>
          <w:lang w:val="ka-GE"/>
        </w:rPr>
        <w:t>;</w:t>
      </w:r>
    </w:p>
    <w:p w:rsidR="00455ED0" w:rsidRPr="00464457" w:rsidRDefault="00455ED0" w:rsidP="00FB5356">
      <w:pPr>
        <w:pStyle w:val="abzacixml"/>
        <w:numPr>
          <w:ilvl w:val="0"/>
          <w:numId w:val="55"/>
        </w:numPr>
        <w:ind w:left="360"/>
        <w:rPr>
          <w:lang w:val="ka-GE"/>
        </w:rPr>
      </w:pPr>
      <w:r w:rsidRPr="00464457">
        <w:rPr>
          <w:lang w:val="ka-GE"/>
        </w:rPr>
        <w:t>დაბა მესტიაში, დასრულდა ლეო ფილფანის სახელობის სახალხო და ფოლკლორის თეატრის რეაბილიტაცია;</w:t>
      </w:r>
    </w:p>
    <w:p w:rsidR="00455ED0" w:rsidRPr="00464457" w:rsidRDefault="00455ED0" w:rsidP="00FB5356">
      <w:pPr>
        <w:pStyle w:val="abzacixml"/>
        <w:numPr>
          <w:ilvl w:val="0"/>
          <w:numId w:val="55"/>
        </w:numPr>
        <w:ind w:left="360"/>
        <w:rPr>
          <w:lang w:val="ka-GE"/>
        </w:rPr>
      </w:pPr>
      <w:r w:rsidRPr="00464457">
        <w:rPr>
          <w:lang w:val="ka-GE"/>
        </w:rPr>
        <w:t>მიმდინარეობდა გარდაბნის 5 სოფლის წყალმომარაგების სისტემის (რეზერვუარები, მილსადენები 52.1 კმ, საქლორატორო, სატუმბო სადგური, ჭები და სხვა) მოწყობა;</w:t>
      </w:r>
    </w:p>
    <w:p w:rsidR="00455ED0" w:rsidRPr="00464457" w:rsidRDefault="00455ED0" w:rsidP="00FB5356">
      <w:pPr>
        <w:pStyle w:val="abzacixml"/>
        <w:numPr>
          <w:ilvl w:val="0"/>
          <w:numId w:val="55"/>
        </w:numPr>
        <w:ind w:left="360"/>
        <w:rPr>
          <w:lang w:val="ka-GE"/>
        </w:rPr>
      </w:pPr>
      <w:r w:rsidRPr="00464457">
        <w:rPr>
          <w:lang w:val="ka-GE"/>
        </w:rPr>
        <w:t>მიმდინარეობდა ქალაქ ხაშურის სტადიონის სარეაბილიტაციო სამუშაოები;</w:t>
      </w:r>
    </w:p>
    <w:p w:rsidR="00455ED0" w:rsidRPr="00464457" w:rsidRDefault="00455ED0" w:rsidP="00FB5356">
      <w:pPr>
        <w:pStyle w:val="abzacixml"/>
        <w:numPr>
          <w:ilvl w:val="0"/>
          <w:numId w:val="55"/>
        </w:numPr>
        <w:ind w:left="360"/>
        <w:rPr>
          <w:lang w:val="ka-GE"/>
        </w:rPr>
      </w:pPr>
      <w:r w:rsidRPr="00464457">
        <w:rPr>
          <w:lang w:val="ka-GE"/>
        </w:rPr>
        <w:t>მიმდინარეობდა ნინოწმინდის მუნიციპალიტეტის სოფელ ეშტიის 4.5 კმ-იანი საავტომობილო გზის რეაბილიტაცია;</w:t>
      </w:r>
    </w:p>
    <w:p w:rsidR="00455ED0" w:rsidRPr="00464457" w:rsidRDefault="00455ED0" w:rsidP="00FB5356">
      <w:pPr>
        <w:pStyle w:val="abzacixml"/>
        <w:numPr>
          <w:ilvl w:val="0"/>
          <w:numId w:val="55"/>
        </w:numPr>
        <w:ind w:left="360"/>
        <w:rPr>
          <w:lang w:val="ka-GE"/>
        </w:rPr>
      </w:pPr>
      <w:r w:rsidRPr="00464457">
        <w:rPr>
          <w:lang w:val="ka-GE"/>
        </w:rPr>
        <w:t xml:space="preserve">დასრულდა </w:t>
      </w:r>
      <w:r w:rsidRPr="00B65EC3">
        <w:rPr>
          <w:highlight w:val="yellow"/>
          <w:lang w:val="ka-GE"/>
        </w:rPr>
        <w:t>შპს „ჯიველი“-თვის</w:t>
      </w:r>
      <w:r w:rsidRPr="00464457">
        <w:rPr>
          <w:lang w:val="ka-GE"/>
        </w:rPr>
        <w:t xml:space="preserve"> ელექტროენერგიის მიწოდებისათვის საჭირო ინფრასტრუქტურის მოწყობა;</w:t>
      </w:r>
    </w:p>
    <w:p w:rsidR="00455ED0" w:rsidRPr="00464457" w:rsidRDefault="00455ED0" w:rsidP="00FB5356">
      <w:pPr>
        <w:pStyle w:val="abzacixml"/>
        <w:numPr>
          <w:ilvl w:val="0"/>
          <w:numId w:val="55"/>
        </w:numPr>
        <w:ind w:left="360"/>
        <w:rPr>
          <w:lang w:val="ka-GE"/>
        </w:rPr>
      </w:pPr>
      <w:r w:rsidRPr="00464457">
        <w:rPr>
          <w:lang w:val="ka-GE"/>
        </w:rPr>
        <w:t xml:space="preserve">მიმდინარეობდა </w:t>
      </w:r>
      <w:r w:rsidRPr="00B65EC3">
        <w:rPr>
          <w:highlight w:val="yellow"/>
          <w:lang w:val="ka-GE"/>
        </w:rPr>
        <w:t>„ვილა იყალთო ჰორეკა“-ს</w:t>
      </w:r>
      <w:r w:rsidRPr="00464457">
        <w:rPr>
          <w:lang w:val="ka-GE"/>
        </w:rPr>
        <w:t xml:space="preserve"> მარანთან მისასვლელი 250 მ-იანი საავტომობილო გზის რეაბილიტაცია და გაზმომარაგების სისტემის მოწყობა;</w:t>
      </w:r>
    </w:p>
    <w:p w:rsidR="00455ED0" w:rsidRPr="00464457" w:rsidRDefault="00455ED0" w:rsidP="00FB5356">
      <w:pPr>
        <w:pStyle w:val="abzacixml"/>
        <w:numPr>
          <w:ilvl w:val="0"/>
          <w:numId w:val="55"/>
        </w:numPr>
        <w:ind w:left="360"/>
        <w:rPr>
          <w:lang w:val="ka-GE"/>
        </w:rPr>
      </w:pPr>
      <w:r w:rsidRPr="00464457">
        <w:rPr>
          <w:lang w:val="ka-GE"/>
        </w:rPr>
        <w:t xml:space="preserve">ყვარლის მუნიციპალიტეტში, მიმდინარეობდა </w:t>
      </w:r>
      <w:r w:rsidRPr="00B65EC3">
        <w:rPr>
          <w:highlight w:val="yellow"/>
          <w:lang w:val="ka-GE"/>
        </w:rPr>
        <w:t>სს „მეგობრობის მარანთან“</w:t>
      </w:r>
      <w:r w:rsidRPr="00464457">
        <w:rPr>
          <w:lang w:val="ka-GE"/>
        </w:rPr>
        <w:t xml:space="preserve"> მისასვლელი 1.4 კმ-იანი საავტომობილო გზის რეაბილიტაცია, გარე განათების მოწყობა და ინტერნეტით უზრუნველყოფა;</w:t>
      </w:r>
    </w:p>
    <w:p w:rsidR="00455ED0" w:rsidRPr="00464457" w:rsidRDefault="00455ED0" w:rsidP="00FB5356">
      <w:pPr>
        <w:pStyle w:val="abzacixml"/>
        <w:numPr>
          <w:ilvl w:val="0"/>
          <w:numId w:val="55"/>
        </w:numPr>
        <w:ind w:left="360"/>
        <w:rPr>
          <w:lang w:val="ka-GE"/>
        </w:rPr>
      </w:pPr>
      <w:r w:rsidRPr="00464457">
        <w:rPr>
          <w:lang w:val="ka-GE"/>
        </w:rPr>
        <w:t xml:space="preserve">გურჯაანის მუნიციპალიტეტის სოფელ კარდენახში, მიმდინარეობდა </w:t>
      </w:r>
      <w:r w:rsidRPr="00B65EC3">
        <w:rPr>
          <w:highlight w:val="yellow"/>
          <w:lang w:val="ka-GE"/>
        </w:rPr>
        <w:t>შპს „კარდანახი 1888“-ის</w:t>
      </w:r>
      <w:r w:rsidRPr="00464457">
        <w:rPr>
          <w:lang w:val="ka-GE"/>
        </w:rPr>
        <w:t xml:space="preserve"> ტერიტორიაზე ჭაბურღილის მოწყობა;</w:t>
      </w:r>
    </w:p>
    <w:p w:rsidR="00455ED0" w:rsidRPr="00464457" w:rsidRDefault="00455ED0" w:rsidP="00FB5356">
      <w:pPr>
        <w:pStyle w:val="abzacixml"/>
        <w:numPr>
          <w:ilvl w:val="0"/>
          <w:numId w:val="55"/>
        </w:numPr>
        <w:ind w:left="360"/>
        <w:rPr>
          <w:lang w:val="ka-GE"/>
        </w:rPr>
      </w:pPr>
      <w:r w:rsidRPr="00464457">
        <w:rPr>
          <w:lang w:val="ka-GE"/>
        </w:rPr>
        <w:t>საქართველოს ადგილობრივი თვითმმართველობების ინსტიტუციონალური შესაძლებლობების გასაუმჯობესებლად, მიმდინარეობდა ტექნიკური დახმარება, კერძოდ: პროექტების მართვაზე, სივრცით დაგეგმარებაზე, აქტივების მართვაზე და ძირითად კაპიტალდაბანდებების დაგეგმვაზე, ფისკალური დისციპლინისა და ანგარიშგების სისტემის გაუმჯობესებაზე;</w:t>
      </w:r>
    </w:p>
    <w:p w:rsidR="00455ED0" w:rsidRPr="0045064C" w:rsidRDefault="00455ED0" w:rsidP="00FB5356">
      <w:pPr>
        <w:pStyle w:val="abzacixml"/>
        <w:numPr>
          <w:ilvl w:val="0"/>
          <w:numId w:val="55"/>
        </w:numPr>
        <w:ind w:left="360"/>
        <w:rPr>
          <w:lang w:val="ka-GE"/>
        </w:rPr>
      </w:pPr>
      <w:r w:rsidRPr="00464457">
        <w:rPr>
          <w:lang w:val="ka-GE"/>
        </w:rPr>
        <w:t>მსოფლიო ბანკის საინვესტიციო პროექტის ფარგლებში, მიმდინარეობდა პროექტების მართვასთან დაკავშირებული საოპერაციო, ადმინისტრაციული, აუდიტორული ხარჯების დაფინანსება.</w:t>
      </w:r>
    </w:p>
    <w:p w:rsidR="00455ED0" w:rsidRPr="00681D54" w:rsidRDefault="00455ED0" w:rsidP="00F565C2">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p>
    <w:p w:rsidR="00455ED0" w:rsidRPr="00681D54" w:rsidRDefault="00455ED0" w:rsidP="00F565C2">
      <w:pPr>
        <w:autoSpaceDE w:val="0"/>
        <w:autoSpaceDN w:val="0"/>
        <w:adjustRightInd w:val="0"/>
        <w:spacing w:after="0" w:line="240" w:lineRule="auto"/>
        <w:ind w:firstLine="720"/>
        <w:jc w:val="both"/>
        <w:rPr>
          <w:rFonts w:ascii="Sylfaen" w:hAnsi="Sylfaen" w:cs="Sylfaen,Bold"/>
          <w:bCs/>
        </w:rPr>
      </w:pPr>
    </w:p>
    <w:p w:rsidR="00455ED0" w:rsidRPr="00D77721" w:rsidRDefault="00455ED0" w:rsidP="00F565C2">
      <w:pPr>
        <w:pStyle w:val="Heading3"/>
        <w:jc w:val="both"/>
        <w:rPr>
          <w:sz w:val="22"/>
          <w:szCs w:val="22"/>
        </w:rPr>
      </w:pPr>
      <w:r w:rsidRPr="00DB10B3">
        <w:rPr>
          <w:sz w:val="22"/>
          <w:szCs w:val="22"/>
        </w:rPr>
        <w:t>3.</w:t>
      </w:r>
      <w:r w:rsidRPr="00D77721">
        <w:rPr>
          <w:sz w:val="22"/>
          <w:szCs w:val="22"/>
        </w:rPr>
        <w:t xml:space="preserve">2.7 </w:t>
      </w:r>
      <w:r w:rsidRPr="00D77721">
        <w:rPr>
          <w:rFonts w:ascii="Sylfaen" w:hAnsi="Sylfaen" w:cs="Sylfaen"/>
          <w:sz w:val="22"/>
          <w:szCs w:val="22"/>
        </w:rPr>
        <w:t>საქართველოს</w:t>
      </w:r>
      <w:r w:rsidRPr="00D77721">
        <w:rPr>
          <w:sz w:val="22"/>
          <w:szCs w:val="22"/>
        </w:rPr>
        <w:t xml:space="preserve"> </w:t>
      </w:r>
      <w:r w:rsidRPr="00D77721">
        <w:rPr>
          <w:rFonts w:ascii="Sylfaen" w:hAnsi="Sylfaen" w:cs="Sylfaen"/>
          <w:sz w:val="22"/>
          <w:szCs w:val="22"/>
        </w:rPr>
        <w:t>ურბანული</w:t>
      </w:r>
      <w:r w:rsidRPr="00D77721">
        <w:rPr>
          <w:sz w:val="22"/>
          <w:szCs w:val="22"/>
        </w:rPr>
        <w:t xml:space="preserve"> </w:t>
      </w:r>
      <w:r w:rsidRPr="00D77721">
        <w:rPr>
          <w:rFonts w:ascii="Sylfaen" w:hAnsi="Sylfaen" w:cs="Sylfaen"/>
          <w:sz w:val="22"/>
          <w:szCs w:val="22"/>
        </w:rPr>
        <w:t>რეკონსტრუქციის</w:t>
      </w:r>
      <w:r w:rsidRPr="00D77721">
        <w:rPr>
          <w:sz w:val="22"/>
          <w:szCs w:val="22"/>
        </w:rPr>
        <w:t xml:space="preserve"> </w:t>
      </w:r>
      <w:r w:rsidRPr="00D77721">
        <w:rPr>
          <w:rFonts w:ascii="Sylfaen" w:hAnsi="Sylfaen" w:cs="Sylfaen"/>
          <w:sz w:val="22"/>
          <w:szCs w:val="22"/>
        </w:rPr>
        <w:t>და</w:t>
      </w:r>
      <w:r w:rsidRPr="00D77721">
        <w:rPr>
          <w:sz w:val="22"/>
          <w:szCs w:val="22"/>
        </w:rPr>
        <w:t xml:space="preserve"> </w:t>
      </w:r>
      <w:r w:rsidRPr="00D77721">
        <w:rPr>
          <w:rFonts w:ascii="Sylfaen" w:hAnsi="Sylfaen" w:cs="Sylfaen"/>
          <w:sz w:val="22"/>
          <w:szCs w:val="22"/>
        </w:rPr>
        <w:t>განვითარების</w:t>
      </w:r>
      <w:r w:rsidRPr="00D77721">
        <w:rPr>
          <w:sz w:val="22"/>
          <w:szCs w:val="22"/>
        </w:rPr>
        <w:t xml:space="preserve"> </w:t>
      </w:r>
      <w:r w:rsidRPr="00D77721">
        <w:rPr>
          <w:rFonts w:ascii="Sylfaen" w:hAnsi="Sylfaen" w:cs="Sylfaen"/>
          <w:sz w:val="22"/>
          <w:szCs w:val="22"/>
        </w:rPr>
        <w:t>პროექტი</w:t>
      </w:r>
      <w:r w:rsidRPr="00D77721">
        <w:rPr>
          <w:sz w:val="22"/>
          <w:szCs w:val="22"/>
        </w:rPr>
        <w:t xml:space="preserve"> (EIB) (</w:t>
      </w:r>
      <w:r w:rsidRPr="00D77721">
        <w:rPr>
          <w:rFonts w:ascii="Sylfaen" w:hAnsi="Sylfaen" w:cs="Sylfaen"/>
          <w:sz w:val="22"/>
          <w:szCs w:val="22"/>
        </w:rPr>
        <w:t>პროგრამული</w:t>
      </w:r>
      <w:r w:rsidRPr="00D77721">
        <w:rPr>
          <w:sz w:val="22"/>
          <w:szCs w:val="22"/>
        </w:rPr>
        <w:t xml:space="preserve"> </w:t>
      </w:r>
      <w:r w:rsidRPr="00D77721">
        <w:rPr>
          <w:rFonts w:ascii="Sylfaen" w:hAnsi="Sylfaen" w:cs="Sylfaen"/>
          <w:sz w:val="22"/>
          <w:szCs w:val="22"/>
        </w:rPr>
        <w:t>კოდი</w:t>
      </w:r>
      <w:r w:rsidRPr="00D77721">
        <w:rPr>
          <w:sz w:val="22"/>
          <w:szCs w:val="22"/>
        </w:rPr>
        <w:t xml:space="preserve"> - 25 03 07)</w:t>
      </w:r>
    </w:p>
    <w:p w:rsidR="00455ED0" w:rsidRPr="00681D54" w:rsidRDefault="00455ED0" w:rsidP="00F565C2">
      <w:pPr>
        <w:autoSpaceDE w:val="0"/>
        <w:autoSpaceDN w:val="0"/>
        <w:adjustRightInd w:val="0"/>
        <w:spacing w:after="0" w:line="240" w:lineRule="auto"/>
        <w:ind w:firstLine="644"/>
        <w:jc w:val="both"/>
        <w:rPr>
          <w:rFonts w:ascii="Sylfaen" w:hAnsi="Sylfaen" w:cs="Sylfaen,Bold"/>
          <w:bCs/>
        </w:rPr>
      </w:pPr>
    </w:p>
    <w:p w:rsidR="00455ED0" w:rsidRPr="00681D54" w:rsidRDefault="00455ED0" w:rsidP="00F565C2">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681D54">
        <w:t>პროგრამის განმახორციელებელი:</w:t>
      </w:r>
    </w:p>
    <w:p w:rsidR="00455ED0" w:rsidRPr="00681D54" w:rsidRDefault="00455ED0" w:rsidP="00FB5356">
      <w:pPr>
        <w:numPr>
          <w:ilvl w:val="0"/>
          <w:numId w:val="56"/>
        </w:numPr>
        <w:autoSpaceDE w:val="0"/>
        <w:autoSpaceDN w:val="0"/>
        <w:adjustRightInd w:val="0"/>
        <w:spacing w:after="0" w:line="240" w:lineRule="auto"/>
        <w:jc w:val="both"/>
        <w:rPr>
          <w:rFonts w:ascii="Sylfaen" w:hAnsi="Sylfaen" w:cs="Sylfaen,Bold"/>
          <w:bCs/>
        </w:rPr>
      </w:pPr>
      <w:r w:rsidRPr="00681D54">
        <w:rPr>
          <w:rFonts w:ascii="Sylfaen" w:hAnsi="Sylfaen" w:cs="Sylfaen"/>
        </w:rPr>
        <w:t>სსიპ - საქართველოს მუნიციპალური განვითარების ფონდი.</w:t>
      </w:r>
    </w:p>
    <w:p w:rsidR="00455ED0" w:rsidRPr="00681D54" w:rsidRDefault="00455ED0" w:rsidP="00F565C2">
      <w:pPr>
        <w:pStyle w:val="abzacixm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0"/>
      </w:pPr>
    </w:p>
    <w:p w:rsidR="00455ED0" w:rsidRPr="00681D54" w:rsidRDefault="00455ED0" w:rsidP="00F565C2">
      <w:pPr>
        <w:autoSpaceDE w:val="0"/>
        <w:autoSpaceDN w:val="0"/>
        <w:adjustRightInd w:val="0"/>
        <w:spacing w:after="0" w:line="240" w:lineRule="auto"/>
        <w:ind w:left="720"/>
        <w:jc w:val="both"/>
        <w:rPr>
          <w:rFonts w:ascii="Sylfaen" w:hAnsi="Sylfaen"/>
        </w:rPr>
      </w:pPr>
    </w:p>
    <w:p w:rsidR="00455ED0" w:rsidRPr="00464457" w:rsidRDefault="00455ED0" w:rsidP="00FB5356">
      <w:pPr>
        <w:pStyle w:val="abzacixml"/>
        <w:numPr>
          <w:ilvl w:val="0"/>
          <w:numId w:val="55"/>
        </w:numPr>
        <w:ind w:left="360"/>
        <w:rPr>
          <w:lang w:val="ka-GE"/>
        </w:rPr>
      </w:pPr>
      <w:r w:rsidRPr="00464457">
        <w:rPr>
          <w:lang w:val="ka-GE"/>
        </w:rPr>
        <w:t>ქ. ოზურგეთში საგზაო უსაფრთხოების მიზნით, მიმდინარე წლის პირველ კვარტალში დასრულდა საავტომობილო გზებზე საგზაო ნიშნებისა და მონიშვნების განთავსების სამუშაოები;</w:t>
      </w:r>
    </w:p>
    <w:p w:rsidR="00455ED0" w:rsidRPr="00464457" w:rsidRDefault="00455ED0" w:rsidP="00FB5356">
      <w:pPr>
        <w:pStyle w:val="abzacixml"/>
        <w:numPr>
          <w:ilvl w:val="0"/>
          <w:numId w:val="55"/>
        </w:numPr>
        <w:ind w:left="360"/>
        <w:rPr>
          <w:lang w:val="ka-GE"/>
        </w:rPr>
      </w:pPr>
      <w:r w:rsidRPr="00464457">
        <w:rPr>
          <w:lang w:val="ka-GE"/>
        </w:rPr>
        <w:t xml:space="preserve">ოზურგეთის მუნიციპალიტეტში, მიმდინარეობდა ნარუჯა-ლაითურის 7.3 კმ-იანი საავტომობილო გზის და </w:t>
      </w:r>
      <w:r w:rsidRPr="0045064C">
        <w:rPr>
          <w:lang w:val="ka-GE"/>
        </w:rPr>
        <w:t>დაბა ლაითურის წყალსადენის რეაბილიტაცია</w:t>
      </w:r>
      <w:r w:rsidRPr="00464457">
        <w:rPr>
          <w:lang w:val="ka-GE"/>
        </w:rPr>
        <w:t>;</w:t>
      </w:r>
    </w:p>
    <w:p w:rsidR="00455ED0" w:rsidRPr="00464457" w:rsidRDefault="00455ED0" w:rsidP="00FB5356">
      <w:pPr>
        <w:pStyle w:val="abzacixml"/>
        <w:numPr>
          <w:ilvl w:val="0"/>
          <w:numId w:val="55"/>
        </w:numPr>
        <w:ind w:left="360"/>
        <w:rPr>
          <w:lang w:val="ka-GE"/>
        </w:rPr>
      </w:pPr>
      <w:r w:rsidRPr="00464457">
        <w:rPr>
          <w:lang w:val="ka-GE"/>
        </w:rPr>
        <w:t>ქ. რუსთავში საგზაო უსაფრთხოების მიზნით, დასრულდა ქალაქის შემოსასვლელიდან მერიის მოედნამდე ცენტრალური საავტომობილო გზის დახაზვა და საგზაო მონიშვნების განთავსების სამუშაოები;</w:t>
      </w:r>
    </w:p>
    <w:p w:rsidR="00455ED0" w:rsidRPr="00464457" w:rsidRDefault="00455ED0" w:rsidP="00FB5356">
      <w:pPr>
        <w:pStyle w:val="abzacixml"/>
        <w:numPr>
          <w:ilvl w:val="0"/>
          <w:numId w:val="55"/>
        </w:numPr>
        <w:ind w:left="360"/>
        <w:rPr>
          <w:lang w:val="ka-GE"/>
        </w:rPr>
      </w:pPr>
      <w:r w:rsidRPr="00464457">
        <w:rPr>
          <w:lang w:val="ka-GE"/>
        </w:rPr>
        <w:t>ქ. თელავში საგზაო უსაფრთხოების მიზნით, დასრულდა საგზაო ნიშნების მოწყობა;</w:t>
      </w:r>
    </w:p>
    <w:p w:rsidR="00455ED0" w:rsidRPr="0045064C" w:rsidRDefault="00455ED0" w:rsidP="00FB5356">
      <w:pPr>
        <w:pStyle w:val="abzacixml"/>
        <w:numPr>
          <w:ilvl w:val="0"/>
          <w:numId w:val="55"/>
        </w:numPr>
        <w:ind w:left="360"/>
        <w:rPr>
          <w:lang w:val="ka-GE"/>
        </w:rPr>
      </w:pPr>
      <w:r w:rsidRPr="00464457">
        <w:rPr>
          <w:lang w:val="ka-GE"/>
        </w:rPr>
        <w:t>თელავის მუნიციპალიტეტში, რეაბილიტირებული „უსახელო ხევ“-ზე, მიმდინარე წლის პირველ კვარტალში დასრულდა საბოლოო ანგარიშსწორება;</w:t>
      </w:r>
    </w:p>
    <w:p w:rsidR="00455ED0" w:rsidRPr="00464457" w:rsidRDefault="00455ED0" w:rsidP="00FB5356">
      <w:pPr>
        <w:pStyle w:val="abzacixml"/>
        <w:numPr>
          <w:ilvl w:val="0"/>
          <w:numId w:val="55"/>
        </w:numPr>
        <w:ind w:left="360"/>
        <w:rPr>
          <w:lang w:val="ka-GE"/>
        </w:rPr>
      </w:pPr>
      <w:r w:rsidRPr="00464457">
        <w:rPr>
          <w:lang w:val="ka-GE"/>
        </w:rPr>
        <w:t>ქ. გორში საგზაო უსაფრთხოების მიზნით, დასრულდა საგზაო ნიშნების მოწყობა;</w:t>
      </w:r>
    </w:p>
    <w:p w:rsidR="00455ED0" w:rsidRPr="00464457" w:rsidRDefault="00455ED0" w:rsidP="00FB5356">
      <w:pPr>
        <w:pStyle w:val="abzacixml"/>
        <w:numPr>
          <w:ilvl w:val="0"/>
          <w:numId w:val="55"/>
        </w:numPr>
        <w:ind w:left="360"/>
        <w:rPr>
          <w:lang w:val="ka-GE"/>
        </w:rPr>
      </w:pPr>
      <w:r w:rsidRPr="00464457">
        <w:rPr>
          <w:lang w:val="ka-GE"/>
        </w:rPr>
        <w:t>მიმდინარეობდა გორის მუნიციპალიტეტის კონფლიქტისპირა სოფლებში წყალმომარაგების სისტემების მოწყობა;</w:t>
      </w:r>
    </w:p>
    <w:p w:rsidR="00455ED0" w:rsidRPr="00464457" w:rsidRDefault="00455ED0" w:rsidP="00FB5356">
      <w:pPr>
        <w:pStyle w:val="abzacixml"/>
        <w:numPr>
          <w:ilvl w:val="0"/>
          <w:numId w:val="55"/>
        </w:numPr>
        <w:ind w:left="360"/>
        <w:rPr>
          <w:lang w:val="ka-GE"/>
        </w:rPr>
      </w:pPr>
      <w:r w:rsidRPr="00464457">
        <w:rPr>
          <w:lang w:val="ka-GE"/>
        </w:rPr>
        <w:t>გორის, კასპის და ქარელის მუნიციპალიტეტების კონფლიქტისპირა სოფლებში მიმდინარეობდა 18 ჭაბურღილის მოწყობის სამუშაოები;</w:t>
      </w:r>
    </w:p>
    <w:p w:rsidR="00455ED0" w:rsidRPr="00464457" w:rsidRDefault="00455ED0" w:rsidP="00FB5356">
      <w:pPr>
        <w:pStyle w:val="abzacixml"/>
        <w:numPr>
          <w:ilvl w:val="0"/>
          <w:numId w:val="55"/>
        </w:numPr>
        <w:ind w:left="360"/>
        <w:rPr>
          <w:lang w:val="ka-GE"/>
        </w:rPr>
      </w:pPr>
      <w:r w:rsidRPr="00464457">
        <w:rPr>
          <w:lang w:val="ka-GE"/>
        </w:rPr>
        <w:t>ქ. ახალციხეში საგზაო უსაფრთხოების მიზნით, დასრულდა საგზაო ნიშნების და მონიშვნების განთავსების სამუშაოები;</w:t>
      </w:r>
    </w:p>
    <w:p w:rsidR="00455ED0" w:rsidRPr="00464457" w:rsidRDefault="00455ED0" w:rsidP="00FB5356">
      <w:pPr>
        <w:pStyle w:val="abzacixml"/>
        <w:numPr>
          <w:ilvl w:val="0"/>
          <w:numId w:val="55"/>
        </w:numPr>
        <w:ind w:left="360"/>
        <w:rPr>
          <w:lang w:val="ka-GE"/>
        </w:rPr>
      </w:pPr>
      <w:r w:rsidRPr="00464457">
        <w:rPr>
          <w:lang w:val="ka-GE"/>
        </w:rPr>
        <w:t>წალენჯიხის მუნიციპალიტეტში, რეაბილიტირებული</w:t>
      </w:r>
      <w:r w:rsidR="00B65EC3">
        <w:rPr>
          <w:lang w:val="ka-GE"/>
        </w:rPr>
        <w:t>ა</w:t>
      </w:r>
      <w:r w:rsidRPr="00464457">
        <w:rPr>
          <w:lang w:val="ka-GE"/>
        </w:rPr>
        <w:t xml:space="preserve"> წალენჯიხა-ნაკიფუ-ლეწურწუმე-ჩხოროწუს 3 კმ-იანი საავტომობილო გზა (</w:t>
      </w:r>
      <w:r w:rsidRPr="0045064C">
        <w:rPr>
          <w:lang w:val="ka-GE"/>
        </w:rPr>
        <w:t xml:space="preserve">II </w:t>
      </w:r>
      <w:r w:rsidRPr="00464457">
        <w:rPr>
          <w:lang w:val="ka-GE"/>
        </w:rPr>
        <w:t>ფაზა);</w:t>
      </w:r>
    </w:p>
    <w:p w:rsidR="00455ED0" w:rsidRPr="00464457" w:rsidRDefault="00455ED0" w:rsidP="00FB5356">
      <w:pPr>
        <w:pStyle w:val="abzacixml"/>
        <w:numPr>
          <w:ilvl w:val="0"/>
          <w:numId w:val="55"/>
        </w:numPr>
        <w:ind w:left="360"/>
        <w:rPr>
          <w:lang w:val="ka-GE"/>
        </w:rPr>
      </w:pPr>
      <w:r w:rsidRPr="00464457">
        <w:rPr>
          <w:lang w:val="ka-GE"/>
        </w:rPr>
        <w:t>წალენჯიხის მუნიციპალიტეტში, რეაბილიტირებული</w:t>
      </w:r>
      <w:r w:rsidR="00B65EC3">
        <w:rPr>
          <w:lang w:val="ka-GE"/>
        </w:rPr>
        <w:t>ა</w:t>
      </w:r>
      <w:r w:rsidRPr="00464457">
        <w:rPr>
          <w:lang w:val="ka-GE"/>
        </w:rPr>
        <w:t xml:space="preserve"> სოფელ პალურის 6.2 კმ-იანი საავტომობილო გზა;</w:t>
      </w:r>
    </w:p>
    <w:p w:rsidR="00455ED0" w:rsidRPr="00464457" w:rsidRDefault="00455ED0" w:rsidP="00FB5356">
      <w:pPr>
        <w:pStyle w:val="abzacixml"/>
        <w:numPr>
          <w:ilvl w:val="0"/>
          <w:numId w:val="55"/>
        </w:numPr>
        <w:ind w:left="360"/>
        <w:rPr>
          <w:lang w:val="ka-GE"/>
        </w:rPr>
      </w:pPr>
      <w:r w:rsidRPr="00464457">
        <w:rPr>
          <w:lang w:val="ka-GE"/>
        </w:rPr>
        <w:t>სენაკის მუნიციპალიტეტში, დაიწყო სოფ. გოლასყურის 7.2 კმ-იანი საავტომობილო გზის რეაბილიტაცია;</w:t>
      </w:r>
    </w:p>
    <w:p w:rsidR="00455ED0" w:rsidRPr="00464457" w:rsidRDefault="00455ED0" w:rsidP="00FB5356">
      <w:pPr>
        <w:pStyle w:val="abzacixml"/>
        <w:numPr>
          <w:ilvl w:val="0"/>
          <w:numId w:val="55"/>
        </w:numPr>
        <w:ind w:left="360"/>
        <w:rPr>
          <w:lang w:val="ka-GE"/>
        </w:rPr>
      </w:pPr>
      <w:r w:rsidRPr="00464457">
        <w:rPr>
          <w:lang w:val="ka-GE"/>
        </w:rPr>
        <w:t>სიღნაღის მუნიციპალიტეტში, სოფელ წნორში მიმდინარეობდა წყალმომარაგების სისტემის რეაბილიტაცია;</w:t>
      </w:r>
    </w:p>
    <w:p w:rsidR="00455ED0" w:rsidRPr="00464457" w:rsidRDefault="00455ED0" w:rsidP="00FB5356">
      <w:pPr>
        <w:pStyle w:val="abzacixml"/>
        <w:numPr>
          <w:ilvl w:val="0"/>
          <w:numId w:val="55"/>
        </w:numPr>
        <w:ind w:left="360"/>
        <w:rPr>
          <w:lang w:val="ka-GE"/>
        </w:rPr>
      </w:pPr>
      <w:r w:rsidRPr="00464457">
        <w:rPr>
          <w:lang w:val="ka-GE"/>
        </w:rPr>
        <w:t xml:space="preserve">სიღნაღის მუნიციპალიტეტში, </w:t>
      </w:r>
      <w:r w:rsidRPr="0045064C">
        <w:rPr>
          <w:lang w:val="ka-GE"/>
        </w:rPr>
        <w:t xml:space="preserve">ბოდბის წმინდა ნინოს დედათა მონასტერთან </w:t>
      </w:r>
      <w:r w:rsidRPr="00464457">
        <w:rPr>
          <w:lang w:val="ka-GE"/>
        </w:rPr>
        <w:t>დაიწყო ტურისტული ინფრასტრუქტურის მოწყობა;</w:t>
      </w:r>
    </w:p>
    <w:p w:rsidR="00455ED0" w:rsidRPr="00464457" w:rsidRDefault="00455ED0" w:rsidP="00FB5356">
      <w:pPr>
        <w:pStyle w:val="abzacixml"/>
        <w:numPr>
          <w:ilvl w:val="0"/>
          <w:numId w:val="55"/>
        </w:numPr>
        <w:ind w:left="360"/>
        <w:rPr>
          <w:lang w:val="ka-GE"/>
        </w:rPr>
      </w:pPr>
      <w:r w:rsidRPr="00464457">
        <w:rPr>
          <w:lang w:val="ka-GE"/>
        </w:rPr>
        <w:t>სიღნაღის მუნიციპალიტეტის სოფელ ვაქირში რეაბილიტირებულ საავტომობილო გზაზე დასრულდა საბოლოო ანგარიშსწორება;</w:t>
      </w:r>
    </w:p>
    <w:p w:rsidR="00455ED0" w:rsidRPr="0045064C" w:rsidRDefault="00455ED0" w:rsidP="00FB5356">
      <w:pPr>
        <w:pStyle w:val="abzacixml"/>
        <w:numPr>
          <w:ilvl w:val="0"/>
          <w:numId w:val="55"/>
        </w:numPr>
        <w:ind w:left="360"/>
        <w:rPr>
          <w:lang w:val="ka-GE"/>
        </w:rPr>
      </w:pPr>
      <w:r w:rsidRPr="0045064C">
        <w:rPr>
          <w:lang w:val="ka-GE"/>
        </w:rPr>
        <w:t>თიანეთის მუნიციპალიტეტში</w:t>
      </w:r>
      <w:r w:rsidRPr="00464457">
        <w:rPr>
          <w:lang w:val="ka-GE"/>
        </w:rPr>
        <w:t>,</w:t>
      </w:r>
      <w:r w:rsidRPr="0045064C">
        <w:rPr>
          <w:lang w:val="ka-GE"/>
        </w:rPr>
        <w:t xml:space="preserve"> </w:t>
      </w:r>
      <w:r w:rsidRPr="00464457">
        <w:rPr>
          <w:lang w:val="ka-GE"/>
        </w:rPr>
        <w:t xml:space="preserve">დაიწყო </w:t>
      </w:r>
      <w:r w:rsidRPr="0045064C">
        <w:rPr>
          <w:lang w:val="ka-GE"/>
        </w:rPr>
        <w:t xml:space="preserve">სოფ. ღულელები-ნაქალაქარის </w:t>
      </w:r>
      <w:r w:rsidRPr="00464457">
        <w:rPr>
          <w:lang w:val="ka-GE"/>
        </w:rPr>
        <w:t xml:space="preserve">9.5 კმ-იანი საავტომობილო </w:t>
      </w:r>
      <w:r w:rsidRPr="0045064C">
        <w:rPr>
          <w:lang w:val="ka-GE"/>
        </w:rPr>
        <w:t>გზის რეაბილიტაცია</w:t>
      </w:r>
      <w:r w:rsidRPr="00464457">
        <w:rPr>
          <w:lang w:val="ka-GE"/>
        </w:rPr>
        <w:t>;</w:t>
      </w:r>
    </w:p>
    <w:p w:rsidR="00455ED0" w:rsidRPr="0045064C" w:rsidRDefault="00455ED0" w:rsidP="00FB5356">
      <w:pPr>
        <w:pStyle w:val="abzacixml"/>
        <w:numPr>
          <w:ilvl w:val="0"/>
          <w:numId w:val="55"/>
        </w:numPr>
        <w:ind w:left="360"/>
        <w:rPr>
          <w:lang w:val="ka-GE"/>
        </w:rPr>
      </w:pPr>
      <w:r w:rsidRPr="0045064C">
        <w:rPr>
          <w:lang w:val="ka-GE"/>
        </w:rPr>
        <w:t>მცხეთის მუნიციპალიტეტში</w:t>
      </w:r>
      <w:r w:rsidRPr="00464457">
        <w:rPr>
          <w:lang w:val="ka-GE"/>
        </w:rPr>
        <w:t>,</w:t>
      </w:r>
      <w:r w:rsidRPr="0045064C">
        <w:rPr>
          <w:lang w:val="ka-GE"/>
        </w:rPr>
        <w:t xml:space="preserve"> დაიწყო სოფ. ქსანის</w:t>
      </w:r>
      <w:r w:rsidRPr="00464457">
        <w:rPr>
          <w:lang w:val="ka-GE"/>
        </w:rPr>
        <w:t xml:space="preserve"> 5.6 კმ-იანი</w:t>
      </w:r>
      <w:r w:rsidRPr="0045064C">
        <w:rPr>
          <w:lang w:val="ka-GE"/>
        </w:rPr>
        <w:t xml:space="preserve"> </w:t>
      </w:r>
      <w:r w:rsidRPr="00464457">
        <w:rPr>
          <w:lang w:val="ka-GE"/>
        </w:rPr>
        <w:t xml:space="preserve">საავტომობილო </w:t>
      </w:r>
      <w:r w:rsidRPr="0045064C">
        <w:rPr>
          <w:lang w:val="ka-GE"/>
        </w:rPr>
        <w:t>გზის რეაბილიტაცია</w:t>
      </w:r>
      <w:r w:rsidRPr="00464457">
        <w:rPr>
          <w:lang w:val="ka-GE"/>
        </w:rPr>
        <w:t>;</w:t>
      </w:r>
    </w:p>
    <w:p w:rsidR="00455ED0" w:rsidRPr="00464457" w:rsidRDefault="00455ED0" w:rsidP="00FB5356">
      <w:pPr>
        <w:pStyle w:val="abzacixml"/>
        <w:numPr>
          <w:ilvl w:val="0"/>
          <w:numId w:val="55"/>
        </w:numPr>
        <w:ind w:left="360"/>
        <w:rPr>
          <w:lang w:val="ka-GE"/>
        </w:rPr>
      </w:pPr>
      <w:r w:rsidRPr="00464457">
        <w:rPr>
          <w:lang w:val="ka-GE"/>
        </w:rPr>
        <w:t xml:space="preserve">ჭიათურის მუნიციპალიტეტში, დაიწყო სოფლების წინსოფელი-ჭილოვანის დამაკავშირებელი 5.7 კმ-იანი საავტომობილო გზის </w:t>
      </w:r>
      <w:r w:rsidRPr="0045064C">
        <w:rPr>
          <w:lang w:val="ka-GE"/>
        </w:rPr>
        <w:t>რეაბილიტაცია</w:t>
      </w:r>
      <w:r w:rsidRPr="00464457">
        <w:rPr>
          <w:lang w:val="ka-GE"/>
        </w:rPr>
        <w:t>;</w:t>
      </w:r>
    </w:p>
    <w:p w:rsidR="00455ED0" w:rsidRPr="0045064C" w:rsidRDefault="00455ED0" w:rsidP="00FB5356">
      <w:pPr>
        <w:pStyle w:val="abzacixml"/>
        <w:numPr>
          <w:ilvl w:val="0"/>
          <w:numId w:val="55"/>
        </w:numPr>
        <w:ind w:left="360"/>
        <w:rPr>
          <w:lang w:val="ka-GE"/>
        </w:rPr>
      </w:pPr>
      <w:r w:rsidRPr="0045064C">
        <w:rPr>
          <w:lang w:val="ka-GE"/>
        </w:rPr>
        <w:t>ზესტაფონის მუნიციპალიტეტში</w:t>
      </w:r>
      <w:r w:rsidRPr="00464457">
        <w:rPr>
          <w:lang w:val="ka-GE"/>
        </w:rPr>
        <w:t>,</w:t>
      </w:r>
      <w:r w:rsidRPr="0045064C">
        <w:rPr>
          <w:lang w:val="ka-GE"/>
        </w:rPr>
        <w:t xml:space="preserve"> </w:t>
      </w:r>
      <w:r w:rsidRPr="00464457">
        <w:rPr>
          <w:lang w:val="ka-GE"/>
        </w:rPr>
        <w:t xml:space="preserve">დაიწყო </w:t>
      </w:r>
      <w:r w:rsidRPr="0045064C">
        <w:rPr>
          <w:lang w:val="ka-GE"/>
        </w:rPr>
        <w:t xml:space="preserve">სოფ. როდინაულის და სოფ. ობჩის </w:t>
      </w:r>
      <w:r w:rsidRPr="00464457">
        <w:rPr>
          <w:lang w:val="ka-GE"/>
        </w:rPr>
        <w:t xml:space="preserve">15.2 კმ-იანი საავტომობილო </w:t>
      </w:r>
      <w:r w:rsidRPr="0045064C">
        <w:rPr>
          <w:lang w:val="ka-GE"/>
        </w:rPr>
        <w:t>გზის რეაბილიტაცია (ფაზა II)</w:t>
      </w:r>
      <w:r w:rsidRPr="00464457">
        <w:rPr>
          <w:lang w:val="ka-GE"/>
        </w:rPr>
        <w:t>;</w:t>
      </w:r>
    </w:p>
    <w:p w:rsidR="00455ED0" w:rsidRPr="00464457" w:rsidRDefault="00455ED0" w:rsidP="00FB5356">
      <w:pPr>
        <w:pStyle w:val="abzacixml"/>
        <w:numPr>
          <w:ilvl w:val="0"/>
          <w:numId w:val="55"/>
        </w:numPr>
        <w:ind w:left="360"/>
        <w:rPr>
          <w:lang w:val="ka-GE"/>
        </w:rPr>
      </w:pPr>
      <w:r w:rsidRPr="00464457">
        <w:rPr>
          <w:lang w:val="ka-GE"/>
        </w:rPr>
        <w:t>ზესტაფონის მუნიციპალიტეტის სოფელ როდინაულში რეაბილიტირებულ 15 კმ-იან სასოფლო საავტომობილო გზაზე, დასრულდა საბოლოო ანგარიშსწორება;</w:t>
      </w:r>
    </w:p>
    <w:p w:rsidR="00455ED0" w:rsidRPr="0045064C" w:rsidRDefault="00455ED0" w:rsidP="00FB5356">
      <w:pPr>
        <w:pStyle w:val="abzacixml"/>
        <w:numPr>
          <w:ilvl w:val="0"/>
          <w:numId w:val="55"/>
        </w:numPr>
        <w:ind w:left="360"/>
        <w:rPr>
          <w:lang w:val="ka-GE"/>
        </w:rPr>
      </w:pPr>
      <w:r w:rsidRPr="0045064C">
        <w:rPr>
          <w:lang w:val="ka-GE"/>
        </w:rPr>
        <w:t>ზესტაფონის და ბაღდათის მუნიციპალიტეტებში</w:t>
      </w:r>
      <w:r w:rsidRPr="00464457">
        <w:rPr>
          <w:lang w:val="ka-GE"/>
        </w:rPr>
        <w:t>,</w:t>
      </w:r>
      <w:r w:rsidRPr="0045064C">
        <w:rPr>
          <w:lang w:val="ka-GE"/>
        </w:rPr>
        <w:t xml:space="preserve"> </w:t>
      </w:r>
      <w:r w:rsidRPr="00464457">
        <w:rPr>
          <w:lang w:val="ka-GE"/>
        </w:rPr>
        <w:t xml:space="preserve">დაიწყო სოფლების </w:t>
      </w:r>
      <w:r w:rsidRPr="0045064C">
        <w:rPr>
          <w:lang w:val="ka-GE"/>
        </w:rPr>
        <w:t xml:space="preserve">ცხენთარო-აჯამეთი-ვარციხის დამაკავშირებელი </w:t>
      </w:r>
      <w:r w:rsidRPr="00464457">
        <w:rPr>
          <w:lang w:val="ka-GE"/>
        </w:rPr>
        <w:t xml:space="preserve">9.7 კმ-იანი საავტომობილო </w:t>
      </w:r>
      <w:r w:rsidRPr="0045064C">
        <w:rPr>
          <w:lang w:val="ka-GE"/>
        </w:rPr>
        <w:t>გზის რეაბილიტაცია</w:t>
      </w:r>
      <w:r w:rsidRPr="00464457">
        <w:rPr>
          <w:lang w:val="ka-GE"/>
        </w:rPr>
        <w:t>;</w:t>
      </w:r>
    </w:p>
    <w:p w:rsidR="00455ED0" w:rsidRPr="0045064C" w:rsidRDefault="00455ED0" w:rsidP="00FB5356">
      <w:pPr>
        <w:pStyle w:val="abzacixml"/>
        <w:numPr>
          <w:ilvl w:val="0"/>
          <w:numId w:val="55"/>
        </w:numPr>
        <w:ind w:left="360"/>
        <w:rPr>
          <w:lang w:val="ka-GE"/>
        </w:rPr>
      </w:pPr>
      <w:r w:rsidRPr="0045064C">
        <w:rPr>
          <w:lang w:val="ka-GE"/>
        </w:rPr>
        <w:t>მცხეთის მუნიციპალიტეტში</w:t>
      </w:r>
      <w:r w:rsidRPr="00464457">
        <w:rPr>
          <w:lang w:val="ka-GE"/>
        </w:rPr>
        <w:t>,</w:t>
      </w:r>
      <w:r w:rsidRPr="0045064C">
        <w:rPr>
          <w:lang w:val="ka-GE"/>
        </w:rPr>
        <w:t xml:space="preserve"> ნაფეტვრებიდან ქვემო წყლულეთამდე მისასვლელი </w:t>
      </w:r>
      <w:r w:rsidRPr="00464457">
        <w:rPr>
          <w:lang w:val="ka-GE"/>
        </w:rPr>
        <w:t xml:space="preserve">13.9 კმ-იანი საავტომობილო </w:t>
      </w:r>
      <w:r w:rsidRPr="0045064C">
        <w:rPr>
          <w:lang w:val="ka-GE"/>
        </w:rPr>
        <w:t xml:space="preserve">გზის და ლისი-მუხაწყაროს ცენტრალური </w:t>
      </w:r>
      <w:r w:rsidRPr="00464457">
        <w:rPr>
          <w:lang w:val="ka-GE"/>
        </w:rPr>
        <w:t xml:space="preserve">6.9 კმ-იანი საავტომობილო </w:t>
      </w:r>
      <w:r w:rsidRPr="0045064C">
        <w:rPr>
          <w:lang w:val="ka-GE"/>
        </w:rPr>
        <w:t>გზის რეაბილიტაცია</w:t>
      </w:r>
      <w:r w:rsidRPr="00464457">
        <w:rPr>
          <w:lang w:val="ka-GE"/>
        </w:rPr>
        <w:t>ზე გაფორმდა ხელშეკრულება;</w:t>
      </w:r>
    </w:p>
    <w:p w:rsidR="00455ED0" w:rsidRPr="0045064C" w:rsidRDefault="00455ED0" w:rsidP="00FB5356">
      <w:pPr>
        <w:pStyle w:val="abzacixml"/>
        <w:numPr>
          <w:ilvl w:val="0"/>
          <w:numId w:val="55"/>
        </w:numPr>
        <w:ind w:left="360"/>
        <w:rPr>
          <w:lang w:val="ka-GE"/>
        </w:rPr>
      </w:pPr>
      <w:r w:rsidRPr="00464457">
        <w:rPr>
          <w:lang w:val="ka-GE"/>
        </w:rPr>
        <w:t>ხარაგაულის მუნიციპალიტეტში, ღორეშა-ბაზალეთის 10.8 კმ-იანი საავტომობილო გზის რეაბილიტაციაზე გაფორმდა ხელშეკრულება;</w:t>
      </w:r>
    </w:p>
    <w:p w:rsidR="00455ED0" w:rsidRPr="0045064C" w:rsidRDefault="00455ED0" w:rsidP="00FB5356">
      <w:pPr>
        <w:pStyle w:val="abzacixml"/>
        <w:numPr>
          <w:ilvl w:val="0"/>
          <w:numId w:val="55"/>
        </w:numPr>
        <w:ind w:left="360"/>
        <w:rPr>
          <w:lang w:val="ka-GE"/>
        </w:rPr>
      </w:pPr>
      <w:r w:rsidRPr="00464457">
        <w:rPr>
          <w:lang w:val="ka-GE"/>
        </w:rPr>
        <w:t>ხობის მუნიციპალიტეტში, დაიწყო შუა ხორგა-გამოღმა შუა ხორგა-ქარიატას 7.1 კმ-იანი საავტომობილო გზის რეაბილიტაცია;</w:t>
      </w:r>
    </w:p>
    <w:p w:rsidR="00455ED0" w:rsidRPr="0045064C" w:rsidRDefault="00455ED0" w:rsidP="00FB5356">
      <w:pPr>
        <w:pStyle w:val="abzacixml"/>
        <w:numPr>
          <w:ilvl w:val="0"/>
          <w:numId w:val="55"/>
        </w:numPr>
        <w:ind w:left="360"/>
        <w:rPr>
          <w:lang w:val="ka-GE"/>
        </w:rPr>
      </w:pPr>
      <w:r w:rsidRPr="00464457">
        <w:rPr>
          <w:lang w:val="ka-GE"/>
        </w:rPr>
        <w:t xml:space="preserve">ბორჯომის მუნიციპალიტეტში, დასრულდა </w:t>
      </w:r>
      <w:r w:rsidRPr="0045064C">
        <w:rPr>
          <w:lang w:val="ka-GE"/>
        </w:rPr>
        <w:t xml:space="preserve">ბაკურიანის </w:t>
      </w:r>
      <w:r w:rsidRPr="00464457">
        <w:rPr>
          <w:lang w:val="ka-GE"/>
        </w:rPr>
        <w:t xml:space="preserve">2.3 კმ-იანი </w:t>
      </w:r>
      <w:r w:rsidRPr="0045064C">
        <w:rPr>
          <w:lang w:val="ka-GE"/>
        </w:rPr>
        <w:t xml:space="preserve">შემოვლითი </w:t>
      </w:r>
      <w:r w:rsidRPr="00464457">
        <w:rPr>
          <w:lang w:val="ka-GE"/>
        </w:rPr>
        <w:t xml:space="preserve">საავტომობილო </w:t>
      </w:r>
      <w:r w:rsidRPr="0045064C">
        <w:rPr>
          <w:lang w:val="ka-GE"/>
        </w:rPr>
        <w:t xml:space="preserve">გზის </w:t>
      </w:r>
      <w:r w:rsidRPr="00464457">
        <w:rPr>
          <w:lang w:val="ka-GE"/>
        </w:rPr>
        <w:t>პროექტირება და მშენებლობა;</w:t>
      </w:r>
    </w:p>
    <w:p w:rsidR="00455ED0" w:rsidRPr="0045064C" w:rsidRDefault="00455ED0" w:rsidP="00FB5356">
      <w:pPr>
        <w:pStyle w:val="abzacixml"/>
        <w:numPr>
          <w:ilvl w:val="0"/>
          <w:numId w:val="55"/>
        </w:numPr>
        <w:ind w:left="360"/>
        <w:rPr>
          <w:lang w:val="ka-GE"/>
        </w:rPr>
      </w:pPr>
      <w:r w:rsidRPr="00464457">
        <w:rPr>
          <w:lang w:val="ka-GE"/>
        </w:rPr>
        <w:t>ბორჯომის მუნიციპალიტეტის დაბა ახალდაბაში რეაბილიტირებული</w:t>
      </w:r>
      <w:r w:rsidR="00B65EC3">
        <w:rPr>
          <w:lang w:val="ka-GE"/>
        </w:rPr>
        <w:t>ა</w:t>
      </w:r>
      <w:r w:rsidRPr="00464457">
        <w:rPr>
          <w:lang w:val="ka-GE"/>
        </w:rPr>
        <w:t xml:space="preserve"> წყალსადენი;</w:t>
      </w:r>
    </w:p>
    <w:p w:rsidR="00455ED0" w:rsidRPr="00464457" w:rsidRDefault="00455ED0" w:rsidP="00FB5356">
      <w:pPr>
        <w:pStyle w:val="abzacixml"/>
        <w:numPr>
          <w:ilvl w:val="0"/>
          <w:numId w:val="55"/>
        </w:numPr>
        <w:ind w:left="360"/>
        <w:rPr>
          <w:lang w:val="ka-GE"/>
        </w:rPr>
      </w:pPr>
      <w:r w:rsidRPr="00464457">
        <w:rPr>
          <w:lang w:val="ka-GE"/>
        </w:rPr>
        <w:t>ქ. კასპში, მიმდინარეობდა რეგიონული ინოვაციების ცენტრის მშენებლობა;</w:t>
      </w:r>
    </w:p>
    <w:p w:rsidR="00455ED0" w:rsidRPr="00464457" w:rsidRDefault="00455ED0" w:rsidP="00FB5356">
      <w:pPr>
        <w:pStyle w:val="abzacixml"/>
        <w:numPr>
          <w:ilvl w:val="0"/>
          <w:numId w:val="55"/>
        </w:numPr>
        <w:ind w:left="360"/>
        <w:rPr>
          <w:lang w:val="ka-GE"/>
        </w:rPr>
      </w:pPr>
      <w:r w:rsidRPr="00464457">
        <w:rPr>
          <w:lang w:val="ka-GE"/>
        </w:rPr>
        <w:t>კასპის და ქარელის მუნიციპალიტეტში, მიმდინარეობდა კონფლიქტის გამყოფ ხაზთან მდებარე სოფლების წყალმომარაგების სისტემების მოწყობა;</w:t>
      </w:r>
    </w:p>
    <w:p w:rsidR="00455ED0" w:rsidRPr="0045064C" w:rsidRDefault="00455ED0" w:rsidP="00FB5356">
      <w:pPr>
        <w:pStyle w:val="abzacixml"/>
        <w:numPr>
          <w:ilvl w:val="0"/>
          <w:numId w:val="55"/>
        </w:numPr>
        <w:ind w:left="360"/>
        <w:rPr>
          <w:lang w:val="ka-GE"/>
        </w:rPr>
      </w:pPr>
      <w:r w:rsidRPr="00464457">
        <w:rPr>
          <w:lang w:val="ka-GE"/>
        </w:rPr>
        <w:t>თერჯოლის მუნიციპალიტეტში, რეაბილიტირებულ ღვანკითის წყალსადენის ქსელზე, მიმდინარეობდა</w:t>
      </w:r>
      <w:r w:rsidRPr="0045064C">
        <w:rPr>
          <w:lang w:val="ka-GE"/>
        </w:rPr>
        <w:t xml:space="preserve"> </w:t>
      </w:r>
      <w:r w:rsidRPr="00464457">
        <w:rPr>
          <w:lang w:val="ka-GE"/>
        </w:rPr>
        <w:t>ხელშეკრულებით გათვალისწინებული დეფექტების აღმოფხვრის პერიოდი;</w:t>
      </w:r>
    </w:p>
    <w:p w:rsidR="00455ED0" w:rsidRPr="00464457" w:rsidRDefault="00455ED0" w:rsidP="00FB5356">
      <w:pPr>
        <w:pStyle w:val="abzacixml"/>
        <w:numPr>
          <w:ilvl w:val="0"/>
          <w:numId w:val="55"/>
        </w:numPr>
        <w:ind w:left="360"/>
        <w:rPr>
          <w:lang w:val="ka-GE"/>
        </w:rPr>
      </w:pPr>
      <w:r w:rsidRPr="00464457">
        <w:rPr>
          <w:lang w:val="ka-GE"/>
        </w:rPr>
        <w:t>თერჯოლის მუნიციპალიტეტში, მიმდინარეობდა ღვანკითის წყალმომარაგების სისტემის სარეაბილიტაციო სამუშაოები (ფაზა 2);</w:t>
      </w:r>
    </w:p>
    <w:p w:rsidR="00455ED0" w:rsidRPr="0045064C" w:rsidRDefault="00455ED0" w:rsidP="00FB5356">
      <w:pPr>
        <w:pStyle w:val="abzacixml"/>
        <w:numPr>
          <w:ilvl w:val="0"/>
          <w:numId w:val="55"/>
        </w:numPr>
        <w:ind w:left="360"/>
        <w:rPr>
          <w:lang w:val="ka-GE"/>
        </w:rPr>
      </w:pPr>
      <w:r w:rsidRPr="0045064C">
        <w:rPr>
          <w:lang w:val="ka-GE"/>
        </w:rPr>
        <w:t xml:space="preserve">საჩხერის მუნიციპალიტეტში </w:t>
      </w:r>
      <w:r w:rsidRPr="00464457">
        <w:rPr>
          <w:lang w:val="ka-GE"/>
        </w:rPr>
        <w:t xml:space="preserve">მიმდინარეობდა </w:t>
      </w:r>
      <w:r w:rsidRPr="0045064C">
        <w:rPr>
          <w:lang w:val="ka-GE"/>
        </w:rPr>
        <w:t>ჩიხის და გორისას ადმინისტრაციულ ერთეულებში შემავალი სოფლების წყალმომარაგების სისტემის მოწყობა</w:t>
      </w:r>
      <w:r w:rsidRPr="00464457">
        <w:rPr>
          <w:lang w:val="ka-GE"/>
        </w:rPr>
        <w:t>;</w:t>
      </w:r>
    </w:p>
    <w:p w:rsidR="00455ED0" w:rsidRPr="0045064C" w:rsidRDefault="00455ED0" w:rsidP="00FB5356">
      <w:pPr>
        <w:pStyle w:val="abzacixml"/>
        <w:numPr>
          <w:ilvl w:val="0"/>
          <w:numId w:val="55"/>
        </w:numPr>
        <w:ind w:left="360"/>
        <w:rPr>
          <w:lang w:val="ka-GE"/>
        </w:rPr>
      </w:pPr>
      <w:r w:rsidRPr="0045064C">
        <w:rPr>
          <w:lang w:val="ka-GE"/>
        </w:rPr>
        <w:t>საჩხერის მუნიციპალიტეტში</w:t>
      </w:r>
      <w:r w:rsidRPr="00464457">
        <w:rPr>
          <w:lang w:val="ka-GE"/>
        </w:rPr>
        <w:t>,</w:t>
      </w:r>
      <w:r w:rsidRPr="0045064C">
        <w:rPr>
          <w:lang w:val="ka-GE"/>
        </w:rPr>
        <w:t xml:space="preserve"> სოფელ ხვანის გადასახვევიდან სოფელ ლიჩის ცენტრამდე  რეაბილიტირებულ 11.5 კმ-იან საავტომობილო გზაზე, მიმდინარეობდა ხელშეკრულებით გათვალისწინებული დეფექტების აღმოფხვრის პერიოდი;</w:t>
      </w:r>
    </w:p>
    <w:p w:rsidR="00455ED0" w:rsidRPr="0045064C" w:rsidRDefault="00455ED0" w:rsidP="00FB5356">
      <w:pPr>
        <w:pStyle w:val="abzacixml"/>
        <w:numPr>
          <w:ilvl w:val="0"/>
          <w:numId w:val="55"/>
        </w:numPr>
        <w:ind w:left="360"/>
        <w:rPr>
          <w:lang w:val="ka-GE"/>
        </w:rPr>
      </w:pPr>
      <w:r w:rsidRPr="00464457">
        <w:rPr>
          <w:lang w:val="ka-GE"/>
        </w:rPr>
        <w:t>მიმდინარეობდა საჩხერის მუნიციპალიტეტის სოფლების საირხესა და ჭორვილას წყალსადენის მოწყობის სამუშაოები;</w:t>
      </w:r>
    </w:p>
    <w:p w:rsidR="00455ED0" w:rsidRPr="0045064C" w:rsidRDefault="00455ED0" w:rsidP="00FB5356">
      <w:pPr>
        <w:pStyle w:val="abzacixml"/>
        <w:numPr>
          <w:ilvl w:val="0"/>
          <w:numId w:val="55"/>
        </w:numPr>
        <w:ind w:left="360"/>
        <w:rPr>
          <w:lang w:val="ka-GE"/>
        </w:rPr>
      </w:pPr>
      <w:r w:rsidRPr="00464457">
        <w:rPr>
          <w:lang w:val="ka-GE"/>
        </w:rPr>
        <w:t>საჩხერის მუნიციპალიტეტში, მიმდინარეობდა კონფლიქტისპირა სოფლებში წყალმომარაგების ქსელის მოწყობის სამუშაოები;</w:t>
      </w:r>
    </w:p>
    <w:p w:rsidR="00455ED0" w:rsidRPr="00464457" w:rsidRDefault="00455ED0" w:rsidP="00FB5356">
      <w:pPr>
        <w:pStyle w:val="abzacixml"/>
        <w:numPr>
          <w:ilvl w:val="0"/>
          <w:numId w:val="55"/>
        </w:numPr>
        <w:ind w:left="360"/>
        <w:rPr>
          <w:lang w:val="ka-GE"/>
        </w:rPr>
      </w:pPr>
      <w:r w:rsidRPr="00464457">
        <w:rPr>
          <w:lang w:val="ka-GE"/>
        </w:rPr>
        <w:t xml:space="preserve">გურჯაანის მუნიციპალიტეტის სოფელ ვაზისუბანში რეაბილიტირებულ </w:t>
      </w:r>
      <w:r w:rsidRPr="0045064C">
        <w:rPr>
          <w:lang w:val="ka-GE"/>
        </w:rPr>
        <w:t xml:space="preserve">1.6 </w:t>
      </w:r>
      <w:r w:rsidRPr="00464457">
        <w:rPr>
          <w:lang w:val="ka-GE"/>
        </w:rPr>
        <w:t>კმ-იან საუბნო საავტომობილო გზებზე, დასრულდა საბოლოო ანგარიშსწორება;</w:t>
      </w:r>
    </w:p>
    <w:p w:rsidR="00455ED0" w:rsidRPr="00464457" w:rsidRDefault="00455ED0" w:rsidP="00FB5356">
      <w:pPr>
        <w:pStyle w:val="abzacixml"/>
        <w:numPr>
          <w:ilvl w:val="0"/>
          <w:numId w:val="55"/>
        </w:numPr>
        <w:ind w:left="360"/>
        <w:rPr>
          <w:lang w:val="ka-GE"/>
        </w:rPr>
      </w:pPr>
      <w:r w:rsidRPr="00464457">
        <w:rPr>
          <w:lang w:val="ka-GE"/>
        </w:rPr>
        <w:t>ქ. გურჯაანში, მიმდინარეობდა რეგიონული ინოვაციების ცენტრის მშენებლობა;</w:t>
      </w:r>
    </w:p>
    <w:p w:rsidR="00455ED0" w:rsidRPr="0045064C" w:rsidRDefault="00455ED0" w:rsidP="00FB5356">
      <w:pPr>
        <w:pStyle w:val="abzacixml"/>
        <w:numPr>
          <w:ilvl w:val="0"/>
          <w:numId w:val="55"/>
        </w:numPr>
        <w:ind w:left="360"/>
        <w:rPr>
          <w:lang w:val="ka-GE"/>
        </w:rPr>
      </w:pPr>
      <w:r w:rsidRPr="00464457">
        <w:rPr>
          <w:lang w:val="ka-GE"/>
        </w:rPr>
        <w:t>ხობის მუნიციპალიტეტში, მიმდინარეობდა „თუთარჩელა“-ს შენობაში მრავალფუნქციური სპორტდარბაზის მოწყობის სამუშაოები;</w:t>
      </w:r>
    </w:p>
    <w:p w:rsidR="00455ED0" w:rsidRPr="0045064C" w:rsidRDefault="00455ED0" w:rsidP="00FB5356">
      <w:pPr>
        <w:pStyle w:val="abzacixml"/>
        <w:numPr>
          <w:ilvl w:val="0"/>
          <w:numId w:val="55"/>
        </w:numPr>
        <w:ind w:left="360"/>
        <w:rPr>
          <w:lang w:val="ka-GE"/>
        </w:rPr>
      </w:pPr>
      <w:r w:rsidRPr="0045064C">
        <w:rPr>
          <w:lang w:val="ka-GE"/>
        </w:rPr>
        <w:t>ქ. ფოთში</w:t>
      </w:r>
      <w:r w:rsidRPr="00464457">
        <w:rPr>
          <w:lang w:val="ka-GE"/>
        </w:rPr>
        <w:t>,</w:t>
      </w:r>
      <w:r w:rsidRPr="0045064C">
        <w:rPr>
          <w:lang w:val="ka-GE"/>
        </w:rPr>
        <w:t xml:space="preserve"> </w:t>
      </w:r>
      <w:r w:rsidRPr="00464457">
        <w:rPr>
          <w:lang w:val="ka-GE"/>
        </w:rPr>
        <w:t xml:space="preserve">მიმდინარეობდა </w:t>
      </w:r>
      <w:r w:rsidRPr="0045064C">
        <w:rPr>
          <w:lang w:val="ka-GE"/>
        </w:rPr>
        <w:t>მრავალფუნქციური სპორტული კომპლექსისა და საცურაო აუზის მშენებლობა</w:t>
      </w:r>
      <w:r w:rsidRPr="00464457">
        <w:rPr>
          <w:lang w:val="ka-GE"/>
        </w:rPr>
        <w:t>;</w:t>
      </w:r>
    </w:p>
    <w:p w:rsidR="00455ED0" w:rsidRPr="0045064C" w:rsidRDefault="00455ED0" w:rsidP="00FB5356">
      <w:pPr>
        <w:pStyle w:val="abzacixml"/>
        <w:numPr>
          <w:ilvl w:val="0"/>
          <w:numId w:val="55"/>
        </w:numPr>
        <w:ind w:left="360"/>
        <w:rPr>
          <w:lang w:val="ka-GE"/>
        </w:rPr>
      </w:pPr>
      <w:r w:rsidRPr="0045064C">
        <w:rPr>
          <w:lang w:val="ka-GE"/>
        </w:rPr>
        <w:t>ქ. ფოთ</w:t>
      </w:r>
      <w:r w:rsidRPr="00464457">
        <w:rPr>
          <w:lang w:val="ka-GE"/>
        </w:rPr>
        <w:t>შ</w:t>
      </w:r>
      <w:r w:rsidRPr="0045064C">
        <w:rPr>
          <w:lang w:val="ka-GE"/>
        </w:rPr>
        <w:t>ი</w:t>
      </w:r>
      <w:r w:rsidRPr="00464457">
        <w:rPr>
          <w:lang w:val="ka-GE"/>
        </w:rPr>
        <w:t>,</w:t>
      </w:r>
      <w:r w:rsidRPr="0045064C">
        <w:rPr>
          <w:lang w:val="ka-GE"/>
        </w:rPr>
        <w:t xml:space="preserve"> </w:t>
      </w:r>
      <w:r w:rsidRPr="00464457">
        <w:rPr>
          <w:lang w:val="ka-GE"/>
        </w:rPr>
        <w:t xml:space="preserve">აშენებულ </w:t>
      </w:r>
      <w:r w:rsidRPr="0045064C">
        <w:rPr>
          <w:lang w:val="ka-GE"/>
        </w:rPr>
        <w:t>მშვიდობის ქუჩის სანიაღვრე სატუმბ სადგურზე</w:t>
      </w:r>
      <w:r w:rsidRPr="00464457">
        <w:rPr>
          <w:lang w:val="ka-GE"/>
        </w:rPr>
        <w:t>,</w:t>
      </w:r>
      <w:r w:rsidRPr="0045064C">
        <w:rPr>
          <w:lang w:val="ka-GE"/>
        </w:rPr>
        <w:t xml:space="preserve"> </w:t>
      </w:r>
      <w:r w:rsidRPr="00464457">
        <w:rPr>
          <w:lang w:val="ka-GE"/>
        </w:rPr>
        <w:t xml:space="preserve">დასრულდა </w:t>
      </w:r>
      <w:r w:rsidRPr="0045064C">
        <w:rPr>
          <w:lang w:val="ka-GE"/>
        </w:rPr>
        <w:t>საბოლოო ანგარიშსწორება</w:t>
      </w:r>
      <w:r w:rsidRPr="00464457">
        <w:rPr>
          <w:lang w:val="ka-GE"/>
        </w:rPr>
        <w:t>;</w:t>
      </w:r>
    </w:p>
    <w:p w:rsidR="00455ED0" w:rsidRPr="00464457" w:rsidRDefault="00455ED0" w:rsidP="00FB5356">
      <w:pPr>
        <w:pStyle w:val="abzacixml"/>
        <w:numPr>
          <w:ilvl w:val="0"/>
          <w:numId w:val="55"/>
        </w:numPr>
        <w:ind w:left="360"/>
        <w:rPr>
          <w:lang w:val="ka-GE"/>
        </w:rPr>
      </w:pPr>
      <w:r w:rsidRPr="00464457">
        <w:rPr>
          <w:lang w:val="ka-GE"/>
        </w:rPr>
        <w:t>დაბა სტეფანწმინდაში რეკონსტრუირებულ სპორტულ კომპლექსზე, მიმდინარე წლის პირველ კვარტალში დასრულდა საბოლოო ანგარიშსწორება;</w:t>
      </w:r>
    </w:p>
    <w:p w:rsidR="00455ED0" w:rsidRPr="00464457" w:rsidRDefault="00455ED0" w:rsidP="00FB5356">
      <w:pPr>
        <w:pStyle w:val="abzacixml"/>
        <w:numPr>
          <w:ilvl w:val="0"/>
          <w:numId w:val="55"/>
        </w:numPr>
        <w:ind w:left="360"/>
        <w:rPr>
          <w:lang w:val="ka-GE"/>
        </w:rPr>
      </w:pPr>
      <w:r w:rsidRPr="00464457">
        <w:rPr>
          <w:lang w:val="ka-GE"/>
        </w:rPr>
        <w:t>მარტვილის მუნიციპალიტეტის სოფელ სერგიეთში რეკონსტრუირებულ საფეხბურთო სკოლის ხელოვნურსაფარიან მოედანზე, მიმდინარე წლის პირველ კვარტალში დასრულდა საბოლოო ანგარიშსწორება;</w:t>
      </w:r>
    </w:p>
    <w:p w:rsidR="00455ED0" w:rsidRPr="0045064C" w:rsidRDefault="00455ED0" w:rsidP="00FB5356">
      <w:pPr>
        <w:pStyle w:val="abzacixml"/>
        <w:numPr>
          <w:ilvl w:val="0"/>
          <w:numId w:val="55"/>
        </w:numPr>
        <w:ind w:left="360"/>
        <w:rPr>
          <w:lang w:val="ka-GE"/>
        </w:rPr>
      </w:pPr>
      <w:r w:rsidRPr="0045064C">
        <w:rPr>
          <w:lang w:val="ka-GE"/>
        </w:rPr>
        <w:t>თი</w:t>
      </w:r>
      <w:r w:rsidRPr="00464457">
        <w:rPr>
          <w:lang w:val="ka-GE"/>
        </w:rPr>
        <w:t>ა</w:t>
      </w:r>
      <w:r w:rsidRPr="0045064C">
        <w:rPr>
          <w:lang w:val="ka-GE"/>
        </w:rPr>
        <w:t>ნეთის მუნიციპალიტეტში</w:t>
      </w:r>
      <w:r w:rsidRPr="00464457">
        <w:rPr>
          <w:lang w:val="ka-GE"/>
        </w:rPr>
        <w:t>,</w:t>
      </w:r>
      <w:r w:rsidRPr="0045064C">
        <w:rPr>
          <w:lang w:val="ka-GE"/>
        </w:rPr>
        <w:t xml:space="preserve"> </w:t>
      </w:r>
      <w:r w:rsidRPr="00464457">
        <w:rPr>
          <w:lang w:val="ka-GE"/>
        </w:rPr>
        <w:t xml:space="preserve">რეაბილიტირებული </w:t>
      </w:r>
      <w:r w:rsidRPr="0045064C">
        <w:rPr>
          <w:lang w:val="ka-GE"/>
        </w:rPr>
        <w:t>სოფ</w:t>
      </w:r>
      <w:r w:rsidRPr="00464457">
        <w:rPr>
          <w:lang w:val="ka-GE"/>
        </w:rPr>
        <w:t>ელ</w:t>
      </w:r>
      <w:r w:rsidRPr="0045064C">
        <w:rPr>
          <w:lang w:val="ka-GE"/>
        </w:rPr>
        <w:t xml:space="preserve"> ნადოკრა-ხევსურთსოფელის 7.4  კმ-იანი </w:t>
      </w:r>
      <w:r w:rsidRPr="00464457">
        <w:rPr>
          <w:lang w:val="ka-GE"/>
        </w:rPr>
        <w:t xml:space="preserve">საავტომობილო </w:t>
      </w:r>
      <w:r w:rsidRPr="0045064C">
        <w:rPr>
          <w:lang w:val="ka-GE"/>
        </w:rPr>
        <w:t>გზა</w:t>
      </w:r>
      <w:r w:rsidRPr="00464457">
        <w:rPr>
          <w:lang w:val="ka-GE"/>
        </w:rPr>
        <w:t>;</w:t>
      </w:r>
    </w:p>
    <w:p w:rsidR="00455ED0" w:rsidRPr="0045064C" w:rsidRDefault="00455ED0" w:rsidP="00FB5356">
      <w:pPr>
        <w:pStyle w:val="abzacixml"/>
        <w:numPr>
          <w:ilvl w:val="0"/>
          <w:numId w:val="55"/>
        </w:numPr>
        <w:ind w:left="360"/>
        <w:rPr>
          <w:lang w:val="ka-GE"/>
        </w:rPr>
      </w:pPr>
      <w:r w:rsidRPr="00464457">
        <w:rPr>
          <w:lang w:val="ka-GE"/>
        </w:rPr>
        <w:t>ქ. თბილისში „მზიურის“ ტერიტორიაზე აშენებულ მდინარე ვერეს ნაპირსამაგრ საყრდენ კედელზე, მიმდინარეობდა ხელშეკრულებით გათვალისწინებული დეფექტების აღმოფხვრის პერიოდი;</w:t>
      </w:r>
    </w:p>
    <w:p w:rsidR="00455ED0" w:rsidRPr="0045064C" w:rsidRDefault="00455ED0" w:rsidP="00FB5356">
      <w:pPr>
        <w:pStyle w:val="abzacixml"/>
        <w:numPr>
          <w:ilvl w:val="0"/>
          <w:numId w:val="55"/>
        </w:numPr>
        <w:ind w:left="360"/>
        <w:rPr>
          <w:lang w:val="ka-GE"/>
        </w:rPr>
      </w:pPr>
      <w:r w:rsidRPr="0045064C">
        <w:rPr>
          <w:lang w:val="ka-GE"/>
        </w:rPr>
        <w:t>ქ. თბილისში</w:t>
      </w:r>
      <w:r w:rsidRPr="00464457">
        <w:rPr>
          <w:lang w:val="ka-GE"/>
        </w:rPr>
        <w:t>,</w:t>
      </w:r>
      <w:r w:rsidRPr="0045064C">
        <w:rPr>
          <w:lang w:val="ka-GE"/>
        </w:rPr>
        <w:t xml:space="preserve"> </w:t>
      </w:r>
      <w:r w:rsidRPr="00464457">
        <w:rPr>
          <w:lang w:val="ka-GE"/>
        </w:rPr>
        <w:t>მიმდინარეობდა „</w:t>
      </w:r>
      <w:r w:rsidRPr="0045064C">
        <w:rPr>
          <w:lang w:val="ka-GE"/>
        </w:rPr>
        <w:t>მზიურის პარკი“</w:t>
      </w:r>
      <w:r w:rsidRPr="00464457">
        <w:rPr>
          <w:lang w:val="ka-GE"/>
        </w:rPr>
        <w:t>-ს</w:t>
      </w:r>
      <w:r w:rsidRPr="0045064C">
        <w:rPr>
          <w:lang w:val="ka-GE"/>
        </w:rPr>
        <w:t xml:space="preserve"> დიზაინის მო</w:t>
      </w:r>
      <w:r w:rsidRPr="00464457">
        <w:rPr>
          <w:lang w:val="ka-GE"/>
        </w:rPr>
        <w:t>მზადება</w:t>
      </w:r>
      <w:r w:rsidRPr="0045064C">
        <w:rPr>
          <w:lang w:val="ka-GE"/>
        </w:rPr>
        <w:t xml:space="preserve"> და </w:t>
      </w:r>
      <w:r w:rsidRPr="00464457">
        <w:rPr>
          <w:lang w:val="ka-GE"/>
        </w:rPr>
        <w:t>სა</w:t>
      </w:r>
      <w:r w:rsidRPr="0045064C">
        <w:rPr>
          <w:lang w:val="ka-GE"/>
        </w:rPr>
        <w:t>მშენებლო სამუშაოები;</w:t>
      </w:r>
    </w:p>
    <w:p w:rsidR="00455ED0" w:rsidRPr="0045064C" w:rsidRDefault="00455ED0" w:rsidP="00FB5356">
      <w:pPr>
        <w:pStyle w:val="abzacixml"/>
        <w:numPr>
          <w:ilvl w:val="0"/>
          <w:numId w:val="55"/>
        </w:numPr>
        <w:ind w:left="360"/>
        <w:rPr>
          <w:lang w:val="ka-GE"/>
        </w:rPr>
      </w:pPr>
      <w:r w:rsidRPr="00464457">
        <w:rPr>
          <w:lang w:val="ka-GE"/>
        </w:rPr>
        <w:t>„</w:t>
      </w:r>
      <w:r w:rsidRPr="0045064C">
        <w:rPr>
          <w:lang w:val="ka-GE"/>
        </w:rPr>
        <w:t>საქართველოს ურბანული რეკონსტრუქციის და განვითარების პროექტი</w:t>
      </w:r>
      <w:r w:rsidRPr="00464457">
        <w:rPr>
          <w:lang w:val="ka-GE"/>
        </w:rPr>
        <w:t>“</w:t>
      </w:r>
      <w:r w:rsidRPr="0045064C">
        <w:rPr>
          <w:lang w:val="ka-GE"/>
        </w:rPr>
        <w:t>-ს ფარგლებში განსახორციელებელ სამუშაოებ</w:t>
      </w:r>
      <w:r w:rsidRPr="00464457">
        <w:rPr>
          <w:lang w:val="ka-GE"/>
        </w:rPr>
        <w:t>ზე,</w:t>
      </w:r>
      <w:r w:rsidRPr="0045064C">
        <w:rPr>
          <w:lang w:val="ka-GE"/>
        </w:rPr>
        <w:t xml:space="preserve"> </w:t>
      </w:r>
      <w:r w:rsidRPr="00464457">
        <w:rPr>
          <w:lang w:val="ka-GE"/>
        </w:rPr>
        <w:t xml:space="preserve">მიმდინარეობდა </w:t>
      </w:r>
      <w:r w:rsidRPr="0045064C">
        <w:rPr>
          <w:lang w:val="ka-GE"/>
        </w:rPr>
        <w:t>ზედამხედველობის მომსახურება</w:t>
      </w:r>
      <w:r w:rsidRPr="00464457">
        <w:rPr>
          <w:lang w:val="ka-GE"/>
        </w:rPr>
        <w:t>;</w:t>
      </w:r>
    </w:p>
    <w:p w:rsidR="00455ED0" w:rsidRPr="0045064C" w:rsidRDefault="00455ED0" w:rsidP="00FB5356">
      <w:pPr>
        <w:pStyle w:val="abzacixml"/>
        <w:numPr>
          <w:ilvl w:val="0"/>
          <w:numId w:val="55"/>
        </w:numPr>
        <w:ind w:left="360"/>
        <w:rPr>
          <w:lang w:val="ka-GE"/>
        </w:rPr>
      </w:pPr>
      <w:r w:rsidRPr="00464457">
        <w:rPr>
          <w:lang w:val="ka-GE"/>
        </w:rPr>
        <w:t>საჩხერის მუნიციპალიტეტში საგზაო უსაფრთხოების მიზნით, მოწყობილ საგზაო ნიშნებზე, მიმდინარეობდა ხელშეკრულებით გათვალისწინებული დეფექტების აღმოფხვრის პერიოდი</w:t>
      </w:r>
      <w:r>
        <w:rPr>
          <w:lang w:val="ka-GE"/>
        </w:rPr>
        <w:t>.</w:t>
      </w:r>
    </w:p>
    <w:p w:rsidR="00455ED0" w:rsidRPr="00681D54" w:rsidRDefault="00455ED0" w:rsidP="00F565C2">
      <w:pPr>
        <w:spacing w:line="240" w:lineRule="auto"/>
        <w:jc w:val="both"/>
        <w:rPr>
          <w:rFonts w:ascii="Sylfaen" w:hAnsi="Sylfaen"/>
        </w:rPr>
      </w:pPr>
    </w:p>
    <w:p w:rsidR="00455ED0" w:rsidRPr="00A12970" w:rsidRDefault="00455ED0" w:rsidP="00F565C2">
      <w:pPr>
        <w:pStyle w:val="Heading3"/>
        <w:jc w:val="both"/>
        <w:rPr>
          <w:sz w:val="22"/>
          <w:szCs w:val="22"/>
        </w:rPr>
      </w:pPr>
      <w:r w:rsidRPr="00DB10B3">
        <w:rPr>
          <w:sz w:val="22"/>
          <w:szCs w:val="22"/>
        </w:rPr>
        <w:t>3.</w:t>
      </w:r>
      <w:r w:rsidRPr="00A12970">
        <w:rPr>
          <w:sz w:val="22"/>
          <w:szCs w:val="22"/>
        </w:rPr>
        <w:t xml:space="preserve">2.8 </w:t>
      </w:r>
      <w:r w:rsidRPr="00A12970">
        <w:rPr>
          <w:rFonts w:ascii="Sylfaen" w:hAnsi="Sylfaen" w:cs="Sylfaen"/>
          <w:sz w:val="22"/>
          <w:szCs w:val="22"/>
        </w:rPr>
        <w:t>ჭიათურის</w:t>
      </w:r>
      <w:r w:rsidRPr="00A12970">
        <w:rPr>
          <w:sz w:val="22"/>
          <w:szCs w:val="22"/>
        </w:rPr>
        <w:t xml:space="preserve"> </w:t>
      </w:r>
      <w:r w:rsidRPr="00A12970">
        <w:rPr>
          <w:rFonts w:ascii="Sylfaen" w:hAnsi="Sylfaen" w:cs="Sylfaen"/>
          <w:sz w:val="22"/>
          <w:szCs w:val="22"/>
        </w:rPr>
        <w:t>საბაგირო</w:t>
      </w:r>
      <w:r w:rsidRPr="00A12970">
        <w:rPr>
          <w:sz w:val="22"/>
          <w:szCs w:val="22"/>
        </w:rPr>
        <w:t xml:space="preserve"> </w:t>
      </w:r>
      <w:r w:rsidRPr="00A12970">
        <w:rPr>
          <w:rFonts w:ascii="Sylfaen" w:hAnsi="Sylfaen" w:cs="Sylfaen"/>
          <w:sz w:val="22"/>
          <w:szCs w:val="22"/>
        </w:rPr>
        <w:t>გზების</w:t>
      </w:r>
      <w:r w:rsidRPr="00A12970">
        <w:rPr>
          <w:sz w:val="22"/>
          <w:szCs w:val="22"/>
        </w:rPr>
        <w:t xml:space="preserve"> </w:t>
      </w:r>
      <w:r w:rsidRPr="00A12970">
        <w:rPr>
          <w:rFonts w:ascii="Sylfaen" w:hAnsi="Sylfaen" w:cs="Sylfaen"/>
          <w:sz w:val="22"/>
          <w:szCs w:val="22"/>
        </w:rPr>
        <w:t>რეკონსტრუქცია</w:t>
      </w:r>
      <w:r w:rsidRPr="00A12970">
        <w:rPr>
          <w:sz w:val="22"/>
          <w:szCs w:val="22"/>
        </w:rPr>
        <w:t>-</w:t>
      </w:r>
      <w:r w:rsidRPr="00A12970">
        <w:rPr>
          <w:rFonts w:ascii="Sylfaen" w:hAnsi="Sylfaen" w:cs="Sylfaen"/>
          <w:sz w:val="22"/>
          <w:szCs w:val="22"/>
        </w:rPr>
        <w:t>რეაბილიტაციის</w:t>
      </w:r>
      <w:r w:rsidRPr="00A12970">
        <w:rPr>
          <w:sz w:val="22"/>
          <w:szCs w:val="22"/>
        </w:rPr>
        <w:t xml:space="preserve"> </w:t>
      </w:r>
      <w:r w:rsidRPr="00A12970">
        <w:rPr>
          <w:rFonts w:ascii="Sylfaen" w:hAnsi="Sylfaen" w:cs="Sylfaen"/>
          <w:sz w:val="22"/>
          <w:szCs w:val="22"/>
        </w:rPr>
        <w:t>პროექტი</w:t>
      </w:r>
      <w:r w:rsidRPr="00A12970">
        <w:rPr>
          <w:sz w:val="22"/>
          <w:szCs w:val="22"/>
        </w:rPr>
        <w:t xml:space="preserve"> (Government of France) (</w:t>
      </w:r>
      <w:r w:rsidRPr="00A12970">
        <w:rPr>
          <w:rFonts w:ascii="Sylfaen" w:hAnsi="Sylfaen" w:cs="Sylfaen"/>
          <w:sz w:val="22"/>
          <w:szCs w:val="22"/>
        </w:rPr>
        <w:t>პროგრამული</w:t>
      </w:r>
      <w:r w:rsidRPr="00A12970">
        <w:rPr>
          <w:sz w:val="22"/>
          <w:szCs w:val="22"/>
        </w:rPr>
        <w:t xml:space="preserve"> </w:t>
      </w:r>
      <w:r w:rsidRPr="00A12970">
        <w:rPr>
          <w:rFonts w:ascii="Sylfaen" w:hAnsi="Sylfaen" w:cs="Sylfaen"/>
          <w:sz w:val="22"/>
          <w:szCs w:val="22"/>
        </w:rPr>
        <w:t>კოდი</w:t>
      </w:r>
      <w:r w:rsidRPr="00A12970">
        <w:rPr>
          <w:sz w:val="22"/>
          <w:szCs w:val="22"/>
        </w:rPr>
        <w:t xml:space="preserve"> - 25 03 09)</w:t>
      </w:r>
    </w:p>
    <w:p w:rsidR="00455ED0" w:rsidRPr="00681D54" w:rsidRDefault="00455ED0" w:rsidP="00F565C2">
      <w:pPr>
        <w:autoSpaceDE w:val="0"/>
        <w:autoSpaceDN w:val="0"/>
        <w:adjustRightInd w:val="0"/>
        <w:spacing w:after="0" w:line="240" w:lineRule="auto"/>
        <w:ind w:firstLine="644"/>
        <w:jc w:val="both"/>
        <w:rPr>
          <w:rFonts w:ascii="Sylfaen" w:hAnsi="Sylfaen" w:cs="Sylfaen,Bold"/>
          <w:bCs/>
        </w:rPr>
      </w:pPr>
    </w:p>
    <w:p w:rsidR="00455ED0" w:rsidRPr="00681D54" w:rsidRDefault="00455ED0" w:rsidP="00F565C2">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681D54">
        <w:t>პროგრამის განმახორციელებელი:</w:t>
      </w:r>
    </w:p>
    <w:p w:rsidR="00455ED0" w:rsidRPr="00681D54" w:rsidRDefault="00455ED0" w:rsidP="00FB5356">
      <w:pPr>
        <w:numPr>
          <w:ilvl w:val="0"/>
          <w:numId w:val="56"/>
        </w:numPr>
        <w:autoSpaceDE w:val="0"/>
        <w:autoSpaceDN w:val="0"/>
        <w:adjustRightInd w:val="0"/>
        <w:spacing w:after="0" w:line="240" w:lineRule="auto"/>
        <w:jc w:val="both"/>
        <w:rPr>
          <w:rFonts w:ascii="Sylfaen" w:hAnsi="Sylfaen" w:cs="Sylfaen,Bold"/>
          <w:bCs/>
        </w:rPr>
      </w:pPr>
      <w:r w:rsidRPr="00681D54">
        <w:rPr>
          <w:rFonts w:ascii="Sylfaen" w:hAnsi="Sylfaen" w:cs="Sylfaen"/>
        </w:rPr>
        <w:t>სსიპ - საქართველოს მუნიციპალური განვითარების ფონდი.</w:t>
      </w:r>
    </w:p>
    <w:p w:rsidR="00455ED0" w:rsidRPr="00681D54" w:rsidRDefault="00455ED0" w:rsidP="00F565C2">
      <w:pPr>
        <w:pStyle w:val="abzacixm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0"/>
      </w:pPr>
    </w:p>
    <w:p w:rsidR="00455ED0" w:rsidRPr="0045064C" w:rsidRDefault="00455ED0" w:rsidP="00FB5356">
      <w:pPr>
        <w:pStyle w:val="abzacixml"/>
        <w:numPr>
          <w:ilvl w:val="0"/>
          <w:numId w:val="55"/>
        </w:numPr>
        <w:ind w:left="360"/>
        <w:rPr>
          <w:lang w:val="ka-GE"/>
        </w:rPr>
      </w:pPr>
      <w:r w:rsidRPr="00464457">
        <w:rPr>
          <w:lang w:val="ka-GE"/>
        </w:rPr>
        <w:t>ჭიათურის მუნიციპალიტეტში „მუხაძის“ ხაზის საბაგირო გზის რეაბილიტაციის მიზნით, მიმდინარეობდა გონდოლების და სხვა საჭირო ტექნიკის მიწოდება.</w:t>
      </w:r>
    </w:p>
    <w:p w:rsidR="00455ED0" w:rsidRPr="00464457" w:rsidRDefault="00455ED0" w:rsidP="00FB5356">
      <w:pPr>
        <w:pStyle w:val="abzacixml"/>
        <w:numPr>
          <w:ilvl w:val="0"/>
          <w:numId w:val="55"/>
        </w:numPr>
        <w:ind w:left="360"/>
        <w:rPr>
          <w:lang w:val="ka-GE"/>
        </w:rPr>
      </w:pPr>
      <w:r w:rsidRPr="0045064C">
        <w:rPr>
          <w:lang w:val="ka-GE"/>
        </w:rPr>
        <w:t xml:space="preserve">ჭიათურის მუნიციპალიტეტში </w:t>
      </w:r>
      <w:r w:rsidRPr="00464457">
        <w:rPr>
          <w:lang w:val="ka-GE"/>
        </w:rPr>
        <w:t xml:space="preserve">მიმდინარეობდა </w:t>
      </w:r>
      <w:r w:rsidRPr="0045064C">
        <w:rPr>
          <w:lang w:val="ka-GE"/>
        </w:rPr>
        <w:t>არსებული ძველი საბაგირო სადგურებისა და საბაგირო-სატრანსპორ</w:t>
      </w:r>
      <w:r w:rsidRPr="00464457">
        <w:rPr>
          <w:lang w:val="ka-GE"/>
        </w:rPr>
        <w:t>ტ</w:t>
      </w:r>
      <w:r w:rsidRPr="0045064C">
        <w:rPr>
          <w:lang w:val="ka-GE"/>
        </w:rPr>
        <w:t xml:space="preserve">ო სისტემების სადემონტაჟო და ახალი </w:t>
      </w:r>
      <w:r w:rsidRPr="00464457">
        <w:rPr>
          <w:lang w:val="ka-GE"/>
        </w:rPr>
        <w:t>რ</w:t>
      </w:r>
      <w:r w:rsidRPr="0045064C">
        <w:rPr>
          <w:lang w:val="ka-GE"/>
        </w:rPr>
        <w:t>ევერსიული გონდოლებიანი საბაგიროს სამონტაჟო</w:t>
      </w:r>
      <w:r w:rsidRPr="00464457">
        <w:rPr>
          <w:lang w:val="ka-GE"/>
        </w:rPr>
        <w:t xml:space="preserve"> სამუშაოები. ასევე, მიმდინარეობდა შე</w:t>
      </w:r>
      <w:r w:rsidRPr="0045064C">
        <w:rPr>
          <w:lang w:val="ka-GE"/>
        </w:rPr>
        <w:t>საბამისი ინფრასტრუქტურული ობიექტების სამშენებლო სამუშაოები</w:t>
      </w:r>
      <w:r w:rsidRPr="00464457">
        <w:rPr>
          <w:lang w:val="ka-GE"/>
        </w:rPr>
        <w:t>.</w:t>
      </w:r>
    </w:p>
    <w:p w:rsidR="00455ED0" w:rsidRPr="00681D54" w:rsidRDefault="00455ED0" w:rsidP="00F565C2">
      <w:pPr>
        <w:pStyle w:val="abzacixm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360"/>
        <w:rPr>
          <w:lang w:val="ka-GE"/>
        </w:rPr>
      </w:pPr>
    </w:p>
    <w:p w:rsidR="00455ED0" w:rsidRPr="00681D54" w:rsidRDefault="00455ED0" w:rsidP="00F565C2">
      <w:pPr>
        <w:autoSpaceDE w:val="0"/>
        <w:autoSpaceDN w:val="0"/>
        <w:adjustRightInd w:val="0"/>
        <w:spacing w:after="0" w:line="240" w:lineRule="auto"/>
        <w:ind w:firstLine="644"/>
        <w:jc w:val="both"/>
        <w:rPr>
          <w:rFonts w:ascii="Sylfaen" w:hAnsi="Sylfaen" w:cs="Sylfaen,Bold"/>
          <w:bCs/>
        </w:rPr>
      </w:pPr>
    </w:p>
    <w:p w:rsidR="00455ED0" w:rsidRPr="00A12970" w:rsidRDefault="00455ED0" w:rsidP="00F565C2">
      <w:pPr>
        <w:pStyle w:val="Heading3"/>
        <w:jc w:val="both"/>
        <w:rPr>
          <w:sz w:val="22"/>
          <w:szCs w:val="22"/>
        </w:rPr>
      </w:pPr>
      <w:r w:rsidRPr="00DB10B3">
        <w:rPr>
          <w:sz w:val="22"/>
          <w:szCs w:val="22"/>
        </w:rPr>
        <w:t>3.</w:t>
      </w:r>
      <w:r w:rsidRPr="00A12970">
        <w:rPr>
          <w:sz w:val="22"/>
          <w:szCs w:val="22"/>
        </w:rPr>
        <w:t xml:space="preserve">2.9 </w:t>
      </w:r>
      <w:r w:rsidRPr="00A12970">
        <w:rPr>
          <w:rFonts w:ascii="Sylfaen" w:hAnsi="Sylfaen" w:cs="Sylfaen"/>
          <w:sz w:val="22"/>
          <w:szCs w:val="22"/>
        </w:rPr>
        <w:t>სახელმწიფო</w:t>
      </w:r>
      <w:r w:rsidRPr="00A12970">
        <w:rPr>
          <w:sz w:val="22"/>
          <w:szCs w:val="22"/>
        </w:rPr>
        <w:t xml:space="preserve"> </w:t>
      </w:r>
      <w:r w:rsidRPr="00A12970">
        <w:rPr>
          <w:rFonts w:ascii="Sylfaen" w:hAnsi="Sylfaen" w:cs="Sylfaen"/>
          <w:sz w:val="22"/>
          <w:szCs w:val="22"/>
        </w:rPr>
        <w:t>და</w:t>
      </w:r>
      <w:r w:rsidRPr="00A12970">
        <w:rPr>
          <w:sz w:val="22"/>
          <w:szCs w:val="22"/>
        </w:rPr>
        <w:t xml:space="preserve"> </w:t>
      </w:r>
      <w:r w:rsidRPr="00A12970">
        <w:rPr>
          <w:rFonts w:ascii="Sylfaen" w:hAnsi="Sylfaen" w:cs="Sylfaen"/>
          <w:sz w:val="22"/>
          <w:szCs w:val="22"/>
        </w:rPr>
        <w:t>საზოგადოებრივი</w:t>
      </w:r>
      <w:r w:rsidRPr="00A12970">
        <w:rPr>
          <w:sz w:val="22"/>
          <w:szCs w:val="22"/>
        </w:rPr>
        <w:t xml:space="preserve"> </w:t>
      </w:r>
      <w:r w:rsidRPr="00A12970">
        <w:rPr>
          <w:rFonts w:ascii="Sylfaen" w:hAnsi="Sylfaen" w:cs="Sylfaen"/>
          <w:sz w:val="22"/>
          <w:szCs w:val="22"/>
        </w:rPr>
        <w:t>მნიშვნელობის</w:t>
      </w:r>
      <w:r w:rsidRPr="00A12970">
        <w:rPr>
          <w:sz w:val="22"/>
          <w:szCs w:val="22"/>
        </w:rPr>
        <w:t xml:space="preserve"> </w:t>
      </w:r>
      <w:r w:rsidRPr="00A12970">
        <w:rPr>
          <w:rFonts w:ascii="Sylfaen" w:hAnsi="Sylfaen" w:cs="Sylfaen"/>
          <w:sz w:val="22"/>
          <w:szCs w:val="22"/>
        </w:rPr>
        <w:t>ობიექტების</w:t>
      </w:r>
      <w:r w:rsidRPr="00A12970">
        <w:rPr>
          <w:sz w:val="22"/>
          <w:szCs w:val="22"/>
        </w:rPr>
        <w:t xml:space="preserve"> </w:t>
      </w:r>
      <w:r w:rsidRPr="00A12970">
        <w:rPr>
          <w:rFonts w:ascii="Sylfaen" w:hAnsi="Sylfaen" w:cs="Sylfaen"/>
          <w:sz w:val="22"/>
          <w:szCs w:val="22"/>
        </w:rPr>
        <w:t>მშენებლობა</w:t>
      </w:r>
      <w:r w:rsidRPr="00A12970">
        <w:rPr>
          <w:sz w:val="22"/>
          <w:szCs w:val="22"/>
        </w:rPr>
        <w:t>-</w:t>
      </w:r>
      <w:r w:rsidRPr="00A12970">
        <w:rPr>
          <w:rFonts w:ascii="Sylfaen" w:hAnsi="Sylfaen" w:cs="Sylfaen"/>
          <w:sz w:val="22"/>
          <w:szCs w:val="22"/>
        </w:rPr>
        <w:t>რეაბილიტაცია</w:t>
      </w:r>
      <w:r w:rsidRPr="00A12970">
        <w:rPr>
          <w:sz w:val="22"/>
          <w:szCs w:val="22"/>
        </w:rPr>
        <w:t xml:space="preserve"> (</w:t>
      </w:r>
      <w:r w:rsidRPr="00A12970">
        <w:rPr>
          <w:rFonts w:ascii="Sylfaen" w:hAnsi="Sylfaen" w:cs="Sylfaen"/>
          <w:sz w:val="22"/>
          <w:szCs w:val="22"/>
        </w:rPr>
        <w:t>პროგრამული</w:t>
      </w:r>
      <w:r w:rsidRPr="00A12970">
        <w:rPr>
          <w:sz w:val="22"/>
          <w:szCs w:val="22"/>
        </w:rPr>
        <w:t xml:space="preserve"> </w:t>
      </w:r>
      <w:r w:rsidRPr="00A12970">
        <w:rPr>
          <w:rFonts w:ascii="Sylfaen" w:hAnsi="Sylfaen" w:cs="Sylfaen"/>
          <w:sz w:val="22"/>
          <w:szCs w:val="22"/>
        </w:rPr>
        <w:t>კოდი</w:t>
      </w:r>
      <w:r w:rsidRPr="00A12970">
        <w:rPr>
          <w:sz w:val="22"/>
          <w:szCs w:val="22"/>
        </w:rPr>
        <w:t xml:space="preserve"> - 25 03 10)</w:t>
      </w:r>
    </w:p>
    <w:p w:rsidR="00455ED0" w:rsidRPr="00681D54" w:rsidRDefault="00455ED0" w:rsidP="00F565C2">
      <w:pPr>
        <w:autoSpaceDE w:val="0"/>
        <w:autoSpaceDN w:val="0"/>
        <w:adjustRightInd w:val="0"/>
        <w:spacing w:after="0" w:line="240" w:lineRule="auto"/>
        <w:ind w:firstLine="720"/>
        <w:jc w:val="both"/>
        <w:rPr>
          <w:rFonts w:ascii="Sylfaen" w:hAnsi="Sylfaen" w:cs="Sylfaen,Bold"/>
          <w:bCs/>
        </w:rPr>
      </w:pPr>
    </w:p>
    <w:p w:rsidR="00455ED0" w:rsidRPr="00681D54" w:rsidRDefault="00455ED0" w:rsidP="00F565C2">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681D54">
        <w:t>პროგრამის განმახორციელებელი:</w:t>
      </w:r>
    </w:p>
    <w:p w:rsidR="00455ED0" w:rsidRPr="00681D54" w:rsidRDefault="00455ED0" w:rsidP="00FB5356">
      <w:pPr>
        <w:numPr>
          <w:ilvl w:val="0"/>
          <w:numId w:val="56"/>
        </w:numPr>
        <w:autoSpaceDE w:val="0"/>
        <w:autoSpaceDN w:val="0"/>
        <w:adjustRightInd w:val="0"/>
        <w:spacing w:after="0" w:line="240" w:lineRule="auto"/>
        <w:ind w:left="180" w:firstLine="180"/>
        <w:jc w:val="both"/>
        <w:rPr>
          <w:rFonts w:ascii="Sylfaen" w:hAnsi="Sylfaen" w:cs="Sylfaen,Bold"/>
          <w:bCs/>
        </w:rPr>
      </w:pPr>
      <w:r w:rsidRPr="00681D54">
        <w:rPr>
          <w:rFonts w:ascii="Sylfaen" w:hAnsi="Sylfaen" w:cs="Sylfaen"/>
        </w:rPr>
        <w:t>სსიპ - საქართველოს მუნიციპალური განვითარების ფონდი.</w:t>
      </w:r>
    </w:p>
    <w:p w:rsidR="00455ED0" w:rsidRPr="00681D54" w:rsidRDefault="00455ED0" w:rsidP="00F565C2">
      <w:pPr>
        <w:pStyle w:val="abzacixm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pPr>
    </w:p>
    <w:p w:rsidR="00455ED0" w:rsidRPr="00681D54" w:rsidRDefault="00455ED0" w:rsidP="00FB5356">
      <w:pPr>
        <w:pStyle w:val="abzacixml"/>
        <w:numPr>
          <w:ilvl w:val="0"/>
          <w:numId w:val="55"/>
        </w:numPr>
        <w:ind w:left="360"/>
        <w:rPr>
          <w:lang w:val="ka-GE"/>
        </w:rPr>
      </w:pPr>
      <w:r w:rsidRPr="00681D54">
        <w:rPr>
          <w:lang w:val="ka-GE"/>
        </w:rPr>
        <w:t>მიმდინარეობ</w:t>
      </w:r>
      <w:r>
        <w:rPr>
          <w:lang w:val="ka-GE"/>
        </w:rPr>
        <w:t>და ქ. თბილისში, ლეონიძის ქუჩა N</w:t>
      </w:r>
      <w:r w:rsidRPr="00681D54">
        <w:rPr>
          <w:lang w:val="ka-GE"/>
        </w:rPr>
        <w:t xml:space="preserve">3-ში მდებარე საქართველოს საგარეო საქმეთა სამინისტროს სარგებლობაში არსებული შენობების </w:t>
      </w:r>
      <w:r>
        <w:rPr>
          <w:lang w:val="ka-GE"/>
        </w:rPr>
        <w:t>რეაბილიტაცია.</w:t>
      </w:r>
    </w:p>
    <w:p w:rsidR="00455ED0" w:rsidRDefault="00455ED0" w:rsidP="00F565C2">
      <w:pPr>
        <w:spacing w:line="240" w:lineRule="auto"/>
        <w:jc w:val="both"/>
        <w:rPr>
          <w:rFonts w:ascii="Sylfaen" w:hAnsi="Sylfaen"/>
        </w:rPr>
      </w:pPr>
    </w:p>
    <w:p w:rsidR="00455ED0" w:rsidRPr="007F6F3B" w:rsidRDefault="00455ED0" w:rsidP="00F565C2">
      <w:pPr>
        <w:pStyle w:val="Heading3"/>
        <w:jc w:val="both"/>
        <w:rPr>
          <w:sz w:val="22"/>
          <w:szCs w:val="22"/>
        </w:rPr>
      </w:pPr>
      <w:r>
        <w:rPr>
          <w:sz w:val="22"/>
          <w:szCs w:val="22"/>
        </w:rPr>
        <w:t>3</w:t>
      </w:r>
      <w:r w:rsidRPr="007F6F3B">
        <w:rPr>
          <w:sz w:val="22"/>
          <w:szCs w:val="22"/>
        </w:rPr>
        <w:t>.</w:t>
      </w:r>
      <w:r w:rsidRPr="00DB10B3">
        <w:rPr>
          <w:sz w:val="22"/>
          <w:szCs w:val="22"/>
        </w:rPr>
        <w:t>2</w:t>
      </w:r>
      <w:r w:rsidRPr="007F6F3B">
        <w:rPr>
          <w:sz w:val="22"/>
          <w:szCs w:val="22"/>
        </w:rPr>
        <w:t xml:space="preserve">.10 </w:t>
      </w:r>
      <w:r w:rsidRPr="002C3B42">
        <w:rPr>
          <w:rFonts w:ascii="Sylfaen" w:hAnsi="Sylfaen" w:cs="Sylfaen"/>
          <w:sz w:val="22"/>
          <w:szCs w:val="22"/>
        </w:rPr>
        <w:t>ტურისტული</w:t>
      </w:r>
      <w:r w:rsidRPr="002C3B42">
        <w:rPr>
          <w:sz w:val="22"/>
          <w:szCs w:val="22"/>
        </w:rPr>
        <w:t xml:space="preserve"> </w:t>
      </w:r>
      <w:r w:rsidRPr="002C3B42">
        <w:rPr>
          <w:rFonts w:ascii="Sylfaen" w:hAnsi="Sylfaen" w:cs="Sylfaen"/>
          <w:sz w:val="22"/>
          <w:szCs w:val="22"/>
        </w:rPr>
        <w:t>ინფრასტრუქტურის</w:t>
      </w:r>
      <w:r w:rsidRPr="002C3B42">
        <w:rPr>
          <w:sz w:val="22"/>
          <w:szCs w:val="22"/>
        </w:rPr>
        <w:t xml:space="preserve"> </w:t>
      </w:r>
      <w:r w:rsidRPr="002C3B42">
        <w:rPr>
          <w:rFonts w:ascii="Sylfaen" w:hAnsi="Sylfaen" w:cs="Sylfaen"/>
          <w:sz w:val="22"/>
          <w:szCs w:val="22"/>
        </w:rPr>
        <w:t>მშენებლობა</w:t>
      </w:r>
      <w:r w:rsidRPr="002C3B42">
        <w:rPr>
          <w:sz w:val="22"/>
          <w:szCs w:val="22"/>
        </w:rPr>
        <w:t>-</w:t>
      </w:r>
      <w:r w:rsidRPr="002C3B42">
        <w:rPr>
          <w:rFonts w:ascii="Sylfaen" w:hAnsi="Sylfaen" w:cs="Sylfaen"/>
          <w:sz w:val="22"/>
          <w:szCs w:val="22"/>
        </w:rPr>
        <w:t>რეაბილიტაცია</w:t>
      </w:r>
      <w:r w:rsidRPr="002C3B42">
        <w:rPr>
          <w:sz w:val="22"/>
          <w:szCs w:val="22"/>
        </w:rPr>
        <w:t xml:space="preserve"> (</w:t>
      </w:r>
      <w:r w:rsidRPr="002C3B42">
        <w:rPr>
          <w:rFonts w:ascii="Sylfaen" w:hAnsi="Sylfaen" w:cs="Sylfaen"/>
          <w:sz w:val="22"/>
          <w:szCs w:val="22"/>
        </w:rPr>
        <w:t>პროგრამული</w:t>
      </w:r>
      <w:r w:rsidRPr="002C3B42">
        <w:rPr>
          <w:sz w:val="22"/>
          <w:szCs w:val="22"/>
        </w:rPr>
        <w:t xml:space="preserve"> </w:t>
      </w:r>
      <w:r w:rsidRPr="002C3B42">
        <w:rPr>
          <w:rFonts w:ascii="Sylfaen" w:hAnsi="Sylfaen" w:cs="Sylfaen"/>
          <w:sz w:val="22"/>
          <w:szCs w:val="22"/>
        </w:rPr>
        <w:t>კოდი</w:t>
      </w:r>
      <w:r w:rsidRPr="002C3B42">
        <w:rPr>
          <w:sz w:val="22"/>
          <w:szCs w:val="22"/>
        </w:rPr>
        <w:t xml:space="preserve"> - 25 03 11)</w:t>
      </w:r>
    </w:p>
    <w:p w:rsidR="00455ED0" w:rsidRDefault="00455ED0" w:rsidP="00F565C2">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p>
    <w:p w:rsidR="00455ED0" w:rsidRPr="00681D54" w:rsidRDefault="00455ED0" w:rsidP="00F565C2">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681D54">
        <w:t>პროგრამის განმახორციელებელი:</w:t>
      </w:r>
    </w:p>
    <w:p w:rsidR="00455ED0" w:rsidRPr="00464457" w:rsidRDefault="00455ED0" w:rsidP="00FB5356">
      <w:pPr>
        <w:numPr>
          <w:ilvl w:val="0"/>
          <w:numId w:val="56"/>
        </w:numPr>
        <w:autoSpaceDE w:val="0"/>
        <w:autoSpaceDN w:val="0"/>
        <w:adjustRightInd w:val="0"/>
        <w:spacing w:after="0" w:line="240" w:lineRule="auto"/>
        <w:jc w:val="both"/>
        <w:rPr>
          <w:rFonts w:ascii="Sylfaen" w:hAnsi="Sylfaen" w:cs="Sylfaen,Bold"/>
          <w:b/>
          <w:bCs/>
        </w:rPr>
      </w:pPr>
      <w:r w:rsidRPr="002C3B42">
        <w:rPr>
          <w:rFonts w:ascii="Sylfaen" w:hAnsi="Sylfaen" w:cs="Sylfaen"/>
        </w:rPr>
        <w:t>ს</w:t>
      </w:r>
      <w:r>
        <w:rPr>
          <w:rFonts w:ascii="Sylfaen" w:hAnsi="Sylfaen" w:cs="Sylfaen"/>
          <w:lang w:val="ka-GE"/>
        </w:rPr>
        <w:t>ს</w:t>
      </w:r>
      <w:r w:rsidRPr="00464457">
        <w:rPr>
          <w:rFonts w:ascii="Sylfaen" w:hAnsi="Sylfaen" w:cs="Sylfaen"/>
        </w:rPr>
        <w:t>იპ - საქართველოს მუნიციპალური განვითარების ფონდი.</w:t>
      </w:r>
    </w:p>
    <w:p w:rsidR="00455ED0" w:rsidRPr="002C3B42" w:rsidRDefault="00455ED0" w:rsidP="00FB5356">
      <w:pPr>
        <w:pStyle w:val="abzacixml"/>
        <w:numPr>
          <w:ilvl w:val="0"/>
          <w:numId w:val="55"/>
        </w:numPr>
        <w:ind w:left="360"/>
        <w:rPr>
          <w:lang w:val="ka-GE"/>
        </w:rPr>
      </w:pPr>
      <w:r w:rsidRPr="00464457">
        <w:rPr>
          <w:lang w:val="ka-GE"/>
        </w:rPr>
        <w:t>დაიწყო ყაზბეგის მუნიციპალიტეტის სოფელ კობში ავტოპარკინგის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w:t>
      </w:r>
      <w:r w:rsidRPr="002C3B42">
        <w:rPr>
          <w:lang w:val="ka-GE"/>
        </w:rPr>
        <w:t>Design Build</w:t>
      </w:r>
      <w:r w:rsidRPr="00464457">
        <w:rPr>
          <w:lang w:val="ka-GE"/>
        </w:rPr>
        <w:t>);</w:t>
      </w:r>
    </w:p>
    <w:p w:rsidR="00455ED0" w:rsidRPr="002C3B42" w:rsidRDefault="00455ED0" w:rsidP="00FB5356">
      <w:pPr>
        <w:pStyle w:val="abzacixml"/>
        <w:numPr>
          <w:ilvl w:val="0"/>
          <w:numId w:val="55"/>
        </w:numPr>
        <w:ind w:left="360"/>
        <w:rPr>
          <w:lang w:val="ka-GE"/>
        </w:rPr>
      </w:pPr>
      <w:r w:rsidRPr="002C3B42">
        <w:rPr>
          <w:lang w:val="ka-GE"/>
        </w:rPr>
        <w:t xml:space="preserve">ნინოწმინდის მუნიციპალიტეტის სოფელ ფოკაში, </w:t>
      </w:r>
      <w:r w:rsidRPr="00464457">
        <w:rPr>
          <w:lang w:val="ka-GE"/>
        </w:rPr>
        <w:t>დაიწყო</w:t>
      </w:r>
      <w:r w:rsidRPr="002C3B42">
        <w:rPr>
          <w:lang w:val="ka-GE"/>
        </w:rPr>
        <w:t xml:space="preserve"> ფარავნის ტბის ჯებირისა და წმინდა ნინოს სახელობის დედათა მონასტერთან ინფრასტრუქტურის მოწყობ</w:t>
      </w:r>
      <w:r w:rsidRPr="00464457">
        <w:rPr>
          <w:lang w:val="ka-GE"/>
        </w:rPr>
        <w:t>ის სამუშაოები;</w:t>
      </w:r>
    </w:p>
    <w:p w:rsidR="00455ED0" w:rsidRPr="002C3B42" w:rsidRDefault="00455ED0" w:rsidP="00FB5356">
      <w:pPr>
        <w:pStyle w:val="abzacixml"/>
        <w:numPr>
          <w:ilvl w:val="0"/>
          <w:numId w:val="55"/>
        </w:numPr>
        <w:ind w:left="360"/>
        <w:rPr>
          <w:lang w:val="ka-GE"/>
        </w:rPr>
      </w:pPr>
      <w:r w:rsidRPr="00464457">
        <w:rPr>
          <w:lang w:val="ka-GE"/>
        </w:rPr>
        <w:t>დაიწყო ონის მუნიციპალიტეტის ქ. ონში მხარეთმცოდნეობის მუზეუმის ახალი შენობის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w:t>
      </w:r>
      <w:r w:rsidRPr="002C3B42">
        <w:rPr>
          <w:lang w:val="ka-GE"/>
        </w:rPr>
        <w:t>Design Build</w:t>
      </w:r>
      <w:r w:rsidRPr="00464457">
        <w:rPr>
          <w:lang w:val="ka-GE"/>
        </w:rPr>
        <w:t>).</w:t>
      </w:r>
    </w:p>
    <w:p w:rsidR="00455ED0" w:rsidRDefault="00455ED0" w:rsidP="00F565C2">
      <w:pPr>
        <w:spacing w:line="240" w:lineRule="auto"/>
        <w:jc w:val="both"/>
        <w:rPr>
          <w:rFonts w:ascii="Sylfaen" w:hAnsi="Sylfaen"/>
        </w:rPr>
      </w:pPr>
    </w:p>
    <w:p w:rsidR="00455ED0" w:rsidRPr="007F6F3B" w:rsidRDefault="00455ED0" w:rsidP="00F565C2">
      <w:pPr>
        <w:pStyle w:val="Heading3"/>
        <w:jc w:val="both"/>
        <w:rPr>
          <w:sz w:val="22"/>
          <w:szCs w:val="22"/>
        </w:rPr>
      </w:pPr>
      <w:r>
        <w:rPr>
          <w:sz w:val="22"/>
          <w:szCs w:val="22"/>
        </w:rPr>
        <w:t>3</w:t>
      </w:r>
      <w:r w:rsidRPr="007F6F3B">
        <w:rPr>
          <w:sz w:val="22"/>
          <w:szCs w:val="22"/>
        </w:rPr>
        <w:t>.</w:t>
      </w:r>
      <w:r w:rsidRPr="00DB10B3">
        <w:rPr>
          <w:sz w:val="22"/>
          <w:szCs w:val="22"/>
        </w:rPr>
        <w:t>2</w:t>
      </w:r>
      <w:r w:rsidRPr="007F6F3B">
        <w:rPr>
          <w:sz w:val="22"/>
          <w:szCs w:val="22"/>
        </w:rPr>
        <w:t>.</w:t>
      </w:r>
      <w:r w:rsidRPr="002C3B42">
        <w:rPr>
          <w:sz w:val="22"/>
          <w:szCs w:val="22"/>
        </w:rPr>
        <w:t>11</w:t>
      </w:r>
      <w:r w:rsidRPr="002C3B42">
        <w:rPr>
          <w:rFonts w:ascii="Sylfaen" w:hAnsi="Sylfaen" w:cs="Sylfaen"/>
          <w:sz w:val="22"/>
          <w:szCs w:val="22"/>
        </w:rPr>
        <w:t xml:space="preserve"> </w:t>
      </w:r>
      <w:r w:rsidRPr="007F6F3B">
        <w:rPr>
          <w:rFonts w:ascii="Sylfaen" w:hAnsi="Sylfaen" w:cs="Sylfaen"/>
          <w:sz w:val="22"/>
          <w:szCs w:val="22"/>
        </w:rPr>
        <w:t>სივრცითი</w:t>
      </w:r>
      <w:r w:rsidRPr="007F6F3B">
        <w:rPr>
          <w:sz w:val="22"/>
          <w:szCs w:val="22"/>
        </w:rPr>
        <w:t xml:space="preserve"> </w:t>
      </w:r>
      <w:r w:rsidRPr="007F6F3B">
        <w:rPr>
          <w:rFonts w:ascii="Sylfaen" w:hAnsi="Sylfaen" w:cs="Sylfaen"/>
          <w:sz w:val="22"/>
          <w:szCs w:val="22"/>
        </w:rPr>
        <w:t>დაგეგმარება</w:t>
      </w:r>
      <w:r w:rsidRPr="007F6F3B">
        <w:rPr>
          <w:sz w:val="22"/>
          <w:szCs w:val="22"/>
        </w:rPr>
        <w:t xml:space="preserve"> </w:t>
      </w:r>
      <w:r w:rsidRPr="007F6F3B">
        <w:rPr>
          <w:rFonts w:ascii="Sylfaen" w:hAnsi="Sylfaen" w:cs="Sylfaen"/>
          <w:sz w:val="22"/>
          <w:szCs w:val="22"/>
        </w:rPr>
        <w:t>და</w:t>
      </w:r>
      <w:r w:rsidRPr="007F6F3B">
        <w:rPr>
          <w:sz w:val="22"/>
          <w:szCs w:val="22"/>
        </w:rPr>
        <w:t xml:space="preserve"> </w:t>
      </w:r>
      <w:r w:rsidRPr="007F6F3B">
        <w:rPr>
          <w:rFonts w:ascii="Sylfaen" w:hAnsi="Sylfaen" w:cs="Sylfaen"/>
          <w:sz w:val="22"/>
          <w:szCs w:val="22"/>
        </w:rPr>
        <w:t>ურბანული</w:t>
      </w:r>
      <w:r w:rsidRPr="007F6F3B">
        <w:rPr>
          <w:sz w:val="22"/>
          <w:szCs w:val="22"/>
        </w:rPr>
        <w:t xml:space="preserve"> </w:t>
      </w:r>
      <w:r w:rsidRPr="007F6F3B">
        <w:rPr>
          <w:rFonts w:ascii="Sylfaen" w:hAnsi="Sylfaen" w:cs="Sylfaen"/>
          <w:sz w:val="22"/>
          <w:szCs w:val="22"/>
        </w:rPr>
        <w:t>განვითარება</w:t>
      </w:r>
      <w:r w:rsidRPr="007F6F3B">
        <w:rPr>
          <w:sz w:val="22"/>
          <w:szCs w:val="22"/>
        </w:rPr>
        <w:t xml:space="preserve"> (</w:t>
      </w:r>
      <w:r w:rsidRPr="007F6F3B">
        <w:rPr>
          <w:rFonts w:ascii="Sylfaen" w:hAnsi="Sylfaen" w:cs="Sylfaen"/>
          <w:sz w:val="22"/>
          <w:szCs w:val="22"/>
        </w:rPr>
        <w:t>პროგრამული</w:t>
      </w:r>
      <w:r w:rsidRPr="007F6F3B">
        <w:rPr>
          <w:sz w:val="22"/>
          <w:szCs w:val="22"/>
        </w:rPr>
        <w:t xml:space="preserve"> </w:t>
      </w:r>
      <w:r w:rsidRPr="007F6F3B">
        <w:rPr>
          <w:rFonts w:ascii="Sylfaen" w:hAnsi="Sylfaen" w:cs="Sylfaen"/>
          <w:sz w:val="22"/>
          <w:szCs w:val="22"/>
        </w:rPr>
        <w:t>კოდი</w:t>
      </w:r>
      <w:r w:rsidRPr="007F6F3B">
        <w:rPr>
          <w:sz w:val="22"/>
          <w:szCs w:val="22"/>
        </w:rPr>
        <w:t xml:space="preserve"> - 25 03 12)</w:t>
      </w:r>
    </w:p>
    <w:p w:rsidR="00455ED0" w:rsidRDefault="00455ED0" w:rsidP="00F565C2">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p>
    <w:p w:rsidR="00455ED0" w:rsidRPr="00681D54" w:rsidRDefault="00455ED0" w:rsidP="00F565C2">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681D54">
        <w:t>პროგრამის განმახორციელებელი:</w:t>
      </w:r>
    </w:p>
    <w:p w:rsidR="00455ED0" w:rsidRPr="00681D54" w:rsidRDefault="00455ED0" w:rsidP="00FB5356">
      <w:pPr>
        <w:numPr>
          <w:ilvl w:val="0"/>
          <w:numId w:val="56"/>
        </w:numPr>
        <w:autoSpaceDE w:val="0"/>
        <w:autoSpaceDN w:val="0"/>
        <w:adjustRightInd w:val="0"/>
        <w:spacing w:after="0" w:line="240" w:lineRule="auto"/>
        <w:ind w:left="180" w:firstLine="180"/>
        <w:jc w:val="both"/>
        <w:rPr>
          <w:rFonts w:ascii="Sylfaen" w:hAnsi="Sylfaen" w:cs="Sylfaen,Bold"/>
          <w:bCs/>
        </w:rPr>
      </w:pPr>
      <w:r w:rsidRPr="00EE4422">
        <w:rPr>
          <w:rFonts w:ascii="Sylfaen" w:hAnsi="Sylfaen" w:cs="Sylfaen"/>
        </w:rPr>
        <w:t>საქართველოს რეგიონული განვითარებისა და ინფრასტრუქტურის სამინისტროს</w:t>
      </w:r>
      <w:r w:rsidRPr="00EE4422">
        <w:rPr>
          <w:rFonts w:ascii="Sylfaen" w:hAnsi="Sylfaen" w:cs="Sylfaen"/>
          <w:lang w:val="ka-GE"/>
        </w:rPr>
        <w:t xml:space="preserve"> </w:t>
      </w:r>
      <w:r w:rsidRPr="00EE4422">
        <w:rPr>
          <w:rFonts w:ascii="Sylfaen" w:hAnsi="Sylfaen" w:cs="Sylfaen"/>
        </w:rPr>
        <w:t>აპარატი</w:t>
      </w:r>
      <w:r>
        <w:rPr>
          <w:rFonts w:ascii="Sylfaen" w:hAnsi="Sylfaen" w:cs="Sylfaen"/>
          <w:lang w:val="ka-GE"/>
        </w:rPr>
        <w:t>.</w:t>
      </w:r>
    </w:p>
    <w:p w:rsidR="00455ED0" w:rsidRDefault="00455ED0" w:rsidP="00F565C2">
      <w:pPr>
        <w:spacing w:line="240" w:lineRule="auto"/>
        <w:jc w:val="both"/>
        <w:rPr>
          <w:rFonts w:ascii="Sylfaen" w:hAnsi="Sylfaen"/>
        </w:rPr>
      </w:pPr>
    </w:p>
    <w:p w:rsidR="00455ED0" w:rsidRPr="00464457" w:rsidRDefault="00455ED0" w:rsidP="00FB5356">
      <w:pPr>
        <w:pStyle w:val="abzacixml"/>
        <w:numPr>
          <w:ilvl w:val="0"/>
          <w:numId w:val="55"/>
        </w:numPr>
        <w:ind w:left="360"/>
        <w:rPr>
          <w:lang w:val="ka-GE"/>
        </w:rPr>
      </w:pPr>
      <w:r w:rsidRPr="00464457">
        <w:rPr>
          <w:lang w:val="ka-GE"/>
        </w:rPr>
        <w:t>ჩატარდა დასახლებათა ტერიტორიების (გარდა სარეკრეაციო, აფხაზეთის და აჭარის ავტონომიური რესპუბლიკების ტერიტორიებისა) გამოყენებისა და განაშენიანების რეგულირების საკითხთა საბჭოს 38 სხდომა. აღნიშნულ სხდომებზე განხილულ იქნა 605 პროექტი (გუდაურის, ბაკურიანის, ბახმაროსა და ურეკის სარეკრეაციო ტერიტორიებზე ქალაქთმშენებლობითი დოკუმენტები, არქიტექტურული პროექტები და ა.შ.), საქართველოს სხვადასხვა რეგიონში განაშენიანების რეგულირების გეგმები, განაშენიანების ინტენსივობის კოეფიციენტის (კ2 კოეფიციენტი) მატებისა და ფუნქციური ზონის ცვლილების საკითხები;</w:t>
      </w:r>
    </w:p>
    <w:p w:rsidR="00455ED0" w:rsidRPr="00464457" w:rsidRDefault="00455ED0" w:rsidP="00FB5356">
      <w:pPr>
        <w:pStyle w:val="abzacixml"/>
        <w:numPr>
          <w:ilvl w:val="0"/>
          <w:numId w:val="55"/>
        </w:numPr>
        <w:ind w:left="360"/>
        <w:rPr>
          <w:lang w:val="ka-GE"/>
        </w:rPr>
      </w:pPr>
      <w:r w:rsidRPr="00464457">
        <w:rPr>
          <w:lang w:val="ka-GE"/>
        </w:rPr>
        <w:t>გუდაურის სარეკრეაციო ტერიტორიაზე საბჭოზე განხილული და შეთანხმებულია განაშენიანების რეგულირების გეგმის 3 პროექტი და დამტკიცდა 1 განაშენიანების რეგულირების გეგმის გეგმარებითი დავალება;</w:t>
      </w:r>
    </w:p>
    <w:p w:rsidR="00455ED0" w:rsidRPr="00464457" w:rsidRDefault="00455ED0" w:rsidP="00FB5356">
      <w:pPr>
        <w:pStyle w:val="abzacixml"/>
        <w:numPr>
          <w:ilvl w:val="0"/>
          <w:numId w:val="55"/>
        </w:numPr>
        <w:ind w:left="360"/>
        <w:rPr>
          <w:lang w:val="ka-GE"/>
        </w:rPr>
      </w:pPr>
      <w:r w:rsidRPr="00464457">
        <w:rPr>
          <w:lang w:val="ka-GE"/>
        </w:rPr>
        <w:t>ბაკურიანის სარეკრეაციო ტერიტორიაზე განხილული და დამტკიცდა განაშენიანების რეგულირების გეგმის 5 პროექტი და თემატური გეგმის 1 პროექტი;</w:t>
      </w:r>
    </w:p>
    <w:p w:rsidR="00455ED0" w:rsidRPr="00464457" w:rsidRDefault="00455ED0" w:rsidP="00FB5356">
      <w:pPr>
        <w:pStyle w:val="abzacixml"/>
        <w:numPr>
          <w:ilvl w:val="0"/>
          <w:numId w:val="55"/>
        </w:numPr>
        <w:ind w:left="360"/>
        <w:rPr>
          <w:lang w:val="ka-GE"/>
        </w:rPr>
      </w:pPr>
      <w:r w:rsidRPr="00464457">
        <w:rPr>
          <w:lang w:val="ka-GE"/>
        </w:rPr>
        <w:t>მიმდინარეობდა კურორტ ლებარდეს ქალაქთმშენებლობითი დოკუმენტის შემუშავება (</w:t>
      </w:r>
      <w:r w:rsidRPr="002C3B42">
        <w:rPr>
          <w:lang w:val="ka-GE"/>
        </w:rPr>
        <w:t xml:space="preserve">III </w:t>
      </w:r>
      <w:r w:rsidRPr="00464457">
        <w:rPr>
          <w:lang w:val="ka-GE"/>
        </w:rPr>
        <w:t>ეტაპი);</w:t>
      </w:r>
    </w:p>
    <w:p w:rsidR="00455ED0" w:rsidRPr="00464457" w:rsidRDefault="00455ED0" w:rsidP="00FB5356">
      <w:pPr>
        <w:pStyle w:val="abzacixml"/>
        <w:numPr>
          <w:ilvl w:val="0"/>
          <w:numId w:val="55"/>
        </w:numPr>
        <w:ind w:left="360"/>
        <w:rPr>
          <w:lang w:val="ka-GE"/>
        </w:rPr>
      </w:pPr>
      <w:r w:rsidRPr="00464457">
        <w:rPr>
          <w:lang w:val="ka-GE"/>
        </w:rPr>
        <w:t>მიმდინარეობდა კურორტების ფასანაურის, სურამისა და გრიგოლეთის სანიტარიული დაცვის ზონების პროექტების შემუშავება-შედგენა (</w:t>
      </w:r>
      <w:r w:rsidRPr="002C3B42">
        <w:rPr>
          <w:lang w:val="ka-GE"/>
        </w:rPr>
        <w:t xml:space="preserve">I </w:t>
      </w:r>
      <w:r w:rsidRPr="00464457">
        <w:rPr>
          <w:lang w:val="ka-GE"/>
        </w:rPr>
        <w:t xml:space="preserve">და </w:t>
      </w:r>
      <w:r w:rsidRPr="002C3B42">
        <w:rPr>
          <w:lang w:val="ka-GE"/>
        </w:rPr>
        <w:t>II</w:t>
      </w:r>
      <w:r w:rsidRPr="00464457">
        <w:rPr>
          <w:lang w:val="ka-GE"/>
        </w:rPr>
        <w:t xml:space="preserve"> ეტაპები);</w:t>
      </w:r>
    </w:p>
    <w:p w:rsidR="00455ED0" w:rsidRPr="002C3B42" w:rsidRDefault="00455ED0" w:rsidP="00FB5356">
      <w:pPr>
        <w:pStyle w:val="abzacixml"/>
        <w:numPr>
          <w:ilvl w:val="0"/>
          <w:numId w:val="55"/>
        </w:numPr>
        <w:ind w:left="360"/>
        <w:rPr>
          <w:lang w:val="ka-GE"/>
        </w:rPr>
      </w:pPr>
      <w:r w:rsidRPr="00464457">
        <w:rPr>
          <w:lang w:val="ka-GE"/>
        </w:rPr>
        <w:t>დამტკიცდა დიდი მიტარბის სარეკრეაციო ტერიტორიაზე 10 000 კვ/მ არეალის თემატური გეგმის პროექტის დამტკიცების პროცედურები.</w:t>
      </w:r>
    </w:p>
    <w:p w:rsidR="00455ED0" w:rsidRDefault="00455ED0" w:rsidP="00F565C2">
      <w:pPr>
        <w:spacing w:line="240" w:lineRule="auto"/>
        <w:jc w:val="both"/>
        <w:rPr>
          <w:rFonts w:ascii="Sylfaen" w:hAnsi="Sylfaen"/>
        </w:rPr>
      </w:pPr>
    </w:p>
    <w:p w:rsidR="00455ED0" w:rsidRPr="00DB10B3" w:rsidRDefault="00455ED0" w:rsidP="00F565C2">
      <w:pPr>
        <w:pStyle w:val="Heading3"/>
        <w:jc w:val="both"/>
        <w:rPr>
          <w:sz w:val="22"/>
          <w:szCs w:val="22"/>
        </w:rPr>
      </w:pPr>
      <w:r w:rsidRPr="00DB10B3">
        <w:rPr>
          <w:sz w:val="22"/>
          <w:szCs w:val="22"/>
        </w:rPr>
        <w:t>3.2.1</w:t>
      </w:r>
      <w:r w:rsidRPr="002C3B42">
        <w:rPr>
          <w:sz w:val="22"/>
          <w:szCs w:val="22"/>
        </w:rPr>
        <w:t>2</w:t>
      </w:r>
      <w:r w:rsidRPr="00DB10B3">
        <w:rPr>
          <w:sz w:val="22"/>
          <w:szCs w:val="22"/>
        </w:rPr>
        <w:t xml:space="preserve"> </w:t>
      </w:r>
      <w:r w:rsidRPr="00DB10B3">
        <w:rPr>
          <w:rFonts w:ascii="Sylfaen" w:hAnsi="Sylfaen" w:cs="Sylfaen"/>
          <w:sz w:val="22"/>
          <w:szCs w:val="22"/>
        </w:rPr>
        <w:t>მთის</w:t>
      </w:r>
      <w:r w:rsidRPr="00DB10B3">
        <w:rPr>
          <w:sz w:val="22"/>
          <w:szCs w:val="22"/>
        </w:rPr>
        <w:t xml:space="preserve"> </w:t>
      </w:r>
      <w:r w:rsidRPr="00DB10B3">
        <w:rPr>
          <w:rFonts w:ascii="Sylfaen" w:hAnsi="Sylfaen" w:cs="Sylfaen"/>
          <w:sz w:val="22"/>
          <w:szCs w:val="22"/>
        </w:rPr>
        <w:t>კურორტებზე</w:t>
      </w:r>
      <w:r w:rsidRPr="00DB10B3">
        <w:rPr>
          <w:sz w:val="22"/>
          <w:szCs w:val="22"/>
        </w:rPr>
        <w:t xml:space="preserve"> </w:t>
      </w:r>
      <w:r w:rsidRPr="00DB10B3">
        <w:rPr>
          <w:rFonts w:ascii="Sylfaen" w:hAnsi="Sylfaen" w:cs="Sylfaen"/>
          <w:sz w:val="22"/>
          <w:szCs w:val="22"/>
        </w:rPr>
        <w:t>ინფრასტრუქტურის</w:t>
      </w:r>
      <w:r w:rsidRPr="00DB10B3">
        <w:rPr>
          <w:sz w:val="22"/>
          <w:szCs w:val="22"/>
        </w:rPr>
        <w:t xml:space="preserve"> </w:t>
      </w:r>
      <w:r w:rsidRPr="00DB10B3">
        <w:rPr>
          <w:rFonts w:ascii="Sylfaen" w:hAnsi="Sylfaen" w:cs="Sylfaen"/>
          <w:sz w:val="22"/>
          <w:szCs w:val="22"/>
        </w:rPr>
        <w:t>მშენებლობა</w:t>
      </w:r>
      <w:r w:rsidRPr="00DB10B3">
        <w:rPr>
          <w:sz w:val="22"/>
          <w:szCs w:val="22"/>
        </w:rPr>
        <w:t>-</w:t>
      </w:r>
      <w:r w:rsidRPr="00DB10B3">
        <w:rPr>
          <w:rFonts w:ascii="Sylfaen" w:hAnsi="Sylfaen" w:cs="Sylfaen"/>
          <w:sz w:val="22"/>
          <w:szCs w:val="22"/>
        </w:rPr>
        <w:t>რეაბილიტაცია</w:t>
      </w:r>
      <w:r w:rsidRPr="00DB10B3">
        <w:rPr>
          <w:sz w:val="22"/>
          <w:szCs w:val="22"/>
        </w:rPr>
        <w:t xml:space="preserve"> (</w:t>
      </w:r>
      <w:r w:rsidRPr="00DB10B3">
        <w:rPr>
          <w:rFonts w:ascii="Sylfaen" w:hAnsi="Sylfaen" w:cs="Sylfaen"/>
          <w:sz w:val="22"/>
          <w:szCs w:val="22"/>
        </w:rPr>
        <w:t>პროგრამული</w:t>
      </w:r>
      <w:r w:rsidRPr="00DB10B3">
        <w:rPr>
          <w:sz w:val="22"/>
          <w:szCs w:val="22"/>
        </w:rPr>
        <w:t xml:space="preserve"> </w:t>
      </w:r>
      <w:r w:rsidRPr="00DB10B3">
        <w:rPr>
          <w:rFonts w:ascii="Sylfaen" w:hAnsi="Sylfaen" w:cs="Sylfaen"/>
          <w:sz w:val="22"/>
          <w:szCs w:val="22"/>
        </w:rPr>
        <w:t>კოდი</w:t>
      </w:r>
      <w:r w:rsidRPr="00DB10B3">
        <w:rPr>
          <w:sz w:val="22"/>
          <w:szCs w:val="22"/>
        </w:rPr>
        <w:t xml:space="preserve"> - 25 03 13)</w:t>
      </w:r>
    </w:p>
    <w:p w:rsidR="00455ED0" w:rsidRDefault="00455ED0" w:rsidP="00F565C2">
      <w:pPr>
        <w:spacing w:after="0" w:line="240" w:lineRule="auto"/>
        <w:jc w:val="both"/>
        <w:rPr>
          <w:rFonts w:ascii="Sylfaen" w:hAnsi="Sylfaen" w:cs="Sylfaen,Bold"/>
          <w:bCs/>
        </w:rPr>
      </w:pPr>
    </w:p>
    <w:p w:rsidR="00455ED0" w:rsidRPr="00681D54" w:rsidRDefault="00455ED0" w:rsidP="00F565C2">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681D54">
        <w:t>პროგრამის განმახორციელებელი:</w:t>
      </w:r>
    </w:p>
    <w:p w:rsidR="00455ED0" w:rsidRPr="00681D54" w:rsidRDefault="00455ED0" w:rsidP="00FB5356">
      <w:pPr>
        <w:numPr>
          <w:ilvl w:val="0"/>
          <w:numId w:val="56"/>
        </w:numPr>
        <w:autoSpaceDE w:val="0"/>
        <w:autoSpaceDN w:val="0"/>
        <w:adjustRightInd w:val="0"/>
        <w:spacing w:after="0" w:line="240" w:lineRule="auto"/>
        <w:jc w:val="both"/>
        <w:rPr>
          <w:rFonts w:ascii="Sylfaen" w:hAnsi="Sylfaen" w:cs="Arial-BoldMT"/>
          <w:bCs/>
        </w:rPr>
      </w:pPr>
      <w:r w:rsidRPr="00681D54">
        <w:rPr>
          <w:rFonts w:ascii="Sylfaen" w:hAnsi="Sylfaen" w:cs="Sylfaen"/>
        </w:rPr>
        <w:t>სსიპ - საქართველოს მუნიციპალური განვითარების ფონდი</w:t>
      </w:r>
      <w:r>
        <w:rPr>
          <w:rFonts w:ascii="Sylfaen" w:hAnsi="Sylfaen" w:cs="Sylfaen"/>
        </w:rPr>
        <w:t>.</w:t>
      </w:r>
    </w:p>
    <w:p w:rsidR="00455ED0" w:rsidRDefault="00455ED0" w:rsidP="00F565C2">
      <w:pPr>
        <w:spacing w:after="0" w:line="240" w:lineRule="auto"/>
        <w:jc w:val="both"/>
        <w:rPr>
          <w:rFonts w:ascii="Sylfaen" w:hAnsi="Sylfaen" w:cs="Sylfaen,Bold"/>
          <w:bCs/>
          <w:lang w:val="ka-GE"/>
        </w:rPr>
      </w:pPr>
    </w:p>
    <w:p w:rsidR="00455ED0" w:rsidRDefault="00455ED0" w:rsidP="00FB5356">
      <w:pPr>
        <w:pStyle w:val="abzacixml"/>
        <w:numPr>
          <w:ilvl w:val="0"/>
          <w:numId w:val="55"/>
        </w:numPr>
        <w:ind w:left="360"/>
        <w:rPr>
          <w:lang w:val="ka-GE"/>
        </w:rPr>
      </w:pPr>
      <w:r w:rsidRPr="00EE4422">
        <w:rPr>
          <w:lang w:val="ka-GE"/>
        </w:rPr>
        <w:t>აშენებულ კობი-გუდაურის 7.2 კმ-იან საბაგირო გზაზე დასრულდა საბოლოო ანგარიშსწორება.</w:t>
      </w:r>
    </w:p>
    <w:p w:rsidR="00455ED0" w:rsidRDefault="00455ED0" w:rsidP="00F565C2">
      <w:pPr>
        <w:spacing w:line="240" w:lineRule="auto"/>
        <w:jc w:val="both"/>
        <w:rPr>
          <w:rFonts w:ascii="Sylfaen" w:hAnsi="Sylfaen"/>
        </w:rPr>
      </w:pPr>
    </w:p>
    <w:p w:rsidR="00455ED0" w:rsidRPr="00DB10B3" w:rsidRDefault="00455ED0" w:rsidP="00F565C2">
      <w:pPr>
        <w:pStyle w:val="Heading3"/>
        <w:jc w:val="both"/>
        <w:rPr>
          <w:sz w:val="22"/>
          <w:szCs w:val="22"/>
        </w:rPr>
      </w:pPr>
      <w:r w:rsidRPr="00DB10B3">
        <w:rPr>
          <w:sz w:val="22"/>
          <w:szCs w:val="22"/>
        </w:rPr>
        <w:t>3.2.1</w:t>
      </w:r>
      <w:r w:rsidRPr="002C3B42">
        <w:rPr>
          <w:sz w:val="22"/>
          <w:szCs w:val="22"/>
        </w:rPr>
        <w:t>3</w:t>
      </w:r>
      <w:r w:rsidRPr="00DB10B3">
        <w:rPr>
          <w:sz w:val="22"/>
          <w:szCs w:val="22"/>
        </w:rPr>
        <w:t xml:space="preserve"> </w:t>
      </w:r>
      <w:r w:rsidRPr="00DB10B3">
        <w:rPr>
          <w:rFonts w:ascii="Sylfaen" w:hAnsi="Sylfaen" w:cs="Sylfaen"/>
          <w:sz w:val="22"/>
          <w:szCs w:val="22"/>
        </w:rPr>
        <w:t>სხვადასხვა</w:t>
      </w:r>
      <w:r w:rsidRPr="00DB10B3">
        <w:rPr>
          <w:sz w:val="22"/>
          <w:szCs w:val="22"/>
        </w:rPr>
        <w:t xml:space="preserve"> </w:t>
      </w:r>
      <w:r w:rsidRPr="00DB10B3">
        <w:rPr>
          <w:rFonts w:ascii="Sylfaen" w:hAnsi="Sylfaen" w:cs="Sylfaen"/>
          <w:sz w:val="22"/>
          <w:szCs w:val="22"/>
        </w:rPr>
        <w:t>ინფრასტრუქტურული</w:t>
      </w:r>
      <w:r w:rsidRPr="00DB10B3">
        <w:rPr>
          <w:sz w:val="22"/>
          <w:szCs w:val="22"/>
        </w:rPr>
        <w:t xml:space="preserve"> </w:t>
      </w:r>
      <w:r w:rsidRPr="00DB10B3">
        <w:rPr>
          <w:rFonts w:ascii="Sylfaen" w:hAnsi="Sylfaen" w:cs="Sylfaen"/>
          <w:sz w:val="22"/>
          <w:szCs w:val="22"/>
        </w:rPr>
        <w:t>პროექტები</w:t>
      </w:r>
      <w:r w:rsidRPr="00DB10B3">
        <w:rPr>
          <w:sz w:val="22"/>
          <w:szCs w:val="22"/>
        </w:rPr>
        <w:t xml:space="preserve"> (</w:t>
      </w:r>
      <w:r w:rsidRPr="00DB10B3">
        <w:rPr>
          <w:rFonts w:ascii="Sylfaen" w:hAnsi="Sylfaen" w:cs="Sylfaen"/>
          <w:sz w:val="22"/>
          <w:szCs w:val="22"/>
        </w:rPr>
        <w:t>პროგრამული</w:t>
      </w:r>
      <w:r w:rsidRPr="00DB10B3">
        <w:rPr>
          <w:sz w:val="22"/>
          <w:szCs w:val="22"/>
        </w:rPr>
        <w:t xml:space="preserve"> </w:t>
      </w:r>
      <w:r w:rsidRPr="00DB10B3">
        <w:rPr>
          <w:rFonts w:ascii="Sylfaen" w:hAnsi="Sylfaen" w:cs="Sylfaen"/>
          <w:sz w:val="22"/>
          <w:szCs w:val="22"/>
        </w:rPr>
        <w:t>კოდი</w:t>
      </w:r>
      <w:r w:rsidRPr="00DB10B3">
        <w:rPr>
          <w:sz w:val="22"/>
          <w:szCs w:val="22"/>
        </w:rPr>
        <w:t xml:space="preserve"> - 25 03 16)</w:t>
      </w:r>
    </w:p>
    <w:p w:rsidR="00455ED0" w:rsidRDefault="00455ED0" w:rsidP="00F565C2">
      <w:pPr>
        <w:pStyle w:val="abzacixml"/>
        <w:tabs>
          <w:tab w:val="left" w:pos="36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p>
    <w:p w:rsidR="00455ED0" w:rsidRPr="00681D54" w:rsidRDefault="00455ED0" w:rsidP="00F565C2">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681D54">
        <w:t>პროგრამის განმახორციელებელი:</w:t>
      </w:r>
    </w:p>
    <w:p w:rsidR="00455ED0" w:rsidRPr="00681D54" w:rsidRDefault="00455ED0" w:rsidP="00FB5356">
      <w:pPr>
        <w:numPr>
          <w:ilvl w:val="0"/>
          <w:numId w:val="56"/>
        </w:numPr>
        <w:autoSpaceDE w:val="0"/>
        <w:autoSpaceDN w:val="0"/>
        <w:adjustRightInd w:val="0"/>
        <w:spacing w:after="0" w:line="240" w:lineRule="auto"/>
        <w:ind w:left="180" w:firstLine="180"/>
        <w:jc w:val="both"/>
        <w:rPr>
          <w:rFonts w:ascii="Sylfaen" w:hAnsi="Sylfaen" w:cs="Sylfaen,Bold"/>
          <w:bCs/>
        </w:rPr>
      </w:pPr>
      <w:r w:rsidRPr="00EE4422">
        <w:rPr>
          <w:rFonts w:ascii="Sylfaen" w:hAnsi="Sylfaen" w:cs="Sylfaen"/>
        </w:rPr>
        <w:t>საქართველოს რეგიონული განვითარებისა და ინფრასტრუქტურის სამინისტროს</w:t>
      </w:r>
      <w:r w:rsidRPr="00EE4422">
        <w:rPr>
          <w:rFonts w:ascii="Sylfaen" w:hAnsi="Sylfaen" w:cs="Sylfaen"/>
          <w:lang w:val="ka-GE"/>
        </w:rPr>
        <w:t xml:space="preserve"> </w:t>
      </w:r>
      <w:r w:rsidRPr="00EE4422">
        <w:rPr>
          <w:rFonts w:ascii="Sylfaen" w:hAnsi="Sylfaen" w:cs="Sylfaen"/>
        </w:rPr>
        <w:t>აპარატი</w:t>
      </w:r>
      <w:r>
        <w:rPr>
          <w:rFonts w:ascii="Sylfaen" w:hAnsi="Sylfaen" w:cs="Sylfaen"/>
          <w:lang w:val="ka-GE"/>
        </w:rPr>
        <w:t>.</w:t>
      </w:r>
    </w:p>
    <w:p w:rsidR="00455ED0" w:rsidRDefault="00455ED0" w:rsidP="00F565C2">
      <w:pPr>
        <w:pStyle w:val="abzacixml"/>
        <w:tabs>
          <w:tab w:val="left" w:pos="36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p>
    <w:p w:rsidR="00455ED0" w:rsidRPr="00DD2742" w:rsidRDefault="00455ED0" w:rsidP="00FB5356">
      <w:pPr>
        <w:pStyle w:val="abzacixml"/>
        <w:numPr>
          <w:ilvl w:val="0"/>
          <w:numId w:val="55"/>
        </w:numPr>
        <w:ind w:left="360"/>
        <w:rPr>
          <w:lang w:val="ka-GE"/>
        </w:rPr>
      </w:pPr>
      <w:r>
        <w:rPr>
          <w:lang w:val="ka-GE"/>
        </w:rPr>
        <w:t>მიმდინარეობდა „შპს სახელმწიფო სამშენებლო კომპანიასთან</w:t>
      </w:r>
      <w:r w:rsidRPr="00DD2742">
        <w:rPr>
          <w:lang w:val="ka-GE"/>
        </w:rPr>
        <w:t>“</w:t>
      </w:r>
      <w:r>
        <w:rPr>
          <w:lang w:val="ka-GE"/>
        </w:rPr>
        <w:t xml:space="preserve"> დაკავშირებული ღონისძიებების განხორციელების შესახებ“</w:t>
      </w:r>
      <w:r w:rsidRPr="00DD2742">
        <w:rPr>
          <w:lang w:val="ka-GE"/>
        </w:rPr>
        <w:t xml:space="preserve"> სა</w:t>
      </w:r>
      <w:r>
        <w:rPr>
          <w:lang w:val="ka-GE"/>
        </w:rPr>
        <w:t xml:space="preserve">ქართველოს მთავრობის </w:t>
      </w:r>
      <w:r w:rsidRPr="00DD2742">
        <w:rPr>
          <w:lang w:val="ka-GE"/>
        </w:rPr>
        <w:t xml:space="preserve">განკარგულებით გათვალისწინებული </w:t>
      </w:r>
      <w:r>
        <w:rPr>
          <w:lang w:val="ka-GE"/>
        </w:rPr>
        <w:t>ღონისძიებები</w:t>
      </w:r>
      <w:r w:rsidRPr="00DD2742">
        <w:rPr>
          <w:lang w:val="ka-GE"/>
        </w:rPr>
        <w:t>.</w:t>
      </w:r>
    </w:p>
    <w:p w:rsidR="00455ED0" w:rsidRDefault="00455ED0" w:rsidP="00F565C2">
      <w:pPr>
        <w:pStyle w:val="abzacixml"/>
        <w:tabs>
          <w:tab w:val="left" w:pos="36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p>
    <w:p w:rsidR="00455ED0" w:rsidRPr="00F015C0" w:rsidRDefault="00455ED0" w:rsidP="00F565C2">
      <w:pPr>
        <w:pStyle w:val="Heading2"/>
        <w:jc w:val="both"/>
        <w:rPr>
          <w:sz w:val="22"/>
          <w:szCs w:val="22"/>
        </w:rPr>
      </w:pPr>
      <w:r w:rsidRPr="00F015C0">
        <w:rPr>
          <w:sz w:val="22"/>
          <w:szCs w:val="22"/>
        </w:rPr>
        <w:t xml:space="preserve">3.3 </w:t>
      </w:r>
      <w:r w:rsidRPr="00F015C0">
        <w:rPr>
          <w:rFonts w:ascii="Sylfaen" w:hAnsi="Sylfaen" w:cs="Sylfaen"/>
          <w:sz w:val="22"/>
          <w:szCs w:val="22"/>
        </w:rPr>
        <w:t>წყალმომარაგების</w:t>
      </w:r>
      <w:r w:rsidRPr="00F015C0">
        <w:rPr>
          <w:sz w:val="22"/>
          <w:szCs w:val="22"/>
        </w:rPr>
        <w:t xml:space="preserve"> </w:t>
      </w:r>
      <w:r w:rsidRPr="00F015C0">
        <w:rPr>
          <w:rFonts w:ascii="Sylfaen" w:hAnsi="Sylfaen" w:cs="Sylfaen"/>
          <w:sz w:val="22"/>
          <w:szCs w:val="22"/>
        </w:rPr>
        <w:t>ინფრასტრუქტურის</w:t>
      </w:r>
      <w:r w:rsidRPr="00F015C0">
        <w:rPr>
          <w:sz w:val="22"/>
          <w:szCs w:val="22"/>
        </w:rPr>
        <w:t xml:space="preserve"> </w:t>
      </w:r>
      <w:r w:rsidRPr="00F015C0">
        <w:rPr>
          <w:rFonts w:ascii="Sylfaen" w:hAnsi="Sylfaen" w:cs="Sylfaen"/>
          <w:sz w:val="22"/>
          <w:szCs w:val="22"/>
        </w:rPr>
        <w:t>აღდგენა</w:t>
      </w:r>
      <w:r w:rsidRPr="00F015C0">
        <w:rPr>
          <w:sz w:val="22"/>
          <w:szCs w:val="22"/>
        </w:rPr>
        <w:t>-</w:t>
      </w:r>
      <w:r w:rsidRPr="00F015C0">
        <w:rPr>
          <w:rFonts w:ascii="Sylfaen" w:hAnsi="Sylfaen" w:cs="Sylfaen"/>
          <w:sz w:val="22"/>
          <w:szCs w:val="22"/>
        </w:rPr>
        <w:t>რეაბილიტაცია</w:t>
      </w:r>
      <w:r w:rsidRPr="00F015C0">
        <w:rPr>
          <w:sz w:val="22"/>
          <w:szCs w:val="22"/>
        </w:rPr>
        <w:t xml:space="preserve"> (</w:t>
      </w:r>
      <w:r w:rsidRPr="00F015C0">
        <w:rPr>
          <w:rFonts w:ascii="Sylfaen" w:hAnsi="Sylfaen" w:cs="Sylfaen"/>
          <w:sz w:val="22"/>
          <w:szCs w:val="22"/>
        </w:rPr>
        <w:t>პროგრამული</w:t>
      </w:r>
      <w:r w:rsidRPr="00F015C0">
        <w:rPr>
          <w:sz w:val="22"/>
          <w:szCs w:val="22"/>
        </w:rPr>
        <w:t xml:space="preserve"> </w:t>
      </w:r>
      <w:r w:rsidRPr="00F015C0">
        <w:rPr>
          <w:rFonts w:ascii="Sylfaen" w:hAnsi="Sylfaen" w:cs="Sylfaen"/>
          <w:sz w:val="22"/>
          <w:szCs w:val="22"/>
        </w:rPr>
        <w:t>კოდი</w:t>
      </w:r>
      <w:r w:rsidRPr="00F015C0">
        <w:rPr>
          <w:sz w:val="22"/>
          <w:szCs w:val="22"/>
        </w:rPr>
        <w:t xml:space="preserve"> - 25 04)</w:t>
      </w:r>
    </w:p>
    <w:p w:rsidR="00455ED0" w:rsidRPr="00681D54" w:rsidRDefault="00455ED0" w:rsidP="00F565C2">
      <w:pPr>
        <w:autoSpaceDE w:val="0"/>
        <w:autoSpaceDN w:val="0"/>
        <w:adjustRightInd w:val="0"/>
        <w:spacing w:line="240" w:lineRule="auto"/>
        <w:ind w:firstLine="720"/>
        <w:jc w:val="both"/>
        <w:rPr>
          <w:rFonts w:ascii="Sylfaen" w:hAnsi="Sylfaen" w:cs="Sylfaen"/>
          <w:bCs/>
        </w:rPr>
      </w:pPr>
    </w:p>
    <w:p w:rsidR="00455ED0" w:rsidRPr="00681D54" w:rsidRDefault="00455ED0" w:rsidP="00F565C2">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681D54">
        <w:t>პროგრამის განმახორციელებელი:</w:t>
      </w:r>
    </w:p>
    <w:p w:rsidR="00455ED0" w:rsidRPr="00681D54" w:rsidRDefault="00455ED0" w:rsidP="00FB5356">
      <w:pPr>
        <w:numPr>
          <w:ilvl w:val="0"/>
          <w:numId w:val="56"/>
        </w:numPr>
        <w:autoSpaceDE w:val="0"/>
        <w:autoSpaceDN w:val="0"/>
        <w:adjustRightInd w:val="0"/>
        <w:spacing w:after="0" w:line="240" w:lineRule="auto"/>
        <w:jc w:val="both"/>
        <w:rPr>
          <w:rFonts w:ascii="Sylfaen" w:hAnsi="Sylfaen" w:cs="Arial-BoldMT"/>
          <w:bCs/>
        </w:rPr>
      </w:pPr>
      <w:r w:rsidRPr="00681D54">
        <w:rPr>
          <w:rFonts w:ascii="Sylfaen" w:hAnsi="Sylfaen" w:cs="Sylfaen"/>
        </w:rPr>
        <w:t>საქართველოს რეგიონული განვითარებისა და ინფრასტრუქტურის სამინისტროს</w:t>
      </w:r>
      <w:r w:rsidRPr="00681D54">
        <w:rPr>
          <w:rFonts w:ascii="Sylfaen" w:hAnsi="Sylfaen" w:cs="Sylfaen"/>
          <w:lang w:val="ka-GE"/>
        </w:rPr>
        <w:t xml:space="preserve"> </w:t>
      </w:r>
      <w:r w:rsidRPr="00681D54">
        <w:rPr>
          <w:rFonts w:ascii="Sylfaen" w:hAnsi="Sylfaen" w:cs="Sylfaen"/>
        </w:rPr>
        <w:t>აპარატი;</w:t>
      </w:r>
    </w:p>
    <w:p w:rsidR="00455ED0" w:rsidRPr="00681D54" w:rsidRDefault="00455ED0" w:rsidP="00FB5356">
      <w:pPr>
        <w:numPr>
          <w:ilvl w:val="0"/>
          <w:numId w:val="56"/>
        </w:numPr>
        <w:autoSpaceDE w:val="0"/>
        <w:autoSpaceDN w:val="0"/>
        <w:adjustRightInd w:val="0"/>
        <w:spacing w:after="0" w:line="240" w:lineRule="auto"/>
        <w:jc w:val="both"/>
        <w:rPr>
          <w:rFonts w:ascii="Sylfaen" w:hAnsi="Sylfaen" w:cs="Arial-BoldMT"/>
          <w:bCs/>
        </w:rPr>
      </w:pPr>
      <w:r w:rsidRPr="00681D54">
        <w:rPr>
          <w:rFonts w:ascii="Sylfaen" w:hAnsi="Sylfaen" w:cs="Sylfaen"/>
        </w:rPr>
        <w:t>სსიპ - საქართველოს მუნიციპალური განვითარების ფონდი;</w:t>
      </w:r>
    </w:p>
    <w:p w:rsidR="00455ED0" w:rsidRPr="00681D54" w:rsidRDefault="00455ED0" w:rsidP="00FB5356">
      <w:pPr>
        <w:numPr>
          <w:ilvl w:val="0"/>
          <w:numId w:val="56"/>
        </w:numPr>
        <w:autoSpaceDE w:val="0"/>
        <w:autoSpaceDN w:val="0"/>
        <w:adjustRightInd w:val="0"/>
        <w:spacing w:after="0" w:line="240" w:lineRule="auto"/>
        <w:jc w:val="both"/>
        <w:rPr>
          <w:rFonts w:ascii="Sylfaen" w:hAnsi="Sylfaen" w:cs="Arial-BoldMT"/>
          <w:bCs/>
        </w:rPr>
      </w:pPr>
      <w:r w:rsidRPr="00681D54">
        <w:rPr>
          <w:rFonts w:ascii="Sylfaen" w:hAnsi="Sylfaen" w:cs="Sylfaen"/>
        </w:rPr>
        <w:t>შპს „საქართველოს გაერთიანებული წყალმომარაგების კომპანია“.</w:t>
      </w:r>
    </w:p>
    <w:p w:rsidR="00455ED0" w:rsidRPr="00681D54" w:rsidRDefault="00455ED0" w:rsidP="00F565C2">
      <w:pPr>
        <w:autoSpaceDE w:val="0"/>
        <w:autoSpaceDN w:val="0"/>
        <w:adjustRightInd w:val="0"/>
        <w:spacing w:after="0" w:line="240" w:lineRule="auto"/>
        <w:ind w:left="720"/>
        <w:jc w:val="both"/>
        <w:rPr>
          <w:rFonts w:ascii="Sylfaen" w:hAnsi="Sylfaen" w:cs="Arial-BoldMT"/>
          <w:bCs/>
        </w:rPr>
      </w:pPr>
    </w:p>
    <w:p w:rsidR="00455ED0" w:rsidRDefault="00455ED0" w:rsidP="00FB5356">
      <w:pPr>
        <w:pStyle w:val="abzacixml"/>
        <w:numPr>
          <w:ilvl w:val="0"/>
          <w:numId w:val="55"/>
        </w:numPr>
        <w:ind w:left="360"/>
        <w:rPr>
          <w:lang w:val="ka-GE"/>
        </w:rPr>
      </w:pPr>
      <w:r w:rsidRPr="00F015C0">
        <w:rPr>
          <w:lang w:val="ka-GE"/>
        </w:rPr>
        <w:t xml:space="preserve">მიმდინარეობდა 2019 წლამდე პერიოდში დაწყებული პროექტების და ახალი ინფრასტრუქტურული პროექტების განხორციელება, რომლებიც ემსახურებოდა საქართველოს რეგიონებში საქართველოს რეგიონებში წყალმომარაგების, წყალარინების და მასთან დაკავშირებული სხვადასხვა ობიექტების აღდგენა-რეაბილიტაციას, რომელიც მიზნად ისახავს რეგიონული და მუნიციპალური ინფრასტრუქტურის გაუმჯობესებას და ქვეყნის ტურისტული პოტენციალის გაზრდას. </w:t>
      </w:r>
    </w:p>
    <w:p w:rsidR="00F80686" w:rsidRPr="00F015C0" w:rsidRDefault="00F80686" w:rsidP="00F565C2">
      <w:pPr>
        <w:pStyle w:val="abzacixml"/>
        <w:ind w:left="360" w:firstLine="0"/>
        <w:rPr>
          <w:lang w:val="ka-GE"/>
        </w:rPr>
      </w:pPr>
    </w:p>
    <w:p w:rsidR="00455ED0" w:rsidRPr="00380461" w:rsidRDefault="00455ED0" w:rsidP="00F565C2">
      <w:pPr>
        <w:pStyle w:val="Heading3"/>
        <w:jc w:val="both"/>
        <w:rPr>
          <w:sz w:val="22"/>
          <w:szCs w:val="22"/>
        </w:rPr>
      </w:pPr>
      <w:r w:rsidRPr="00F015C0">
        <w:rPr>
          <w:sz w:val="22"/>
          <w:szCs w:val="22"/>
        </w:rPr>
        <w:t xml:space="preserve">3.3.1 </w:t>
      </w:r>
      <w:r w:rsidRPr="00380461">
        <w:rPr>
          <w:rFonts w:ascii="Sylfaen" w:hAnsi="Sylfaen" w:cs="Sylfaen"/>
          <w:sz w:val="22"/>
          <w:szCs w:val="22"/>
        </w:rPr>
        <w:t>ქობულეთის წყალარინების  პროექტი (EBRD, ORET)</w:t>
      </w:r>
      <w:r w:rsidRPr="00380461">
        <w:rPr>
          <w:sz w:val="22"/>
          <w:szCs w:val="22"/>
        </w:rPr>
        <w:t xml:space="preserve"> (</w:t>
      </w:r>
      <w:r w:rsidRPr="00380461">
        <w:rPr>
          <w:rFonts w:ascii="Sylfaen" w:hAnsi="Sylfaen" w:cs="Sylfaen"/>
          <w:sz w:val="22"/>
          <w:szCs w:val="22"/>
        </w:rPr>
        <w:t>პროგრამული</w:t>
      </w:r>
      <w:r w:rsidRPr="00380461">
        <w:rPr>
          <w:sz w:val="22"/>
          <w:szCs w:val="22"/>
        </w:rPr>
        <w:t xml:space="preserve"> </w:t>
      </w:r>
      <w:r w:rsidRPr="00380461">
        <w:rPr>
          <w:rFonts w:ascii="Sylfaen" w:hAnsi="Sylfaen" w:cs="Sylfaen"/>
          <w:sz w:val="22"/>
          <w:szCs w:val="22"/>
        </w:rPr>
        <w:t>კოდი</w:t>
      </w:r>
      <w:r w:rsidRPr="00380461">
        <w:rPr>
          <w:sz w:val="22"/>
          <w:szCs w:val="22"/>
        </w:rPr>
        <w:t xml:space="preserve"> - 25 04 01)</w:t>
      </w:r>
    </w:p>
    <w:p w:rsidR="00455ED0" w:rsidRPr="00681D54" w:rsidRDefault="00455ED0" w:rsidP="00F565C2">
      <w:pPr>
        <w:autoSpaceDE w:val="0"/>
        <w:autoSpaceDN w:val="0"/>
        <w:adjustRightInd w:val="0"/>
        <w:spacing w:after="0" w:line="240" w:lineRule="auto"/>
        <w:ind w:firstLine="720"/>
        <w:jc w:val="both"/>
        <w:rPr>
          <w:rFonts w:ascii="Sylfaen" w:hAnsi="Sylfaen" w:cs="Sylfaen"/>
          <w:bCs/>
        </w:rPr>
      </w:pPr>
    </w:p>
    <w:p w:rsidR="00455ED0" w:rsidRPr="00681D54" w:rsidRDefault="00455ED0" w:rsidP="00F565C2">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681D54">
        <w:t>პროგრამის განმახორციელებელი:</w:t>
      </w:r>
    </w:p>
    <w:p w:rsidR="00455ED0" w:rsidRPr="00681D54" w:rsidRDefault="00455ED0" w:rsidP="00FB5356">
      <w:pPr>
        <w:numPr>
          <w:ilvl w:val="0"/>
          <w:numId w:val="57"/>
        </w:numPr>
        <w:autoSpaceDE w:val="0"/>
        <w:autoSpaceDN w:val="0"/>
        <w:adjustRightInd w:val="0"/>
        <w:spacing w:after="0" w:line="240" w:lineRule="auto"/>
        <w:jc w:val="both"/>
        <w:rPr>
          <w:rFonts w:ascii="Sylfaen" w:hAnsi="Sylfaen" w:cs="Sylfaen,Bold"/>
          <w:bCs/>
        </w:rPr>
      </w:pPr>
      <w:r w:rsidRPr="00681D54">
        <w:rPr>
          <w:rFonts w:ascii="Sylfaen" w:hAnsi="Sylfaen" w:cs="Sylfaen"/>
        </w:rPr>
        <w:t>სსიპ - საქართველოს მუნიციპალური განვითარების ფონდი.</w:t>
      </w:r>
    </w:p>
    <w:p w:rsidR="00455ED0" w:rsidRPr="00681D54" w:rsidRDefault="00455ED0" w:rsidP="00F565C2">
      <w:pPr>
        <w:autoSpaceDE w:val="0"/>
        <w:autoSpaceDN w:val="0"/>
        <w:adjustRightInd w:val="0"/>
        <w:spacing w:after="0" w:line="240" w:lineRule="auto"/>
        <w:ind w:left="360"/>
        <w:jc w:val="both"/>
        <w:rPr>
          <w:rFonts w:ascii="Sylfaen" w:hAnsi="Sylfaen" w:cs="Sylfaen,Bold"/>
          <w:bCs/>
        </w:rPr>
      </w:pPr>
    </w:p>
    <w:p w:rsidR="00455ED0" w:rsidRPr="00380461" w:rsidRDefault="00455ED0" w:rsidP="00FB5356">
      <w:pPr>
        <w:pStyle w:val="abzacixml"/>
        <w:numPr>
          <w:ilvl w:val="0"/>
          <w:numId w:val="55"/>
        </w:numPr>
        <w:ind w:left="360"/>
        <w:rPr>
          <w:lang w:val="ka-GE"/>
        </w:rPr>
      </w:pPr>
      <w:r w:rsidRPr="00464457">
        <w:rPr>
          <w:lang w:val="ka-GE"/>
        </w:rPr>
        <w:t>მიმდინარეობდა ქობულეთის წყალარინების გამწმენდ ნაგებობაზე ლამის გაუწყლოვანების სისტემის სამონტაჟო სამუშაოები.</w:t>
      </w:r>
    </w:p>
    <w:p w:rsidR="00455ED0" w:rsidRPr="00681D54" w:rsidRDefault="00455ED0" w:rsidP="00F565C2">
      <w:pPr>
        <w:autoSpaceDE w:val="0"/>
        <w:autoSpaceDN w:val="0"/>
        <w:adjustRightInd w:val="0"/>
        <w:spacing w:line="240" w:lineRule="auto"/>
        <w:ind w:firstLine="720"/>
        <w:jc w:val="both"/>
        <w:rPr>
          <w:rFonts w:ascii="Sylfaen" w:hAnsi="Sylfaen" w:cs="Sylfaen"/>
          <w:bCs/>
        </w:rPr>
      </w:pPr>
    </w:p>
    <w:p w:rsidR="00455ED0" w:rsidRPr="00F015C0" w:rsidRDefault="00455ED0" w:rsidP="00F565C2">
      <w:pPr>
        <w:pStyle w:val="Heading3"/>
        <w:jc w:val="both"/>
        <w:rPr>
          <w:sz w:val="22"/>
          <w:szCs w:val="22"/>
        </w:rPr>
      </w:pPr>
      <w:r w:rsidRPr="00F015C0">
        <w:rPr>
          <w:sz w:val="22"/>
          <w:szCs w:val="22"/>
        </w:rPr>
        <w:t>3.3.</w:t>
      </w:r>
      <w:r w:rsidRPr="00380461">
        <w:rPr>
          <w:sz w:val="22"/>
          <w:szCs w:val="22"/>
        </w:rPr>
        <w:t>2</w:t>
      </w:r>
      <w:r w:rsidRPr="00F015C0">
        <w:rPr>
          <w:sz w:val="22"/>
          <w:szCs w:val="22"/>
        </w:rPr>
        <w:t xml:space="preserve"> </w:t>
      </w:r>
      <w:r w:rsidRPr="00F015C0">
        <w:rPr>
          <w:rFonts w:ascii="Sylfaen" w:hAnsi="Sylfaen" w:cs="Sylfaen"/>
          <w:sz w:val="22"/>
          <w:szCs w:val="22"/>
        </w:rPr>
        <w:t>წყლის</w:t>
      </w:r>
      <w:r w:rsidRPr="00F015C0">
        <w:rPr>
          <w:sz w:val="22"/>
          <w:szCs w:val="22"/>
        </w:rPr>
        <w:t xml:space="preserve"> </w:t>
      </w:r>
      <w:r w:rsidRPr="00F015C0">
        <w:rPr>
          <w:rFonts w:ascii="Sylfaen" w:hAnsi="Sylfaen" w:cs="Sylfaen"/>
          <w:sz w:val="22"/>
          <w:szCs w:val="22"/>
        </w:rPr>
        <w:t>ინფრასტრუქტურის</w:t>
      </w:r>
      <w:r w:rsidRPr="00F015C0">
        <w:rPr>
          <w:sz w:val="22"/>
          <w:szCs w:val="22"/>
        </w:rPr>
        <w:t xml:space="preserve"> </w:t>
      </w:r>
      <w:r w:rsidRPr="00F015C0">
        <w:rPr>
          <w:rFonts w:ascii="Sylfaen" w:hAnsi="Sylfaen" w:cs="Sylfaen"/>
          <w:sz w:val="22"/>
          <w:szCs w:val="22"/>
        </w:rPr>
        <w:t>განახლების</w:t>
      </w:r>
      <w:r w:rsidRPr="00F015C0">
        <w:rPr>
          <w:sz w:val="22"/>
          <w:szCs w:val="22"/>
        </w:rPr>
        <w:t xml:space="preserve"> </w:t>
      </w:r>
      <w:r w:rsidRPr="00F015C0">
        <w:rPr>
          <w:rFonts w:ascii="Sylfaen" w:hAnsi="Sylfaen" w:cs="Sylfaen"/>
          <w:sz w:val="22"/>
          <w:szCs w:val="22"/>
        </w:rPr>
        <w:t>პროექტი</w:t>
      </w:r>
      <w:r w:rsidRPr="00F015C0">
        <w:rPr>
          <w:sz w:val="22"/>
          <w:szCs w:val="22"/>
        </w:rPr>
        <w:t xml:space="preserve"> II (EIB, EU) (</w:t>
      </w:r>
      <w:r w:rsidRPr="00F015C0">
        <w:rPr>
          <w:rFonts w:ascii="Sylfaen" w:hAnsi="Sylfaen" w:cs="Sylfaen"/>
          <w:sz w:val="22"/>
          <w:szCs w:val="22"/>
        </w:rPr>
        <w:t>პროგრამული</w:t>
      </w:r>
      <w:r w:rsidRPr="00F015C0">
        <w:rPr>
          <w:sz w:val="22"/>
          <w:szCs w:val="22"/>
        </w:rPr>
        <w:t xml:space="preserve"> </w:t>
      </w:r>
      <w:r w:rsidRPr="00F015C0">
        <w:rPr>
          <w:rFonts w:ascii="Sylfaen" w:hAnsi="Sylfaen" w:cs="Sylfaen"/>
          <w:sz w:val="22"/>
          <w:szCs w:val="22"/>
        </w:rPr>
        <w:t>კოდი</w:t>
      </w:r>
      <w:r w:rsidRPr="00F015C0">
        <w:rPr>
          <w:sz w:val="22"/>
          <w:szCs w:val="22"/>
        </w:rPr>
        <w:t xml:space="preserve"> - 25 04 02)</w:t>
      </w:r>
    </w:p>
    <w:p w:rsidR="00455ED0" w:rsidRPr="00681D54" w:rsidRDefault="00455ED0" w:rsidP="00F565C2">
      <w:pPr>
        <w:autoSpaceDE w:val="0"/>
        <w:autoSpaceDN w:val="0"/>
        <w:adjustRightInd w:val="0"/>
        <w:spacing w:after="0" w:line="240" w:lineRule="auto"/>
        <w:ind w:firstLine="720"/>
        <w:jc w:val="both"/>
        <w:rPr>
          <w:rFonts w:ascii="Sylfaen" w:hAnsi="Sylfaen" w:cs="Sylfaen"/>
          <w:bCs/>
        </w:rPr>
      </w:pPr>
    </w:p>
    <w:p w:rsidR="00455ED0" w:rsidRPr="00681D54" w:rsidRDefault="00455ED0" w:rsidP="00F565C2">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681D54">
        <w:t>პროგრამის განმახორციელებელი:</w:t>
      </w:r>
    </w:p>
    <w:p w:rsidR="00455ED0" w:rsidRPr="00681D54" w:rsidRDefault="00455ED0" w:rsidP="00FB5356">
      <w:pPr>
        <w:numPr>
          <w:ilvl w:val="0"/>
          <w:numId w:val="57"/>
        </w:numPr>
        <w:autoSpaceDE w:val="0"/>
        <w:autoSpaceDN w:val="0"/>
        <w:adjustRightInd w:val="0"/>
        <w:spacing w:after="0" w:line="240" w:lineRule="auto"/>
        <w:jc w:val="both"/>
        <w:rPr>
          <w:rFonts w:ascii="Sylfaen" w:hAnsi="Sylfaen" w:cs="Sylfaen,Bold"/>
          <w:bCs/>
        </w:rPr>
      </w:pPr>
      <w:r w:rsidRPr="00681D54">
        <w:rPr>
          <w:rFonts w:ascii="Sylfaen" w:hAnsi="Sylfaen" w:cs="Sylfaen"/>
        </w:rPr>
        <w:t>სსიპ - საქართველოს მუნიციპალური განვითარების ფონდი.</w:t>
      </w:r>
    </w:p>
    <w:p w:rsidR="00455ED0" w:rsidRPr="00681D54" w:rsidRDefault="00455ED0" w:rsidP="00F565C2">
      <w:pPr>
        <w:autoSpaceDE w:val="0"/>
        <w:autoSpaceDN w:val="0"/>
        <w:adjustRightInd w:val="0"/>
        <w:spacing w:after="0" w:line="240" w:lineRule="auto"/>
        <w:ind w:left="360"/>
        <w:jc w:val="both"/>
        <w:rPr>
          <w:rFonts w:ascii="Sylfaen" w:hAnsi="Sylfaen" w:cs="Sylfaen,Bold"/>
          <w:bCs/>
        </w:rPr>
      </w:pPr>
    </w:p>
    <w:p w:rsidR="00455ED0" w:rsidRPr="00681D54" w:rsidRDefault="00455ED0" w:rsidP="00F565C2">
      <w:pPr>
        <w:pStyle w:val="abzacixml"/>
        <w:tabs>
          <w:tab w:val="left" w:pos="360"/>
          <w:tab w:val="left" w:pos="709"/>
          <w:tab w:val="left" w:pos="4320"/>
          <w:tab w:val="left" w:pos="5040"/>
          <w:tab w:val="left" w:pos="5760"/>
          <w:tab w:val="left" w:pos="6480"/>
          <w:tab w:val="left" w:pos="7200"/>
          <w:tab w:val="left" w:pos="7920"/>
          <w:tab w:val="left" w:pos="8640"/>
          <w:tab w:val="left" w:pos="9360"/>
          <w:tab w:val="left" w:pos="10080"/>
        </w:tabs>
        <w:spacing w:after="200"/>
        <w:ind w:firstLine="0"/>
        <w:rPr>
          <w:lang w:val="ka-GE"/>
        </w:rPr>
      </w:pPr>
      <w:r w:rsidRPr="00681D54">
        <w:tab/>
      </w:r>
    </w:p>
    <w:p w:rsidR="00455ED0" w:rsidRPr="00380461" w:rsidRDefault="00455ED0" w:rsidP="00FB5356">
      <w:pPr>
        <w:pStyle w:val="abzacixml"/>
        <w:numPr>
          <w:ilvl w:val="0"/>
          <w:numId w:val="55"/>
        </w:numPr>
        <w:ind w:left="360"/>
        <w:rPr>
          <w:lang w:val="ka-GE"/>
        </w:rPr>
      </w:pPr>
      <w:r w:rsidRPr="00464457">
        <w:rPr>
          <w:lang w:val="ka-GE"/>
        </w:rPr>
        <w:t xml:space="preserve">ქ. სიღნაღის წყალმომარაგების სისტემის რეაბილიტაციასთან დაკავშირებით, მიმდინარეობდა კონტრაქტორ ორგანიზაციასთან გაფორმებული </w:t>
      </w:r>
      <w:r w:rsidRPr="00380461">
        <w:rPr>
          <w:lang w:val="ka-GE"/>
        </w:rPr>
        <w:t>ხელშეკრულების შეწყვეტის პროცედურები.</w:t>
      </w:r>
      <w:r w:rsidRPr="00464457">
        <w:rPr>
          <w:lang w:val="ka-GE"/>
        </w:rPr>
        <w:t xml:space="preserve"> ამასთან, დასრულდა ქ. ზესტაფონის წყალმომარაგების სისტემის სარეაბილიტაციო სამუშაოები;</w:t>
      </w:r>
    </w:p>
    <w:p w:rsidR="00455ED0" w:rsidRPr="00380461" w:rsidRDefault="00455ED0" w:rsidP="00FB5356">
      <w:pPr>
        <w:pStyle w:val="abzacixml"/>
        <w:numPr>
          <w:ilvl w:val="0"/>
          <w:numId w:val="55"/>
        </w:numPr>
        <w:ind w:left="360"/>
        <w:rPr>
          <w:lang w:val="ka-GE"/>
        </w:rPr>
      </w:pPr>
      <w:r w:rsidRPr="00464457">
        <w:rPr>
          <w:lang w:val="ka-GE"/>
        </w:rPr>
        <w:t>ახმეტის, ტყიბულის, საგარეჯოს, ხობის, ლაგოდეხის, სენაკის, ქარელის, ქ.</w:t>
      </w:r>
      <w:r w:rsidRPr="00380461">
        <w:rPr>
          <w:lang w:val="ka-GE"/>
        </w:rPr>
        <w:t xml:space="preserve"> </w:t>
      </w:r>
      <w:r w:rsidRPr="00464457">
        <w:rPr>
          <w:lang w:val="ka-GE"/>
        </w:rPr>
        <w:t>თელავში</w:t>
      </w:r>
      <w:r w:rsidRPr="00380461">
        <w:rPr>
          <w:lang w:val="ka-GE"/>
        </w:rPr>
        <w:t xml:space="preserve"> </w:t>
      </w:r>
      <w:r w:rsidRPr="00464457">
        <w:rPr>
          <w:lang w:val="ka-GE"/>
        </w:rPr>
        <w:t>- სოფელ კურდღელაურის, ქ. დუშეთის (</w:t>
      </w:r>
      <w:r w:rsidRPr="00380461">
        <w:rPr>
          <w:lang w:val="ka-GE"/>
        </w:rPr>
        <w:t xml:space="preserve">II </w:t>
      </w:r>
      <w:r w:rsidRPr="00464457">
        <w:rPr>
          <w:lang w:val="ka-GE"/>
        </w:rPr>
        <w:t>ფაზა), წალკის და ბოლნისის (</w:t>
      </w:r>
      <w:r w:rsidRPr="00380461">
        <w:rPr>
          <w:lang w:val="ka-GE"/>
        </w:rPr>
        <w:t xml:space="preserve">II </w:t>
      </w:r>
      <w:r w:rsidRPr="00464457">
        <w:rPr>
          <w:lang w:val="ka-GE"/>
        </w:rPr>
        <w:t>ფაზა), ლიკანის</w:t>
      </w:r>
      <w:r w:rsidRPr="00380461">
        <w:rPr>
          <w:lang w:val="ka-GE"/>
        </w:rPr>
        <w:t>ა</w:t>
      </w:r>
      <w:r w:rsidRPr="00464457">
        <w:rPr>
          <w:lang w:val="ka-GE"/>
        </w:rPr>
        <w:t xml:space="preserve"> და წაღვერის (</w:t>
      </w:r>
      <w:r w:rsidRPr="00380461">
        <w:rPr>
          <w:lang w:val="ka-GE"/>
        </w:rPr>
        <w:t xml:space="preserve">II </w:t>
      </w:r>
      <w:r w:rsidRPr="00464457">
        <w:rPr>
          <w:lang w:val="ka-GE"/>
        </w:rPr>
        <w:t>ფაზა) რეაბილიტირებულ წყალსადენის და წყალმომარაგების სისტემებზე დასრულდა საბოლოო ანგარიშსწორებები;</w:t>
      </w:r>
    </w:p>
    <w:p w:rsidR="00455ED0" w:rsidRPr="00380461" w:rsidRDefault="00455ED0" w:rsidP="00FB5356">
      <w:pPr>
        <w:pStyle w:val="abzacixml"/>
        <w:numPr>
          <w:ilvl w:val="0"/>
          <w:numId w:val="55"/>
        </w:numPr>
        <w:ind w:left="360"/>
        <w:rPr>
          <w:lang w:val="ka-GE"/>
        </w:rPr>
      </w:pPr>
      <w:r w:rsidRPr="00464457">
        <w:rPr>
          <w:lang w:val="ka-GE"/>
        </w:rPr>
        <w:t>დასრულდა</w:t>
      </w:r>
      <w:r w:rsidRPr="00380461">
        <w:rPr>
          <w:lang w:val="ka-GE"/>
        </w:rPr>
        <w:t xml:space="preserve"> ზედამხედველობ</w:t>
      </w:r>
      <w:r w:rsidRPr="00464457">
        <w:rPr>
          <w:lang w:val="ka-GE"/>
        </w:rPr>
        <w:t>ა</w:t>
      </w:r>
      <w:r w:rsidRPr="00380461">
        <w:rPr>
          <w:lang w:val="ka-GE"/>
        </w:rPr>
        <w:t>ს</w:t>
      </w:r>
      <w:r w:rsidRPr="00464457">
        <w:rPr>
          <w:lang w:val="ka-GE"/>
        </w:rPr>
        <w:t>თან დაკავშირებული</w:t>
      </w:r>
      <w:r w:rsidRPr="00380461">
        <w:rPr>
          <w:lang w:val="ka-GE"/>
        </w:rPr>
        <w:t xml:space="preserve"> საკონსულტაციო მომსახურება</w:t>
      </w:r>
      <w:r w:rsidRPr="00464457">
        <w:rPr>
          <w:lang w:val="ka-GE"/>
        </w:rPr>
        <w:t>.</w:t>
      </w:r>
    </w:p>
    <w:p w:rsidR="00455ED0" w:rsidRPr="00681D54" w:rsidRDefault="00455ED0" w:rsidP="00F565C2">
      <w:pPr>
        <w:pStyle w:val="abzacixml"/>
        <w:tabs>
          <w:tab w:val="left" w:pos="360"/>
          <w:tab w:val="left" w:pos="709"/>
          <w:tab w:val="left" w:pos="4320"/>
          <w:tab w:val="left" w:pos="5040"/>
          <w:tab w:val="left" w:pos="5760"/>
          <w:tab w:val="left" w:pos="6480"/>
          <w:tab w:val="left" w:pos="7200"/>
          <w:tab w:val="left" w:pos="7920"/>
          <w:tab w:val="left" w:pos="8640"/>
          <w:tab w:val="left" w:pos="9360"/>
          <w:tab w:val="left" w:pos="10080"/>
        </w:tabs>
        <w:ind w:left="720" w:firstLine="0"/>
        <w:rPr>
          <w:lang w:val="ka-GE"/>
        </w:rPr>
      </w:pPr>
    </w:p>
    <w:p w:rsidR="00455ED0" w:rsidRPr="00681D54" w:rsidRDefault="00455ED0" w:rsidP="00F565C2">
      <w:pPr>
        <w:pStyle w:val="abzacixml"/>
        <w:tabs>
          <w:tab w:val="left" w:pos="36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lang w:val="ka-GE"/>
        </w:rPr>
      </w:pPr>
    </w:p>
    <w:p w:rsidR="00455ED0" w:rsidRPr="00F015C0" w:rsidRDefault="00455ED0" w:rsidP="00F565C2">
      <w:pPr>
        <w:pStyle w:val="Heading3"/>
        <w:jc w:val="both"/>
        <w:rPr>
          <w:sz w:val="22"/>
          <w:szCs w:val="22"/>
        </w:rPr>
      </w:pPr>
      <w:r w:rsidRPr="00F015C0">
        <w:rPr>
          <w:sz w:val="22"/>
          <w:szCs w:val="22"/>
        </w:rPr>
        <w:t>3.3.</w:t>
      </w:r>
      <w:r w:rsidRPr="00380461">
        <w:rPr>
          <w:sz w:val="22"/>
          <w:szCs w:val="22"/>
        </w:rPr>
        <w:t>3</w:t>
      </w:r>
      <w:r w:rsidRPr="00F015C0">
        <w:rPr>
          <w:sz w:val="22"/>
          <w:szCs w:val="22"/>
        </w:rPr>
        <w:t xml:space="preserve"> </w:t>
      </w:r>
      <w:r w:rsidRPr="00F015C0">
        <w:rPr>
          <w:rFonts w:ascii="Sylfaen" w:hAnsi="Sylfaen" w:cs="Sylfaen"/>
          <w:sz w:val="22"/>
          <w:szCs w:val="22"/>
        </w:rPr>
        <w:t>საკანალიზაციო</w:t>
      </w:r>
      <w:r w:rsidRPr="00F015C0">
        <w:rPr>
          <w:sz w:val="22"/>
          <w:szCs w:val="22"/>
        </w:rPr>
        <w:t xml:space="preserve"> </w:t>
      </w:r>
      <w:r w:rsidRPr="00F015C0">
        <w:rPr>
          <w:rFonts w:ascii="Sylfaen" w:hAnsi="Sylfaen" w:cs="Sylfaen"/>
          <w:sz w:val="22"/>
          <w:szCs w:val="22"/>
        </w:rPr>
        <w:t>სისტემების</w:t>
      </w:r>
      <w:r w:rsidRPr="00F015C0">
        <w:rPr>
          <w:sz w:val="22"/>
          <w:szCs w:val="22"/>
        </w:rPr>
        <w:t xml:space="preserve"> </w:t>
      </w:r>
      <w:r w:rsidRPr="00F015C0">
        <w:rPr>
          <w:rFonts w:ascii="Sylfaen" w:hAnsi="Sylfaen" w:cs="Sylfaen"/>
          <w:sz w:val="22"/>
          <w:szCs w:val="22"/>
        </w:rPr>
        <w:t>მდგრადი</w:t>
      </w:r>
      <w:r w:rsidRPr="00F015C0">
        <w:rPr>
          <w:sz w:val="22"/>
          <w:szCs w:val="22"/>
        </w:rPr>
        <w:t xml:space="preserve"> </w:t>
      </w:r>
      <w:r w:rsidRPr="00F015C0">
        <w:rPr>
          <w:rFonts w:ascii="Sylfaen" w:hAnsi="Sylfaen" w:cs="Sylfaen"/>
          <w:sz w:val="22"/>
          <w:szCs w:val="22"/>
        </w:rPr>
        <w:t>მართვის</w:t>
      </w:r>
      <w:r w:rsidRPr="00F015C0">
        <w:rPr>
          <w:sz w:val="22"/>
          <w:szCs w:val="22"/>
        </w:rPr>
        <w:t xml:space="preserve"> </w:t>
      </w:r>
      <w:r w:rsidRPr="00F015C0">
        <w:rPr>
          <w:rFonts w:ascii="Sylfaen" w:hAnsi="Sylfaen" w:cs="Sylfaen"/>
          <w:sz w:val="22"/>
          <w:szCs w:val="22"/>
        </w:rPr>
        <w:t>პროექტი</w:t>
      </w:r>
      <w:r w:rsidRPr="00F015C0">
        <w:rPr>
          <w:sz w:val="22"/>
          <w:szCs w:val="22"/>
        </w:rPr>
        <w:t xml:space="preserve"> (SIDA) (</w:t>
      </w:r>
      <w:r w:rsidRPr="00F015C0">
        <w:rPr>
          <w:rFonts w:ascii="Sylfaen" w:hAnsi="Sylfaen" w:cs="Sylfaen"/>
          <w:sz w:val="22"/>
          <w:szCs w:val="22"/>
        </w:rPr>
        <w:t>პროგრამული</w:t>
      </w:r>
      <w:r w:rsidRPr="00F015C0">
        <w:rPr>
          <w:sz w:val="22"/>
          <w:szCs w:val="22"/>
        </w:rPr>
        <w:t xml:space="preserve"> </w:t>
      </w:r>
      <w:r w:rsidRPr="00F015C0">
        <w:rPr>
          <w:rFonts w:ascii="Sylfaen" w:hAnsi="Sylfaen" w:cs="Sylfaen"/>
          <w:sz w:val="22"/>
          <w:szCs w:val="22"/>
        </w:rPr>
        <w:t>კოდი</w:t>
      </w:r>
      <w:r w:rsidRPr="00F015C0">
        <w:rPr>
          <w:sz w:val="22"/>
          <w:szCs w:val="22"/>
        </w:rPr>
        <w:t xml:space="preserve"> - 25 04 03)</w:t>
      </w:r>
    </w:p>
    <w:p w:rsidR="00455ED0" w:rsidRPr="00681D54" w:rsidRDefault="00455ED0" w:rsidP="00F565C2">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p>
    <w:p w:rsidR="00455ED0" w:rsidRPr="00681D54" w:rsidRDefault="00455ED0" w:rsidP="00F565C2">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681D54">
        <w:t>პროგრამის განმახორციელებელი:</w:t>
      </w:r>
    </w:p>
    <w:p w:rsidR="00455ED0" w:rsidRPr="00681D54" w:rsidRDefault="00455ED0" w:rsidP="00FB5356">
      <w:pPr>
        <w:numPr>
          <w:ilvl w:val="0"/>
          <w:numId w:val="57"/>
        </w:numPr>
        <w:autoSpaceDE w:val="0"/>
        <w:autoSpaceDN w:val="0"/>
        <w:adjustRightInd w:val="0"/>
        <w:spacing w:line="240" w:lineRule="auto"/>
        <w:jc w:val="both"/>
        <w:rPr>
          <w:rFonts w:ascii="Sylfaen" w:hAnsi="Sylfaen" w:cs="Sylfaen,Bold"/>
          <w:bCs/>
        </w:rPr>
      </w:pPr>
      <w:r w:rsidRPr="00681D54">
        <w:rPr>
          <w:rFonts w:ascii="Sylfaen" w:hAnsi="Sylfaen" w:cs="Sylfaen"/>
        </w:rPr>
        <w:t>სსიპ - საქართველოს მუნიციპალური განვითარების ფონდი.</w:t>
      </w:r>
    </w:p>
    <w:p w:rsidR="00455ED0" w:rsidRPr="00F015C0" w:rsidRDefault="00455ED0" w:rsidP="00FB5356">
      <w:pPr>
        <w:pStyle w:val="abzacixml"/>
        <w:numPr>
          <w:ilvl w:val="0"/>
          <w:numId w:val="55"/>
        </w:numPr>
        <w:ind w:left="360"/>
        <w:rPr>
          <w:lang w:val="ka-GE"/>
        </w:rPr>
      </w:pPr>
      <w:r>
        <w:rPr>
          <w:lang w:val="ka-GE"/>
        </w:rPr>
        <w:t>მიმდინარეობდა წყალტუბოს და თელავის წყალარინების გამწმენდი ნაგებობის სამშენებლო სამუშაოები;</w:t>
      </w:r>
    </w:p>
    <w:p w:rsidR="00455ED0" w:rsidRPr="00F015C0" w:rsidRDefault="00455ED0" w:rsidP="00FB5356">
      <w:pPr>
        <w:pStyle w:val="abzacixml"/>
        <w:numPr>
          <w:ilvl w:val="0"/>
          <w:numId w:val="55"/>
        </w:numPr>
        <w:ind w:left="360"/>
        <w:rPr>
          <w:lang w:val="ka-GE"/>
        </w:rPr>
      </w:pPr>
      <w:r>
        <w:rPr>
          <w:lang w:val="ka-GE"/>
        </w:rPr>
        <w:t xml:space="preserve">წყალტუბოს და თელავის წყალარინების გამწმენდი ნაგებობის მშენებლობაზე მიმდინარეობდა </w:t>
      </w:r>
      <w:r w:rsidRPr="00F015C0">
        <w:rPr>
          <w:lang w:val="ka-GE"/>
        </w:rPr>
        <w:t>ზედამხედველობ</w:t>
      </w:r>
      <w:r w:rsidRPr="00DA0993">
        <w:rPr>
          <w:lang w:val="ka-GE"/>
        </w:rPr>
        <w:t>ა</w:t>
      </w:r>
      <w:r w:rsidRPr="00F015C0">
        <w:rPr>
          <w:lang w:val="ka-GE"/>
        </w:rPr>
        <w:t>ს</w:t>
      </w:r>
      <w:r w:rsidRPr="00DA0993">
        <w:rPr>
          <w:lang w:val="ka-GE"/>
        </w:rPr>
        <w:t>თან დაკავშირებული</w:t>
      </w:r>
      <w:r w:rsidRPr="00F015C0">
        <w:rPr>
          <w:lang w:val="ka-GE"/>
        </w:rPr>
        <w:t xml:space="preserve"> საკონსულტაციო მომსახურება</w:t>
      </w:r>
      <w:r w:rsidRPr="00DA0993">
        <w:rPr>
          <w:lang w:val="ka-GE"/>
        </w:rPr>
        <w:t>.</w:t>
      </w:r>
    </w:p>
    <w:p w:rsidR="00455ED0" w:rsidRPr="00F015C0" w:rsidRDefault="00455ED0" w:rsidP="00F565C2">
      <w:pPr>
        <w:pStyle w:val="Heading3"/>
        <w:jc w:val="both"/>
        <w:rPr>
          <w:sz w:val="22"/>
          <w:szCs w:val="22"/>
        </w:rPr>
      </w:pPr>
      <w:r w:rsidRPr="00F015C0">
        <w:rPr>
          <w:sz w:val="22"/>
          <w:szCs w:val="22"/>
        </w:rPr>
        <w:t>3.3.</w:t>
      </w:r>
      <w:r w:rsidRPr="00380461">
        <w:rPr>
          <w:sz w:val="22"/>
          <w:szCs w:val="22"/>
        </w:rPr>
        <w:t>4</w:t>
      </w:r>
      <w:r w:rsidRPr="00F015C0">
        <w:rPr>
          <w:sz w:val="22"/>
          <w:szCs w:val="22"/>
        </w:rPr>
        <w:t xml:space="preserve"> </w:t>
      </w:r>
      <w:r w:rsidRPr="00F015C0">
        <w:rPr>
          <w:rFonts w:ascii="Sylfaen" w:hAnsi="Sylfaen" w:cs="Sylfaen"/>
          <w:sz w:val="22"/>
          <w:szCs w:val="22"/>
        </w:rPr>
        <w:t>ურბანული</w:t>
      </w:r>
      <w:r w:rsidRPr="00F015C0">
        <w:rPr>
          <w:sz w:val="22"/>
          <w:szCs w:val="22"/>
        </w:rPr>
        <w:t xml:space="preserve">     </w:t>
      </w:r>
      <w:r w:rsidRPr="00F015C0">
        <w:rPr>
          <w:rFonts w:ascii="Sylfaen" w:hAnsi="Sylfaen" w:cs="Sylfaen"/>
          <w:sz w:val="22"/>
          <w:szCs w:val="22"/>
        </w:rPr>
        <w:t>მომსახურების</w:t>
      </w:r>
      <w:r w:rsidRPr="00F015C0">
        <w:rPr>
          <w:sz w:val="22"/>
          <w:szCs w:val="22"/>
        </w:rPr>
        <w:t xml:space="preserve">     </w:t>
      </w:r>
      <w:r w:rsidRPr="00F015C0">
        <w:rPr>
          <w:rFonts w:ascii="Sylfaen" w:hAnsi="Sylfaen" w:cs="Sylfaen"/>
          <w:sz w:val="22"/>
          <w:szCs w:val="22"/>
        </w:rPr>
        <w:t>გაუმჯობესების</w:t>
      </w:r>
      <w:r w:rsidRPr="00F015C0">
        <w:rPr>
          <w:sz w:val="22"/>
          <w:szCs w:val="22"/>
        </w:rPr>
        <w:t xml:space="preserve">     </w:t>
      </w:r>
      <w:r w:rsidRPr="00F015C0">
        <w:rPr>
          <w:rFonts w:ascii="Sylfaen" w:hAnsi="Sylfaen" w:cs="Sylfaen"/>
          <w:sz w:val="22"/>
          <w:szCs w:val="22"/>
        </w:rPr>
        <w:t>პროგრამა</w:t>
      </w:r>
      <w:r w:rsidRPr="00F015C0">
        <w:rPr>
          <w:sz w:val="22"/>
          <w:szCs w:val="22"/>
        </w:rPr>
        <w:t xml:space="preserve">     (</w:t>
      </w:r>
      <w:r w:rsidRPr="00F015C0">
        <w:rPr>
          <w:rFonts w:ascii="Sylfaen" w:hAnsi="Sylfaen" w:cs="Sylfaen"/>
          <w:sz w:val="22"/>
          <w:szCs w:val="22"/>
        </w:rPr>
        <w:t>წყალმომარაგებისა</w:t>
      </w:r>
      <w:r w:rsidRPr="00F015C0">
        <w:rPr>
          <w:sz w:val="22"/>
          <w:szCs w:val="22"/>
        </w:rPr>
        <w:t xml:space="preserve">     </w:t>
      </w:r>
      <w:r w:rsidRPr="00F015C0">
        <w:rPr>
          <w:rFonts w:ascii="Sylfaen" w:hAnsi="Sylfaen" w:cs="Sylfaen"/>
          <w:sz w:val="22"/>
          <w:szCs w:val="22"/>
        </w:rPr>
        <w:t>და</w:t>
      </w:r>
      <w:r w:rsidRPr="00F015C0">
        <w:rPr>
          <w:sz w:val="22"/>
          <w:szCs w:val="22"/>
        </w:rPr>
        <w:t xml:space="preserve"> </w:t>
      </w:r>
      <w:r w:rsidRPr="00F015C0">
        <w:rPr>
          <w:rFonts w:ascii="Sylfaen" w:hAnsi="Sylfaen" w:cs="Sylfaen"/>
          <w:sz w:val="22"/>
          <w:szCs w:val="22"/>
        </w:rPr>
        <w:t>წყალარინების</w:t>
      </w:r>
      <w:r w:rsidRPr="00F015C0">
        <w:rPr>
          <w:sz w:val="22"/>
          <w:szCs w:val="22"/>
        </w:rPr>
        <w:t xml:space="preserve"> </w:t>
      </w:r>
      <w:r w:rsidRPr="00F015C0">
        <w:rPr>
          <w:rFonts w:ascii="Sylfaen" w:hAnsi="Sylfaen" w:cs="Sylfaen"/>
          <w:sz w:val="22"/>
          <w:szCs w:val="22"/>
        </w:rPr>
        <w:t>სექტორი</w:t>
      </w:r>
      <w:r w:rsidRPr="00F015C0">
        <w:rPr>
          <w:sz w:val="22"/>
          <w:szCs w:val="22"/>
        </w:rPr>
        <w:t>) (ADB) (</w:t>
      </w:r>
      <w:r w:rsidRPr="00F015C0">
        <w:rPr>
          <w:rFonts w:ascii="Sylfaen" w:hAnsi="Sylfaen" w:cs="Sylfaen"/>
          <w:sz w:val="22"/>
          <w:szCs w:val="22"/>
        </w:rPr>
        <w:t>პროგრამული</w:t>
      </w:r>
      <w:r w:rsidRPr="00F015C0">
        <w:rPr>
          <w:sz w:val="22"/>
          <w:szCs w:val="22"/>
        </w:rPr>
        <w:t xml:space="preserve"> </w:t>
      </w:r>
      <w:r w:rsidRPr="00F015C0">
        <w:rPr>
          <w:rFonts w:ascii="Sylfaen" w:hAnsi="Sylfaen" w:cs="Sylfaen"/>
          <w:sz w:val="22"/>
          <w:szCs w:val="22"/>
        </w:rPr>
        <w:t>კოდი</w:t>
      </w:r>
      <w:r w:rsidRPr="00F015C0">
        <w:rPr>
          <w:sz w:val="22"/>
          <w:szCs w:val="22"/>
        </w:rPr>
        <w:t xml:space="preserve"> - 25 04 04)</w:t>
      </w:r>
    </w:p>
    <w:p w:rsidR="00455ED0" w:rsidRPr="00681D54" w:rsidRDefault="00455ED0" w:rsidP="00F565C2">
      <w:pPr>
        <w:spacing w:line="240" w:lineRule="auto"/>
        <w:ind w:left="360" w:firstLine="360"/>
        <w:jc w:val="both"/>
        <w:rPr>
          <w:rFonts w:ascii="Sylfaen" w:eastAsia="Sylfaen" w:hAnsi="Sylfaen" w:cs="Sylfaen"/>
        </w:rPr>
      </w:pPr>
    </w:p>
    <w:p w:rsidR="00455ED0" w:rsidRPr="00681D54" w:rsidRDefault="00455ED0" w:rsidP="00F565C2">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681D54">
        <w:t>პროგრამის განმახორციელებელი:</w:t>
      </w:r>
    </w:p>
    <w:p w:rsidR="00455ED0" w:rsidRPr="00681D54" w:rsidRDefault="00455ED0" w:rsidP="00FB5356">
      <w:pPr>
        <w:numPr>
          <w:ilvl w:val="0"/>
          <w:numId w:val="57"/>
        </w:numPr>
        <w:spacing w:after="0" w:line="240" w:lineRule="auto"/>
        <w:jc w:val="both"/>
        <w:rPr>
          <w:rFonts w:ascii="Sylfaen" w:eastAsia="Sylfaen" w:hAnsi="Sylfaen" w:cs="Sylfaen"/>
        </w:rPr>
      </w:pPr>
      <w:r w:rsidRPr="00681D54">
        <w:rPr>
          <w:rFonts w:ascii="Sylfaen" w:eastAsia="Sylfaen" w:hAnsi="Sylfaen" w:cs="Sylfaen"/>
        </w:rPr>
        <w:t xml:space="preserve">საქართველოს  რეგიონული  განვითარებისა  და  ინფრასტრუქტურის </w:t>
      </w:r>
      <w:r w:rsidRPr="00681D54">
        <w:rPr>
          <w:rFonts w:ascii="Sylfaen" w:eastAsia="Sylfaen" w:hAnsi="Sylfaen" w:cs="Sylfaen"/>
          <w:spacing w:val="1"/>
        </w:rPr>
        <w:t xml:space="preserve"> </w:t>
      </w:r>
      <w:r w:rsidRPr="00681D54">
        <w:rPr>
          <w:rFonts w:ascii="Sylfaen" w:eastAsia="Sylfaen" w:hAnsi="Sylfaen" w:cs="Sylfaen"/>
        </w:rPr>
        <w:t>სამინისტროს აპარატი;</w:t>
      </w:r>
    </w:p>
    <w:p w:rsidR="00455ED0" w:rsidRPr="00681D54" w:rsidRDefault="00455ED0" w:rsidP="00FB5356">
      <w:pPr>
        <w:numPr>
          <w:ilvl w:val="0"/>
          <w:numId w:val="57"/>
        </w:numPr>
        <w:spacing w:after="0" w:line="240" w:lineRule="auto"/>
        <w:jc w:val="both"/>
        <w:rPr>
          <w:rFonts w:ascii="Sylfaen" w:eastAsia="Sylfaen" w:hAnsi="Sylfaen" w:cs="Sylfaen"/>
        </w:rPr>
      </w:pPr>
      <w:r w:rsidRPr="00681D54">
        <w:rPr>
          <w:rFonts w:ascii="Sylfaen" w:eastAsia="Sylfaen" w:hAnsi="Sylfaen" w:cs="Sylfaen"/>
        </w:rPr>
        <w:t>შპს „საქართველოს</w:t>
      </w:r>
      <w:r w:rsidRPr="00681D54">
        <w:rPr>
          <w:rFonts w:ascii="Sylfaen" w:eastAsia="Sylfaen" w:hAnsi="Sylfaen" w:cs="Sylfaen"/>
          <w:spacing w:val="1"/>
        </w:rPr>
        <w:t xml:space="preserve"> </w:t>
      </w:r>
      <w:r w:rsidRPr="00681D54">
        <w:rPr>
          <w:rFonts w:ascii="Sylfaen" w:eastAsia="Sylfaen" w:hAnsi="Sylfaen" w:cs="Sylfaen"/>
        </w:rPr>
        <w:t>გაერთიანებული წყალმომარაგების კომპანია“.</w:t>
      </w:r>
    </w:p>
    <w:p w:rsidR="00455ED0" w:rsidRPr="00681D54" w:rsidRDefault="00455ED0" w:rsidP="00F565C2">
      <w:pPr>
        <w:spacing w:after="0" w:line="240" w:lineRule="auto"/>
        <w:ind w:left="720"/>
        <w:jc w:val="both"/>
        <w:rPr>
          <w:rFonts w:ascii="Sylfaen" w:eastAsia="Sylfaen" w:hAnsi="Sylfaen" w:cs="Sylfaen"/>
        </w:rPr>
      </w:pPr>
    </w:p>
    <w:p w:rsidR="00455ED0" w:rsidRPr="00681D54" w:rsidRDefault="00455ED0" w:rsidP="00F565C2">
      <w:pPr>
        <w:spacing w:after="0" w:line="240" w:lineRule="auto"/>
        <w:ind w:left="720"/>
        <w:jc w:val="both"/>
        <w:rPr>
          <w:rFonts w:ascii="Sylfaen" w:eastAsia="Sylfaen" w:hAnsi="Sylfaen" w:cs="Sylfaen"/>
        </w:rPr>
      </w:pPr>
    </w:p>
    <w:p w:rsidR="00455ED0" w:rsidRPr="00464457" w:rsidRDefault="00455ED0" w:rsidP="00FB5356">
      <w:pPr>
        <w:pStyle w:val="abzacixml"/>
        <w:numPr>
          <w:ilvl w:val="0"/>
          <w:numId w:val="55"/>
        </w:numPr>
        <w:ind w:left="360"/>
        <w:rPr>
          <w:lang w:val="ka-GE"/>
        </w:rPr>
      </w:pPr>
      <w:r w:rsidRPr="00464457">
        <w:rPr>
          <w:lang w:val="ka-GE"/>
        </w:rPr>
        <w:t>პროექტი ABA-01 ფარგლებში (აბაშის მუნიციპალიტეტი), მიმდინარეობდა მთავარი გადამცემი ხაზის სამშენებლო (16 230 მეტრიდან გაყვანილია 15 370 მეტრი), 167 სახლის დაერთების და 34 სახანძრო ონკანის მონტაჟის სამუშაოები. დასრულდა 19 309 მეტრი წყალმომარაგების ქსელი მოწყობა და 443 ბინის დაერთება;</w:t>
      </w:r>
    </w:p>
    <w:p w:rsidR="00455ED0" w:rsidRPr="00464457" w:rsidRDefault="00455ED0" w:rsidP="00FB5356">
      <w:pPr>
        <w:pStyle w:val="abzacixml"/>
        <w:numPr>
          <w:ilvl w:val="0"/>
          <w:numId w:val="55"/>
        </w:numPr>
        <w:ind w:left="360"/>
        <w:rPr>
          <w:lang w:val="ka-GE"/>
        </w:rPr>
      </w:pPr>
      <w:r w:rsidRPr="00464457">
        <w:rPr>
          <w:lang w:val="ka-GE"/>
        </w:rPr>
        <w:t xml:space="preserve">პროექტი REG-01 ფარგლებში, ფოთის მუნიციპალიტეტში დასრულებულ სექცია 4-ზე </w:t>
      </w:r>
      <w:r w:rsidRPr="00380461">
        <w:rPr>
          <w:lang w:val="ka-GE"/>
        </w:rPr>
        <w:t xml:space="preserve">მიმდინარეობდა </w:t>
      </w:r>
      <w:r w:rsidRPr="00464457">
        <w:rPr>
          <w:lang w:val="ka-GE"/>
        </w:rPr>
        <w:t>ხელშეკრულებით გათვალისწინებული დეფექტების აღმოფხვრის პერიოდი</w:t>
      </w:r>
      <w:r w:rsidRPr="00380461">
        <w:rPr>
          <w:lang w:val="ka-GE"/>
        </w:rPr>
        <w:t>;</w:t>
      </w:r>
    </w:p>
    <w:p w:rsidR="00455ED0" w:rsidRPr="00464457" w:rsidRDefault="00455ED0" w:rsidP="00FB5356">
      <w:pPr>
        <w:pStyle w:val="abzacixml"/>
        <w:numPr>
          <w:ilvl w:val="0"/>
          <w:numId w:val="55"/>
        </w:numPr>
        <w:ind w:left="360"/>
        <w:rPr>
          <w:lang w:val="ka-GE"/>
        </w:rPr>
      </w:pPr>
      <w:r w:rsidRPr="00464457">
        <w:rPr>
          <w:lang w:val="ka-GE"/>
        </w:rPr>
        <w:t>პროექტი REG-02 ფარგლებში, ანაკლიაში წყალარინების გამწმენდ ნაგებობაზე მიმდინარეობდა ნაგებობის მოვლა-შენახვის პერიოდი;</w:t>
      </w:r>
    </w:p>
    <w:p w:rsidR="00455ED0" w:rsidRPr="00464457" w:rsidRDefault="00455ED0" w:rsidP="00FB5356">
      <w:pPr>
        <w:pStyle w:val="abzacixml"/>
        <w:numPr>
          <w:ilvl w:val="0"/>
          <w:numId w:val="55"/>
        </w:numPr>
        <w:ind w:left="360"/>
        <w:rPr>
          <w:lang w:val="ka-GE"/>
        </w:rPr>
      </w:pPr>
      <w:r w:rsidRPr="00464457">
        <w:rPr>
          <w:lang w:val="ka-GE"/>
        </w:rPr>
        <w:t>მესტიაში მიმდინარეობდა ტექნიკის და ტუმბოების ტესტირება. ასევე, ხელშეკრულებით გათვალისწინებული დეფექტების აღმოფხვრის პერიოდი;</w:t>
      </w:r>
    </w:p>
    <w:p w:rsidR="00455ED0" w:rsidRPr="00464457" w:rsidRDefault="00455ED0" w:rsidP="00FB5356">
      <w:pPr>
        <w:pStyle w:val="abzacixml"/>
        <w:numPr>
          <w:ilvl w:val="0"/>
          <w:numId w:val="55"/>
        </w:numPr>
        <w:ind w:left="360"/>
        <w:rPr>
          <w:lang w:val="ka-GE"/>
        </w:rPr>
      </w:pPr>
      <w:r w:rsidRPr="00464457">
        <w:rPr>
          <w:lang w:val="ka-GE"/>
        </w:rPr>
        <w:t>პროექტი URE-01 ფარგლებში (ურეკის მუნიციპალიტეტი), აშენებული წყალმომარაგებისა და წყალარინების სისტემები, კერძოდ: მოწყობილი 70 კმ-იანი წყალმომარაგების და წყალარინების ქსელი, წყალმომარაგების 1 და წყალარინების 31 სატუმბი სადგური, 2 ახალი რეზერვუარი. მიმდინარეობდა ხელშეკრულებით გათვალისწინებული დეფექტების აღმოფხვრის პერიოდი. 8 წყალმომარაგების ჭაბურღილიდან მოწყობილია 7 ჭაბურღილი, მდინარე ნატანების ნაპირზე მოწყობილი ქვის გაბიონები;</w:t>
      </w:r>
    </w:p>
    <w:p w:rsidR="00455ED0" w:rsidRPr="00464457" w:rsidRDefault="00455ED0" w:rsidP="00FB5356">
      <w:pPr>
        <w:pStyle w:val="abzacixml"/>
        <w:numPr>
          <w:ilvl w:val="0"/>
          <w:numId w:val="55"/>
        </w:numPr>
        <w:ind w:left="360"/>
        <w:rPr>
          <w:lang w:val="ka-GE"/>
        </w:rPr>
      </w:pPr>
      <w:r w:rsidRPr="00464457">
        <w:rPr>
          <w:lang w:val="ka-GE"/>
        </w:rPr>
        <w:t>პროექტი URE-02 ფარგლებში (ურეკის მუნიციპალიტეტი), დასრულებულ</w:t>
      </w:r>
      <w:r w:rsidRPr="00380461">
        <w:rPr>
          <w:lang w:val="ka-GE"/>
        </w:rPr>
        <w:t xml:space="preserve"> წყალარინების გამწმენდ ნაგებობაზე მიმდინარეობდა </w:t>
      </w:r>
      <w:r w:rsidRPr="00464457">
        <w:rPr>
          <w:lang w:val="ka-GE"/>
        </w:rPr>
        <w:t>ტესტირება. მიმდინარეობდა ხელშეკრულებით გათვალისწინებული დეფექტების აღმოფხვრის პერიოდი.</w:t>
      </w:r>
    </w:p>
    <w:p w:rsidR="00455ED0" w:rsidRPr="00464457" w:rsidRDefault="00455ED0" w:rsidP="00FB5356">
      <w:pPr>
        <w:pStyle w:val="abzacixml"/>
        <w:numPr>
          <w:ilvl w:val="0"/>
          <w:numId w:val="55"/>
        </w:numPr>
        <w:ind w:left="360"/>
        <w:rPr>
          <w:lang w:val="ka-GE"/>
        </w:rPr>
      </w:pPr>
      <w:r w:rsidRPr="00464457">
        <w:rPr>
          <w:lang w:val="ka-GE"/>
        </w:rPr>
        <w:t>პროექტი KUT-01 ფარგლებში (II ფაზა), მიმდინარეობდა ქ. ქუთაისში მუხნარის და ახალი აღმოსავლეთის რეზერვუარების, საქუსლიის და ქვიტირის სატუმბო სადგურების მშენებლობა. მოწყობილია წყალმომარაგების ქსელის 290 კმ, მაგისტრალური მილსადენის 18 კმ, დაგებულია ასფალტო-ბეტონის საფარის 196 435 მ</w:t>
      </w:r>
      <w:r w:rsidRPr="00380461">
        <w:rPr>
          <w:lang w:val="ka-GE"/>
        </w:rPr>
        <w:t>2</w:t>
      </w:r>
      <w:r w:rsidRPr="00464457">
        <w:rPr>
          <w:lang w:val="ka-GE"/>
        </w:rPr>
        <w:t>.</w:t>
      </w:r>
    </w:p>
    <w:p w:rsidR="00455ED0" w:rsidRPr="00464457" w:rsidRDefault="00455ED0" w:rsidP="00FB5356">
      <w:pPr>
        <w:pStyle w:val="abzacixml"/>
        <w:numPr>
          <w:ilvl w:val="0"/>
          <w:numId w:val="55"/>
        </w:numPr>
        <w:ind w:left="360"/>
        <w:rPr>
          <w:lang w:val="ka-GE"/>
        </w:rPr>
      </w:pPr>
      <w:r w:rsidRPr="00464457">
        <w:rPr>
          <w:lang w:val="ka-GE"/>
        </w:rPr>
        <w:t xml:space="preserve">პროექტი ZUG-01 ფარგლებში მიმდინარეობდა „ბაში“-სდა ინგირის სატუმბი სადგურის მშენებლობა, მოწყობილია წყალმომარაგების ქსელის 274 კმ, მაგისტრალური მილსადენის 13 კმ, დამონტაჟებულია 13 400 ერთეული მრიცხველის ყუთი 15 300-დან, განხორციელებულია 4 500 სახლის დაერთება 6 000-დან. </w:t>
      </w:r>
    </w:p>
    <w:p w:rsidR="00455ED0" w:rsidRPr="00464457" w:rsidRDefault="00455ED0" w:rsidP="00FB5356">
      <w:pPr>
        <w:pStyle w:val="abzacixml"/>
        <w:numPr>
          <w:ilvl w:val="0"/>
          <w:numId w:val="55"/>
        </w:numPr>
        <w:ind w:left="360"/>
        <w:rPr>
          <w:lang w:val="ka-GE"/>
        </w:rPr>
      </w:pPr>
      <w:r w:rsidRPr="00464457">
        <w:rPr>
          <w:lang w:val="ka-GE"/>
        </w:rPr>
        <w:t xml:space="preserve">ანაკლიის წყალარინების და წყალმომარაგების ქსელების რეაბილიტაციის სამუშაოების სექციაზე მოეწყო წყალარინების ქსელის </w:t>
      </w:r>
      <w:r w:rsidRPr="00380461">
        <w:rPr>
          <w:lang w:val="ka-GE"/>
        </w:rPr>
        <w:t>7.</w:t>
      </w:r>
      <w:r w:rsidRPr="00464457">
        <w:rPr>
          <w:lang w:val="ka-GE"/>
        </w:rPr>
        <w:t xml:space="preserve">1 კმ </w:t>
      </w:r>
      <w:r w:rsidRPr="00380461">
        <w:rPr>
          <w:lang w:val="ka-GE"/>
        </w:rPr>
        <w:t>1</w:t>
      </w:r>
      <w:r w:rsidRPr="00464457">
        <w:rPr>
          <w:lang w:val="ka-GE"/>
        </w:rPr>
        <w:t>2.2 კმ-დან და წყალმომარაგების ქსელის 1 კმ 1 კმ-დან. განხორციელებულია წყალარინების ქსელზე აბონენეტების დაერთება 272 ც 571 ც-დან.</w:t>
      </w:r>
    </w:p>
    <w:p w:rsidR="00455ED0" w:rsidRPr="00464457" w:rsidRDefault="00455ED0" w:rsidP="00FB5356">
      <w:pPr>
        <w:pStyle w:val="abzacixml"/>
        <w:numPr>
          <w:ilvl w:val="0"/>
          <w:numId w:val="55"/>
        </w:numPr>
        <w:ind w:left="360"/>
        <w:rPr>
          <w:lang w:val="ka-GE"/>
        </w:rPr>
      </w:pPr>
      <w:r w:rsidRPr="00464457">
        <w:rPr>
          <w:lang w:val="ka-GE"/>
        </w:rPr>
        <w:t>პროექტი ZUG-02 ფარგლებში დასრულებულია არსებული ქსელის „CCTV“ გამოკვლევის 58 კმ 58 კმ-დან და ახალი ქსელის გამოკვლევის 27 კმ 190 კმ-დან. მიმდინარეობდა პროექტის განახლება, დასრულებულია არსებული წყალარინების მილების 58 კმ-ს გაწმენდა 58 კმ-დან, წყალარინების ქსელების მშენებლობა - მოწყობილია წყალარინების კოლექტორის 10 კმ 10 კმ-დან, წყალარინების ქსელის 152 კმ 174 კმ-დან,  დამონტაჟებულია წყალარინების ჭა 9 937 ერთეული 9 937-დან, დაიგო ასფალტო-ბეტონის საფარის 124 000 მ</w:t>
      </w:r>
      <w:r w:rsidRPr="00380461">
        <w:rPr>
          <w:lang w:val="ka-GE"/>
        </w:rPr>
        <w:t>2</w:t>
      </w:r>
      <w:r w:rsidRPr="00464457">
        <w:rPr>
          <w:lang w:val="ka-GE"/>
        </w:rPr>
        <w:t xml:space="preserve"> 111 000 მ</w:t>
      </w:r>
      <w:r w:rsidRPr="00380461">
        <w:rPr>
          <w:lang w:val="ka-GE"/>
        </w:rPr>
        <w:t>2</w:t>
      </w:r>
      <w:r w:rsidRPr="00464457">
        <w:rPr>
          <w:lang w:val="ka-GE"/>
        </w:rPr>
        <w:t>-დან.</w:t>
      </w:r>
    </w:p>
    <w:p w:rsidR="00455ED0" w:rsidRPr="00464457" w:rsidRDefault="00455ED0" w:rsidP="00FB5356">
      <w:pPr>
        <w:pStyle w:val="abzacixml"/>
        <w:numPr>
          <w:ilvl w:val="0"/>
          <w:numId w:val="55"/>
        </w:numPr>
        <w:ind w:left="360"/>
        <w:rPr>
          <w:lang w:val="ka-GE"/>
        </w:rPr>
      </w:pPr>
      <w:r w:rsidRPr="00464457">
        <w:rPr>
          <w:lang w:val="ka-GE"/>
        </w:rPr>
        <w:t xml:space="preserve">პროექტი POT-01 ფარგლებში (ფოთის მუნიციპალიტეტი), საერთო ჰიდრავლიკური ზონების კვლევა დასრულდა; წყალარინების სისტემის არსებული ჭების </w:t>
      </w:r>
      <w:r w:rsidRPr="00380461">
        <w:rPr>
          <w:lang w:val="ka-GE"/>
        </w:rPr>
        <w:t xml:space="preserve">2 740 </w:t>
      </w:r>
      <w:r w:rsidRPr="00464457">
        <w:rPr>
          <w:lang w:val="ka-GE"/>
        </w:rPr>
        <w:t>სათვალთვალო ჭიდან - 163 სათვალთვალო ჭა დამონტაჟდა; თვითდენითი მილების 132.94 კმ-დან - 5.46 კმ, ხოლო სადაწნეო მილების 24.5 კმ-დან - 11.45 კმ მოეწყო.</w:t>
      </w:r>
    </w:p>
    <w:p w:rsidR="00455ED0" w:rsidRPr="00464457" w:rsidRDefault="00455ED0" w:rsidP="00FB5356">
      <w:pPr>
        <w:pStyle w:val="abzacixml"/>
        <w:numPr>
          <w:ilvl w:val="0"/>
          <w:numId w:val="55"/>
        </w:numPr>
        <w:ind w:left="360"/>
        <w:rPr>
          <w:lang w:val="ka-GE"/>
        </w:rPr>
      </w:pPr>
      <w:r w:rsidRPr="00464457">
        <w:rPr>
          <w:lang w:val="ka-GE"/>
        </w:rPr>
        <w:t xml:space="preserve">პროექტი POT-02 ფარგლებში (ფოთის მუნიციპალიტეტი), ნიადაგის გაუმჯობესების მიზნით </w:t>
      </w:r>
      <w:r w:rsidRPr="00380461">
        <w:rPr>
          <w:lang w:val="ka-GE"/>
        </w:rPr>
        <w:t>1</w:t>
      </w:r>
      <w:r w:rsidRPr="00464457">
        <w:rPr>
          <w:lang w:val="ka-GE"/>
        </w:rPr>
        <w:t xml:space="preserve"> </w:t>
      </w:r>
      <w:r w:rsidRPr="00380461">
        <w:rPr>
          <w:lang w:val="ka-GE"/>
        </w:rPr>
        <w:t xml:space="preserve">854 </w:t>
      </w:r>
      <w:r w:rsidRPr="00464457">
        <w:rPr>
          <w:lang w:val="ka-GE"/>
        </w:rPr>
        <w:t xml:space="preserve">ქვის კოლონა ჩაისხა; კონტრაქტორმა დაასრულა სამშენებლო, მექანიკური და ელექტრო სამუშაოების დეტალური დიზაინი, გარდა სკადას საკითხებისა; ადმინისტრაციული და გარაჟის შენობების ბეტონის სამუშაოების </w:t>
      </w:r>
      <w:r w:rsidRPr="00380461">
        <w:rPr>
          <w:lang w:val="ka-GE"/>
        </w:rPr>
        <w:t xml:space="preserve">- </w:t>
      </w:r>
      <w:r w:rsidRPr="00464457">
        <w:rPr>
          <w:lang w:val="ka-GE"/>
        </w:rPr>
        <w:t>90%, პირველადი სალექარი კამერების ბეტონის სამუშაოების - 3%, ასევე დაიჯესტერის ბეტონის სამუშაოების - 90% დასრულებულია.</w:t>
      </w:r>
    </w:p>
    <w:p w:rsidR="00455ED0" w:rsidRPr="00464457" w:rsidRDefault="00455ED0" w:rsidP="00FB5356">
      <w:pPr>
        <w:pStyle w:val="abzacixml"/>
        <w:numPr>
          <w:ilvl w:val="0"/>
          <w:numId w:val="55"/>
        </w:numPr>
        <w:ind w:left="360"/>
        <w:rPr>
          <w:lang w:val="ka-GE"/>
        </w:rPr>
      </w:pPr>
      <w:r w:rsidRPr="00464457">
        <w:rPr>
          <w:lang w:val="ka-GE"/>
        </w:rPr>
        <w:t>პროექტი JVARI-01 ფარგლებში, ჯვარში მიმდინარეობდა წყალმომარაგების სისტემის მოწყობის სამუშაოები, კერძოდ: 4</w:t>
      </w:r>
      <w:r w:rsidRPr="00380461">
        <w:rPr>
          <w:lang w:val="ka-GE"/>
        </w:rPr>
        <w:t>7</w:t>
      </w:r>
      <w:r w:rsidRPr="00464457">
        <w:rPr>
          <w:lang w:val="ka-GE"/>
        </w:rPr>
        <w:t>.</w:t>
      </w:r>
      <w:r w:rsidRPr="00380461">
        <w:rPr>
          <w:lang w:val="ka-GE"/>
        </w:rPr>
        <w:t>25</w:t>
      </w:r>
      <w:r w:rsidRPr="00464457">
        <w:rPr>
          <w:lang w:val="ka-GE"/>
        </w:rPr>
        <w:t xml:space="preserve"> კმ-იანი წყალმომარაგების ქსელიდან დასრულდა 47.25</w:t>
      </w:r>
      <w:r w:rsidRPr="00380461">
        <w:rPr>
          <w:lang w:val="ka-GE"/>
        </w:rPr>
        <w:t xml:space="preserve"> (100%)</w:t>
      </w:r>
      <w:r w:rsidRPr="00464457">
        <w:rPr>
          <w:lang w:val="ka-GE"/>
        </w:rPr>
        <w:t xml:space="preserve"> კმ</w:t>
      </w:r>
      <w:r w:rsidRPr="00380461">
        <w:rPr>
          <w:lang w:val="ka-GE"/>
        </w:rPr>
        <w:t xml:space="preserve"> </w:t>
      </w:r>
      <w:r w:rsidRPr="00464457">
        <w:rPr>
          <w:lang w:val="ka-GE"/>
        </w:rPr>
        <w:t xml:space="preserve">ქსელის მოწყობა. მიმდინარეობდა არსებული რეზერვუარის სარეაბილიტაციო სამუშაოები. ასევე, </w:t>
      </w:r>
      <w:r w:rsidRPr="00380461">
        <w:rPr>
          <w:lang w:val="ka-GE"/>
        </w:rPr>
        <w:t xml:space="preserve">8 </w:t>
      </w:r>
      <w:r w:rsidRPr="00464457">
        <w:rPr>
          <w:lang w:val="ka-GE"/>
        </w:rPr>
        <w:t>ჭაბურღილიდან დასრულდა 7 ჭაბურღილის სამშენებლო სამუშაოები</w:t>
      </w:r>
      <w:r w:rsidRPr="00380461">
        <w:rPr>
          <w:lang w:val="ka-GE"/>
        </w:rPr>
        <w:t>;</w:t>
      </w:r>
    </w:p>
    <w:p w:rsidR="00455ED0" w:rsidRPr="00464457" w:rsidRDefault="00455ED0" w:rsidP="00FB5356">
      <w:pPr>
        <w:pStyle w:val="abzacixml"/>
        <w:numPr>
          <w:ilvl w:val="0"/>
          <w:numId w:val="55"/>
        </w:numPr>
        <w:ind w:left="360"/>
        <w:rPr>
          <w:lang w:val="ka-GE"/>
        </w:rPr>
      </w:pPr>
      <w:r w:rsidRPr="00464457">
        <w:rPr>
          <w:lang w:val="ka-GE"/>
        </w:rPr>
        <w:t>პროექტი REG-03a ფარგლებში (ზუგდიდის მუნიციპალიტეტი), განხორციელდა შემდეგი სამუშაოები: მსხვილი და წვრილი გისოსები - 69%; მიმღები სატუმბო სადგური - 69%; აერაციის ავზები - 91%; აერობული ქვიშის დამჭერი - 100%; პირველადი სალექარი ტენკი - 98%; პირველადი ლამის სატუმბო სადგური - 61%; საბოლოო სალექარი - 96%; ჭარბი ლამის ცირკულაციის სატუმბო სადგური - 99%; კომპრესორი - 67%; გასული წყლის ხარჯმზომი ჭა - 59%; ლამის პირველადი გამამკვრივებელი -72%; მექანიკური ლამის გამამკვრივებელი - 74%; ლამის შესანახი ტენკი - 82%; ლამის გაუწყლოვანების ნაგებობა - 82%; მეთანტენკი - 100%; გაზის უტილიზაციის სისტემა - 95%; საავარიო ლამის შესანახი - 100%; საოპერაციო ნაგებობა - 88%; ადმინისტრაციული ნაგებობა, გარაჟები - 79%; ელექტროენერგიის ნაგებობა - 80%; სულ  სამშენებლო სამუშაოების პროგრესი შეადგენს -   60.15%-ს.</w:t>
      </w:r>
    </w:p>
    <w:p w:rsidR="00455ED0" w:rsidRPr="00464457" w:rsidRDefault="00455ED0" w:rsidP="00FB5356">
      <w:pPr>
        <w:pStyle w:val="abzacixml"/>
        <w:numPr>
          <w:ilvl w:val="0"/>
          <w:numId w:val="55"/>
        </w:numPr>
        <w:ind w:left="360"/>
        <w:rPr>
          <w:lang w:val="ka-GE"/>
        </w:rPr>
      </w:pPr>
      <w:r w:rsidRPr="00464457">
        <w:rPr>
          <w:lang w:val="ka-GE"/>
        </w:rPr>
        <w:t xml:space="preserve">პროექტი OFFICE-01 ფარგლებში, დასრულდა შპს „საქართველოს გაერთიანებული წყალმომარაგების კომპანიის“ სათაო ოფისის </w:t>
      </w:r>
      <w:r w:rsidRPr="00380461">
        <w:rPr>
          <w:lang w:val="ka-GE"/>
        </w:rPr>
        <w:t>XI</w:t>
      </w:r>
      <w:r w:rsidRPr="00464457">
        <w:rPr>
          <w:lang w:val="ka-GE"/>
        </w:rPr>
        <w:t xml:space="preserve"> </w:t>
      </w:r>
      <w:r w:rsidRPr="00380461">
        <w:rPr>
          <w:lang w:val="ka-GE"/>
        </w:rPr>
        <w:t>სართულ</w:t>
      </w:r>
      <w:r w:rsidRPr="00464457">
        <w:rPr>
          <w:lang w:val="ka-GE"/>
        </w:rPr>
        <w:t>ის სამშენებლო სამუშაოები;</w:t>
      </w:r>
    </w:p>
    <w:p w:rsidR="00455ED0" w:rsidRPr="00464457" w:rsidRDefault="00455ED0" w:rsidP="00FB5356">
      <w:pPr>
        <w:pStyle w:val="abzacixml"/>
        <w:numPr>
          <w:ilvl w:val="0"/>
          <w:numId w:val="55"/>
        </w:numPr>
        <w:ind w:left="360"/>
        <w:rPr>
          <w:lang w:val="ka-GE"/>
        </w:rPr>
      </w:pPr>
      <w:r w:rsidRPr="00464457">
        <w:rPr>
          <w:lang w:val="ka-GE"/>
        </w:rPr>
        <w:t>პროექტი CHI-01 ფარგლებში (ჭიათურის მუნიციპალიტეტი) შესრულდა შემდეგი სამუშაოები: 15</w:t>
      </w:r>
      <w:r w:rsidRPr="00380461">
        <w:rPr>
          <w:lang w:val="ka-GE"/>
        </w:rPr>
        <w:t>.</w:t>
      </w:r>
      <w:r w:rsidRPr="00464457">
        <w:rPr>
          <w:lang w:val="ka-GE"/>
        </w:rPr>
        <w:t xml:space="preserve">858 კმ-იანი წყალმომარაგების მაგისტრალური მილიდან მოეწყო </w:t>
      </w:r>
      <w:r w:rsidRPr="00380461">
        <w:rPr>
          <w:lang w:val="ka-GE"/>
        </w:rPr>
        <w:t>15.798</w:t>
      </w:r>
      <w:r w:rsidRPr="00464457">
        <w:rPr>
          <w:lang w:val="ka-GE"/>
        </w:rPr>
        <w:t xml:space="preserve"> კმ </w:t>
      </w:r>
      <w:r w:rsidRPr="00380461">
        <w:rPr>
          <w:lang w:val="ka-GE"/>
        </w:rPr>
        <w:t>(99.6%); 7</w:t>
      </w:r>
      <w:r w:rsidRPr="00464457">
        <w:rPr>
          <w:lang w:val="ka-GE"/>
        </w:rPr>
        <w:t xml:space="preserve">7.124 კმ-იანი წყალმომარაგების ქსელიდან დასრულდა </w:t>
      </w:r>
      <w:r w:rsidRPr="00380461">
        <w:rPr>
          <w:lang w:val="ka-GE"/>
        </w:rPr>
        <w:t>76.600</w:t>
      </w:r>
      <w:r w:rsidRPr="00464457">
        <w:rPr>
          <w:lang w:val="ka-GE"/>
        </w:rPr>
        <w:t xml:space="preserve"> კმ </w:t>
      </w:r>
      <w:r w:rsidRPr="00380461">
        <w:rPr>
          <w:lang w:val="ka-GE"/>
        </w:rPr>
        <w:t xml:space="preserve">(99.3%) </w:t>
      </w:r>
      <w:r w:rsidRPr="00464457">
        <w:rPr>
          <w:lang w:val="ka-GE"/>
        </w:rPr>
        <w:t>ქსელის მოწყობა; ლეჟუბნის რეზერვუარის   სარეაბილიტაციო სამუშეოები - 75%; მემორიალის რეზერვუარის სარეაბილიტაციო სამუშეოები - 15%; საჩხერის რეზერვუარის სამშენებლო სამუშაოები - 90%; ბისის ახალი რეზერვუარის სამშენებლო სამუშაოები - 55%; სახლის დაერთებები - 7700-დან 1758 (23%).</w:t>
      </w:r>
    </w:p>
    <w:p w:rsidR="00455ED0" w:rsidRPr="00464457" w:rsidRDefault="00455ED0" w:rsidP="00FB5356">
      <w:pPr>
        <w:pStyle w:val="abzacixml"/>
        <w:numPr>
          <w:ilvl w:val="0"/>
          <w:numId w:val="55"/>
        </w:numPr>
        <w:ind w:left="360"/>
        <w:rPr>
          <w:lang w:val="ka-GE"/>
        </w:rPr>
      </w:pPr>
      <w:r w:rsidRPr="00464457">
        <w:rPr>
          <w:lang w:val="ka-GE"/>
        </w:rPr>
        <w:t>პროექტი GUD-02 ფარგლებში, გუდაურში მიმდინარეობდა სამობილიზაციო სამუშაოები და დეტალური საპროექტო-სახარჯთაღრიცხვო დოკუმენტაციის მომზადება;</w:t>
      </w:r>
    </w:p>
    <w:p w:rsidR="00455ED0" w:rsidRPr="00464457" w:rsidRDefault="00455ED0" w:rsidP="00FB5356">
      <w:pPr>
        <w:pStyle w:val="abzacixml"/>
        <w:numPr>
          <w:ilvl w:val="0"/>
          <w:numId w:val="55"/>
        </w:numPr>
        <w:ind w:left="360"/>
        <w:rPr>
          <w:lang w:val="ka-GE"/>
        </w:rPr>
      </w:pPr>
      <w:r w:rsidRPr="00464457">
        <w:rPr>
          <w:lang w:val="ka-GE"/>
        </w:rPr>
        <w:t>პროექტი MAR-01 ფარგლებში</w:t>
      </w:r>
      <w:r w:rsidRPr="00380461">
        <w:rPr>
          <w:lang w:val="ka-GE"/>
        </w:rPr>
        <w:t>,</w:t>
      </w:r>
      <w:r w:rsidRPr="00464457">
        <w:rPr>
          <w:lang w:val="ka-GE"/>
        </w:rPr>
        <w:t xml:space="preserve"> მარნეულის მუნიციპალიტეტში მიმდინარეობდა რეზერვუარის </w:t>
      </w:r>
      <w:r w:rsidRPr="00380461">
        <w:rPr>
          <w:lang w:val="ka-GE"/>
        </w:rPr>
        <w:t>სამშენებლო</w:t>
      </w:r>
      <w:r w:rsidRPr="00464457">
        <w:rPr>
          <w:lang w:val="ka-GE"/>
        </w:rPr>
        <w:t xml:space="preserve"> სამუშაოები. ასევე, 179 კმ-იანი წყალმომარაგების გამანაწილებელი ქსელიდან დასრულდა 36 კმ-იანი ქსელის მილების მონტაჟი. ამასთან, ბოლნისის მუნიციპალიტეტში მიმდინარეობდა სამობილიზაციო სამუშაოები;</w:t>
      </w:r>
    </w:p>
    <w:p w:rsidR="00455ED0" w:rsidRPr="00464457" w:rsidRDefault="00455ED0" w:rsidP="00FB5356">
      <w:pPr>
        <w:pStyle w:val="abzacixml"/>
        <w:numPr>
          <w:ilvl w:val="0"/>
          <w:numId w:val="55"/>
        </w:numPr>
        <w:ind w:left="360"/>
        <w:rPr>
          <w:lang w:val="ka-GE"/>
        </w:rPr>
      </w:pPr>
      <w:r w:rsidRPr="00464457">
        <w:rPr>
          <w:lang w:val="ka-GE"/>
        </w:rPr>
        <w:t>პროექტი GUD-03 ფარგლებში, მიმდინარეობდა გუდაურში წყალარინების 5 გამწმენდი ნაგებობის მშენებლობისათვის საჭირო დეტალური საპროექტო-სახარჯთაღრიცხვო დოკუმენტაციის მომზადება.</w:t>
      </w:r>
    </w:p>
    <w:p w:rsidR="00455ED0" w:rsidRPr="00681D54" w:rsidRDefault="00455ED0" w:rsidP="00F565C2">
      <w:pPr>
        <w:autoSpaceDE w:val="0"/>
        <w:autoSpaceDN w:val="0"/>
        <w:adjustRightInd w:val="0"/>
        <w:spacing w:line="240" w:lineRule="auto"/>
        <w:ind w:firstLine="720"/>
        <w:jc w:val="both"/>
        <w:rPr>
          <w:rFonts w:ascii="Sylfaen" w:hAnsi="Sylfaen" w:cs="Sylfaen"/>
          <w:bCs/>
        </w:rPr>
      </w:pPr>
    </w:p>
    <w:p w:rsidR="00455ED0" w:rsidRPr="00B26A34" w:rsidRDefault="00455ED0" w:rsidP="00F565C2">
      <w:pPr>
        <w:pStyle w:val="Heading3"/>
        <w:jc w:val="both"/>
        <w:rPr>
          <w:sz w:val="22"/>
          <w:szCs w:val="22"/>
        </w:rPr>
      </w:pPr>
      <w:r w:rsidRPr="00B26A34">
        <w:rPr>
          <w:sz w:val="22"/>
          <w:szCs w:val="22"/>
        </w:rPr>
        <w:t>3.3.</w:t>
      </w:r>
      <w:r w:rsidRPr="003E6B25">
        <w:rPr>
          <w:sz w:val="22"/>
          <w:szCs w:val="22"/>
        </w:rPr>
        <w:t>5</w:t>
      </w:r>
      <w:r w:rsidRPr="00B26A34">
        <w:rPr>
          <w:sz w:val="22"/>
          <w:szCs w:val="22"/>
        </w:rPr>
        <w:t xml:space="preserve"> </w:t>
      </w:r>
      <w:r w:rsidRPr="00B26A34">
        <w:rPr>
          <w:rFonts w:ascii="Sylfaen" w:hAnsi="Sylfaen" w:cs="Sylfaen"/>
          <w:sz w:val="22"/>
          <w:szCs w:val="22"/>
        </w:rPr>
        <w:t>იმერეთის</w:t>
      </w:r>
      <w:r w:rsidRPr="00B26A34">
        <w:rPr>
          <w:sz w:val="22"/>
          <w:szCs w:val="22"/>
        </w:rPr>
        <w:t xml:space="preserve"> </w:t>
      </w:r>
      <w:r w:rsidRPr="00B26A34">
        <w:rPr>
          <w:rFonts w:ascii="Sylfaen" w:hAnsi="Sylfaen" w:cs="Sylfaen"/>
          <w:sz w:val="22"/>
          <w:szCs w:val="22"/>
        </w:rPr>
        <w:t>და</w:t>
      </w:r>
      <w:r w:rsidRPr="00B26A34">
        <w:rPr>
          <w:sz w:val="22"/>
          <w:szCs w:val="22"/>
        </w:rPr>
        <w:t xml:space="preserve"> </w:t>
      </w:r>
      <w:r w:rsidRPr="00B26A34">
        <w:rPr>
          <w:rFonts w:ascii="Sylfaen" w:hAnsi="Sylfaen" w:cs="Sylfaen"/>
          <w:sz w:val="22"/>
          <w:szCs w:val="22"/>
        </w:rPr>
        <w:t>ყაზბეგის</w:t>
      </w:r>
      <w:r w:rsidRPr="00B26A34">
        <w:rPr>
          <w:sz w:val="22"/>
          <w:szCs w:val="22"/>
        </w:rPr>
        <w:t xml:space="preserve"> </w:t>
      </w:r>
      <w:r w:rsidRPr="00B26A34">
        <w:rPr>
          <w:rFonts w:ascii="Sylfaen" w:hAnsi="Sylfaen" w:cs="Sylfaen"/>
          <w:sz w:val="22"/>
          <w:szCs w:val="22"/>
        </w:rPr>
        <w:t>მუნიციპალიტეტებში</w:t>
      </w:r>
      <w:r w:rsidRPr="00B26A34">
        <w:rPr>
          <w:sz w:val="22"/>
          <w:szCs w:val="22"/>
        </w:rPr>
        <w:t xml:space="preserve"> </w:t>
      </w:r>
      <w:r w:rsidRPr="00B26A34">
        <w:rPr>
          <w:rFonts w:ascii="Sylfaen" w:hAnsi="Sylfaen" w:cs="Sylfaen"/>
          <w:sz w:val="22"/>
          <w:szCs w:val="22"/>
        </w:rPr>
        <w:t>კომუნალური</w:t>
      </w:r>
      <w:r w:rsidRPr="00B26A34">
        <w:rPr>
          <w:sz w:val="22"/>
          <w:szCs w:val="22"/>
        </w:rPr>
        <w:t xml:space="preserve"> </w:t>
      </w:r>
      <w:r w:rsidRPr="00B26A34">
        <w:rPr>
          <w:rFonts w:ascii="Sylfaen" w:hAnsi="Sylfaen" w:cs="Sylfaen"/>
          <w:sz w:val="22"/>
          <w:szCs w:val="22"/>
        </w:rPr>
        <w:t>ინფრასტრუქტურის</w:t>
      </w:r>
      <w:r w:rsidRPr="00B26A34">
        <w:rPr>
          <w:sz w:val="22"/>
          <w:szCs w:val="22"/>
        </w:rPr>
        <w:t xml:space="preserve"> </w:t>
      </w:r>
      <w:r w:rsidRPr="00B26A34">
        <w:rPr>
          <w:rFonts w:ascii="Sylfaen" w:hAnsi="Sylfaen" w:cs="Sylfaen"/>
          <w:sz w:val="22"/>
          <w:szCs w:val="22"/>
        </w:rPr>
        <w:t>გაუმჯობესება</w:t>
      </w:r>
      <w:r w:rsidRPr="00B26A34">
        <w:rPr>
          <w:sz w:val="22"/>
          <w:szCs w:val="22"/>
        </w:rPr>
        <w:t xml:space="preserve"> (KfW) (</w:t>
      </w:r>
      <w:r w:rsidRPr="00B26A34">
        <w:rPr>
          <w:rFonts w:ascii="Sylfaen" w:hAnsi="Sylfaen" w:cs="Sylfaen"/>
          <w:sz w:val="22"/>
          <w:szCs w:val="22"/>
        </w:rPr>
        <w:t>პროგრამული</w:t>
      </w:r>
      <w:r w:rsidRPr="00B26A34">
        <w:rPr>
          <w:sz w:val="22"/>
          <w:szCs w:val="22"/>
        </w:rPr>
        <w:t xml:space="preserve"> </w:t>
      </w:r>
      <w:r w:rsidRPr="00B26A34">
        <w:rPr>
          <w:rFonts w:ascii="Sylfaen" w:hAnsi="Sylfaen" w:cs="Sylfaen"/>
          <w:sz w:val="22"/>
          <w:szCs w:val="22"/>
        </w:rPr>
        <w:t>კოდი</w:t>
      </w:r>
      <w:r w:rsidRPr="00B26A34">
        <w:rPr>
          <w:sz w:val="22"/>
          <w:szCs w:val="22"/>
        </w:rPr>
        <w:t xml:space="preserve"> - 25 04 06)</w:t>
      </w:r>
    </w:p>
    <w:p w:rsidR="00455ED0" w:rsidRDefault="00455ED0" w:rsidP="00F565C2">
      <w:pPr>
        <w:autoSpaceDE w:val="0"/>
        <w:autoSpaceDN w:val="0"/>
        <w:adjustRightInd w:val="0"/>
        <w:spacing w:line="240" w:lineRule="auto"/>
        <w:ind w:firstLine="720"/>
        <w:jc w:val="both"/>
        <w:rPr>
          <w:rFonts w:ascii="Sylfaen" w:hAnsi="Sylfaen" w:cs="Sylfaen"/>
          <w:bCs/>
        </w:rPr>
      </w:pPr>
    </w:p>
    <w:p w:rsidR="00455ED0" w:rsidRPr="00681D54" w:rsidRDefault="00455ED0" w:rsidP="00F565C2">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681D54">
        <w:t>პროგრამის განმახორციელებელი:</w:t>
      </w:r>
    </w:p>
    <w:p w:rsidR="00455ED0" w:rsidRPr="00681D54" w:rsidRDefault="00455ED0" w:rsidP="00FB5356">
      <w:pPr>
        <w:numPr>
          <w:ilvl w:val="0"/>
          <w:numId w:val="57"/>
        </w:numPr>
        <w:spacing w:after="0" w:line="240" w:lineRule="auto"/>
        <w:jc w:val="both"/>
        <w:rPr>
          <w:rFonts w:ascii="Sylfaen" w:eastAsia="Sylfaen" w:hAnsi="Sylfaen" w:cs="Sylfaen"/>
        </w:rPr>
      </w:pPr>
      <w:r w:rsidRPr="00681D54">
        <w:rPr>
          <w:rFonts w:ascii="Sylfaen" w:eastAsia="Sylfaen" w:hAnsi="Sylfaen" w:cs="Sylfaen"/>
        </w:rPr>
        <w:t xml:space="preserve">საქართველოს  რეგიონული  განვითარებისა  და  ინფრასტრუქტურის </w:t>
      </w:r>
      <w:r w:rsidRPr="00681D54">
        <w:rPr>
          <w:rFonts w:ascii="Sylfaen" w:eastAsia="Sylfaen" w:hAnsi="Sylfaen" w:cs="Sylfaen"/>
          <w:spacing w:val="1"/>
        </w:rPr>
        <w:t xml:space="preserve"> </w:t>
      </w:r>
      <w:r w:rsidRPr="00681D54">
        <w:rPr>
          <w:rFonts w:ascii="Sylfaen" w:eastAsia="Sylfaen" w:hAnsi="Sylfaen" w:cs="Sylfaen"/>
        </w:rPr>
        <w:t>სამინისტროს აპარატი;</w:t>
      </w:r>
    </w:p>
    <w:p w:rsidR="00455ED0" w:rsidRPr="00681D54" w:rsidRDefault="00455ED0" w:rsidP="00FB5356">
      <w:pPr>
        <w:numPr>
          <w:ilvl w:val="0"/>
          <w:numId w:val="57"/>
        </w:numPr>
        <w:spacing w:after="0" w:line="240" w:lineRule="auto"/>
        <w:jc w:val="both"/>
        <w:rPr>
          <w:rFonts w:ascii="Sylfaen" w:eastAsia="Sylfaen" w:hAnsi="Sylfaen" w:cs="Sylfaen"/>
        </w:rPr>
      </w:pPr>
      <w:r w:rsidRPr="00681D54">
        <w:rPr>
          <w:rFonts w:ascii="Sylfaen" w:eastAsia="Sylfaen" w:hAnsi="Sylfaen" w:cs="Sylfaen"/>
        </w:rPr>
        <w:t>შპს „საქართველოს</w:t>
      </w:r>
      <w:r w:rsidRPr="00681D54">
        <w:rPr>
          <w:rFonts w:ascii="Sylfaen" w:eastAsia="Sylfaen" w:hAnsi="Sylfaen" w:cs="Sylfaen"/>
          <w:spacing w:val="1"/>
        </w:rPr>
        <w:t xml:space="preserve"> </w:t>
      </w:r>
      <w:r w:rsidRPr="00681D54">
        <w:rPr>
          <w:rFonts w:ascii="Sylfaen" w:eastAsia="Sylfaen" w:hAnsi="Sylfaen" w:cs="Sylfaen"/>
        </w:rPr>
        <w:t>გაერთიანებული წყალმომარაგების კომპანია“.</w:t>
      </w:r>
    </w:p>
    <w:p w:rsidR="00455ED0" w:rsidRDefault="00455ED0" w:rsidP="00F565C2">
      <w:pPr>
        <w:autoSpaceDE w:val="0"/>
        <w:autoSpaceDN w:val="0"/>
        <w:adjustRightInd w:val="0"/>
        <w:spacing w:line="240" w:lineRule="auto"/>
        <w:jc w:val="both"/>
        <w:rPr>
          <w:rFonts w:ascii="Sylfaen" w:hAnsi="Sylfaen" w:cs="Sylfaen"/>
          <w:bCs/>
        </w:rPr>
      </w:pPr>
    </w:p>
    <w:p w:rsidR="00455ED0" w:rsidRPr="00B26A34" w:rsidRDefault="00455ED0" w:rsidP="00FB5356">
      <w:pPr>
        <w:pStyle w:val="abzacixml"/>
        <w:numPr>
          <w:ilvl w:val="0"/>
          <w:numId w:val="55"/>
        </w:numPr>
        <w:ind w:left="360"/>
        <w:rPr>
          <w:lang w:val="ka-GE"/>
        </w:rPr>
      </w:pPr>
      <w:r w:rsidRPr="00B26A34">
        <w:rPr>
          <w:lang w:val="ka-GE"/>
        </w:rPr>
        <w:t>„კომუნალური ინფრასტრუქტურა გარემოსა და ტურიზმისათვის იმერეთისა და ყაზბეგის რეგიონში“ პროექტის ფარგლებში, საკონსულტაციო კომპანიამ წარმოადგინა იმერეთის (სამტრედიის, ვანის და ბაღდათის მუნიციპალიტეტები) და ყაზბეგის რეგიონების ტექნიკურ-ეკონომიკური კვლევის პირველადი და კონცეპტუალური ანგარიშები. მიმდინარეობდა პროექტის კონცეპტუალური ანგარიშის განხილვა.</w:t>
      </w:r>
    </w:p>
    <w:p w:rsidR="00455ED0" w:rsidRDefault="00455ED0" w:rsidP="00F565C2">
      <w:pPr>
        <w:autoSpaceDE w:val="0"/>
        <w:autoSpaceDN w:val="0"/>
        <w:adjustRightInd w:val="0"/>
        <w:spacing w:line="240" w:lineRule="auto"/>
        <w:jc w:val="both"/>
        <w:rPr>
          <w:rFonts w:ascii="Sylfaen" w:hAnsi="Sylfaen" w:cs="Sylfaen"/>
          <w:bCs/>
        </w:rPr>
      </w:pPr>
    </w:p>
    <w:p w:rsidR="00455ED0" w:rsidRPr="00B26A34" w:rsidRDefault="00455ED0" w:rsidP="00F565C2">
      <w:pPr>
        <w:pStyle w:val="Heading3"/>
        <w:jc w:val="both"/>
        <w:rPr>
          <w:sz w:val="22"/>
          <w:szCs w:val="22"/>
        </w:rPr>
      </w:pPr>
      <w:r w:rsidRPr="00B26A34">
        <w:rPr>
          <w:sz w:val="22"/>
          <w:szCs w:val="22"/>
        </w:rPr>
        <w:t>3.3.</w:t>
      </w:r>
      <w:r w:rsidRPr="003E6B25">
        <w:rPr>
          <w:sz w:val="22"/>
          <w:szCs w:val="22"/>
        </w:rPr>
        <w:t>6</w:t>
      </w:r>
      <w:r w:rsidRPr="00B26A34">
        <w:rPr>
          <w:sz w:val="22"/>
          <w:szCs w:val="22"/>
        </w:rPr>
        <w:t xml:space="preserve"> </w:t>
      </w:r>
      <w:r w:rsidRPr="00B26A34">
        <w:rPr>
          <w:rFonts w:ascii="Sylfaen" w:hAnsi="Sylfaen" w:cs="Sylfaen"/>
          <w:sz w:val="22"/>
          <w:szCs w:val="22"/>
        </w:rPr>
        <w:t>რეგიონებში</w:t>
      </w:r>
      <w:r w:rsidRPr="00B26A34">
        <w:rPr>
          <w:sz w:val="22"/>
          <w:szCs w:val="22"/>
        </w:rPr>
        <w:t xml:space="preserve"> </w:t>
      </w:r>
      <w:r w:rsidRPr="00B26A34">
        <w:rPr>
          <w:rFonts w:ascii="Sylfaen" w:hAnsi="Sylfaen" w:cs="Sylfaen"/>
          <w:sz w:val="22"/>
          <w:szCs w:val="22"/>
        </w:rPr>
        <w:t>ინფრასტრუქტურული</w:t>
      </w:r>
      <w:r w:rsidRPr="00B26A34">
        <w:rPr>
          <w:sz w:val="22"/>
          <w:szCs w:val="22"/>
        </w:rPr>
        <w:t xml:space="preserve"> </w:t>
      </w:r>
      <w:r w:rsidRPr="00B26A34">
        <w:rPr>
          <w:rFonts w:ascii="Sylfaen" w:hAnsi="Sylfaen" w:cs="Sylfaen"/>
          <w:sz w:val="22"/>
          <w:szCs w:val="22"/>
        </w:rPr>
        <w:t>პროექტების</w:t>
      </w:r>
      <w:r w:rsidRPr="00B26A34">
        <w:rPr>
          <w:sz w:val="22"/>
          <w:szCs w:val="22"/>
        </w:rPr>
        <w:t xml:space="preserve"> </w:t>
      </w:r>
      <w:r w:rsidRPr="00B26A34">
        <w:rPr>
          <w:rFonts w:ascii="Sylfaen" w:hAnsi="Sylfaen" w:cs="Sylfaen"/>
          <w:sz w:val="22"/>
          <w:szCs w:val="22"/>
        </w:rPr>
        <w:t>მხარდაჭერის</w:t>
      </w:r>
      <w:r w:rsidRPr="00B26A34">
        <w:rPr>
          <w:sz w:val="22"/>
          <w:szCs w:val="22"/>
        </w:rPr>
        <w:t xml:space="preserve"> </w:t>
      </w:r>
      <w:r w:rsidRPr="00B26A34">
        <w:rPr>
          <w:rFonts w:ascii="Sylfaen" w:hAnsi="Sylfaen" w:cs="Sylfaen"/>
          <w:sz w:val="22"/>
          <w:szCs w:val="22"/>
        </w:rPr>
        <w:t>ღონისძიებები</w:t>
      </w:r>
      <w:r w:rsidRPr="00B26A34">
        <w:rPr>
          <w:sz w:val="22"/>
          <w:szCs w:val="22"/>
        </w:rPr>
        <w:t xml:space="preserve"> (</w:t>
      </w:r>
      <w:r w:rsidRPr="00B26A34">
        <w:rPr>
          <w:rFonts w:ascii="Sylfaen" w:hAnsi="Sylfaen" w:cs="Sylfaen"/>
          <w:sz w:val="22"/>
          <w:szCs w:val="22"/>
        </w:rPr>
        <w:t>პროგრამული</w:t>
      </w:r>
      <w:r w:rsidRPr="00B26A34">
        <w:rPr>
          <w:sz w:val="22"/>
          <w:szCs w:val="22"/>
        </w:rPr>
        <w:t xml:space="preserve"> </w:t>
      </w:r>
      <w:r w:rsidRPr="00B26A34">
        <w:rPr>
          <w:rFonts w:ascii="Sylfaen" w:hAnsi="Sylfaen" w:cs="Sylfaen"/>
          <w:sz w:val="22"/>
          <w:szCs w:val="22"/>
        </w:rPr>
        <w:t>კოდი</w:t>
      </w:r>
      <w:r w:rsidRPr="00B26A34">
        <w:rPr>
          <w:sz w:val="22"/>
          <w:szCs w:val="22"/>
        </w:rPr>
        <w:t xml:space="preserve"> - 25 04 07)</w:t>
      </w:r>
    </w:p>
    <w:p w:rsidR="00455ED0" w:rsidRPr="00681D54" w:rsidRDefault="00455ED0" w:rsidP="00F565C2">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p>
    <w:p w:rsidR="00455ED0" w:rsidRPr="00681D54" w:rsidRDefault="00455ED0" w:rsidP="00F565C2">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681D54">
        <w:t>პროგრამის განმახორციელებელი:</w:t>
      </w:r>
    </w:p>
    <w:p w:rsidR="00455ED0" w:rsidRPr="00681D54" w:rsidRDefault="00455ED0" w:rsidP="00FB5356">
      <w:pPr>
        <w:numPr>
          <w:ilvl w:val="0"/>
          <w:numId w:val="57"/>
        </w:numPr>
        <w:spacing w:after="0" w:line="240" w:lineRule="auto"/>
        <w:jc w:val="both"/>
        <w:rPr>
          <w:rFonts w:ascii="Sylfaen" w:eastAsia="Sylfaen" w:hAnsi="Sylfaen" w:cs="Sylfaen"/>
        </w:rPr>
      </w:pPr>
      <w:r w:rsidRPr="00681D54">
        <w:rPr>
          <w:rFonts w:ascii="Sylfaen" w:eastAsia="Sylfaen" w:hAnsi="Sylfaen" w:cs="Sylfaen"/>
        </w:rPr>
        <w:t xml:space="preserve">საქართველოს  რეგიონული  განვითარებისა  და  ინფრასტრუქტურის </w:t>
      </w:r>
      <w:r w:rsidRPr="00681D54">
        <w:rPr>
          <w:rFonts w:ascii="Sylfaen" w:eastAsia="Sylfaen" w:hAnsi="Sylfaen" w:cs="Sylfaen"/>
          <w:spacing w:val="1"/>
        </w:rPr>
        <w:t xml:space="preserve"> </w:t>
      </w:r>
      <w:r w:rsidRPr="00681D54">
        <w:rPr>
          <w:rFonts w:ascii="Sylfaen" w:eastAsia="Sylfaen" w:hAnsi="Sylfaen" w:cs="Sylfaen"/>
        </w:rPr>
        <w:t>სამინისტროს აპარატი;</w:t>
      </w:r>
    </w:p>
    <w:p w:rsidR="00455ED0" w:rsidRPr="00681D54" w:rsidRDefault="00455ED0" w:rsidP="00FB5356">
      <w:pPr>
        <w:numPr>
          <w:ilvl w:val="0"/>
          <w:numId w:val="57"/>
        </w:numPr>
        <w:spacing w:after="0" w:line="240" w:lineRule="auto"/>
        <w:jc w:val="both"/>
        <w:rPr>
          <w:rFonts w:ascii="Sylfaen" w:eastAsia="Sylfaen" w:hAnsi="Sylfaen" w:cs="Sylfaen"/>
        </w:rPr>
      </w:pPr>
      <w:r w:rsidRPr="00681D54">
        <w:rPr>
          <w:rFonts w:ascii="Sylfaen" w:eastAsia="Sylfaen" w:hAnsi="Sylfaen" w:cs="Sylfaen"/>
        </w:rPr>
        <w:t>შპს „საქართველოს</w:t>
      </w:r>
      <w:r w:rsidRPr="00681D54">
        <w:rPr>
          <w:rFonts w:ascii="Sylfaen" w:eastAsia="Sylfaen" w:hAnsi="Sylfaen" w:cs="Sylfaen"/>
          <w:spacing w:val="1"/>
        </w:rPr>
        <w:t xml:space="preserve"> </w:t>
      </w:r>
      <w:r w:rsidRPr="00681D54">
        <w:rPr>
          <w:rFonts w:ascii="Sylfaen" w:eastAsia="Sylfaen" w:hAnsi="Sylfaen" w:cs="Sylfaen"/>
        </w:rPr>
        <w:t>გაერთიანებული წყალმომარაგების კომპანია“.</w:t>
      </w:r>
    </w:p>
    <w:p w:rsidR="00455ED0" w:rsidRPr="00681D54" w:rsidRDefault="00455ED0" w:rsidP="00F565C2">
      <w:pPr>
        <w:spacing w:after="0" w:line="240" w:lineRule="auto"/>
        <w:ind w:left="720"/>
        <w:jc w:val="both"/>
        <w:rPr>
          <w:rFonts w:ascii="Sylfaen" w:eastAsia="Sylfaen" w:hAnsi="Sylfaen" w:cs="Sylfaen"/>
        </w:rPr>
      </w:pPr>
    </w:p>
    <w:p w:rsidR="00455ED0" w:rsidRPr="00681D54" w:rsidRDefault="00455ED0" w:rsidP="00F565C2">
      <w:pPr>
        <w:pStyle w:val="abzacixml"/>
        <w:tabs>
          <w:tab w:val="left" w:pos="36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ind w:firstLine="0"/>
        <w:rPr>
          <w:lang w:val="ka-GE"/>
        </w:rPr>
      </w:pPr>
      <w:r w:rsidRPr="00681D54">
        <w:tab/>
      </w:r>
      <w:r w:rsidRPr="00681D54">
        <w:tab/>
      </w:r>
    </w:p>
    <w:p w:rsidR="00F80686" w:rsidRPr="00464457" w:rsidRDefault="00F80686" w:rsidP="00FB5356">
      <w:pPr>
        <w:pStyle w:val="abzacixml"/>
        <w:numPr>
          <w:ilvl w:val="0"/>
          <w:numId w:val="55"/>
        </w:numPr>
        <w:ind w:left="360"/>
        <w:rPr>
          <w:lang w:val="ka-GE"/>
        </w:rPr>
      </w:pPr>
      <w:r w:rsidRPr="00464457">
        <w:rPr>
          <w:lang w:val="ka-GE"/>
        </w:rPr>
        <w:t>თეთრიწყაროს მუნიციპალიტეტის დაბა მანგლისში</w:t>
      </w:r>
      <w:r w:rsidRPr="003E6B25">
        <w:rPr>
          <w:lang w:val="ka-GE"/>
        </w:rPr>
        <w:t>,</w:t>
      </w:r>
      <w:r w:rsidRPr="00464457">
        <w:rPr>
          <w:lang w:val="ka-GE"/>
        </w:rPr>
        <w:t xml:space="preserve"> დასრულდა აბონენტების გამრიცხველიანება, სასმელის წყლის სათავე ნაგებობის და წყალმომარაგების ქსელის რეაბილიტაცია (</w:t>
      </w:r>
      <w:r w:rsidRPr="003E6B25">
        <w:rPr>
          <w:lang w:val="ka-GE"/>
        </w:rPr>
        <w:t>I</w:t>
      </w:r>
      <w:r w:rsidRPr="00464457">
        <w:rPr>
          <w:lang w:val="ka-GE"/>
        </w:rPr>
        <w:t xml:space="preserve"> ეტაპი). პროექტის ფარგლებში მოეწყო სათავე ნაგებობა, საშიბერო კამერა, 800 წყალმზომის კვანძიდან 783 ერთეული და 4 822 გრძ. მეტრი წყალსადენის ქსელიდან 440 6 გრძ. მეტრი; მიმდინარეობს ერთწლიანი საგარანტიო პერიოდი.</w:t>
      </w:r>
    </w:p>
    <w:p w:rsidR="00455ED0" w:rsidRPr="00FB44B8" w:rsidRDefault="00455ED0" w:rsidP="00FB5356">
      <w:pPr>
        <w:pStyle w:val="abzacixml"/>
        <w:numPr>
          <w:ilvl w:val="0"/>
          <w:numId w:val="55"/>
        </w:numPr>
        <w:ind w:left="360"/>
        <w:rPr>
          <w:highlight w:val="red"/>
          <w:lang w:val="ka-GE"/>
        </w:rPr>
      </w:pPr>
      <w:r w:rsidRPr="00FB44B8">
        <w:rPr>
          <w:highlight w:val="red"/>
          <w:lang w:val="ka-GE"/>
        </w:rPr>
        <w:t>შეწყდა ბორჯომის მუნიციპალიტეტის დაბა ბაკურიანში წყალმომარაგების სისტემის რეაბილიტაციაზე (I ეტაპი) გაფორმებული ხელშეკრულება;</w:t>
      </w:r>
    </w:p>
    <w:p w:rsidR="00455ED0" w:rsidRPr="00464457" w:rsidRDefault="00455ED0" w:rsidP="00FB5356">
      <w:pPr>
        <w:pStyle w:val="abzacixml"/>
        <w:numPr>
          <w:ilvl w:val="0"/>
          <w:numId w:val="55"/>
        </w:numPr>
        <w:ind w:left="360"/>
        <w:rPr>
          <w:lang w:val="ka-GE"/>
        </w:rPr>
      </w:pPr>
      <w:r w:rsidRPr="00464457">
        <w:rPr>
          <w:lang w:val="ka-GE"/>
        </w:rPr>
        <w:t>მიმდინარეობდა ახალციხის მუნიციპალიტეტში ამორტიზებული V=2x800მ3 რეზერვუარების ნაცვლად ახალი რეზერვუარების სამშენებლო სამუშაოები; რეზერვუარის მშენებლობა დასრულებულია ამ ეტაპზე მიმდინარეობს ჰიდრავლიკური გამოცდა წყალუჟონვადობაზე.</w:t>
      </w:r>
    </w:p>
    <w:p w:rsidR="00455ED0" w:rsidRPr="00464457" w:rsidRDefault="00455ED0" w:rsidP="00FB5356">
      <w:pPr>
        <w:pStyle w:val="abzacixml"/>
        <w:numPr>
          <w:ilvl w:val="0"/>
          <w:numId w:val="55"/>
        </w:numPr>
        <w:ind w:left="360"/>
        <w:rPr>
          <w:lang w:val="ka-GE"/>
        </w:rPr>
      </w:pPr>
      <w:r w:rsidRPr="00464457">
        <w:rPr>
          <w:lang w:val="ka-GE"/>
        </w:rPr>
        <w:t>დასრულდა თერჯოლის წყალმომარაგების სათავე ნაგებობის ნაპირდაცვის მშენებლობისთვის საჭირო დეტალური საპროექტო-სახარჯთაღრიცხვო დოკუმენტაციის მომზადება. ამასთან, დასრულდა შესაბამისი სამშენებლო სამუშაოები, კერძოდ: მოეწყო წყალგამყვანი არხი, გაბიონების გადაბმა მოთუთიებული მავთულით - 0.5მ ბიჯით 4750 კვანძიდან 4750 კვანძი. მიმდინარეობს ერთწლიანი საგარანტიო პერიოდი.</w:t>
      </w:r>
    </w:p>
    <w:p w:rsidR="00455ED0" w:rsidRPr="00464457" w:rsidRDefault="00455ED0" w:rsidP="00FB5356">
      <w:pPr>
        <w:pStyle w:val="abzacixml"/>
        <w:numPr>
          <w:ilvl w:val="0"/>
          <w:numId w:val="55"/>
        </w:numPr>
        <w:ind w:left="360"/>
        <w:rPr>
          <w:lang w:val="ka-GE"/>
        </w:rPr>
      </w:pPr>
      <w:r w:rsidRPr="00464457">
        <w:rPr>
          <w:lang w:val="ka-GE"/>
        </w:rPr>
        <w:t>მიმდინარეობდა გარდაბნის მუნიციპალიტეტის სოფლების: ახალსოფლის, ნორიოს და მარტყოფის წყალმომარაგების ქსელის (</w:t>
      </w:r>
      <w:r w:rsidRPr="003E6B25">
        <w:rPr>
          <w:lang w:val="ka-GE"/>
        </w:rPr>
        <w:t>I</w:t>
      </w:r>
      <w:r w:rsidRPr="00464457">
        <w:rPr>
          <w:lang w:val="ka-GE"/>
        </w:rPr>
        <w:t xml:space="preserve"> ეტაპი</w:t>
      </w:r>
      <w:r w:rsidRPr="003E6B25">
        <w:rPr>
          <w:lang w:val="ka-GE"/>
        </w:rPr>
        <w:t>)</w:t>
      </w:r>
      <w:r w:rsidRPr="00464457">
        <w:rPr>
          <w:lang w:val="ka-GE"/>
        </w:rPr>
        <w:t xml:space="preserve"> სამშენებლო სამუშაოები (სათავე ნაგებობის, საქლორატოროს შენობის და მაგისტრალური წყალსადენის მოწყობა). სათავე ნაგებობაზე აშენებულია შემკრები რეზერვუარი, მოწყობილია საქლორატოროს შენობა, 7 414 გრძ. მეტრი წყალსადენის მაგისტრალური ქსელიდან მოწყობილია 7 000 გრძ. მეტრი, მდინარე იორზე მოწყობილია დიუკერი და მდინარისგან ნაპირდამცავი 5 გაბიონი;</w:t>
      </w:r>
    </w:p>
    <w:p w:rsidR="00455ED0" w:rsidRPr="00464457" w:rsidRDefault="00455ED0" w:rsidP="00FB5356">
      <w:pPr>
        <w:pStyle w:val="abzacixml"/>
        <w:numPr>
          <w:ilvl w:val="0"/>
          <w:numId w:val="55"/>
        </w:numPr>
        <w:ind w:left="360"/>
        <w:rPr>
          <w:lang w:val="ka-GE"/>
        </w:rPr>
      </w:pPr>
      <w:r w:rsidRPr="00464457">
        <w:rPr>
          <w:lang w:val="ka-GE"/>
        </w:rPr>
        <w:t>მიმდინარეობდა ქ. ლანჩხუთის წყალსადენის ქსელის გაფართოების სამშენებლო სამუშაოები (</w:t>
      </w:r>
      <w:r w:rsidRPr="003E6B25">
        <w:rPr>
          <w:lang w:val="ka-GE"/>
        </w:rPr>
        <w:t>III</w:t>
      </w:r>
      <w:r w:rsidRPr="00464457">
        <w:rPr>
          <w:lang w:val="ka-GE"/>
        </w:rPr>
        <w:t xml:space="preserve"> ეტაპი), კერძოდ: 15 700 გრძ. მეტრი წყალსადენის ქსელიდან მოეწყო 10850 გრძ. მეტრი ქსელი, ასევე მოეწყო ფოლადის მაგისტრალური მილი დ=219/6 800 მეტრიდან 798 მეტრი.</w:t>
      </w:r>
    </w:p>
    <w:p w:rsidR="00455ED0" w:rsidRPr="00464457" w:rsidRDefault="00455ED0" w:rsidP="00FB5356">
      <w:pPr>
        <w:pStyle w:val="abzacixml"/>
        <w:numPr>
          <w:ilvl w:val="0"/>
          <w:numId w:val="55"/>
        </w:numPr>
        <w:ind w:left="360"/>
        <w:rPr>
          <w:lang w:val="ka-GE"/>
        </w:rPr>
      </w:pPr>
      <w:r w:rsidRPr="00464457">
        <w:rPr>
          <w:lang w:val="ka-GE"/>
        </w:rPr>
        <w:t>მიმდინარეობდა დაბა აგარის წყალმომარაგების სისტემის რეაბილიტაცია, კერძოდ: 62 228 გრძ. მეტრი წყალსადენის ქსელიდან მოეწყო 44 806.5</w:t>
      </w:r>
      <w:r w:rsidRPr="003E6B25">
        <w:rPr>
          <w:lang w:val="ka-GE"/>
        </w:rPr>
        <w:t xml:space="preserve">  </w:t>
      </w:r>
      <w:r w:rsidRPr="00464457">
        <w:rPr>
          <w:lang w:val="ka-GE"/>
        </w:rPr>
        <w:t>გრძ. მეტრი ქსელი;</w:t>
      </w:r>
    </w:p>
    <w:p w:rsidR="00455ED0" w:rsidRPr="00464457" w:rsidRDefault="00455ED0" w:rsidP="00FB5356">
      <w:pPr>
        <w:pStyle w:val="abzacixml"/>
        <w:numPr>
          <w:ilvl w:val="0"/>
          <w:numId w:val="55"/>
        </w:numPr>
        <w:ind w:left="360"/>
        <w:rPr>
          <w:lang w:val="ka-GE"/>
        </w:rPr>
      </w:pPr>
      <w:r w:rsidRPr="00464457">
        <w:rPr>
          <w:lang w:val="ka-GE"/>
        </w:rPr>
        <w:t>მიმდინარეობდა კურორტ აბასთუმნის წყალმომარაგების სისტემის რეაბილიტაცია (I ეტაპი), კერძოდ: 8 172 გრძ. მეტრი წყალსადენის ქსელიდან მოეწყო 7410 გრძ. მეტრი ქსელი;</w:t>
      </w:r>
    </w:p>
    <w:p w:rsidR="00455ED0" w:rsidRPr="00464457" w:rsidRDefault="00455ED0" w:rsidP="00FB5356">
      <w:pPr>
        <w:pStyle w:val="abzacixml"/>
        <w:numPr>
          <w:ilvl w:val="0"/>
          <w:numId w:val="55"/>
        </w:numPr>
        <w:ind w:left="360"/>
        <w:rPr>
          <w:lang w:val="ka-GE"/>
        </w:rPr>
      </w:pPr>
      <w:r w:rsidRPr="00464457">
        <w:rPr>
          <w:lang w:val="ka-GE"/>
        </w:rPr>
        <w:t>მიმდინარეობდა დაბა ადიგენის წყალმომარაგების სისტემის რეაბილიტაცია;</w:t>
      </w:r>
    </w:p>
    <w:p w:rsidR="00455ED0" w:rsidRPr="00464457" w:rsidRDefault="00455ED0" w:rsidP="00FB5356">
      <w:pPr>
        <w:pStyle w:val="abzacixml"/>
        <w:numPr>
          <w:ilvl w:val="0"/>
          <w:numId w:val="55"/>
        </w:numPr>
        <w:ind w:left="360"/>
        <w:rPr>
          <w:lang w:val="ka-GE"/>
        </w:rPr>
      </w:pPr>
      <w:r w:rsidRPr="00464457">
        <w:rPr>
          <w:lang w:val="ka-GE"/>
        </w:rPr>
        <w:t>ქ. სენაკში, დასრულდა აღმაშენებლის ქუჩის წყალმომარაგების სისტემის რეაბილიტაცია, პროექტის ფარგლებში მოეწყო 4 070 მეტრი</w:t>
      </w:r>
      <w:r w:rsidRPr="003E6B25">
        <w:rPr>
          <w:lang w:val="ka-GE"/>
        </w:rPr>
        <w:t xml:space="preserve"> </w:t>
      </w:r>
      <w:r w:rsidRPr="00464457">
        <w:rPr>
          <w:lang w:val="ka-GE"/>
        </w:rPr>
        <w:t>წყალსადენის ქსელი, 82 აღრიცხვის კვანძიდან  მოეწყო 82 და აშენდა სატუმბო სადგური; მიმდინარეობს ერთწლიანი საგარანტიო პერიოდი.</w:t>
      </w:r>
    </w:p>
    <w:p w:rsidR="00455ED0" w:rsidRPr="00464457" w:rsidRDefault="00455ED0" w:rsidP="00FB5356">
      <w:pPr>
        <w:pStyle w:val="abzacixml"/>
        <w:numPr>
          <w:ilvl w:val="0"/>
          <w:numId w:val="55"/>
        </w:numPr>
        <w:ind w:left="360"/>
        <w:rPr>
          <w:lang w:val="ka-GE"/>
        </w:rPr>
      </w:pPr>
      <w:r w:rsidRPr="00464457">
        <w:rPr>
          <w:lang w:val="ka-GE"/>
        </w:rPr>
        <w:t>დაბა სურამში, მიმდინარეობდა ბაიანთხევისა და გვერდისუბნის დასახლებისთვის წყალმომარაგების სისტემის მოწყობა; 12</w:t>
      </w:r>
      <w:r>
        <w:rPr>
          <w:lang w:val="ka-GE"/>
        </w:rPr>
        <w:t xml:space="preserve"> </w:t>
      </w:r>
      <w:r w:rsidRPr="00464457">
        <w:rPr>
          <w:lang w:val="ka-GE"/>
        </w:rPr>
        <w:t>225 გრძივი მეტრი წყალმომარაგების ქსელიდან მოეწყო 4</w:t>
      </w:r>
      <w:r>
        <w:rPr>
          <w:lang w:val="ka-GE"/>
        </w:rPr>
        <w:t xml:space="preserve"> </w:t>
      </w:r>
      <w:r w:rsidRPr="00464457">
        <w:rPr>
          <w:lang w:val="ka-GE"/>
        </w:rPr>
        <w:t>742 მეტრი ქსელი.</w:t>
      </w:r>
    </w:p>
    <w:p w:rsidR="00455ED0" w:rsidRPr="00464457" w:rsidRDefault="00455ED0" w:rsidP="00FB5356">
      <w:pPr>
        <w:pStyle w:val="abzacixml"/>
        <w:numPr>
          <w:ilvl w:val="0"/>
          <w:numId w:val="55"/>
        </w:numPr>
        <w:ind w:left="360"/>
        <w:rPr>
          <w:lang w:val="ka-GE"/>
        </w:rPr>
      </w:pPr>
      <w:r w:rsidRPr="00464457">
        <w:rPr>
          <w:lang w:val="ka-GE"/>
        </w:rPr>
        <w:t>ყაზბეგის მუნიციპალიტეტში, მიმდინარეობდა სოფ. გუდაურში 99 300 მ</w:t>
      </w:r>
      <w:r w:rsidRPr="003E6B25">
        <w:rPr>
          <w:lang w:val="ka-GE"/>
        </w:rPr>
        <w:t>3</w:t>
      </w:r>
      <w:r w:rsidRPr="00464457">
        <w:rPr>
          <w:lang w:val="ka-GE"/>
        </w:rPr>
        <w:t xml:space="preserve"> მოცულობის წყლის ხელოვნური რეზერვუარის და სოფელ ფანშეტში შპს "მერფი ყაზბეგის" გარე წყალმომარაგების ქსელის დეტალური საპროექტო-სახარჯთაღრიცხვო დოკუმენტაციის მომზადება და სამშენებლო სამუშაოები; მიმდინარეობს საპროექტო სამუშაოები.</w:t>
      </w:r>
    </w:p>
    <w:p w:rsidR="00455ED0" w:rsidRPr="00464457" w:rsidRDefault="00455ED0" w:rsidP="00FB5356">
      <w:pPr>
        <w:pStyle w:val="abzacixml"/>
        <w:numPr>
          <w:ilvl w:val="0"/>
          <w:numId w:val="55"/>
        </w:numPr>
        <w:ind w:left="360"/>
        <w:rPr>
          <w:lang w:val="ka-GE"/>
        </w:rPr>
      </w:pPr>
      <w:r w:rsidRPr="00464457">
        <w:rPr>
          <w:lang w:val="ka-GE"/>
        </w:rPr>
        <w:t>ქ. კასპში, მიმდინარეობდა „ქეჩარუხის“ სასმელი წყლის რეზერვუარის და მეწყერული მოვლენების შედეგად ფერდობის გამაგრებისათვის საჭირო დეტალური საპროექტო-სახარჯთაღრიცხვო დოკუმენტაციის მომზადება და სარეაბილიტაციო სამუშაოები; მიმდინარეობს მიწის სამუშაოები, ასევე რეზერვუარში ფერდობის მხრიდან წყალსადენის ქსელის გაუქმება და წყალსადენის ახალი სისტემის მოწყობა 1117 გრძ.მ-დან მოეწყო 805 მეტრი.</w:t>
      </w:r>
    </w:p>
    <w:p w:rsidR="00455ED0" w:rsidRPr="00464457" w:rsidRDefault="00455ED0" w:rsidP="00FB5356">
      <w:pPr>
        <w:pStyle w:val="abzacixml"/>
        <w:numPr>
          <w:ilvl w:val="0"/>
          <w:numId w:val="55"/>
        </w:numPr>
        <w:ind w:left="360"/>
        <w:rPr>
          <w:lang w:val="ka-GE"/>
        </w:rPr>
      </w:pPr>
      <w:r w:rsidRPr="00464457">
        <w:rPr>
          <w:lang w:val="ka-GE"/>
        </w:rPr>
        <w:t>მიმდინარეობდა ვალეს წყალმომარაგების სისტემის რეაბილიტაცია;</w:t>
      </w:r>
    </w:p>
    <w:p w:rsidR="00455ED0" w:rsidRPr="00464457" w:rsidRDefault="00455ED0" w:rsidP="00FB5356">
      <w:pPr>
        <w:pStyle w:val="abzacixml"/>
        <w:numPr>
          <w:ilvl w:val="0"/>
          <w:numId w:val="55"/>
        </w:numPr>
        <w:ind w:left="360"/>
        <w:rPr>
          <w:lang w:val="ka-GE"/>
        </w:rPr>
      </w:pPr>
      <w:r w:rsidRPr="00464457">
        <w:rPr>
          <w:lang w:val="ka-GE"/>
        </w:rPr>
        <w:t>მიმდინარეობდა ქ.ოზურგეთის, ანასეულის უბნის წყალმომარაგების სისტემის რეაბილიტაციის სამშენებლო სამუშაოები;</w:t>
      </w:r>
    </w:p>
    <w:p w:rsidR="00455ED0" w:rsidRPr="00464457" w:rsidRDefault="00455ED0" w:rsidP="00FB5356">
      <w:pPr>
        <w:pStyle w:val="abzacixml"/>
        <w:numPr>
          <w:ilvl w:val="0"/>
          <w:numId w:val="55"/>
        </w:numPr>
        <w:ind w:left="360"/>
        <w:rPr>
          <w:lang w:val="ka-GE"/>
        </w:rPr>
      </w:pPr>
      <w:r w:rsidRPr="00464457">
        <w:rPr>
          <w:lang w:val="ka-GE"/>
        </w:rPr>
        <w:t>ბოლნისის მუნიციპალიტეტის სოფელ სავანეთში, დასრულდა სასმელ-სამეურნეო წყლის ჭაბურღილის სამშენებლო სამუშაოები; მოეწყო 1 ჭაბურღილი. მიმდინარეობს ერთწლიანი საგარანტიო პერიოდი.</w:t>
      </w:r>
    </w:p>
    <w:p w:rsidR="00455ED0" w:rsidRPr="00464457" w:rsidRDefault="00455ED0" w:rsidP="00FB5356">
      <w:pPr>
        <w:pStyle w:val="abzacixml"/>
        <w:numPr>
          <w:ilvl w:val="0"/>
          <w:numId w:val="55"/>
        </w:numPr>
        <w:ind w:left="360"/>
        <w:rPr>
          <w:lang w:val="ka-GE"/>
        </w:rPr>
      </w:pPr>
      <w:r w:rsidRPr="00464457">
        <w:rPr>
          <w:lang w:val="ka-GE"/>
        </w:rPr>
        <w:t>მიმდინარეობდა ქ.ახალციხეში, ახალციხელის, ბაღინაშვილისა და ჭყონდიდელის ქუჩების კანალიზაციის მოწყობის სამუშაოები;</w:t>
      </w:r>
    </w:p>
    <w:p w:rsidR="00455ED0" w:rsidRPr="00464457" w:rsidRDefault="00455ED0" w:rsidP="00FB5356">
      <w:pPr>
        <w:pStyle w:val="abzacixml"/>
        <w:numPr>
          <w:ilvl w:val="0"/>
          <w:numId w:val="55"/>
        </w:numPr>
        <w:ind w:left="360"/>
        <w:rPr>
          <w:lang w:val="ka-GE"/>
        </w:rPr>
      </w:pPr>
      <w:r w:rsidRPr="00464457">
        <w:rPr>
          <w:lang w:val="ka-GE"/>
        </w:rPr>
        <w:t>მიმდინარეობდა ხობის მრავალბინიანი (კორპუსები) და კერძო სახლების ინდივიდუალური გამრიცხველიანება პროექტირება-მშენებლობის სამუშაოები. მიმდინარეობს საპროექტო სამუშაოები.</w:t>
      </w:r>
    </w:p>
    <w:p w:rsidR="00455ED0" w:rsidRPr="00464457" w:rsidRDefault="00455ED0" w:rsidP="00FB5356">
      <w:pPr>
        <w:pStyle w:val="abzacixml"/>
        <w:numPr>
          <w:ilvl w:val="0"/>
          <w:numId w:val="55"/>
        </w:numPr>
        <w:ind w:left="360"/>
        <w:rPr>
          <w:lang w:val="ka-GE"/>
        </w:rPr>
      </w:pPr>
      <w:r w:rsidRPr="00464457">
        <w:rPr>
          <w:lang w:val="ka-GE"/>
        </w:rPr>
        <w:t>მიმდინარეობდა ქ.წყალტუბოს წყალმომარაგების სათავე ნაგებობის ("მიწაწითელას" სატუმბო სადგურის) მკვებავი ალტერნატიული სარეზერვო 6 კვ ძაბვის  საჰაერო ელექტრო გადამცემი ხაზის საპროექტო-სამშენებლო სამუშაოები; მიმდინარეობს საპროექტო სამუშაოები.</w:t>
      </w:r>
    </w:p>
    <w:p w:rsidR="00455ED0" w:rsidRPr="00464457" w:rsidRDefault="00455ED0" w:rsidP="00FB5356">
      <w:pPr>
        <w:pStyle w:val="abzacixml"/>
        <w:numPr>
          <w:ilvl w:val="0"/>
          <w:numId w:val="55"/>
        </w:numPr>
        <w:ind w:left="360"/>
        <w:rPr>
          <w:lang w:val="ka-GE"/>
        </w:rPr>
      </w:pPr>
      <w:r w:rsidRPr="00464457">
        <w:rPr>
          <w:lang w:val="ka-GE"/>
        </w:rPr>
        <w:t>მიმდინარეობდა ქ.სიღნაღში ე.წ "ნასომხარის" სათავეზე სასმელი წყლის ჭაბურღილის მოწყობის სამუშაოები.</w:t>
      </w:r>
    </w:p>
    <w:p w:rsidR="00455ED0" w:rsidRPr="00464457" w:rsidRDefault="00455ED0" w:rsidP="00FB5356">
      <w:pPr>
        <w:pStyle w:val="abzacixml"/>
        <w:numPr>
          <w:ilvl w:val="0"/>
          <w:numId w:val="55"/>
        </w:numPr>
        <w:ind w:left="360"/>
        <w:rPr>
          <w:lang w:val="ka-GE"/>
        </w:rPr>
      </w:pPr>
      <w:r w:rsidRPr="00464457">
        <w:rPr>
          <w:lang w:val="ka-GE"/>
        </w:rPr>
        <w:t>მიმდინარეობდა ქ.ოზურგეთში, მერაბ კოსტავას ქუჩის წყალარინების ქსელის მოწყობის სამუშაოები;</w:t>
      </w:r>
    </w:p>
    <w:p w:rsidR="00455ED0" w:rsidRPr="00464457" w:rsidRDefault="00455ED0" w:rsidP="00FB5356">
      <w:pPr>
        <w:pStyle w:val="abzacixml"/>
        <w:numPr>
          <w:ilvl w:val="0"/>
          <w:numId w:val="55"/>
        </w:numPr>
        <w:ind w:left="360"/>
        <w:rPr>
          <w:lang w:val="ka-GE"/>
        </w:rPr>
      </w:pPr>
      <w:r w:rsidRPr="00464457">
        <w:rPr>
          <w:lang w:val="ka-GE"/>
        </w:rPr>
        <w:t>მიმდინარეობდა წალენჯიხის მუნიციპალიტეტში , მუჟავას ადმინისტრაციულ ერთეულში არსებული (ამორტიზირებული) წყალმომარაგების ქსელის გადატანის სამშენებლო სამუშაოები;</w:t>
      </w:r>
    </w:p>
    <w:p w:rsidR="00455ED0" w:rsidRPr="00464457" w:rsidRDefault="00455ED0" w:rsidP="00FB5356">
      <w:pPr>
        <w:pStyle w:val="abzacixml"/>
        <w:numPr>
          <w:ilvl w:val="0"/>
          <w:numId w:val="55"/>
        </w:numPr>
        <w:ind w:left="360"/>
        <w:rPr>
          <w:lang w:val="ka-GE"/>
        </w:rPr>
      </w:pPr>
      <w:r w:rsidRPr="00464457">
        <w:rPr>
          <w:lang w:val="ka-GE"/>
        </w:rPr>
        <w:t>მიმდინარეობდა სიღნაღის მუნიციპალიტეტის, სოფელი ძველი ანაგის წყალმომარაგების სისტემის რეაბილიტაცია-მშენებლობის პროექტირება-მშენებლობის სამუშაოები;</w:t>
      </w:r>
    </w:p>
    <w:p w:rsidR="00455ED0" w:rsidRPr="00464457" w:rsidRDefault="00455ED0" w:rsidP="00FB5356">
      <w:pPr>
        <w:pStyle w:val="abzacixml"/>
        <w:numPr>
          <w:ilvl w:val="0"/>
          <w:numId w:val="55"/>
        </w:numPr>
        <w:ind w:left="360"/>
        <w:rPr>
          <w:lang w:val="ka-GE"/>
        </w:rPr>
      </w:pPr>
      <w:r w:rsidRPr="00464457">
        <w:rPr>
          <w:lang w:val="ka-GE"/>
        </w:rPr>
        <w:t>დასრულდა დაბა ფასანაურის წყალმომარაგება-წყალარინების სისტემების რეაბილიტაცია/მშენებლობისა და წყალარინების გამწმენდი ნაგებობის მოწყობის საპროექტო სამუშაოები;</w:t>
      </w:r>
    </w:p>
    <w:p w:rsidR="00455ED0" w:rsidRPr="00464457" w:rsidRDefault="00455ED0" w:rsidP="00FB5356">
      <w:pPr>
        <w:pStyle w:val="abzacixml"/>
        <w:numPr>
          <w:ilvl w:val="0"/>
          <w:numId w:val="55"/>
        </w:numPr>
        <w:ind w:left="360"/>
        <w:rPr>
          <w:lang w:val="ka-GE"/>
        </w:rPr>
      </w:pPr>
      <w:r w:rsidRPr="00464457">
        <w:rPr>
          <w:lang w:val="ka-GE"/>
        </w:rPr>
        <w:t>დასრულდა ქ. ყვარლის წყალმომარაგება-წყალარინების სისტემების რეაბილიტაცია/მშენებლობისა და წყალარინების გამწმენდი ნაგებობის მოწყობის საპროექტო სამუშაოები;</w:t>
      </w:r>
    </w:p>
    <w:p w:rsidR="00455ED0" w:rsidRPr="00464457" w:rsidRDefault="00455ED0" w:rsidP="00FB5356">
      <w:pPr>
        <w:pStyle w:val="abzacixml"/>
        <w:numPr>
          <w:ilvl w:val="0"/>
          <w:numId w:val="55"/>
        </w:numPr>
        <w:ind w:left="360"/>
        <w:rPr>
          <w:lang w:val="ka-GE"/>
        </w:rPr>
      </w:pPr>
      <w:r w:rsidRPr="00464457">
        <w:rPr>
          <w:lang w:val="ka-GE"/>
        </w:rPr>
        <w:t>დასრულდა ხაშურის წყალმომარაგების და წყალარინების სისტემების, წყალარინების გამწმენდი ნაგებობის მშენებლობისთვის საჭირო დეტალური საპროექტო-სახარჯთაღრიცხვო დოკუმენტაციის მომზადება;</w:t>
      </w:r>
    </w:p>
    <w:p w:rsidR="00455ED0" w:rsidRPr="00464457" w:rsidRDefault="00455ED0" w:rsidP="00FB5356">
      <w:pPr>
        <w:pStyle w:val="abzacixml"/>
        <w:numPr>
          <w:ilvl w:val="0"/>
          <w:numId w:val="55"/>
        </w:numPr>
        <w:ind w:left="360"/>
        <w:rPr>
          <w:lang w:val="ka-GE"/>
        </w:rPr>
      </w:pPr>
      <w:r w:rsidRPr="00464457">
        <w:rPr>
          <w:lang w:val="ka-GE"/>
        </w:rPr>
        <w:t>დასრულდა კურორტ აბასთუმნის წყალარინების სისტემის რეაბილიტაცია/მშენებლობის წყალარინების გამწმენდი ნაგებობის მოწყობის და არაზინდოს დასახლების წყალმომარაგების სისტემის რეაბილიტაცია/მშენებლობის საპროექტო სამუშაოები;</w:t>
      </w:r>
    </w:p>
    <w:p w:rsidR="00455ED0" w:rsidRPr="00464457" w:rsidRDefault="00455ED0" w:rsidP="00FB5356">
      <w:pPr>
        <w:pStyle w:val="abzacixml"/>
        <w:numPr>
          <w:ilvl w:val="0"/>
          <w:numId w:val="55"/>
        </w:numPr>
        <w:ind w:left="360"/>
        <w:rPr>
          <w:lang w:val="ka-GE"/>
        </w:rPr>
      </w:pPr>
      <w:r w:rsidRPr="00464457">
        <w:rPr>
          <w:lang w:val="ka-GE"/>
        </w:rPr>
        <w:t>მიმდინარეობდა ქ.დუშეთისა და დაბა ჟინვალის წყალარინების სისტემების რეაბილიტაცია/მშენებლობის და წყალარინების გამწმენდი ნაგებობის/ნაგებობების მოწყობის საპროექტო სამუშაოები;</w:t>
      </w:r>
    </w:p>
    <w:p w:rsidR="00455ED0" w:rsidRPr="00464457" w:rsidRDefault="00455ED0" w:rsidP="00FB5356">
      <w:pPr>
        <w:pStyle w:val="abzacixml"/>
        <w:numPr>
          <w:ilvl w:val="0"/>
          <w:numId w:val="55"/>
        </w:numPr>
        <w:ind w:left="360"/>
        <w:rPr>
          <w:lang w:val="ka-GE"/>
        </w:rPr>
      </w:pPr>
      <w:r w:rsidRPr="00464457">
        <w:rPr>
          <w:lang w:val="ka-GE"/>
        </w:rPr>
        <w:t xml:space="preserve">დასრულდა დაბა ხარაგაულის წყალმომარაგების სისტემის რეაბილიტაცია-მშენებლობის საპროექტო სამუშაოები; </w:t>
      </w:r>
    </w:p>
    <w:p w:rsidR="00455ED0" w:rsidRPr="00464457" w:rsidRDefault="00455ED0" w:rsidP="00FB5356">
      <w:pPr>
        <w:pStyle w:val="abzacixml"/>
        <w:numPr>
          <w:ilvl w:val="0"/>
          <w:numId w:val="55"/>
        </w:numPr>
        <w:ind w:left="360"/>
        <w:rPr>
          <w:lang w:val="ka-GE"/>
        </w:rPr>
      </w:pPr>
      <w:r w:rsidRPr="00464457">
        <w:rPr>
          <w:lang w:val="ka-GE"/>
        </w:rPr>
        <w:t xml:space="preserve">მიმდინარეობდა ქ.დმანისის, კომპანიის ბალანსზე არსებული 12 სოფლისა და დამატებით 7 სოფლის წყალმომარაგების სისტემების რეაბილიტაცია-მშენებლობის საპროექტო სამუშაოები; </w:t>
      </w:r>
    </w:p>
    <w:p w:rsidR="00455ED0" w:rsidRPr="00464457" w:rsidRDefault="00455ED0" w:rsidP="00FB5356">
      <w:pPr>
        <w:pStyle w:val="abzacixml"/>
        <w:numPr>
          <w:ilvl w:val="0"/>
          <w:numId w:val="55"/>
        </w:numPr>
        <w:ind w:left="360"/>
        <w:rPr>
          <w:lang w:val="ka-GE"/>
        </w:rPr>
      </w:pPr>
      <w:r w:rsidRPr="00464457">
        <w:rPr>
          <w:lang w:val="ka-GE"/>
        </w:rPr>
        <w:t>მიმდინარეობდა ქ.ახმეტის მუნიციპალიტეტის სოფელი მატანის წყალმომარაგების სისტემის რეაბილიტაცია-მშენებლობის საპროექტო სამუშაოები;</w:t>
      </w:r>
    </w:p>
    <w:p w:rsidR="00455ED0" w:rsidRPr="00464457" w:rsidRDefault="00455ED0" w:rsidP="00FB5356">
      <w:pPr>
        <w:pStyle w:val="abzacixml"/>
        <w:numPr>
          <w:ilvl w:val="0"/>
          <w:numId w:val="55"/>
        </w:numPr>
        <w:ind w:left="360"/>
        <w:rPr>
          <w:lang w:val="ka-GE"/>
        </w:rPr>
      </w:pPr>
      <w:r w:rsidRPr="00464457">
        <w:rPr>
          <w:lang w:val="ka-GE"/>
        </w:rPr>
        <w:t>მიმდინარეობდა დაბა ლენტეხის წყალმომარაგების სისტემის რეაბილიტაცია-მშენებლობის საპროექტო სამუშაოები.</w:t>
      </w:r>
    </w:p>
    <w:p w:rsidR="00455ED0" w:rsidRPr="00464457" w:rsidRDefault="00455ED0" w:rsidP="00FB5356">
      <w:pPr>
        <w:pStyle w:val="abzacixml"/>
        <w:numPr>
          <w:ilvl w:val="0"/>
          <w:numId w:val="55"/>
        </w:numPr>
        <w:ind w:left="360"/>
        <w:rPr>
          <w:lang w:val="ka-GE"/>
        </w:rPr>
      </w:pPr>
      <w:r w:rsidRPr="00464457">
        <w:rPr>
          <w:lang w:val="ka-GE"/>
        </w:rPr>
        <w:t>მიმდინარეობდა ქალაქ მარტვილის წყალმომარაგება-წყალარინების სისტემის რეაბილიტაცია-მშენებლობის და წყალარინების გამწმენდი ნაგებობის მოწყობის  საპროექო სამუშაოები;</w:t>
      </w:r>
    </w:p>
    <w:p w:rsidR="00455ED0" w:rsidRPr="00464457" w:rsidRDefault="00455ED0" w:rsidP="00FB5356">
      <w:pPr>
        <w:pStyle w:val="abzacixml"/>
        <w:numPr>
          <w:ilvl w:val="0"/>
          <w:numId w:val="55"/>
        </w:numPr>
        <w:ind w:left="360"/>
        <w:rPr>
          <w:lang w:val="ka-GE"/>
        </w:rPr>
      </w:pPr>
      <w:r w:rsidRPr="00464457">
        <w:rPr>
          <w:lang w:val="ka-GE"/>
        </w:rPr>
        <w:t>მიმდინარეობდა ხონის მუნიციპალიტეტის, სოფელი ახალშენის (სვანების და ფრანგების უბანი) წყალმომარაგების სისტემის მშენებლობის საპროექტო სამუშაოები;</w:t>
      </w:r>
    </w:p>
    <w:p w:rsidR="00455ED0" w:rsidRPr="00464457" w:rsidRDefault="00455ED0" w:rsidP="00FB5356">
      <w:pPr>
        <w:pStyle w:val="abzacixml"/>
        <w:numPr>
          <w:ilvl w:val="0"/>
          <w:numId w:val="55"/>
        </w:numPr>
        <w:ind w:left="360"/>
        <w:rPr>
          <w:lang w:val="ka-GE"/>
        </w:rPr>
      </w:pPr>
      <w:r w:rsidRPr="00464457">
        <w:rPr>
          <w:lang w:val="ka-GE"/>
        </w:rPr>
        <w:t>მიმდინარეობდა ქალაქ ცაგერის და 2 სოფლის (ქვედა ცაგერი და ჭალისთვი) წყალმომარაგების რეაბილიტაცია- მშენებლობის საპროექტო სამუშაოები;</w:t>
      </w:r>
    </w:p>
    <w:p w:rsidR="00455ED0" w:rsidRPr="00464457" w:rsidRDefault="00455ED0" w:rsidP="00FB5356">
      <w:pPr>
        <w:pStyle w:val="abzacixml"/>
        <w:numPr>
          <w:ilvl w:val="0"/>
          <w:numId w:val="55"/>
        </w:numPr>
        <w:ind w:left="360"/>
        <w:rPr>
          <w:lang w:val="ka-GE"/>
        </w:rPr>
      </w:pPr>
      <w:r w:rsidRPr="00464457">
        <w:rPr>
          <w:lang w:val="ka-GE"/>
        </w:rPr>
        <w:t>მიმდინარეობდა მცხეთის მუნიციპალიტეტის სოფ.მუხრანის წყალმომარაგება-წყალარინების სისტემებისა და  გამწმენდი ნაგებობის მშენებლობის საპროექტო სამუშაოები.</w:t>
      </w:r>
    </w:p>
    <w:p w:rsidR="00455ED0" w:rsidRPr="00681D54" w:rsidRDefault="00455ED0" w:rsidP="00F565C2">
      <w:pPr>
        <w:pStyle w:val="abzacixml"/>
        <w:tabs>
          <w:tab w:val="left" w:pos="36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0"/>
        <w:rPr>
          <w:color w:val="000000"/>
        </w:rPr>
      </w:pPr>
    </w:p>
    <w:p w:rsidR="00455ED0" w:rsidRPr="00B26A34" w:rsidRDefault="00455ED0" w:rsidP="00F565C2">
      <w:pPr>
        <w:pStyle w:val="Heading3"/>
        <w:jc w:val="both"/>
        <w:rPr>
          <w:sz w:val="22"/>
          <w:szCs w:val="22"/>
        </w:rPr>
      </w:pPr>
      <w:r w:rsidRPr="00B26A34">
        <w:rPr>
          <w:sz w:val="22"/>
          <w:szCs w:val="22"/>
        </w:rPr>
        <w:t>3.3.</w:t>
      </w:r>
      <w:r w:rsidRPr="003E6B25">
        <w:rPr>
          <w:sz w:val="22"/>
          <w:szCs w:val="22"/>
        </w:rPr>
        <w:t>7</w:t>
      </w:r>
      <w:r w:rsidRPr="00B26A34">
        <w:rPr>
          <w:sz w:val="22"/>
          <w:szCs w:val="22"/>
        </w:rPr>
        <w:t xml:space="preserve"> </w:t>
      </w:r>
      <w:r w:rsidRPr="003E6B25">
        <w:rPr>
          <w:rFonts w:ascii="Sylfaen" w:hAnsi="Sylfaen" w:cs="Sylfaen"/>
          <w:sz w:val="22"/>
          <w:szCs w:val="22"/>
          <w:lang w:val="ka-GE"/>
        </w:rPr>
        <w:t>რეგიონებში წყალმომარაგების მხარდაჭერის ღონისძიებები</w:t>
      </w:r>
      <w:r w:rsidRPr="00B26A34">
        <w:rPr>
          <w:sz w:val="22"/>
          <w:szCs w:val="22"/>
        </w:rPr>
        <w:t xml:space="preserve"> (</w:t>
      </w:r>
      <w:r w:rsidRPr="00B26A34">
        <w:rPr>
          <w:rFonts w:ascii="Sylfaen" w:hAnsi="Sylfaen" w:cs="Sylfaen"/>
          <w:sz w:val="22"/>
          <w:szCs w:val="22"/>
        </w:rPr>
        <w:t>პროგრამული</w:t>
      </w:r>
      <w:r w:rsidRPr="00B26A34">
        <w:rPr>
          <w:sz w:val="22"/>
          <w:szCs w:val="22"/>
        </w:rPr>
        <w:t xml:space="preserve"> </w:t>
      </w:r>
      <w:r w:rsidRPr="00B26A34">
        <w:rPr>
          <w:rFonts w:ascii="Sylfaen" w:hAnsi="Sylfaen" w:cs="Sylfaen"/>
          <w:sz w:val="22"/>
          <w:szCs w:val="22"/>
        </w:rPr>
        <w:t>კოდი</w:t>
      </w:r>
      <w:r w:rsidRPr="00B26A34">
        <w:rPr>
          <w:sz w:val="22"/>
          <w:szCs w:val="22"/>
        </w:rPr>
        <w:t xml:space="preserve"> - 25 04 0</w:t>
      </w:r>
      <w:r w:rsidRPr="003E6B25">
        <w:rPr>
          <w:sz w:val="22"/>
          <w:szCs w:val="22"/>
        </w:rPr>
        <w:t>8</w:t>
      </w:r>
      <w:r w:rsidRPr="00B26A34">
        <w:rPr>
          <w:sz w:val="22"/>
          <w:szCs w:val="22"/>
        </w:rPr>
        <w:t>)</w:t>
      </w:r>
    </w:p>
    <w:p w:rsidR="00455ED0" w:rsidRPr="00681D54" w:rsidRDefault="00455ED0" w:rsidP="00F565C2">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p>
    <w:p w:rsidR="00455ED0" w:rsidRPr="00681D54" w:rsidRDefault="00455ED0" w:rsidP="00F565C2">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681D54">
        <w:t>პროგრამის განმახორციელებელი:</w:t>
      </w:r>
    </w:p>
    <w:p w:rsidR="00455ED0" w:rsidRPr="00681D54" w:rsidRDefault="00455ED0" w:rsidP="00FB5356">
      <w:pPr>
        <w:numPr>
          <w:ilvl w:val="0"/>
          <w:numId w:val="57"/>
        </w:numPr>
        <w:spacing w:after="0" w:line="240" w:lineRule="auto"/>
        <w:jc w:val="both"/>
        <w:rPr>
          <w:rFonts w:ascii="Sylfaen" w:eastAsia="Sylfaen" w:hAnsi="Sylfaen" w:cs="Sylfaen"/>
        </w:rPr>
      </w:pPr>
      <w:r w:rsidRPr="00681D54">
        <w:rPr>
          <w:rFonts w:ascii="Sylfaen" w:eastAsia="Sylfaen" w:hAnsi="Sylfaen" w:cs="Sylfaen"/>
        </w:rPr>
        <w:t xml:space="preserve">საქართველოს  რეგიონული  განვითარებისა  და  ინფრასტრუქტურის </w:t>
      </w:r>
      <w:r w:rsidRPr="00681D54">
        <w:rPr>
          <w:rFonts w:ascii="Sylfaen" w:eastAsia="Sylfaen" w:hAnsi="Sylfaen" w:cs="Sylfaen"/>
          <w:spacing w:val="1"/>
        </w:rPr>
        <w:t xml:space="preserve"> </w:t>
      </w:r>
      <w:r w:rsidRPr="00681D54">
        <w:rPr>
          <w:rFonts w:ascii="Sylfaen" w:eastAsia="Sylfaen" w:hAnsi="Sylfaen" w:cs="Sylfaen"/>
        </w:rPr>
        <w:t>სამინისტროს აპარატი;</w:t>
      </w:r>
    </w:p>
    <w:p w:rsidR="00455ED0" w:rsidRPr="00681D54" w:rsidRDefault="00455ED0" w:rsidP="00FB5356">
      <w:pPr>
        <w:numPr>
          <w:ilvl w:val="0"/>
          <w:numId w:val="57"/>
        </w:numPr>
        <w:spacing w:after="0" w:line="240" w:lineRule="auto"/>
        <w:jc w:val="both"/>
        <w:rPr>
          <w:rFonts w:ascii="Sylfaen" w:eastAsia="Sylfaen" w:hAnsi="Sylfaen" w:cs="Sylfaen"/>
        </w:rPr>
      </w:pPr>
      <w:r w:rsidRPr="00681D54">
        <w:rPr>
          <w:rFonts w:ascii="Sylfaen" w:eastAsia="Sylfaen" w:hAnsi="Sylfaen" w:cs="Sylfaen"/>
        </w:rPr>
        <w:t>შპს „საქართველოს</w:t>
      </w:r>
      <w:r w:rsidRPr="00681D54">
        <w:rPr>
          <w:rFonts w:ascii="Sylfaen" w:eastAsia="Sylfaen" w:hAnsi="Sylfaen" w:cs="Sylfaen"/>
          <w:spacing w:val="1"/>
        </w:rPr>
        <w:t xml:space="preserve"> </w:t>
      </w:r>
      <w:r w:rsidRPr="00681D54">
        <w:rPr>
          <w:rFonts w:ascii="Sylfaen" w:eastAsia="Sylfaen" w:hAnsi="Sylfaen" w:cs="Sylfaen"/>
        </w:rPr>
        <w:t>გაერთიანებული წყალმომარაგების კომპანია“.</w:t>
      </w:r>
    </w:p>
    <w:p w:rsidR="00455ED0" w:rsidRPr="00681D54" w:rsidRDefault="00455ED0" w:rsidP="00F565C2">
      <w:pPr>
        <w:spacing w:after="0" w:line="240" w:lineRule="auto"/>
        <w:ind w:left="720"/>
        <w:jc w:val="both"/>
        <w:rPr>
          <w:rFonts w:ascii="Sylfaen" w:eastAsia="Sylfaen" w:hAnsi="Sylfaen" w:cs="Sylfaen"/>
        </w:rPr>
      </w:pPr>
    </w:p>
    <w:p w:rsidR="00CA2332" w:rsidRPr="00CA2332" w:rsidRDefault="00CA2332" w:rsidP="00FB5356">
      <w:pPr>
        <w:pStyle w:val="ListParagraph"/>
        <w:numPr>
          <w:ilvl w:val="0"/>
          <w:numId w:val="30"/>
        </w:numPr>
        <w:spacing w:after="0" w:line="240" w:lineRule="auto"/>
        <w:jc w:val="both"/>
        <w:rPr>
          <w:rFonts w:ascii="Sylfaen" w:hAnsi="Sylfaen"/>
          <w:lang w:val="ka-GE"/>
        </w:rPr>
      </w:pPr>
      <w:r w:rsidRPr="00CA2332">
        <w:rPr>
          <w:rFonts w:ascii="Sylfaen" w:hAnsi="Sylfaen"/>
          <w:lang w:val="ka-GE"/>
        </w:rPr>
        <w:t>მიმდინარეობდა დონორი ორგანიზაციებიდან აღებულ სესხებზე დარიცხული პროცენტისა და ძირი თანხის გადახდის პროცედურები.</w:t>
      </w:r>
    </w:p>
    <w:p w:rsidR="004E5D6A" w:rsidRPr="006D3CC1" w:rsidRDefault="004E5D6A" w:rsidP="00F565C2">
      <w:pPr>
        <w:pStyle w:val="abzacixml"/>
        <w:tabs>
          <w:tab w:val="left" w:pos="36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0"/>
        <w:rPr>
          <w:color w:val="000000"/>
          <w:highlight w:val="yellow"/>
        </w:rPr>
      </w:pPr>
    </w:p>
    <w:p w:rsidR="000F46E5" w:rsidRPr="00A33214" w:rsidRDefault="000F46E5" w:rsidP="00F565C2">
      <w:pPr>
        <w:pStyle w:val="Heading2"/>
        <w:jc w:val="both"/>
        <w:rPr>
          <w:rFonts w:ascii="Sylfaen" w:hAnsi="Sylfaen" w:cs="Sylfaen"/>
          <w:color w:val="2F5496"/>
          <w:sz w:val="22"/>
          <w:szCs w:val="22"/>
        </w:rPr>
      </w:pPr>
      <w:r w:rsidRPr="00A33214">
        <w:rPr>
          <w:rFonts w:ascii="Sylfaen" w:hAnsi="Sylfaen" w:cs="Sylfaen"/>
          <w:color w:val="2F5496"/>
          <w:sz w:val="22"/>
          <w:szCs w:val="22"/>
        </w:rPr>
        <w:t>3.4  სასისტემო მნიშვნელობის ელექტროგადამცემი ქსელის განვითარება (პროგრამული კოდი 24 14)</w:t>
      </w:r>
    </w:p>
    <w:p w:rsidR="000F46E5" w:rsidRPr="00A33214" w:rsidRDefault="000F46E5" w:rsidP="00F565C2">
      <w:pPr>
        <w:spacing w:line="240" w:lineRule="auto"/>
        <w:rPr>
          <w:rFonts w:ascii="Sylfaen" w:hAnsi="Sylfaen" w:cs="Sylfaen"/>
        </w:rPr>
      </w:pPr>
    </w:p>
    <w:p w:rsidR="000F46E5" w:rsidRPr="00A33214" w:rsidRDefault="000F46E5" w:rsidP="00F565C2">
      <w:pPr>
        <w:spacing w:line="240" w:lineRule="auto"/>
        <w:rPr>
          <w:rFonts w:ascii="Sylfaen" w:hAnsi="Sylfaen"/>
        </w:rPr>
      </w:pPr>
      <w:r w:rsidRPr="00A33214">
        <w:rPr>
          <w:rFonts w:ascii="Sylfaen" w:hAnsi="Sylfaen" w:cs="Sylfaen"/>
        </w:rPr>
        <w:t>პროგრამის</w:t>
      </w:r>
      <w:r w:rsidRPr="00A33214">
        <w:rPr>
          <w:rFonts w:ascii="Sylfaen" w:hAnsi="Sylfaen"/>
        </w:rPr>
        <w:t xml:space="preserve"> </w:t>
      </w:r>
      <w:r w:rsidRPr="00A33214">
        <w:rPr>
          <w:rFonts w:ascii="Sylfaen" w:hAnsi="Sylfaen" w:cs="Sylfaen"/>
        </w:rPr>
        <w:t>განმახორციელებელი</w:t>
      </w:r>
      <w:r w:rsidRPr="00A33214">
        <w:rPr>
          <w:rFonts w:ascii="Sylfaen" w:hAnsi="Sylfaen"/>
        </w:rPr>
        <w:t>:</w:t>
      </w:r>
    </w:p>
    <w:p w:rsidR="000F46E5" w:rsidRPr="00A33214" w:rsidRDefault="000F46E5" w:rsidP="00F565C2">
      <w:pPr>
        <w:numPr>
          <w:ilvl w:val="0"/>
          <w:numId w:val="5"/>
        </w:numPr>
        <w:spacing w:after="0" w:line="240" w:lineRule="auto"/>
        <w:rPr>
          <w:rFonts w:ascii="Sylfaen" w:hAnsi="Sylfaen" w:cs="Sylfaen"/>
        </w:rPr>
      </w:pPr>
      <w:r w:rsidRPr="00A33214">
        <w:rPr>
          <w:rFonts w:ascii="Sylfaen" w:hAnsi="Sylfaen" w:cs="Sylfaen"/>
        </w:rPr>
        <w:t>საქართველოს ეკონომიკისა და მდგრადი განვითარების სამინისტრო</w:t>
      </w:r>
    </w:p>
    <w:p w:rsidR="000F46E5" w:rsidRPr="00A33214" w:rsidRDefault="000F46E5" w:rsidP="00F565C2">
      <w:pPr>
        <w:pStyle w:val="ListParagraph"/>
        <w:spacing w:after="0" w:line="240" w:lineRule="auto"/>
        <w:ind w:left="360"/>
        <w:jc w:val="both"/>
        <w:rPr>
          <w:rFonts w:ascii="Sylfaen" w:hAnsi="Sylfaen"/>
          <w:lang w:val="ka-GE"/>
        </w:rPr>
      </w:pPr>
    </w:p>
    <w:p w:rsidR="000F46E5" w:rsidRPr="00A33214" w:rsidRDefault="000F46E5" w:rsidP="00F565C2">
      <w:pPr>
        <w:pStyle w:val="Heading4"/>
        <w:spacing w:line="240" w:lineRule="auto"/>
        <w:rPr>
          <w:rFonts w:ascii="Sylfaen" w:hAnsi="Sylfaen"/>
          <w:i w:val="0"/>
          <w:color w:val="2F5496"/>
        </w:rPr>
      </w:pPr>
      <w:r w:rsidRPr="00A33214">
        <w:rPr>
          <w:rFonts w:ascii="Sylfaen" w:hAnsi="Sylfaen"/>
          <w:i w:val="0"/>
          <w:color w:val="2F5496"/>
        </w:rPr>
        <w:t>3.4.1 ელექტროგადამცემი ქსელის გაძლიერების პროექტი (პროგრამული კოდი 24 14 01)</w:t>
      </w:r>
    </w:p>
    <w:p w:rsidR="000F46E5" w:rsidRPr="00A33214" w:rsidRDefault="000F46E5" w:rsidP="00F565C2">
      <w:pPr>
        <w:pStyle w:val="ListParagraph"/>
        <w:spacing w:after="0" w:line="240" w:lineRule="auto"/>
        <w:ind w:left="0"/>
        <w:jc w:val="both"/>
        <w:rPr>
          <w:rFonts w:ascii="Sylfaen" w:hAnsi="Sylfaen"/>
          <w:lang w:val="ka-GE"/>
        </w:rPr>
      </w:pPr>
      <w:r w:rsidRPr="00A33214">
        <w:rPr>
          <w:rFonts w:ascii="Sylfaen" w:hAnsi="Sylfaen"/>
          <w:lang w:val="ka-GE"/>
        </w:rPr>
        <w:t>პროგრამის განმახორციელებელი:</w:t>
      </w:r>
    </w:p>
    <w:p w:rsidR="000F46E5" w:rsidRPr="00A33214" w:rsidRDefault="000F46E5" w:rsidP="00F565C2">
      <w:pPr>
        <w:pStyle w:val="ListParagraph"/>
        <w:spacing w:after="0" w:line="240" w:lineRule="auto"/>
        <w:ind w:left="0"/>
        <w:jc w:val="both"/>
        <w:rPr>
          <w:rFonts w:ascii="Sylfaen" w:hAnsi="Sylfaen"/>
          <w:lang w:val="ka-GE"/>
        </w:rPr>
      </w:pPr>
    </w:p>
    <w:p w:rsidR="000F46E5" w:rsidRPr="00A33214" w:rsidRDefault="000F46E5" w:rsidP="00FB5356">
      <w:pPr>
        <w:pStyle w:val="ListParagraph"/>
        <w:numPr>
          <w:ilvl w:val="0"/>
          <w:numId w:val="31"/>
        </w:numPr>
        <w:spacing w:after="0" w:line="240" w:lineRule="auto"/>
        <w:jc w:val="both"/>
        <w:rPr>
          <w:rFonts w:ascii="Sylfaen" w:hAnsi="Sylfaen"/>
          <w:lang w:val="ka-GE"/>
        </w:rPr>
      </w:pPr>
      <w:r w:rsidRPr="00A33214">
        <w:rPr>
          <w:rFonts w:ascii="Sylfaen" w:hAnsi="Sylfaen"/>
          <w:lang w:val="ka-GE"/>
        </w:rPr>
        <w:t>საქართველოს ეკონომიკისა და მდგრადი განვითარების სამინისტრო</w:t>
      </w:r>
    </w:p>
    <w:p w:rsidR="000F46E5" w:rsidRPr="00A33214" w:rsidRDefault="000F46E5" w:rsidP="00F565C2">
      <w:pPr>
        <w:pStyle w:val="ListParagraph"/>
        <w:spacing w:after="0" w:line="240" w:lineRule="auto"/>
        <w:ind w:left="0"/>
        <w:jc w:val="both"/>
        <w:rPr>
          <w:rFonts w:ascii="Sylfaen" w:hAnsi="Sylfaen"/>
          <w:lang w:val="ka-GE"/>
        </w:rPr>
      </w:pPr>
    </w:p>
    <w:p w:rsidR="000F46E5" w:rsidRPr="00A33214" w:rsidRDefault="000F46E5" w:rsidP="00F565C2">
      <w:pPr>
        <w:pStyle w:val="ListParagraph"/>
        <w:spacing w:after="0" w:line="240" w:lineRule="auto"/>
        <w:ind w:left="0"/>
        <w:jc w:val="both"/>
        <w:rPr>
          <w:rFonts w:ascii="Sylfaen" w:hAnsi="Sylfaen"/>
          <w:lang w:val="ka-GE"/>
        </w:rPr>
      </w:pPr>
    </w:p>
    <w:p w:rsidR="000F46E5" w:rsidRPr="00A66179" w:rsidRDefault="000F46E5" w:rsidP="00F565C2">
      <w:pPr>
        <w:pStyle w:val="Heading5"/>
        <w:spacing w:line="240" w:lineRule="auto"/>
        <w:rPr>
          <w:rFonts w:ascii="Sylfaen" w:hAnsi="Sylfaen" w:cs="Times New Roman"/>
          <w:color w:val="2F5496"/>
          <w:lang w:val="ru-RU"/>
        </w:rPr>
      </w:pPr>
      <w:r w:rsidRPr="00A66179">
        <w:rPr>
          <w:rFonts w:ascii="Sylfaen" w:hAnsi="Sylfaen" w:cs="Times New Roman"/>
          <w:color w:val="2F5496"/>
          <w:lang w:val="ru-RU"/>
        </w:rPr>
        <w:t>3.4.1.1 220 კვ ხაზის „ახალციხე–ბათუმი“ მშენებლობა (ADB, IBRD, WB) (პროგრამული კოდი 24 14 01 01)</w:t>
      </w:r>
    </w:p>
    <w:p w:rsidR="000F46E5" w:rsidRPr="00A33214" w:rsidRDefault="000F46E5" w:rsidP="00F565C2">
      <w:pPr>
        <w:pStyle w:val="ListParagraph"/>
        <w:spacing w:after="0" w:line="240" w:lineRule="auto"/>
        <w:ind w:left="0"/>
        <w:jc w:val="both"/>
        <w:rPr>
          <w:rFonts w:ascii="Sylfaen" w:hAnsi="Sylfaen"/>
          <w:lang w:val="ka-GE"/>
        </w:rPr>
      </w:pPr>
    </w:p>
    <w:p w:rsidR="000F46E5" w:rsidRPr="00A33214" w:rsidRDefault="000F46E5" w:rsidP="00F565C2">
      <w:pPr>
        <w:pStyle w:val="ListParagraph"/>
        <w:spacing w:after="0" w:line="240" w:lineRule="auto"/>
        <w:ind w:left="0"/>
        <w:jc w:val="both"/>
        <w:rPr>
          <w:rFonts w:ascii="Sylfaen" w:hAnsi="Sylfaen"/>
          <w:lang w:val="ka-GE"/>
        </w:rPr>
      </w:pPr>
      <w:r w:rsidRPr="00A33214">
        <w:rPr>
          <w:rFonts w:ascii="Sylfaen" w:hAnsi="Sylfaen"/>
          <w:lang w:val="ka-GE"/>
        </w:rPr>
        <w:t>პროგრამის განმახორციელებელი:</w:t>
      </w:r>
    </w:p>
    <w:p w:rsidR="000F46E5" w:rsidRPr="00A33214" w:rsidRDefault="000F46E5" w:rsidP="00F565C2">
      <w:pPr>
        <w:pStyle w:val="ListParagraph"/>
        <w:spacing w:after="0" w:line="240" w:lineRule="auto"/>
        <w:ind w:left="0"/>
        <w:jc w:val="both"/>
        <w:rPr>
          <w:rFonts w:ascii="Sylfaen" w:hAnsi="Sylfaen"/>
          <w:lang w:val="ka-GE"/>
        </w:rPr>
      </w:pPr>
    </w:p>
    <w:p w:rsidR="000F46E5" w:rsidRPr="00A33214" w:rsidRDefault="000F46E5" w:rsidP="00FB5356">
      <w:pPr>
        <w:pStyle w:val="ListParagraph"/>
        <w:numPr>
          <w:ilvl w:val="0"/>
          <w:numId w:val="35"/>
        </w:numPr>
        <w:spacing w:after="0" w:line="240" w:lineRule="auto"/>
        <w:jc w:val="both"/>
        <w:rPr>
          <w:rFonts w:ascii="Sylfaen" w:hAnsi="Sylfaen"/>
          <w:lang w:val="ka-GE"/>
        </w:rPr>
      </w:pPr>
      <w:r w:rsidRPr="00A33214">
        <w:rPr>
          <w:rFonts w:ascii="Sylfaen" w:hAnsi="Sylfaen"/>
          <w:lang w:val="ka-GE"/>
        </w:rPr>
        <w:t>საქართველოს ეკონომიკისა და მდგრადი განვითარების სამინისტრო</w:t>
      </w:r>
    </w:p>
    <w:p w:rsidR="000F46E5" w:rsidRPr="00A33214" w:rsidRDefault="000F46E5" w:rsidP="00F565C2">
      <w:pPr>
        <w:pStyle w:val="ListParagraph"/>
        <w:spacing w:after="0" w:line="240" w:lineRule="auto"/>
        <w:ind w:left="360"/>
        <w:jc w:val="both"/>
        <w:rPr>
          <w:rFonts w:ascii="Sylfaen" w:hAnsi="Sylfaen"/>
          <w:lang w:val="ka-GE"/>
        </w:rPr>
      </w:pPr>
    </w:p>
    <w:p w:rsidR="000F46E5" w:rsidRPr="00A33214" w:rsidRDefault="000F46E5"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„220 კვ ხაზის „ახალციხე–ბათუმი“ მშენებლობა (ADB, IBRD, WB)“ პროექტის ფარგლებში კონტრაქტორთან მიმდინარეობდა ხანგრძლივი მოლაპარაკებები პრობლემური საკითხების საბოლოოდ გადასაწყვეტად. კონტრაქტის პირობების შესაბამისად, მხარეების მიერ მიღებულ იქნა შეთანხმება დავების განმხილველი საბჭოს დანიშვნის თაობაზე. აღნიშნული გადაწყვეტილების მიღებით თავიდან იქნება აცილებული ძვირადღირებული საერთაშორისო საარბიტრაჟო პროცედურები. დაიწყო მხარეების მიერ საბჭოს წევრების შერჩევა-დამტკიცების პროცედურები.</w:t>
      </w:r>
    </w:p>
    <w:p w:rsidR="000F46E5" w:rsidRPr="00A33214" w:rsidRDefault="000F46E5" w:rsidP="00F565C2">
      <w:pPr>
        <w:pStyle w:val="ListParagraph"/>
        <w:spacing w:after="0" w:line="240" w:lineRule="auto"/>
        <w:jc w:val="both"/>
        <w:rPr>
          <w:rFonts w:ascii="Sylfaen" w:hAnsi="Sylfaen"/>
          <w:lang w:val="ka-GE"/>
        </w:rPr>
      </w:pPr>
    </w:p>
    <w:p w:rsidR="000F46E5" w:rsidRPr="00A66179" w:rsidRDefault="000F46E5" w:rsidP="00F565C2">
      <w:pPr>
        <w:pStyle w:val="Heading4"/>
        <w:spacing w:line="240" w:lineRule="auto"/>
        <w:rPr>
          <w:rFonts w:ascii="Sylfaen" w:hAnsi="Sylfaen" w:cs="Times New Roman"/>
          <w:i w:val="0"/>
          <w:color w:val="2F5496"/>
        </w:rPr>
      </w:pPr>
      <w:r w:rsidRPr="00A66179">
        <w:rPr>
          <w:rFonts w:ascii="Sylfaen" w:hAnsi="Sylfaen" w:cs="Times New Roman"/>
          <w:i w:val="0"/>
          <w:color w:val="2F5496"/>
        </w:rPr>
        <w:t>3.4.2 საქართველოს ელექტროგადამცემი ქსელის გაფართოების ღია პროგრამა (პროგრამული კოდი 24 14 02)</w:t>
      </w:r>
    </w:p>
    <w:p w:rsidR="000F46E5" w:rsidRPr="00A33214" w:rsidRDefault="000F46E5" w:rsidP="00F565C2">
      <w:pPr>
        <w:pStyle w:val="ListParagraph"/>
        <w:spacing w:after="0" w:line="240" w:lineRule="auto"/>
        <w:ind w:left="0"/>
        <w:jc w:val="both"/>
        <w:rPr>
          <w:rFonts w:ascii="Sylfaen" w:hAnsi="Sylfaen"/>
          <w:lang w:val="ka-GE"/>
        </w:rPr>
      </w:pPr>
    </w:p>
    <w:p w:rsidR="000F46E5" w:rsidRPr="00A33214" w:rsidRDefault="000F46E5" w:rsidP="00F565C2">
      <w:pPr>
        <w:pStyle w:val="ListParagraph"/>
        <w:spacing w:after="0" w:line="240" w:lineRule="auto"/>
        <w:ind w:left="0"/>
        <w:jc w:val="both"/>
        <w:rPr>
          <w:rFonts w:ascii="Sylfaen" w:hAnsi="Sylfaen"/>
          <w:lang w:val="ka-GE"/>
        </w:rPr>
      </w:pPr>
      <w:r w:rsidRPr="00A33214">
        <w:rPr>
          <w:rFonts w:ascii="Sylfaen" w:hAnsi="Sylfaen"/>
          <w:lang w:val="ka-GE"/>
        </w:rPr>
        <w:t>პროგრამის განმახორციელებელი:</w:t>
      </w:r>
    </w:p>
    <w:p w:rsidR="000F46E5" w:rsidRPr="00A33214" w:rsidRDefault="000F46E5" w:rsidP="00FB5356">
      <w:pPr>
        <w:pStyle w:val="ListParagraph"/>
        <w:numPr>
          <w:ilvl w:val="0"/>
          <w:numId w:val="35"/>
        </w:numPr>
        <w:spacing w:after="0" w:line="240" w:lineRule="auto"/>
        <w:jc w:val="both"/>
        <w:rPr>
          <w:rFonts w:ascii="Sylfaen" w:hAnsi="Sylfaen"/>
          <w:lang w:val="ka-GE"/>
        </w:rPr>
      </w:pPr>
      <w:r w:rsidRPr="00A33214">
        <w:rPr>
          <w:rFonts w:ascii="Sylfaen" w:hAnsi="Sylfaen"/>
          <w:lang w:val="ka-GE"/>
        </w:rPr>
        <w:t>საქართველოს ეკონომიკისა და მდგრადი განვითარების სამინისტრო</w:t>
      </w:r>
    </w:p>
    <w:p w:rsidR="000F46E5" w:rsidRPr="00A33214" w:rsidRDefault="000F46E5" w:rsidP="00F565C2">
      <w:pPr>
        <w:pStyle w:val="ListParagraph"/>
        <w:spacing w:after="0" w:line="240" w:lineRule="auto"/>
        <w:ind w:left="0"/>
        <w:jc w:val="both"/>
        <w:rPr>
          <w:rFonts w:ascii="Sylfaen" w:hAnsi="Sylfaen"/>
          <w:lang w:val="ka-GE"/>
        </w:rPr>
      </w:pPr>
    </w:p>
    <w:p w:rsidR="000F46E5" w:rsidRPr="00A33214" w:rsidRDefault="000F46E5" w:rsidP="00F565C2">
      <w:pPr>
        <w:pStyle w:val="Heading5"/>
        <w:spacing w:line="240" w:lineRule="auto"/>
        <w:rPr>
          <w:rFonts w:ascii="Sylfaen" w:hAnsi="Sylfaen"/>
          <w:color w:val="2F5496"/>
          <w:lang w:val="ru-RU"/>
        </w:rPr>
      </w:pPr>
      <w:r w:rsidRPr="00A33214">
        <w:rPr>
          <w:rFonts w:ascii="Sylfaen" w:hAnsi="Sylfaen"/>
          <w:color w:val="2F5496"/>
          <w:lang w:val="ru-RU"/>
        </w:rPr>
        <w:t>3.4.2.1 500 კვ ეგხ-ის „ქსანი–სტეფანწმინდა“ მშენებლობა (EBRD, EC, KfW, WB) (პროგრამული კოდი 24 14 02 01)</w:t>
      </w:r>
    </w:p>
    <w:p w:rsidR="000F46E5" w:rsidRPr="00A33214" w:rsidRDefault="000F46E5" w:rsidP="00F565C2">
      <w:pPr>
        <w:pStyle w:val="ListParagraph"/>
        <w:spacing w:after="0" w:line="240" w:lineRule="auto"/>
        <w:ind w:left="0"/>
        <w:jc w:val="both"/>
        <w:rPr>
          <w:rFonts w:ascii="Sylfaen" w:hAnsi="Sylfaen"/>
          <w:lang w:val="ka-GE"/>
        </w:rPr>
      </w:pPr>
    </w:p>
    <w:p w:rsidR="000F46E5" w:rsidRPr="00A33214" w:rsidRDefault="000F46E5" w:rsidP="00F565C2">
      <w:pPr>
        <w:pStyle w:val="ListParagraph"/>
        <w:spacing w:after="0" w:line="240" w:lineRule="auto"/>
        <w:ind w:left="0"/>
        <w:jc w:val="both"/>
        <w:rPr>
          <w:rFonts w:ascii="Sylfaen" w:hAnsi="Sylfaen"/>
          <w:lang w:val="ka-GE"/>
        </w:rPr>
      </w:pPr>
      <w:r w:rsidRPr="00A33214">
        <w:rPr>
          <w:rFonts w:ascii="Sylfaen" w:hAnsi="Sylfaen"/>
          <w:lang w:val="ka-GE"/>
        </w:rPr>
        <w:t>პროგრამის განმახორციელებელი:</w:t>
      </w:r>
    </w:p>
    <w:p w:rsidR="000F46E5" w:rsidRPr="00A33214" w:rsidRDefault="000F46E5" w:rsidP="00F565C2">
      <w:pPr>
        <w:pStyle w:val="ListParagraph"/>
        <w:spacing w:after="0" w:line="240" w:lineRule="auto"/>
        <w:ind w:left="0"/>
        <w:jc w:val="both"/>
        <w:rPr>
          <w:rFonts w:ascii="Sylfaen" w:hAnsi="Sylfaen"/>
          <w:lang w:val="ka-GE"/>
        </w:rPr>
      </w:pPr>
    </w:p>
    <w:p w:rsidR="000F46E5" w:rsidRPr="00A33214" w:rsidRDefault="000F46E5" w:rsidP="00FB5356">
      <w:pPr>
        <w:pStyle w:val="ListParagraph"/>
        <w:numPr>
          <w:ilvl w:val="0"/>
          <w:numId w:val="35"/>
        </w:numPr>
        <w:spacing w:after="0" w:line="240" w:lineRule="auto"/>
        <w:jc w:val="both"/>
        <w:rPr>
          <w:rFonts w:ascii="Sylfaen" w:hAnsi="Sylfaen"/>
          <w:lang w:val="ka-GE"/>
        </w:rPr>
      </w:pPr>
      <w:r w:rsidRPr="00A33214">
        <w:rPr>
          <w:rFonts w:ascii="Sylfaen" w:hAnsi="Sylfaen"/>
          <w:lang w:val="ka-GE"/>
        </w:rPr>
        <w:t>საქართველოს ეკონომიკისა და მდგრადი განვითარების სამინისტრო</w:t>
      </w:r>
    </w:p>
    <w:p w:rsidR="000F46E5" w:rsidRPr="00A33214" w:rsidRDefault="000F46E5" w:rsidP="00F565C2">
      <w:pPr>
        <w:pStyle w:val="ListParagraph"/>
        <w:spacing w:after="0" w:line="240" w:lineRule="auto"/>
        <w:jc w:val="both"/>
        <w:rPr>
          <w:rFonts w:ascii="Sylfaen" w:hAnsi="Sylfaen"/>
          <w:lang w:val="ka-GE"/>
        </w:rPr>
      </w:pPr>
    </w:p>
    <w:p w:rsidR="000F46E5" w:rsidRPr="00A33214" w:rsidRDefault="000F46E5"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მიმდინარეობდა „500 კვ ეგხ-ის „ქსანი–სტეფანწმინდა“ მშენებლობა (EBRD, EC, KfW, WB)“ პროექტით გათვალისწინებული სამუშაოები:</w:t>
      </w:r>
    </w:p>
    <w:p w:rsidR="000F46E5" w:rsidRPr="00A33214" w:rsidRDefault="000F46E5" w:rsidP="00FB5356">
      <w:pPr>
        <w:pStyle w:val="ListParagraph"/>
        <w:numPr>
          <w:ilvl w:val="0"/>
          <w:numId w:val="35"/>
        </w:numPr>
        <w:spacing w:after="0" w:line="240" w:lineRule="auto"/>
        <w:jc w:val="both"/>
        <w:rPr>
          <w:rFonts w:ascii="Sylfaen" w:hAnsi="Sylfaen"/>
          <w:lang w:val="ka-GE"/>
        </w:rPr>
      </w:pPr>
      <w:r w:rsidRPr="00A33214">
        <w:rPr>
          <w:rFonts w:ascii="Sylfaen" w:hAnsi="Sylfaen"/>
          <w:lang w:val="ka-GE"/>
        </w:rPr>
        <w:t>საანგარიშო პერიოდში დამონტაჟდა 10 ანძის ფუნდამენტი, დაიდგა 5 ანძა და გაიჭიმა სადენი 6.24 კმ-ზე;</w:t>
      </w:r>
    </w:p>
    <w:p w:rsidR="000F46E5" w:rsidRPr="00A33214" w:rsidRDefault="000F46E5" w:rsidP="00FB5356">
      <w:pPr>
        <w:pStyle w:val="ListParagraph"/>
        <w:numPr>
          <w:ilvl w:val="0"/>
          <w:numId w:val="35"/>
        </w:numPr>
        <w:spacing w:after="0" w:line="240" w:lineRule="auto"/>
        <w:jc w:val="both"/>
        <w:rPr>
          <w:rFonts w:ascii="Sylfaen" w:hAnsi="Sylfaen"/>
          <w:lang w:val="ka-GE"/>
        </w:rPr>
      </w:pPr>
      <w:r w:rsidRPr="00A33214">
        <w:rPr>
          <w:rFonts w:ascii="Sylfaen" w:hAnsi="Sylfaen"/>
          <w:lang w:val="ka-GE"/>
        </w:rPr>
        <w:t xml:space="preserve">მიღებულ იქნა ჭართლის შემოვლით მონაკვეთზე მშენებლობის ნებართვა, </w:t>
      </w:r>
      <w:r w:rsidRPr="00A33214">
        <w:rPr>
          <w:rFonts w:ascii="Sylfaen" w:eastAsia="Sylfaen" w:hAnsi="Sylfaen" w:cs="Sylfaen"/>
          <w:lang w:val="ka-GE"/>
        </w:rPr>
        <w:t>დასრულდა ხაზის მშენებლობა და მოხდა გადამცემი ხაზის ტესტირება.</w:t>
      </w:r>
    </w:p>
    <w:p w:rsidR="000F46E5" w:rsidRPr="00A33214" w:rsidRDefault="000F46E5" w:rsidP="00F565C2">
      <w:pPr>
        <w:pStyle w:val="ListParagraph"/>
        <w:tabs>
          <w:tab w:val="left" w:pos="1470"/>
        </w:tabs>
        <w:spacing w:after="0" w:line="240" w:lineRule="auto"/>
        <w:ind w:left="360"/>
        <w:jc w:val="both"/>
        <w:rPr>
          <w:rFonts w:ascii="Sylfaen" w:hAnsi="Sylfaen"/>
          <w:lang w:val="ka-GE"/>
        </w:rPr>
      </w:pPr>
    </w:p>
    <w:p w:rsidR="000F46E5" w:rsidRPr="00A33214" w:rsidRDefault="000F46E5" w:rsidP="00F565C2">
      <w:pPr>
        <w:pStyle w:val="Heading5"/>
        <w:spacing w:line="240" w:lineRule="auto"/>
        <w:rPr>
          <w:rFonts w:ascii="Sylfaen" w:hAnsi="Sylfaen"/>
          <w:color w:val="2F5496"/>
          <w:lang w:val="ru-RU"/>
        </w:rPr>
      </w:pPr>
      <w:r w:rsidRPr="00A33214">
        <w:rPr>
          <w:rFonts w:ascii="Sylfaen" w:hAnsi="Sylfaen"/>
          <w:color w:val="2F5496"/>
          <w:lang w:val="ru-RU"/>
        </w:rPr>
        <w:t>3.4.2.2  ელექტროგადამცემი ხაზი „ჯვარი–ხორგა“ (EBRD, EC, KfW, WB) (პროგრამული კოდი 24 14 02 02)</w:t>
      </w:r>
    </w:p>
    <w:p w:rsidR="000F46E5" w:rsidRPr="00A33214" w:rsidRDefault="000F46E5" w:rsidP="00F565C2">
      <w:pPr>
        <w:pStyle w:val="ListParagraph"/>
        <w:spacing w:after="0" w:line="240" w:lineRule="auto"/>
        <w:jc w:val="both"/>
        <w:rPr>
          <w:rFonts w:ascii="Sylfaen" w:hAnsi="Sylfaen"/>
          <w:lang w:val="ka-GE"/>
        </w:rPr>
      </w:pPr>
    </w:p>
    <w:p w:rsidR="000F46E5" w:rsidRPr="00A33214" w:rsidRDefault="000F46E5" w:rsidP="00F565C2">
      <w:pPr>
        <w:pStyle w:val="ListParagraph"/>
        <w:spacing w:after="0" w:line="240" w:lineRule="auto"/>
        <w:ind w:left="0"/>
        <w:jc w:val="both"/>
        <w:rPr>
          <w:rFonts w:ascii="Sylfaen" w:hAnsi="Sylfaen"/>
          <w:lang w:val="ka-GE"/>
        </w:rPr>
      </w:pPr>
      <w:r w:rsidRPr="00A33214">
        <w:rPr>
          <w:rFonts w:ascii="Sylfaen" w:hAnsi="Sylfaen"/>
          <w:lang w:val="ka-GE"/>
        </w:rPr>
        <w:t>პროგრამის განმახორციელებელი:</w:t>
      </w:r>
    </w:p>
    <w:p w:rsidR="000F46E5" w:rsidRPr="00A33214" w:rsidRDefault="000F46E5" w:rsidP="00F565C2">
      <w:pPr>
        <w:pStyle w:val="ListParagraph"/>
        <w:spacing w:after="0" w:line="240" w:lineRule="auto"/>
        <w:ind w:left="0"/>
        <w:jc w:val="both"/>
        <w:rPr>
          <w:rFonts w:ascii="Sylfaen" w:hAnsi="Sylfaen"/>
          <w:lang w:val="ka-GE"/>
        </w:rPr>
      </w:pPr>
    </w:p>
    <w:p w:rsidR="000F46E5" w:rsidRPr="00A33214" w:rsidRDefault="000F46E5" w:rsidP="00FB5356">
      <w:pPr>
        <w:pStyle w:val="ListParagraph"/>
        <w:numPr>
          <w:ilvl w:val="0"/>
          <w:numId w:val="35"/>
        </w:numPr>
        <w:spacing w:after="0" w:line="240" w:lineRule="auto"/>
        <w:jc w:val="both"/>
        <w:rPr>
          <w:rFonts w:ascii="Sylfaen" w:hAnsi="Sylfaen"/>
          <w:lang w:val="ka-GE"/>
        </w:rPr>
      </w:pPr>
      <w:r w:rsidRPr="00A33214">
        <w:rPr>
          <w:rFonts w:ascii="Sylfaen" w:hAnsi="Sylfaen"/>
          <w:lang w:val="ka-GE"/>
        </w:rPr>
        <w:t>საქართველოს ეკონომიკისა და მდგრადი განვითარების სამინისტრო</w:t>
      </w:r>
    </w:p>
    <w:p w:rsidR="000F46E5" w:rsidRPr="00A33214" w:rsidRDefault="000F46E5" w:rsidP="00F565C2">
      <w:pPr>
        <w:pStyle w:val="ListParagraph"/>
        <w:spacing w:line="240" w:lineRule="auto"/>
        <w:rPr>
          <w:rFonts w:ascii="Sylfaen" w:hAnsi="Sylfaen"/>
          <w:lang w:val="ka-GE"/>
        </w:rPr>
      </w:pPr>
    </w:p>
    <w:p w:rsidR="008213C6" w:rsidRPr="000F46E5" w:rsidRDefault="000F46E5"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 xml:space="preserve">„ელექტროგადამცემი ხაზი „ჯვარი–ხორგა“ (EBRD, EC, KfW, WB)” პროექტის ფარგლებში მომზადდა და EBRD-თან შეთანხმდა სატენდერო დოკუმენტი კონტრაქტის შეწყვეტის შედეგად დარჩენილი სამუშაოების </w:t>
      </w:r>
      <w:r w:rsidRPr="000F46E5">
        <w:rPr>
          <w:rFonts w:ascii="Sylfaen" w:hAnsi="Sylfaen" w:cs="Sylfaen"/>
          <w:w w:val="105"/>
          <w:lang w:val="ka-GE"/>
        </w:rPr>
        <w:t>შესასრულებლად</w:t>
      </w:r>
      <w:r w:rsidRPr="000F46E5">
        <w:rPr>
          <w:rFonts w:ascii="Sylfaen" w:hAnsi="Sylfaen"/>
          <w:w w:val="105"/>
          <w:lang w:val="ka-GE"/>
        </w:rPr>
        <w:t>.</w:t>
      </w:r>
      <w:r w:rsidRPr="00A33214">
        <w:rPr>
          <w:rFonts w:ascii="Sylfaen" w:hAnsi="Sylfaen"/>
          <w:w w:val="105"/>
          <w:lang w:val="ka-GE"/>
        </w:rPr>
        <w:t xml:space="preserve"> </w:t>
      </w:r>
      <w:r w:rsidRPr="00A33214">
        <w:rPr>
          <w:rFonts w:ascii="Sylfaen" w:hAnsi="Sylfaen"/>
          <w:lang w:val="ka-GE"/>
        </w:rPr>
        <w:t>გაიხსნა პროექტის ფარგლებში დარჩენილი ხაზის მშენებლობის სამუშაოების ტენდერი და მიმდინარეობდა სატენდერო წინადადებების შეფასება</w:t>
      </w:r>
      <w:r>
        <w:rPr>
          <w:rFonts w:ascii="Sylfaen" w:hAnsi="Sylfaen"/>
          <w:lang w:val="ka-GE"/>
        </w:rPr>
        <w:t xml:space="preserve">. </w:t>
      </w:r>
    </w:p>
    <w:p w:rsidR="008213C6" w:rsidRPr="006D3CC1" w:rsidRDefault="008213C6" w:rsidP="00F565C2">
      <w:pPr>
        <w:pStyle w:val="ListParagraph"/>
        <w:spacing w:after="0" w:line="240" w:lineRule="auto"/>
        <w:ind w:left="0"/>
        <w:jc w:val="both"/>
        <w:rPr>
          <w:rFonts w:ascii="Sylfaen" w:hAnsi="Sylfaen"/>
          <w:highlight w:val="yellow"/>
          <w:lang w:val="ka-GE"/>
        </w:rPr>
      </w:pPr>
    </w:p>
    <w:p w:rsidR="008213C6" w:rsidRPr="006D3CC1" w:rsidRDefault="008213C6" w:rsidP="00F565C2">
      <w:pPr>
        <w:pStyle w:val="ListParagraph"/>
        <w:spacing w:after="0" w:line="240" w:lineRule="auto"/>
        <w:ind w:left="0"/>
        <w:jc w:val="both"/>
        <w:rPr>
          <w:rFonts w:ascii="Sylfaen" w:hAnsi="Sylfaen"/>
          <w:highlight w:val="yellow"/>
          <w:lang w:val="ka-GE"/>
        </w:rPr>
      </w:pPr>
    </w:p>
    <w:p w:rsidR="006A087B" w:rsidRDefault="006A087B" w:rsidP="00F565C2">
      <w:pPr>
        <w:pStyle w:val="Heading2"/>
        <w:jc w:val="both"/>
        <w:rPr>
          <w:sz w:val="22"/>
          <w:szCs w:val="22"/>
        </w:rPr>
      </w:pPr>
      <w:r w:rsidRPr="00153229">
        <w:rPr>
          <w:sz w:val="22"/>
          <w:szCs w:val="22"/>
        </w:rPr>
        <w:t xml:space="preserve">3.5 </w:t>
      </w:r>
      <w:r w:rsidRPr="00153229">
        <w:rPr>
          <w:rFonts w:ascii="Sylfaen" w:hAnsi="Sylfaen" w:cs="Sylfaen"/>
          <w:sz w:val="22"/>
          <w:szCs w:val="22"/>
        </w:rPr>
        <w:t>ზოგადსაგანმანათლებლო</w:t>
      </w:r>
      <w:r w:rsidRPr="00153229">
        <w:rPr>
          <w:sz w:val="22"/>
          <w:szCs w:val="22"/>
        </w:rPr>
        <w:t xml:space="preserve"> </w:t>
      </w:r>
      <w:r w:rsidRPr="00153229">
        <w:rPr>
          <w:rFonts w:ascii="Sylfaen" w:hAnsi="Sylfaen" w:cs="Sylfaen"/>
          <w:sz w:val="22"/>
          <w:szCs w:val="22"/>
        </w:rPr>
        <w:t>ინფრასტრუქტურის</w:t>
      </w:r>
      <w:r w:rsidRPr="00153229">
        <w:rPr>
          <w:sz w:val="22"/>
          <w:szCs w:val="22"/>
        </w:rPr>
        <w:t xml:space="preserve"> </w:t>
      </w:r>
      <w:r w:rsidRPr="00153229">
        <w:rPr>
          <w:rFonts w:ascii="Sylfaen" w:hAnsi="Sylfaen" w:cs="Sylfaen"/>
          <w:sz w:val="22"/>
          <w:szCs w:val="22"/>
        </w:rPr>
        <w:t>მშენებლობა</w:t>
      </w:r>
      <w:r w:rsidRPr="00153229">
        <w:rPr>
          <w:sz w:val="22"/>
          <w:szCs w:val="22"/>
        </w:rPr>
        <w:t xml:space="preserve"> </w:t>
      </w:r>
      <w:r w:rsidRPr="00153229">
        <w:rPr>
          <w:rFonts w:ascii="Sylfaen" w:hAnsi="Sylfaen" w:cs="Sylfaen"/>
          <w:sz w:val="22"/>
          <w:szCs w:val="22"/>
        </w:rPr>
        <w:t>და</w:t>
      </w:r>
      <w:r w:rsidRPr="00153229">
        <w:rPr>
          <w:sz w:val="22"/>
          <w:szCs w:val="22"/>
        </w:rPr>
        <w:t xml:space="preserve"> </w:t>
      </w:r>
      <w:r w:rsidRPr="00153229">
        <w:rPr>
          <w:rFonts w:ascii="Sylfaen" w:hAnsi="Sylfaen" w:cs="Sylfaen"/>
          <w:sz w:val="22"/>
          <w:szCs w:val="22"/>
        </w:rPr>
        <w:t>რეაბილიტაცია</w:t>
      </w:r>
      <w:r w:rsidRPr="00153229">
        <w:rPr>
          <w:sz w:val="22"/>
          <w:szCs w:val="22"/>
        </w:rPr>
        <w:t xml:space="preserve"> (</w:t>
      </w:r>
      <w:r w:rsidRPr="00153229">
        <w:rPr>
          <w:rFonts w:ascii="Sylfaen" w:hAnsi="Sylfaen" w:cs="Sylfaen"/>
          <w:sz w:val="22"/>
          <w:szCs w:val="22"/>
        </w:rPr>
        <w:t>პროგრამული</w:t>
      </w:r>
      <w:r w:rsidRPr="00153229">
        <w:rPr>
          <w:sz w:val="22"/>
          <w:szCs w:val="22"/>
        </w:rPr>
        <w:t xml:space="preserve"> </w:t>
      </w:r>
      <w:r w:rsidRPr="00153229">
        <w:rPr>
          <w:rFonts w:ascii="Sylfaen" w:hAnsi="Sylfaen" w:cs="Sylfaen"/>
          <w:sz w:val="22"/>
          <w:szCs w:val="22"/>
        </w:rPr>
        <w:t>კოდი</w:t>
      </w:r>
      <w:r w:rsidRPr="00153229">
        <w:rPr>
          <w:sz w:val="22"/>
          <w:szCs w:val="22"/>
        </w:rPr>
        <w:t xml:space="preserve"> - 25 07)</w:t>
      </w:r>
    </w:p>
    <w:p w:rsidR="006A087B" w:rsidRDefault="006A087B" w:rsidP="00F565C2">
      <w:pPr>
        <w:spacing w:line="240" w:lineRule="auto"/>
      </w:pPr>
    </w:p>
    <w:p w:rsidR="006A087B" w:rsidRPr="00681D54" w:rsidRDefault="006A087B" w:rsidP="00F565C2">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681D54">
        <w:t>პროგრამის განმახორციელებელი:</w:t>
      </w:r>
    </w:p>
    <w:p w:rsidR="006A087B" w:rsidRPr="00153229" w:rsidRDefault="006A087B" w:rsidP="00FB5356">
      <w:pPr>
        <w:numPr>
          <w:ilvl w:val="0"/>
          <w:numId w:val="58"/>
        </w:numPr>
        <w:autoSpaceDE w:val="0"/>
        <w:autoSpaceDN w:val="0"/>
        <w:adjustRightInd w:val="0"/>
        <w:spacing w:after="0" w:line="240" w:lineRule="auto"/>
        <w:jc w:val="both"/>
        <w:rPr>
          <w:rFonts w:ascii="Sylfaen" w:hAnsi="Sylfaen" w:cs="Arial-BoldMT"/>
          <w:bCs/>
        </w:rPr>
      </w:pPr>
      <w:r w:rsidRPr="006B0000">
        <w:rPr>
          <w:rFonts w:ascii="Sylfaen" w:hAnsi="Sylfaen" w:cs="Sylfaen"/>
        </w:rPr>
        <w:t>საქართველოს რეგიონული განვითარებისა და ინფრასტრუქტურის სამინისტროს</w:t>
      </w:r>
      <w:r w:rsidRPr="006B0000">
        <w:rPr>
          <w:rFonts w:ascii="Sylfaen" w:hAnsi="Sylfaen" w:cs="Sylfaen"/>
          <w:lang w:val="ka-GE"/>
        </w:rPr>
        <w:t xml:space="preserve"> </w:t>
      </w:r>
      <w:r w:rsidRPr="006B0000">
        <w:rPr>
          <w:rFonts w:ascii="Sylfaen" w:hAnsi="Sylfaen" w:cs="Sylfaen"/>
        </w:rPr>
        <w:t>აპარატი;</w:t>
      </w:r>
    </w:p>
    <w:p w:rsidR="006A087B" w:rsidRPr="00681D54" w:rsidRDefault="006A087B" w:rsidP="00FB5356">
      <w:pPr>
        <w:numPr>
          <w:ilvl w:val="0"/>
          <w:numId w:val="58"/>
        </w:numPr>
        <w:autoSpaceDE w:val="0"/>
        <w:autoSpaceDN w:val="0"/>
        <w:adjustRightInd w:val="0"/>
        <w:spacing w:after="0" w:line="240" w:lineRule="auto"/>
        <w:jc w:val="both"/>
        <w:rPr>
          <w:rFonts w:ascii="Sylfaen" w:hAnsi="Sylfaen" w:cs="Arial-BoldMT"/>
          <w:bCs/>
        </w:rPr>
      </w:pPr>
      <w:r w:rsidRPr="00681D54">
        <w:rPr>
          <w:rFonts w:ascii="Sylfaen" w:hAnsi="Sylfaen" w:cs="Sylfaen"/>
        </w:rPr>
        <w:t>სსიპ - საქართველოს მუნიციპალური განვითარების ფონდი</w:t>
      </w:r>
      <w:r>
        <w:rPr>
          <w:rFonts w:ascii="Sylfaen" w:hAnsi="Sylfaen" w:cs="Sylfaen"/>
        </w:rPr>
        <w:t>.</w:t>
      </w:r>
    </w:p>
    <w:p w:rsidR="006A087B" w:rsidRDefault="006A087B" w:rsidP="00F565C2">
      <w:pPr>
        <w:spacing w:line="240" w:lineRule="auto"/>
      </w:pPr>
    </w:p>
    <w:p w:rsidR="006A087B" w:rsidRDefault="006A087B" w:rsidP="00FB5356">
      <w:pPr>
        <w:pStyle w:val="abzacixml"/>
        <w:numPr>
          <w:ilvl w:val="0"/>
          <w:numId w:val="55"/>
        </w:numPr>
        <w:ind w:left="360"/>
        <w:rPr>
          <w:lang w:val="ka-GE"/>
        </w:rPr>
      </w:pPr>
      <w:r w:rsidRPr="00464457">
        <w:rPr>
          <w:lang w:val="ka-GE"/>
        </w:rPr>
        <w:t>მუნიციპალიტეტებში მიმდინარეობდა საჯარო სკოლების მშენებლობისათვის საჭირო დეტალური საპროექტო-სახარჯთაღრიცხვო დოკუმენტაციის მომზადება და სამშენებლო (</w:t>
      </w:r>
      <w:r w:rsidRPr="00B13900">
        <w:rPr>
          <w:lang w:val="ka-GE"/>
        </w:rPr>
        <w:t>Design Build)</w:t>
      </w:r>
      <w:r w:rsidRPr="00464457">
        <w:rPr>
          <w:lang w:val="ka-GE"/>
        </w:rPr>
        <w:t>, სარეაბილიტაციო სამუშაოები.</w:t>
      </w:r>
    </w:p>
    <w:p w:rsidR="006A087B" w:rsidRDefault="006A087B" w:rsidP="00F565C2">
      <w:pPr>
        <w:pStyle w:val="abzacixml"/>
        <w:ind w:firstLine="0"/>
        <w:rPr>
          <w:lang w:val="ka-GE"/>
        </w:rPr>
      </w:pPr>
    </w:p>
    <w:p w:rsidR="006A087B" w:rsidRDefault="006A087B" w:rsidP="00F565C2">
      <w:pPr>
        <w:pStyle w:val="Heading3"/>
        <w:jc w:val="both"/>
        <w:rPr>
          <w:sz w:val="22"/>
          <w:szCs w:val="22"/>
        </w:rPr>
      </w:pPr>
      <w:r w:rsidRPr="00153229">
        <w:rPr>
          <w:sz w:val="22"/>
          <w:szCs w:val="22"/>
        </w:rPr>
        <w:t xml:space="preserve">3.5.1 </w:t>
      </w:r>
      <w:r w:rsidRPr="00153229">
        <w:rPr>
          <w:rFonts w:ascii="Sylfaen" w:hAnsi="Sylfaen" w:cs="Sylfaen"/>
          <w:sz w:val="22"/>
          <w:szCs w:val="22"/>
        </w:rPr>
        <w:t>საჯარო</w:t>
      </w:r>
      <w:r w:rsidRPr="00153229">
        <w:rPr>
          <w:sz w:val="22"/>
          <w:szCs w:val="22"/>
        </w:rPr>
        <w:t xml:space="preserve"> </w:t>
      </w:r>
      <w:r w:rsidRPr="00153229">
        <w:rPr>
          <w:rFonts w:ascii="Sylfaen" w:hAnsi="Sylfaen" w:cs="Sylfaen"/>
          <w:sz w:val="22"/>
          <w:szCs w:val="22"/>
        </w:rPr>
        <w:t>სკოლების</w:t>
      </w:r>
      <w:r w:rsidRPr="00153229">
        <w:rPr>
          <w:sz w:val="22"/>
          <w:szCs w:val="22"/>
        </w:rPr>
        <w:t xml:space="preserve"> </w:t>
      </w:r>
      <w:r w:rsidRPr="00153229">
        <w:rPr>
          <w:rFonts w:ascii="Sylfaen" w:hAnsi="Sylfaen" w:cs="Sylfaen"/>
          <w:sz w:val="22"/>
          <w:szCs w:val="22"/>
        </w:rPr>
        <w:t>მშენებლობა</w:t>
      </w:r>
      <w:r w:rsidRPr="00153229">
        <w:rPr>
          <w:sz w:val="22"/>
          <w:szCs w:val="22"/>
        </w:rPr>
        <w:t>-</w:t>
      </w:r>
      <w:r w:rsidRPr="00153229">
        <w:rPr>
          <w:rFonts w:ascii="Sylfaen" w:hAnsi="Sylfaen" w:cs="Sylfaen"/>
          <w:sz w:val="22"/>
          <w:szCs w:val="22"/>
        </w:rPr>
        <w:t>რეაბილიტაცია</w:t>
      </w:r>
      <w:r w:rsidRPr="00153229">
        <w:rPr>
          <w:sz w:val="22"/>
          <w:szCs w:val="22"/>
        </w:rPr>
        <w:t xml:space="preserve"> (</w:t>
      </w:r>
      <w:r w:rsidRPr="00153229">
        <w:rPr>
          <w:rFonts w:ascii="Sylfaen" w:hAnsi="Sylfaen" w:cs="Sylfaen"/>
          <w:sz w:val="22"/>
          <w:szCs w:val="22"/>
        </w:rPr>
        <w:t>პროგრამული</w:t>
      </w:r>
      <w:r w:rsidRPr="00153229">
        <w:rPr>
          <w:sz w:val="22"/>
          <w:szCs w:val="22"/>
        </w:rPr>
        <w:t xml:space="preserve"> </w:t>
      </w:r>
      <w:r w:rsidRPr="00153229">
        <w:rPr>
          <w:rFonts w:ascii="Sylfaen" w:hAnsi="Sylfaen" w:cs="Sylfaen"/>
          <w:sz w:val="22"/>
          <w:szCs w:val="22"/>
        </w:rPr>
        <w:t>კოდი</w:t>
      </w:r>
      <w:r w:rsidRPr="00153229">
        <w:rPr>
          <w:sz w:val="22"/>
          <w:szCs w:val="22"/>
        </w:rPr>
        <w:t xml:space="preserve"> - 25 07 01)</w:t>
      </w:r>
    </w:p>
    <w:p w:rsidR="006A087B" w:rsidRDefault="006A087B" w:rsidP="00F565C2">
      <w:pPr>
        <w:spacing w:line="240" w:lineRule="auto"/>
      </w:pPr>
    </w:p>
    <w:p w:rsidR="006A087B" w:rsidRPr="00681D54" w:rsidRDefault="006A087B" w:rsidP="00F565C2">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681D54">
        <w:t>პროგრამის განმახორციელებელი:</w:t>
      </w:r>
    </w:p>
    <w:p w:rsidR="006A087B" w:rsidRPr="00153229" w:rsidRDefault="006A087B" w:rsidP="00FB5356">
      <w:pPr>
        <w:numPr>
          <w:ilvl w:val="0"/>
          <w:numId w:val="58"/>
        </w:numPr>
        <w:autoSpaceDE w:val="0"/>
        <w:autoSpaceDN w:val="0"/>
        <w:adjustRightInd w:val="0"/>
        <w:spacing w:after="0" w:line="240" w:lineRule="auto"/>
        <w:jc w:val="both"/>
        <w:rPr>
          <w:rFonts w:ascii="Sylfaen" w:hAnsi="Sylfaen" w:cs="Arial-BoldMT"/>
          <w:bCs/>
        </w:rPr>
      </w:pPr>
      <w:r w:rsidRPr="00681D54">
        <w:rPr>
          <w:rFonts w:ascii="Sylfaen" w:hAnsi="Sylfaen" w:cs="Sylfaen"/>
        </w:rPr>
        <w:t>სსიპ - საქართველოს მუნიციპალური განვითარების ფონდი</w:t>
      </w:r>
      <w:r>
        <w:rPr>
          <w:rFonts w:ascii="Sylfaen" w:hAnsi="Sylfaen" w:cs="Sylfaen"/>
        </w:rPr>
        <w:t>.</w:t>
      </w:r>
    </w:p>
    <w:p w:rsidR="006A087B" w:rsidRDefault="006A087B" w:rsidP="00F565C2">
      <w:pPr>
        <w:autoSpaceDE w:val="0"/>
        <w:autoSpaceDN w:val="0"/>
        <w:adjustRightInd w:val="0"/>
        <w:spacing w:after="0" w:line="240" w:lineRule="auto"/>
        <w:jc w:val="both"/>
        <w:rPr>
          <w:rFonts w:ascii="Sylfaen" w:hAnsi="Sylfaen" w:cs="Sylfaen"/>
        </w:rPr>
      </w:pPr>
    </w:p>
    <w:p w:rsidR="006A087B" w:rsidRPr="00464457" w:rsidRDefault="006A087B" w:rsidP="00FB5356">
      <w:pPr>
        <w:pStyle w:val="abzacixml"/>
        <w:numPr>
          <w:ilvl w:val="0"/>
          <w:numId w:val="55"/>
        </w:numPr>
        <w:ind w:left="360"/>
        <w:rPr>
          <w:lang w:val="ka-GE"/>
        </w:rPr>
      </w:pPr>
      <w:r w:rsidRPr="00464457">
        <w:rPr>
          <w:lang w:val="ka-GE"/>
        </w:rPr>
        <w:t>მიმდინარეობდა ადიგენის მუნიციპალიტეტის სოფელ ზარზმის და სოფელ მოხეს საჯარო სკოლების რეაბილიტაცია;</w:t>
      </w:r>
    </w:p>
    <w:p w:rsidR="006A087B" w:rsidRPr="00464457" w:rsidRDefault="006A087B" w:rsidP="00FB5356">
      <w:pPr>
        <w:pStyle w:val="abzacixml"/>
        <w:numPr>
          <w:ilvl w:val="0"/>
          <w:numId w:val="55"/>
        </w:numPr>
        <w:ind w:left="360"/>
        <w:rPr>
          <w:lang w:val="ka-GE"/>
        </w:rPr>
      </w:pPr>
      <w:r w:rsidRPr="00464457">
        <w:rPr>
          <w:lang w:val="ka-GE"/>
        </w:rPr>
        <w:t>მიმდინარეობდა ლაგოდეხის მუნიციპალიტეტის სოფელ ჰერეთისკარში ახალი საჯარო სკოლის (150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w:t>
      </w:r>
      <w:r w:rsidRPr="00B13900">
        <w:rPr>
          <w:lang w:val="ka-GE"/>
        </w:rPr>
        <w:t xml:space="preserve"> </w:t>
      </w:r>
      <w:r w:rsidRPr="00464457">
        <w:rPr>
          <w:lang w:val="ka-GE"/>
        </w:rPr>
        <w:t>და სამშენებლო სამუშაოები (</w:t>
      </w:r>
      <w:r w:rsidRPr="00B13900">
        <w:rPr>
          <w:lang w:val="ka-GE"/>
        </w:rPr>
        <w:t>Design Build)</w:t>
      </w:r>
      <w:r w:rsidRPr="00464457">
        <w:rPr>
          <w:lang w:val="ka-GE"/>
        </w:rPr>
        <w:t>;</w:t>
      </w:r>
    </w:p>
    <w:p w:rsidR="006A087B" w:rsidRPr="00464457" w:rsidRDefault="006A087B" w:rsidP="00FB5356">
      <w:pPr>
        <w:pStyle w:val="abzacixml"/>
        <w:numPr>
          <w:ilvl w:val="0"/>
          <w:numId w:val="55"/>
        </w:numPr>
        <w:ind w:left="360"/>
        <w:rPr>
          <w:lang w:val="ka-GE"/>
        </w:rPr>
      </w:pPr>
      <w:r w:rsidRPr="00464457">
        <w:rPr>
          <w:lang w:val="ka-GE"/>
        </w:rPr>
        <w:t>მიმდინარეობდა ზესტაფონის მუნიციპალიტეტის სოფელ არგვეთში საჯარო სკოლის (240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w:t>
      </w:r>
      <w:r w:rsidRPr="00B13900">
        <w:rPr>
          <w:lang w:val="ka-GE"/>
        </w:rPr>
        <w:t xml:space="preserve"> </w:t>
      </w:r>
      <w:r w:rsidRPr="00464457">
        <w:rPr>
          <w:lang w:val="ka-GE"/>
        </w:rPr>
        <w:t>და სამშენებლო სამუშაოები (</w:t>
      </w:r>
      <w:r w:rsidRPr="00B13900">
        <w:rPr>
          <w:lang w:val="ka-GE"/>
        </w:rPr>
        <w:t>Design Build)</w:t>
      </w:r>
      <w:r w:rsidRPr="00464457">
        <w:rPr>
          <w:lang w:val="ka-GE"/>
        </w:rPr>
        <w:t>;</w:t>
      </w:r>
    </w:p>
    <w:p w:rsidR="006A087B" w:rsidRPr="00464457" w:rsidRDefault="006A087B" w:rsidP="00FB5356">
      <w:pPr>
        <w:pStyle w:val="abzacixml"/>
        <w:numPr>
          <w:ilvl w:val="0"/>
          <w:numId w:val="55"/>
        </w:numPr>
        <w:ind w:left="360"/>
        <w:rPr>
          <w:lang w:val="ka-GE"/>
        </w:rPr>
      </w:pPr>
      <w:r w:rsidRPr="00464457">
        <w:rPr>
          <w:lang w:val="ka-GE"/>
        </w:rPr>
        <w:t>მიმდინარეობდა ხარაგაულის მუნიციპალიტეტის სოფელ კიცხში საჯარო სკოლის (150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w:t>
      </w:r>
      <w:r w:rsidRPr="00B13900">
        <w:rPr>
          <w:lang w:val="ka-GE"/>
        </w:rPr>
        <w:t xml:space="preserve"> </w:t>
      </w:r>
      <w:r w:rsidRPr="00464457">
        <w:rPr>
          <w:lang w:val="ka-GE"/>
        </w:rPr>
        <w:t>და სამშენებლო სამუშაოები (</w:t>
      </w:r>
      <w:r w:rsidRPr="00B13900">
        <w:rPr>
          <w:lang w:val="ka-GE"/>
        </w:rPr>
        <w:t>Design Build)</w:t>
      </w:r>
      <w:r w:rsidRPr="00464457">
        <w:rPr>
          <w:lang w:val="ka-GE"/>
        </w:rPr>
        <w:t>;</w:t>
      </w:r>
    </w:p>
    <w:p w:rsidR="006A087B" w:rsidRPr="00464457" w:rsidRDefault="006A087B" w:rsidP="00FB5356">
      <w:pPr>
        <w:pStyle w:val="abzacixml"/>
        <w:numPr>
          <w:ilvl w:val="0"/>
          <w:numId w:val="55"/>
        </w:numPr>
        <w:ind w:left="360"/>
        <w:rPr>
          <w:lang w:val="ka-GE"/>
        </w:rPr>
      </w:pPr>
      <w:r w:rsidRPr="00464457">
        <w:rPr>
          <w:lang w:val="ka-GE"/>
        </w:rPr>
        <w:t>მიმდინარეობდა გორის მუნიციპალიტეტის სოფელ პატარა მეჯვრისხევში საჯარო სკოლის (150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w:t>
      </w:r>
      <w:r w:rsidRPr="00B13900">
        <w:rPr>
          <w:lang w:val="ka-GE"/>
        </w:rPr>
        <w:t>Design Build)</w:t>
      </w:r>
      <w:r w:rsidRPr="00464457">
        <w:rPr>
          <w:lang w:val="ka-GE"/>
        </w:rPr>
        <w:t>;</w:t>
      </w:r>
    </w:p>
    <w:p w:rsidR="006A087B" w:rsidRPr="00464457" w:rsidRDefault="006A087B" w:rsidP="00FB5356">
      <w:pPr>
        <w:pStyle w:val="abzacixml"/>
        <w:numPr>
          <w:ilvl w:val="0"/>
          <w:numId w:val="55"/>
        </w:numPr>
        <w:ind w:left="360"/>
        <w:rPr>
          <w:lang w:val="ka-GE"/>
        </w:rPr>
      </w:pPr>
      <w:r w:rsidRPr="00464457">
        <w:rPr>
          <w:lang w:val="ka-GE"/>
        </w:rPr>
        <w:t>დაიწყო გორის მუნიციპალიტეტის სოფელ ოთარაშენში საჯარო სკოლის (60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w:t>
      </w:r>
      <w:r w:rsidRPr="00B13900">
        <w:rPr>
          <w:lang w:val="ka-GE"/>
        </w:rPr>
        <w:t>Design Build)</w:t>
      </w:r>
      <w:r w:rsidRPr="00464457">
        <w:rPr>
          <w:lang w:val="ka-GE"/>
        </w:rPr>
        <w:t>;</w:t>
      </w:r>
    </w:p>
    <w:p w:rsidR="006A087B" w:rsidRPr="00464457" w:rsidRDefault="006A087B" w:rsidP="00FB5356">
      <w:pPr>
        <w:pStyle w:val="abzacixml"/>
        <w:numPr>
          <w:ilvl w:val="0"/>
          <w:numId w:val="55"/>
        </w:numPr>
        <w:ind w:left="360"/>
        <w:rPr>
          <w:lang w:val="ka-GE"/>
        </w:rPr>
      </w:pPr>
      <w:r w:rsidRPr="00464457">
        <w:rPr>
          <w:lang w:val="ka-GE"/>
        </w:rPr>
        <w:t>მიმდინარეობდა მარნეულის მუნიციპალიტეტის სოფელ ცოფში საჯარო სკოლის (150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w:t>
      </w:r>
      <w:r w:rsidRPr="00B13900">
        <w:rPr>
          <w:lang w:val="ka-GE"/>
        </w:rPr>
        <w:t>Design Build)</w:t>
      </w:r>
      <w:r w:rsidRPr="00464457">
        <w:rPr>
          <w:lang w:val="ka-GE"/>
        </w:rPr>
        <w:t>;</w:t>
      </w:r>
    </w:p>
    <w:p w:rsidR="006A087B" w:rsidRPr="00464457" w:rsidRDefault="006A087B" w:rsidP="00FB5356">
      <w:pPr>
        <w:pStyle w:val="abzacixml"/>
        <w:numPr>
          <w:ilvl w:val="0"/>
          <w:numId w:val="55"/>
        </w:numPr>
        <w:ind w:left="360"/>
        <w:rPr>
          <w:lang w:val="ka-GE"/>
        </w:rPr>
      </w:pPr>
      <w:r w:rsidRPr="00464457">
        <w:rPr>
          <w:lang w:val="ka-GE"/>
        </w:rPr>
        <w:t>დაიწყო მარნეულის მუნიციპალიტეტის სოფელ შულავერში საჯარო სკოლის (450 მოსწავლეზე გათვლილი), სოფელ კასუმლოში საჯარო სკოლის (450 მოსწავლეზე გათვლილი), სოფელ ჯანდარში საჯარო სკოლის (300 მოსწავლეზე გათვლილი) და სოფელ ხულდარში საჯარო სკოლის (240 მოსწავლეზე გათვლილი) მშენებლობისათვის საჭირო დეტალური საპროექტო-სახარჯთაღრიცხვო დოკუმენტაციების მომზადება და სამშენებლო სამუშაოები (</w:t>
      </w:r>
      <w:r w:rsidRPr="00B13900">
        <w:rPr>
          <w:lang w:val="ka-GE"/>
        </w:rPr>
        <w:t>Design Build)</w:t>
      </w:r>
      <w:r w:rsidRPr="00464457">
        <w:rPr>
          <w:lang w:val="ka-GE"/>
        </w:rPr>
        <w:t>;</w:t>
      </w:r>
    </w:p>
    <w:p w:rsidR="006A087B" w:rsidRPr="00464457" w:rsidRDefault="006A087B" w:rsidP="00FB5356">
      <w:pPr>
        <w:pStyle w:val="abzacixml"/>
        <w:numPr>
          <w:ilvl w:val="0"/>
          <w:numId w:val="55"/>
        </w:numPr>
        <w:ind w:left="360"/>
        <w:rPr>
          <w:lang w:val="ka-GE"/>
        </w:rPr>
      </w:pPr>
      <w:r w:rsidRPr="00464457">
        <w:rPr>
          <w:lang w:val="ka-GE"/>
        </w:rPr>
        <w:t>მიმდინარეობდა სოფელ ქვემო ბოლნისში N1 საჯარო სკოლის (60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w:t>
      </w:r>
      <w:r w:rsidRPr="00B13900">
        <w:rPr>
          <w:lang w:val="ka-GE"/>
        </w:rPr>
        <w:t>Design Build)</w:t>
      </w:r>
      <w:r w:rsidRPr="00464457">
        <w:rPr>
          <w:lang w:val="ka-GE"/>
        </w:rPr>
        <w:t>;</w:t>
      </w:r>
    </w:p>
    <w:p w:rsidR="006A087B" w:rsidRPr="00464457" w:rsidRDefault="006A087B" w:rsidP="00FB5356">
      <w:pPr>
        <w:pStyle w:val="abzacixml"/>
        <w:numPr>
          <w:ilvl w:val="0"/>
          <w:numId w:val="55"/>
        </w:numPr>
        <w:ind w:left="360"/>
        <w:rPr>
          <w:lang w:val="ka-GE"/>
        </w:rPr>
      </w:pPr>
      <w:r w:rsidRPr="00464457">
        <w:rPr>
          <w:lang w:val="ka-GE"/>
        </w:rPr>
        <w:t>მიმდინარეობდა თეთრიწყაროს მუნიციპალიტეტის სოფელ ჯვარაში საჯარო სკოლის (60 მოსწავლეზე გათვლილი), სოფელ ენაგეთში საჯარო სკოლის (60 მოსწავლეზე გათვლილი) და სოფელ საღრაშენში საჯარო სკოლის (60 მოსწავლეზე გათვლილი) მშენებლობისათვის საჭირო დეტალური საპროექტო-სახარჯთაღრიცხვო დოკუმენტაციების მომზადება და სამშენებლო სამუშაოები (</w:t>
      </w:r>
      <w:r w:rsidRPr="00B13900">
        <w:rPr>
          <w:lang w:val="ka-GE"/>
        </w:rPr>
        <w:t>Design Build)</w:t>
      </w:r>
      <w:r w:rsidRPr="00464457">
        <w:rPr>
          <w:lang w:val="ka-GE"/>
        </w:rPr>
        <w:t>;</w:t>
      </w:r>
    </w:p>
    <w:p w:rsidR="006A087B" w:rsidRPr="00464457" w:rsidRDefault="006A087B" w:rsidP="00FB5356">
      <w:pPr>
        <w:pStyle w:val="abzacixml"/>
        <w:numPr>
          <w:ilvl w:val="0"/>
          <w:numId w:val="55"/>
        </w:numPr>
        <w:ind w:left="360"/>
        <w:rPr>
          <w:lang w:val="ka-GE"/>
        </w:rPr>
      </w:pPr>
      <w:r w:rsidRPr="00464457">
        <w:rPr>
          <w:lang w:val="ka-GE"/>
        </w:rPr>
        <w:t>მიმდინარეობდა კასპის მუნიციპალიტეტის სოფელ კოდისწყაროში საჯარო სკოლის (60 მოსწავლეზე გათვლილი) და</w:t>
      </w:r>
      <w:r w:rsidRPr="00B13900">
        <w:rPr>
          <w:lang w:val="ka-GE"/>
        </w:rPr>
        <w:t xml:space="preserve"> სოფელ წინარეხში </w:t>
      </w:r>
      <w:r w:rsidRPr="00464457">
        <w:rPr>
          <w:lang w:val="ka-GE"/>
        </w:rPr>
        <w:t>საჯარო სკოლის (60 მოსწავლეზე გათვლილი) მშენებლობისათვის საჭირო დეტალური საპროექტო-სახარჯთაღრიცხვო დოკუმენტაციების მომზადება და სამშენებლო სამუშაოები (</w:t>
      </w:r>
      <w:r w:rsidRPr="00B13900">
        <w:rPr>
          <w:lang w:val="ka-GE"/>
        </w:rPr>
        <w:t>Design Build)</w:t>
      </w:r>
      <w:r w:rsidRPr="00464457">
        <w:rPr>
          <w:lang w:val="ka-GE"/>
        </w:rPr>
        <w:t>;</w:t>
      </w:r>
    </w:p>
    <w:p w:rsidR="006A087B" w:rsidRPr="00464457" w:rsidRDefault="006A087B" w:rsidP="00FB5356">
      <w:pPr>
        <w:pStyle w:val="abzacixml"/>
        <w:numPr>
          <w:ilvl w:val="0"/>
          <w:numId w:val="55"/>
        </w:numPr>
        <w:ind w:left="360"/>
        <w:rPr>
          <w:lang w:val="ka-GE"/>
        </w:rPr>
      </w:pPr>
      <w:r w:rsidRPr="00464457">
        <w:rPr>
          <w:lang w:val="ka-GE"/>
        </w:rPr>
        <w:t>მიმდინარეობდა წყალტუბოს მუნიციპალიტეტის სოფელ წყალტუბოში საჯარო სკოლის (240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w:t>
      </w:r>
      <w:r w:rsidRPr="00B13900">
        <w:rPr>
          <w:lang w:val="ka-GE"/>
        </w:rPr>
        <w:t>Design Build)</w:t>
      </w:r>
      <w:r w:rsidRPr="00464457">
        <w:rPr>
          <w:lang w:val="ka-GE"/>
        </w:rPr>
        <w:t>;</w:t>
      </w:r>
    </w:p>
    <w:p w:rsidR="006A087B" w:rsidRPr="00464457" w:rsidRDefault="006A087B" w:rsidP="00FB5356">
      <w:pPr>
        <w:pStyle w:val="abzacixml"/>
        <w:numPr>
          <w:ilvl w:val="0"/>
          <w:numId w:val="55"/>
        </w:numPr>
        <w:ind w:left="360"/>
        <w:rPr>
          <w:lang w:val="ka-GE"/>
        </w:rPr>
      </w:pPr>
      <w:r w:rsidRPr="00464457">
        <w:rPr>
          <w:lang w:val="ka-GE"/>
        </w:rPr>
        <w:t>მიმდინარეობდა ლაგოდეხის მუნიციპალიტეტის სოფელ კაბალში საჯარო სკოლის (300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w:t>
      </w:r>
    </w:p>
    <w:p w:rsidR="006A087B" w:rsidRPr="00464457" w:rsidRDefault="006A087B" w:rsidP="00FB5356">
      <w:pPr>
        <w:pStyle w:val="abzacixml"/>
        <w:numPr>
          <w:ilvl w:val="0"/>
          <w:numId w:val="55"/>
        </w:numPr>
        <w:ind w:left="360"/>
        <w:rPr>
          <w:lang w:val="ka-GE"/>
        </w:rPr>
      </w:pPr>
      <w:r w:rsidRPr="00464457">
        <w:rPr>
          <w:lang w:val="ka-GE"/>
        </w:rPr>
        <w:t>მიმდინარეობდა გარდაბნის მუნიციპალიტეტის სოფელ მუხროვანში საჯარო სკოლის (60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w:t>
      </w:r>
      <w:r w:rsidRPr="00B13900">
        <w:rPr>
          <w:lang w:val="ka-GE"/>
        </w:rPr>
        <w:t>Design Build)</w:t>
      </w:r>
      <w:r w:rsidRPr="00464457">
        <w:rPr>
          <w:lang w:val="ka-GE"/>
        </w:rPr>
        <w:t>;</w:t>
      </w:r>
    </w:p>
    <w:p w:rsidR="006A087B" w:rsidRPr="00464457" w:rsidRDefault="006A087B" w:rsidP="00FB5356">
      <w:pPr>
        <w:pStyle w:val="abzacixml"/>
        <w:numPr>
          <w:ilvl w:val="0"/>
          <w:numId w:val="55"/>
        </w:numPr>
        <w:ind w:left="360"/>
        <w:rPr>
          <w:lang w:val="ka-GE"/>
        </w:rPr>
      </w:pPr>
      <w:r w:rsidRPr="00464457">
        <w:rPr>
          <w:lang w:val="ka-GE"/>
        </w:rPr>
        <w:t>მიმდინარეობდა წალკის მუნიციპალიტეტის სოფელ იმერში საჯარო სკოლის (60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w:t>
      </w:r>
      <w:r w:rsidRPr="00B13900">
        <w:rPr>
          <w:lang w:val="ka-GE"/>
        </w:rPr>
        <w:t>Design Build)</w:t>
      </w:r>
      <w:r w:rsidRPr="00464457">
        <w:rPr>
          <w:lang w:val="ka-GE"/>
        </w:rPr>
        <w:t>;</w:t>
      </w:r>
    </w:p>
    <w:p w:rsidR="006A087B" w:rsidRPr="00464457" w:rsidRDefault="006A087B" w:rsidP="00FB5356">
      <w:pPr>
        <w:pStyle w:val="abzacixml"/>
        <w:numPr>
          <w:ilvl w:val="0"/>
          <w:numId w:val="55"/>
        </w:numPr>
        <w:ind w:left="360"/>
        <w:rPr>
          <w:lang w:val="ka-GE"/>
        </w:rPr>
      </w:pPr>
      <w:r w:rsidRPr="00464457">
        <w:rPr>
          <w:lang w:val="ka-GE"/>
        </w:rPr>
        <w:t>დაიწყო ქ. წალკის მუნიციპალიტეტში საჯარო სკოლის (90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w:t>
      </w:r>
      <w:r w:rsidRPr="00B13900">
        <w:rPr>
          <w:lang w:val="ka-GE"/>
        </w:rPr>
        <w:t>Design Build)</w:t>
      </w:r>
      <w:r w:rsidRPr="00464457">
        <w:rPr>
          <w:lang w:val="ka-GE"/>
        </w:rPr>
        <w:t>.</w:t>
      </w:r>
    </w:p>
    <w:p w:rsidR="006A087B" w:rsidRPr="00681D54" w:rsidRDefault="006A087B" w:rsidP="00F565C2">
      <w:pPr>
        <w:autoSpaceDE w:val="0"/>
        <w:autoSpaceDN w:val="0"/>
        <w:adjustRightInd w:val="0"/>
        <w:spacing w:after="0" w:line="240" w:lineRule="auto"/>
        <w:jc w:val="both"/>
        <w:rPr>
          <w:rFonts w:ascii="Sylfaen" w:hAnsi="Sylfaen" w:cs="Arial-BoldMT"/>
          <w:bCs/>
        </w:rPr>
      </w:pPr>
    </w:p>
    <w:p w:rsidR="006A087B" w:rsidRPr="00153229" w:rsidRDefault="006A087B" w:rsidP="00F565C2">
      <w:pPr>
        <w:pStyle w:val="Heading3"/>
        <w:jc w:val="both"/>
        <w:rPr>
          <w:sz w:val="22"/>
          <w:szCs w:val="22"/>
        </w:rPr>
      </w:pPr>
      <w:r w:rsidRPr="00831432">
        <w:rPr>
          <w:sz w:val="22"/>
          <w:szCs w:val="22"/>
        </w:rPr>
        <w:t>3.5.2</w:t>
      </w:r>
      <w:r>
        <w:rPr>
          <w:rFonts w:ascii="Sylfaen" w:hAnsi="Sylfaen" w:cs="Sylfaen"/>
          <w:sz w:val="22"/>
          <w:szCs w:val="22"/>
        </w:rPr>
        <w:t xml:space="preserve"> </w:t>
      </w:r>
      <w:r w:rsidRPr="00153229">
        <w:rPr>
          <w:rFonts w:ascii="Sylfaen" w:hAnsi="Sylfaen" w:cs="Sylfaen"/>
          <w:sz w:val="22"/>
          <w:szCs w:val="22"/>
        </w:rPr>
        <w:t>თბილისის</w:t>
      </w:r>
      <w:r w:rsidRPr="00153229">
        <w:rPr>
          <w:sz w:val="22"/>
          <w:szCs w:val="22"/>
        </w:rPr>
        <w:t xml:space="preserve"> </w:t>
      </w:r>
      <w:r w:rsidRPr="00153229">
        <w:rPr>
          <w:rFonts w:ascii="Sylfaen" w:hAnsi="Sylfaen" w:cs="Sylfaen"/>
          <w:sz w:val="22"/>
          <w:szCs w:val="22"/>
        </w:rPr>
        <w:t>საჯარო</w:t>
      </w:r>
      <w:r w:rsidRPr="00153229">
        <w:rPr>
          <w:sz w:val="22"/>
          <w:szCs w:val="22"/>
        </w:rPr>
        <w:t xml:space="preserve"> </w:t>
      </w:r>
      <w:r w:rsidRPr="00153229">
        <w:rPr>
          <w:rFonts w:ascii="Sylfaen" w:hAnsi="Sylfaen" w:cs="Sylfaen"/>
          <w:sz w:val="22"/>
          <w:szCs w:val="22"/>
        </w:rPr>
        <w:t>სკოლების</w:t>
      </w:r>
      <w:r w:rsidRPr="00153229">
        <w:rPr>
          <w:sz w:val="22"/>
          <w:szCs w:val="22"/>
        </w:rPr>
        <w:t xml:space="preserve"> </w:t>
      </w:r>
      <w:r w:rsidRPr="00153229">
        <w:rPr>
          <w:rFonts w:ascii="Sylfaen" w:hAnsi="Sylfaen" w:cs="Sylfaen"/>
          <w:sz w:val="22"/>
          <w:szCs w:val="22"/>
        </w:rPr>
        <w:t>რეაბილიტაციისა</w:t>
      </w:r>
      <w:r w:rsidRPr="00153229">
        <w:rPr>
          <w:sz w:val="22"/>
          <w:szCs w:val="22"/>
        </w:rPr>
        <w:t xml:space="preserve"> </w:t>
      </w:r>
      <w:r w:rsidRPr="00153229">
        <w:rPr>
          <w:rFonts w:ascii="Sylfaen" w:hAnsi="Sylfaen" w:cs="Sylfaen"/>
          <w:sz w:val="22"/>
          <w:szCs w:val="22"/>
        </w:rPr>
        <w:t>და</w:t>
      </w:r>
      <w:r w:rsidRPr="00153229">
        <w:rPr>
          <w:sz w:val="22"/>
          <w:szCs w:val="22"/>
        </w:rPr>
        <w:t xml:space="preserve"> </w:t>
      </w:r>
      <w:r w:rsidRPr="00153229">
        <w:rPr>
          <w:rFonts w:ascii="Sylfaen" w:hAnsi="Sylfaen" w:cs="Sylfaen"/>
          <w:sz w:val="22"/>
          <w:szCs w:val="22"/>
        </w:rPr>
        <w:t>ენერგოეფექტურობის</w:t>
      </w:r>
      <w:r w:rsidRPr="00153229">
        <w:rPr>
          <w:sz w:val="22"/>
          <w:szCs w:val="22"/>
        </w:rPr>
        <w:t xml:space="preserve"> </w:t>
      </w:r>
      <w:r w:rsidRPr="00153229">
        <w:rPr>
          <w:rFonts w:ascii="Sylfaen" w:hAnsi="Sylfaen" w:cs="Sylfaen"/>
          <w:sz w:val="22"/>
          <w:szCs w:val="22"/>
        </w:rPr>
        <w:t>გაზრდის</w:t>
      </w:r>
      <w:r w:rsidRPr="00153229">
        <w:rPr>
          <w:sz w:val="22"/>
          <w:szCs w:val="22"/>
        </w:rPr>
        <w:t xml:space="preserve"> </w:t>
      </w:r>
      <w:r w:rsidRPr="00153229">
        <w:rPr>
          <w:rFonts w:ascii="Sylfaen" w:hAnsi="Sylfaen" w:cs="Sylfaen"/>
          <w:sz w:val="22"/>
          <w:szCs w:val="22"/>
        </w:rPr>
        <w:t>პროექტი</w:t>
      </w:r>
      <w:r w:rsidRPr="00153229">
        <w:rPr>
          <w:sz w:val="22"/>
          <w:szCs w:val="22"/>
        </w:rPr>
        <w:t xml:space="preserve"> (CEB, E5P) (</w:t>
      </w:r>
      <w:r w:rsidRPr="00153229">
        <w:rPr>
          <w:rFonts w:ascii="Sylfaen" w:hAnsi="Sylfaen" w:cs="Sylfaen"/>
          <w:sz w:val="22"/>
          <w:szCs w:val="22"/>
        </w:rPr>
        <w:t>პროგრამული</w:t>
      </w:r>
      <w:r w:rsidRPr="00153229">
        <w:rPr>
          <w:sz w:val="22"/>
          <w:szCs w:val="22"/>
        </w:rPr>
        <w:t xml:space="preserve"> </w:t>
      </w:r>
      <w:r w:rsidRPr="00153229">
        <w:rPr>
          <w:rFonts w:ascii="Sylfaen" w:hAnsi="Sylfaen" w:cs="Sylfaen"/>
          <w:sz w:val="22"/>
          <w:szCs w:val="22"/>
        </w:rPr>
        <w:t>კოდი</w:t>
      </w:r>
      <w:r w:rsidRPr="00153229">
        <w:rPr>
          <w:sz w:val="22"/>
          <w:szCs w:val="22"/>
        </w:rPr>
        <w:t xml:space="preserve"> - 25 07 03)</w:t>
      </w:r>
    </w:p>
    <w:p w:rsidR="006A087B" w:rsidRDefault="006A087B" w:rsidP="00F565C2">
      <w:pPr>
        <w:spacing w:line="240" w:lineRule="auto"/>
      </w:pPr>
    </w:p>
    <w:p w:rsidR="006A087B" w:rsidRPr="00681D54" w:rsidRDefault="006A087B" w:rsidP="00F565C2">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681D54">
        <w:t>პროგრამის განმახორციელებელი:</w:t>
      </w:r>
    </w:p>
    <w:p w:rsidR="006A087B" w:rsidRPr="00153229" w:rsidRDefault="006A087B" w:rsidP="00FB5356">
      <w:pPr>
        <w:numPr>
          <w:ilvl w:val="0"/>
          <w:numId w:val="58"/>
        </w:numPr>
        <w:autoSpaceDE w:val="0"/>
        <w:autoSpaceDN w:val="0"/>
        <w:adjustRightInd w:val="0"/>
        <w:spacing w:after="0" w:line="240" w:lineRule="auto"/>
        <w:jc w:val="both"/>
        <w:rPr>
          <w:rFonts w:ascii="Sylfaen" w:hAnsi="Sylfaen" w:cs="Arial-BoldMT"/>
          <w:bCs/>
        </w:rPr>
      </w:pPr>
      <w:r w:rsidRPr="00681D54">
        <w:rPr>
          <w:rFonts w:ascii="Sylfaen" w:hAnsi="Sylfaen" w:cs="Sylfaen"/>
        </w:rPr>
        <w:t>სსიპ - საქართველოს მუნიციპალური განვითარების ფონდი</w:t>
      </w:r>
      <w:r>
        <w:rPr>
          <w:rFonts w:ascii="Sylfaen" w:hAnsi="Sylfaen" w:cs="Sylfaen"/>
        </w:rPr>
        <w:t>.</w:t>
      </w:r>
    </w:p>
    <w:p w:rsidR="006A087B" w:rsidRDefault="006A087B" w:rsidP="00F565C2">
      <w:pPr>
        <w:spacing w:line="240" w:lineRule="auto"/>
      </w:pPr>
    </w:p>
    <w:p w:rsidR="006A087B" w:rsidRPr="00464457" w:rsidRDefault="006A087B" w:rsidP="00FB5356">
      <w:pPr>
        <w:pStyle w:val="abzacixml"/>
        <w:numPr>
          <w:ilvl w:val="0"/>
          <w:numId w:val="55"/>
        </w:numPr>
        <w:ind w:left="360"/>
        <w:rPr>
          <w:lang w:val="ka-GE"/>
        </w:rPr>
      </w:pPr>
      <w:r w:rsidRPr="00464457">
        <w:rPr>
          <w:lang w:val="ka-GE"/>
        </w:rPr>
        <w:t>მიმდინარეობდა N181-ე და N43-ე თბილისის საჯარო სკოლების რეაბილიტაციისათვის საჭირო დეტალური საპროექტო-სახარჯთაღრიცხვო დოკუმენტაციის მომზადება;</w:t>
      </w:r>
    </w:p>
    <w:p w:rsidR="006A087B" w:rsidRPr="00464457" w:rsidRDefault="006A087B" w:rsidP="00FB5356">
      <w:pPr>
        <w:pStyle w:val="abzacixml"/>
        <w:numPr>
          <w:ilvl w:val="0"/>
          <w:numId w:val="55"/>
        </w:numPr>
        <w:ind w:left="360"/>
        <w:rPr>
          <w:lang w:val="ka-GE"/>
        </w:rPr>
      </w:pPr>
      <w:r w:rsidRPr="00464457">
        <w:rPr>
          <w:lang w:val="ka-GE"/>
        </w:rPr>
        <w:t>ქ. თბილისის N114-ე საჯარო სკოლისთვის ახალი შენობის მშენებლობისათვის საჭირო დეტალური საპროექტო-სახარჯთაღრიცხვო დოკუმენტაციის მომზადება</w:t>
      </w:r>
      <w:r w:rsidRPr="00B13900">
        <w:rPr>
          <w:lang w:val="ka-GE"/>
        </w:rPr>
        <w:t>;</w:t>
      </w:r>
    </w:p>
    <w:p w:rsidR="006A087B" w:rsidRPr="00464457" w:rsidRDefault="006A087B" w:rsidP="00FB5356">
      <w:pPr>
        <w:pStyle w:val="abzacixml"/>
        <w:numPr>
          <w:ilvl w:val="0"/>
          <w:numId w:val="55"/>
        </w:numPr>
        <w:ind w:left="360"/>
        <w:rPr>
          <w:lang w:val="ka-GE"/>
        </w:rPr>
      </w:pPr>
      <w:r w:rsidRPr="00464457">
        <w:rPr>
          <w:lang w:val="ka-GE"/>
        </w:rPr>
        <w:t>დაიწყო ქ. თბილისის N36-ე, N165-ე და N169-ე საჯარო სკოლების რეაბილიტაცია-რეკონსტრუქციისათვის და ენერგოეფექტურობის გაზრდისათვის საჭირო დეტალური საპროექტო-სახარჯთაღრიცხვო დოკუმენტაციის მომზადება;</w:t>
      </w:r>
    </w:p>
    <w:p w:rsidR="006A087B" w:rsidRPr="00464457" w:rsidRDefault="006A087B" w:rsidP="00FB5356">
      <w:pPr>
        <w:pStyle w:val="abzacixml"/>
        <w:numPr>
          <w:ilvl w:val="0"/>
          <w:numId w:val="55"/>
        </w:numPr>
        <w:ind w:left="360"/>
        <w:rPr>
          <w:lang w:val="ka-GE"/>
        </w:rPr>
      </w:pPr>
      <w:r w:rsidRPr="00464457">
        <w:rPr>
          <w:lang w:val="ka-GE"/>
        </w:rPr>
        <w:t>დაიწყო 5 საჯარო სკოლის რეაბილიტაციისათვის საჭირო დეტალური საპროექტო-სახარჯთაღრიცხვო დოკუმენტაციის მომზადება.</w:t>
      </w:r>
    </w:p>
    <w:p w:rsidR="006A087B" w:rsidRDefault="006A087B" w:rsidP="00F565C2">
      <w:pPr>
        <w:spacing w:line="240" w:lineRule="auto"/>
      </w:pPr>
    </w:p>
    <w:p w:rsidR="006A087B" w:rsidRPr="005E5B10" w:rsidRDefault="006A087B" w:rsidP="00F565C2">
      <w:pPr>
        <w:pStyle w:val="Heading3"/>
        <w:jc w:val="both"/>
        <w:rPr>
          <w:rFonts w:ascii="Sylfaen" w:hAnsi="Sylfaen" w:cs="Sylfaen"/>
          <w:sz w:val="22"/>
          <w:szCs w:val="22"/>
        </w:rPr>
      </w:pPr>
      <w:r w:rsidRPr="00831432">
        <w:rPr>
          <w:sz w:val="22"/>
          <w:szCs w:val="22"/>
        </w:rPr>
        <w:t xml:space="preserve">3.5.3 </w:t>
      </w:r>
      <w:r w:rsidRPr="00831432">
        <w:rPr>
          <w:rFonts w:ascii="Sylfaen" w:hAnsi="Sylfaen" w:cs="Sylfaen"/>
          <w:sz w:val="22"/>
          <w:szCs w:val="22"/>
        </w:rPr>
        <w:t>ზოგადსაგანმანათლებლო</w:t>
      </w:r>
      <w:r w:rsidRPr="005E5B10">
        <w:rPr>
          <w:rFonts w:ascii="Sylfaen" w:hAnsi="Sylfaen" w:cs="Sylfaen"/>
          <w:sz w:val="22"/>
          <w:szCs w:val="22"/>
        </w:rPr>
        <w:t xml:space="preserve"> ინფრასტრუქტურის რეაბილიტაცია - მუნიციპალიტეტები (პროგრამული კოდი - </w:t>
      </w:r>
      <w:r w:rsidRPr="00B13900">
        <w:rPr>
          <w:sz w:val="22"/>
          <w:szCs w:val="22"/>
        </w:rPr>
        <w:t>25 07 04</w:t>
      </w:r>
      <w:r w:rsidRPr="005E5B10">
        <w:rPr>
          <w:rFonts w:ascii="Sylfaen" w:hAnsi="Sylfaen" w:cs="Sylfaen"/>
          <w:sz w:val="22"/>
          <w:szCs w:val="22"/>
        </w:rPr>
        <w:t>)</w:t>
      </w:r>
    </w:p>
    <w:p w:rsidR="006A087B" w:rsidRDefault="006A087B" w:rsidP="00F565C2">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p>
    <w:p w:rsidR="006A087B" w:rsidRPr="00681D54" w:rsidRDefault="006A087B" w:rsidP="00F565C2">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681D54">
        <w:t>პროგრამის განმახორციელებელი:</w:t>
      </w:r>
    </w:p>
    <w:p w:rsidR="006A087B" w:rsidRPr="005E5B10" w:rsidRDefault="006A087B" w:rsidP="00FB5356">
      <w:pPr>
        <w:numPr>
          <w:ilvl w:val="0"/>
          <w:numId w:val="58"/>
        </w:numPr>
        <w:autoSpaceDE w:val="0"/>
        <w:autoSpaceDN w:val="0"/>
        <w:adjustRightInd w:val="0"/>
        <w:spacing w:after="0" w:line="240" w:lineRule="auto"/>
        <w:jc w:val="both"/>
        <w:rPr>
          <w:rFonts w:ascii="Sylfaen" w:hAnsi="Sylfaen" w:cs="Arial-BoldMT"/>
          <w:bCs/>
        </w:rPr>
      </w:pPr>
      <w:r w:rsidRPr="006B0000">
        <w:rPr>
          <w:rFonts w:ascii="Sylfaen" w:hAnsi="Sylfaen" w:cs="Sylfaen"/>
        </w:rPr>
        <w:t>საქართველოს რეგიონული განვითარებისა და ინფრასტრუქტურის სამინისტროს</w:t>
      </w:r>
      <w:r w:rsidRPr="006B0000">
        <w:rPr>
          <w:rFonts w:ascii="Sylfaen" w:hAnsi="Sylfaen" w:cs="Sylfaen"/>
          <w:lang w:val="ka-GE"/>
        </w:rPr>
        <w:t xml:space="preserve"> </w:t>
      </w:r>
      <w:r w:rsidRPr="006B0000">
        <w:rPr>
          <w:rFonts w:ascii="Sylfaen" w:hAnsi="Sylfaen" w:cs="Sylfaen"/>
        </w:rPr>
        <w:t>აპარატი</w:t>
      </w:r>
      <w:r>
        <w:rPr>
          <w:rFonts w:ascii="Sylfaen" w:hAnsi="Sylfaen" w:cs="Sylfaen"/>
        </w:rPr>
        <w:t>.</w:t>
      </w:r>
    </w:p>
    <w:p w:rsidR="006A087B" w:rsidRDefault="006A087B" w:rsidP="00F565C2">
      <w:pPr>
        <w:autoSpaceDE w:val="0"/>
        <w:autoSpaceDN w:val="0"/>
        <w:adjustRightInd w:val="0"/>
        <w:spacing w:after="0" w:line="240" w:lineRule="auto"/>
        <w:jc w:val="both"/>
        <w:rPr>
          <w:rFonts w:ascii="Sylfaen" w:hAnsi="Sylfaen" w:cs="Sylfaen"/>
        </w:rPr>
      </w:pPr>
    </w:p>
    <w:p w:rsidR="006A087B" w:rsidRPr="00916280" w:rsidRDefault="006A087B" w:rsidP="00FB5356">
      <w:pPr>
        <w:pStyle w:val="abzacixml"/>
        <w:numPr>
          <w:ilvl w:val="0"/>
          <w:numId w:val="55"/>
        </w:numPr>
        <w:ind w:left="360"/>
        <w:rPr>
          <w:lang w:val="ka-GE"/>
        </w:rPr>
      </w:pPr>
      <w:r w:rsidRPr="00916280">
        <w:rPr>
          <w:lang w:val="ka-GE"/>
        </w:rPr>
        <w:t>მიმდინარეობდა „ზოგიერთი მუნიციპალიტეტისათვის უფლებამოსილებების ხელშეკრულების საფუძველზე დელეგირების შესახებ“ საქართველოს მთავრობის განკარგულებით გათვალისწინებული მიზნობრივი ტრანსფერების ჩარიცხვა მუნიციპალიტეტებზე</w:t>
      </w:r>
      <w:r>
        <w:rPr>
          <w:lang w:val="ka-GE"/>
        </w:rPr>
        <w:t xml:space="preserve"> საჯარო სკოლების მცირე სარეაბილიტაციო სამუშაოების განხორციელების მიზნით</w:t>
      </w:r>
      <w:r w:rsidRPr="00916280">
        <w:rPr>
          <w:lang w:val="ka-GE"/>
        </w:rPr>
        <w:t>.</w:t>
      </w:r>
    </w:p>
    <w:p w:rsidR="00F946DC" w:rsidRPr="006D3CC1" w:rsidRDefault="00F946DC" w:rsidP="00F565C2">
      <w:pPr>
        <w:pStyle w:val="ListParagraph"/>
        <w:spacing w:after="0" w:line="240" w:lineRule="auto"/>
        <w:ind w:left="0"/>
        <w:jc w:val="both"/>
        <w:rPr>
          <w:rFonts w:ascii="Sylfaen" w:hAnsi="Sylfaen"/>
          <w:highlight w:val="yellow"/>
          <w:lang w:val="ka-GE"/>
        </w:rPr>
      </w:pPr>
    </w:p>
    <w:p w:rsidR="003C6FDF" w:rsidRPr="000838E3" w:rsidRDefault="003C6FDF" w:rsidP="00F565C2">
      <w:pPr>
        <w:pStyle w:val="Heading2"/>
        <w:jc w:val="both"/>
        <w:rPr>
          <w:i/>
          <w:sz w:val="22"/>
          <w:szCs w:val="22"/>
        </w:rPr>
      </w:pPr>
      <w:r w:rsidRPr="000838E3">
        <w:rPr>
          <w:rFonts w:ascii="Sylfaen" w:hAnsi="Sylfaen" w:cs="Sylfaen"/>
          <w:sz w:val="22"/>
          <w:szCs w:val="22"/>
        </w:rPr>
        <w:t>3.6  ტურიზმის განვითარების ხელშეწყობა (პროგრამული კოდი 24 05)</w:t>
      </w:r>
    </w:p>
    <w:p w:rsidR="003C6FDF" w:rsidRPr="000838E3" w:rsidRDefault="003C6FDF" w:rsidP="00F565C2">
      <w:pPr>
        <w:pStyle w:val="ListParagraph"/>
        <w:spacing w:after="0" w:line="240" w:lineRule="auto"/>
        <w:ind w:left="360"/>
        <w:jc w:val="both"/>
        <w:rPr>
          <w:rFonts w:ascii="Sylfaen" w:hAnsi="Sylfaen"/>
          <w:lang w:val="ka-GE"/>
        </w:rPr>
      </w:pPr>
    </w:p>
    <w:p w:rsidR="003C6FDF" w:rsidRPr="000838E3" w:rsidRDefault="003C6FDF" w:rsidP="00F565C2">
      <w:pPr>
        <w:pStyle w:val="ListParagraph"/>
        <w:spacing w:after="0" w:line="240" w:lineRule="auto"/>
        <w:ind w:left="0"/>
        <w:jc w:val="both"/>
        <w:rPr>
          <w:rFonts w:ascii="Sylfaen" w:hAnsi="Sylfaen"/>
          <w:lang w:val="ka-GE"/>
        </w:rPr>
      </w:pPr>
      <w:r w:rsidRPr="000838E3">
        <w:rPr>
          <w:rFonts w:ascii="Sylfaen" w:hAnsi="Sylfaen"/>
          <w:lang w:val="ka-GE"/>
        </w:rPr>
        <w:t>პროგრამის განმახორციელებელი:</w:t>
      </w:r>
    </w:p>
    <w:p w:rsidR="003C6FDF" w:rsidRPr="000838E3" w:rsidRDefault="003C6FDF" w:rsidP="00F565C2">
      <w:pPr>
        <w:pStyle w:val="ListParagraph"/>
        <w:spacing w:after="0" w:line="240" w:lineRule="auto"/>
        <w:ind w:left="0"/>
        <w:jc w:val="both"/>
        <w:rPr>
          <w:rFonts w:ascii="Sylfaen" w:hAnsi="Sylfaen"/>
          <w:lang w:val="ka-GE"/>
        </w:rPr>
      </w:pPr>
    </w:p>
    <w:p w:rsidR="003C6FDF" w:rsidRPr="000838E3" w:rsidRDefault="003C6FDF" w:rsidP="00FB5356">
      <w:pPr>
        <w:pStyle w:val="ListParagraph"/>
        <w:numPr>
          <w:ilvl w:val="0"/>
          <w:numId w:val="31"/>
        </w:numPr>
        <w:spacing w:after="0" w:line="240" w:lineRule="auto"/>
        <w:jc w:val="both"/>
        <w:rPr>
          <w:rFonts w:ascii="Sylfaen" w:hAnsi="Sylfaen"/>
          <w:lang w:val="ka-GE"/>
        </w:rPr>
      </w:pPr>
      <w:r w:rsidRPr="000838E3">
        <w:rPr>
          <w:rFonts w:ascii="Sylfaen" w:hAnsi="Sylfaen"/>
          <w:lang w:val="ka-GE"/>
        </w:rPr>
        <w:t>სსიპ - საქართველოს ტურიზმის ეროვნული ადმინისტრაცია</w:t>
      </w:r>
    </w:p>
    <w:p w:rsidR="003C6FDF" w:rsidRPr="006D3CC1" w:rsidRDefault="003C6FDF" w:rsidP="00F565C2">
      <w:pPr>
        <w:pStyle w:val="ListParagraph"/>
        <w:spacing w:after="0" w:line="240" w:lineRule="auto"/>
        <w:ind w:left="360"/>
        <w:jc w:val="both"/>
        <w:rPr>
          <w:rFonts w:ascii="Sylfaen" w:hAnsi="Sylfaen"/>
          <w:highlight w:val="yellow"/>
          <w:lang w:val="ka-GE"/>
        </w:rPr>
      </w:pPr>
    </w:p>
    <w:p w:rsidR="000838E3" w:rsidRPr="00A33214" w:rsidRDefault="000838E3"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 xml:space="preserve">მოეწყო </w:t>
      </w:r>
      <w:r w:rsidRPr="00A33214">
        <w:rPr>
          <w:rFonts w:ascii="Sylfaen" w:hAnsi="Sylfaen" w:cs="Sylfaen"/>
          <w:lang w:val="ka-GE"/>
        </w:rPr>
        <w:t xml:space="preserve">102 </w:t>
      </w:r>
      <w:r w:rsidRPr="00A33214">
        <w:rPr>
          <w:rFonts w:ascii="Sylfaen" w:hAnsi="Sylfaen"/>
          <w:lang w:val="ka-GE"/>
        </w:rPr>
        <w:t>პრეს და გაცნობითი ტური, სადაც მონაწილეობა მიიღეს მსოფლიოს სხვადასხვა მიზნობრივი ქვეყნებიდან მოწვეულმა ჟურნალისტებმა და ტუროპერატორებმა (</w:t>
      </w:r>
      <w:r w:rsidRPr="00A33214">
        <w:rPr>
          <w:rFonts w:ascii="Sylfaen" w:hAnsi="Sylfaen" w:cs="Sylfaen"/>
          <w:lang w:val="ka-GE"/>
        </w:rPr>
        <w:t xml:space="preserve">525 </w:t>
      </w:r>
      <w:r w:rsidRPr="00A33214">
        <w:rPr>
          <w:rFonts w:ascii="Sylfaen" w:hAnsi="Sylfaen"/>
          <w:lang w:val="ka-GE"/>
        </w:rPr>
        <w:t xml:space="preserve">პრესის წარმომადგენელი და </w:t>
      </w:r>
      <w:r w:rsidRPr="00A33214">
        <w:rPr>
          <w:rFonts w:ascii="Sylfaen" w:hAnsi="Sylfaen" w:cs="Sylfaen"/>
          <w:lang w:val="ka-GE"/>
        </w:rPr>
        <w:t xml:space="preserve">124 </w:t>
      </w:r>
      <w:r w:rsidRPr="00A33214">
        <w:rPr>
          <w:rFonts w:ascii="Sylfaen" w:hAnsi="Sylfaen"/>
          <w:lang w:val="ka-GE"/>
        </w:rPr>
        <w:t>ტუროპერატორი);</w:t>
      </w:r>
    </w:p>
    <w:p w:rsidR="000838E3" w:rsidRPr="00A33214" w:rsidRDefault="000838E3"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„გაიცანი საქართველო“ პროექტის ფარგლებში გაიმართა: პრეს-ტურები ქართველი ჟურნალისტების მონაწილეობით გუდაურსა და ყაზბეგში, სამცხე ჯავახეთში, შიდა ქართლში და გურიაში და აგრეთვე, მედია ტურნირი სვანეთში;</w:t>
      </w:r>
    </w:p>
    <w:p w:rsidR="000838E3" w:rsidRPr="00A33214" w:rsidRDefault="000838E3"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„Discount Week“-ფასდაკლებების კვირეულის ფარგლებში განხორციელდა პრეს-ტური ბათუმში და აჭარის მაღალმთიან რეგიონში;</w:t>
      </w:r>
    </w:p>
    <w:p w:rsidR="000838E3" w:rsidRPr="00A33214" w:rsidRDefault="000838E3" w:rsidP="00FB5356">
      <w:pPr>
        <w:pStyle w:val="ListParagraph"/>
        <w:numPr>
          <w:ilvl w:val="0"/>
          <w:numId w:val="30"/>
        </w:numPr>
        <w:spacing w:after="0" w:line="240" w:lineRule="auto"/>
        <w:jc w:val="both"/>
        <w:rPr>
          <w:rFonts w:ascii="Sylfaen" w:hAnsi="Sylfaen" w:cs="Sylfaen"/>
          <w:lang w:val="ka-GE"/>
        </w:rPr>
      </w:pPr>
      <w:r w:rsidRPr="00A33214">
        <w:rPr>
          <w:rFonts w:ascii="Sylfaen" w:hAnsi="Sylfaen"/>
          <w:lang w:val="ka-GE"/>
        </w:rPr>
        <w:t xml:space="preserve">„საიმედო ტურის“ ფარგლებში ქართველი ჟურნალისტების მონაწილეობით გაიმართა  8 პრეს-ტური კახეთისა და აჭარის რეგიონებში, გუდაურში, ყაზბეგში, გურიაში, თელავში, სამცხე-ჯავახეთსა და შიდა ქართლში და აგრეთვე, ვარძიის სათავგადასავლო ტურნირი და ლუდის ფესტივალი თბილისში, </w:t>
      </w:r>
      <w:r w:rsidRPr="00A33214">
        <w:rPr>
          <w:rFonts w:ascii="Sylfaen" w:hAnsi="Sylfaen" w:cs="Sylfaen"/>
          <w:lang w:val="ka-GE"/>
        </w:rPr>
        <w:t>ღონისძიება „ბორჯომობა 2019“  და მოლაშქრეთა ფესტივალი ლაგოდეხის ეროვნულ პარკში. ჩატარდა გასტრო-ტური სამეგრელოში და 4 ინფო-ტური კერძო კომპანიებისათვის ზემო აჭარაში, გურიაში, შიდა და ქვემო ქართლში;</w:t>
      </w:r>
    </w:p>
    <w:p w:rsidR="000838E3" w:rsidRPr="00A33214" w:rsidRDefault="000838E3"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საქართველო წარმოდგენილ იქნა 18  საერთაშორისო ტურისტულ გამოფენა-ბაზრობაზე: „New York Times Travel Show“;  FITUR (ქ. მადრიდი); „Ferien-Messe“ (ქ. ვენა); EMITT (ქ. სტამბული); Balttour (ქ. რიგა); Vakantiebeurs (ქ. უტრეხტი); MATKA (ქ. ჰელსინკი); IMTM (ქ. თელ-ავივი); „ITB Berlin“ (ქ. ბერლინი); UITT (ქ. კიევი); „Partiamo, Swiss Tourism Festival Locarno’19“ (ქ. ლოკარნო); AITF (ქ. ბაქო); „COTTM 2019“ (ქ. პეკინი); ATM (ქ. დუბაი); „IMEX Frankfurt“ (ქ. ფრანკფურტი); GTF (თბილისი); „Expo Batumi Travel /Expo Med Batumi“ (ქ. ბათუმი); Asta Global Convention 2019 და Adventure Travel Trade Association 2019  (ATTA);</w:t>
      </w:r>
    </w:p>
    <w:p w:rsidR="000838E3" w:rsidRPr="00A33214" w:rsidRDefault="000838E3"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განხორციელდა მარკეტინგული კამპანია, რომლის ფარგლებშიც „Bloomberg TV Pan Europe“-სა და „Bloomberg TV UK“-ზე განთავსდა 30 წამიანი საპრომოციო ვიდეორგოლი „Emotions are Georgia“. გარდა ამისა, Bloomberg-ზე განხორციელდა ზამთრის სეზონის სარეკლამო კამპანია, რომლის სამიზნე ბაზრებს წარმოადგენდა ახლო აღმოსავლეთი, ევროპის ქვეყნები და ამერიკის შეერთებული შტატები;</w:t>
      </w:r>
    </w:p>
    <w:p w:rsidR="000838E3" w:rsidRPr="00A33214" w:rsidRDefault="000838E3"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დაიწყო 20 კვირიანი (10 ივნისი - 9 დეკემბერი) სატელევიზიო სარეკლამო კამპანია CNN-ზე, რომლის ფარგლებშიც მიმდინარეობდა საქართველოს ზაფხულის და ზამთრის სეზონის საპრომოციო 30 წამიანი ვიდეო-რგოლის გაშვება (ჯამში გაეშვება 363-ჯერ) და აგრეთვე, ინტერნეტ კამპანია „National Geographic“-ზე (16 სექტემბრიდან  – 20 დეკემბრი; ქვეყნები - US, DE, AT, UK, FR, NL, BE, LV, CH, EST, LT, IT, SP, PO);</w:t>
      </w:r>
    </w:p>
    <w:p w:rsidR="000838E3" w:rsidRPr="00A33214" w:rsidRDefault="000838E3"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განხორციელდა ბეჭდური კამპანიები ვიზეარის და კატარის ავიახაზების საბორტე ჟურნალებში და ამერიკულ ჟურნალში „Conde Nast Traveler“ (ერთ-ერთი ყველაზე მასშტაბური პლათფორმა მოგზაურობის მოყვარულთათვის) და აგრეთვე, ინტეგრირებული მარკეტინგული კამპანია ბალტიისპირეთის ქვეყნებში (ლატვია, ლიეტუვა, ესტონეთი, გერმანია, ისრაელი, საუდის არაბეთი და პოლონეთი);</w:t>
      </w:r>
    </w:p>
    <w:p w:rsidR="000838E3" w:rsidRPr="00A33214" w:rsidRDefault="000838E3"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ტურისტული კომპანიების წარმომადგენლებისათვის გაიმართა ტურისტული კონფერენცია „მასპინძელი“. სამუზეუმო ქსელის მიერ ჩატარდა გაცნობითი ტური „ილუზიების მუზეუმში“, თბილისის ოპერისა და ბალეტის თეატრში, რამოდენიმე მარანსა და სასტუმროში;</w:t>
      </w:r>
    </w:p>
    <w:p w:rsidR="000838E3" w:rsidRPr="00A33214" w:rsidRDefault="000838E3"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ქ. ტოკიოში გაიმართა საქართველოს როგორც ტურისტულად მიმზიდველი ქვეყნის პრეზენტაცია, ხოლო ქ. სეულში - შეხვედრები კორეულ მსხვილ ტურისტულ კომპანიებთან („Jstar Solution“ და „Hanjin Travel“);</w:t>
      </w:r>
    </w:p>
    <w:p w:rsidR="000838E3" w:rsidRPr="00A33214" w:rsidRDefault="000838E3"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„USAID G4G“ პროექტის ფარგლებში, საქართველოს პარლამენტში და ტურიზმის კერძო სექტორის წარმომადგენლებთან გაიმართა ბრიტანელი ექსპერტის შეხვედრები ტურიზმის სფეროს მარეგულირებელი საკანონმდებლო ჩარჩოს განახლების პროცესთან დაკავშირებით;</w:t>
      </w:r>
    </w:p>
    <w:p w:rsidR="000838E3" w:rsidRPr="00A33214" w:rsidRDefault="000838E3"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გაიმართა სამუშაო შეხვედრები სხვადასხვა ქვეყნების (საქართველო, საფრანგეთი, იტალია, ავსტრია, გერმანია, ლიტვა, უკრაინა, რუსეთი, თურქეთი, აზერბაიჯანი და სომხითი) ტურ-ოპერატორებთან და აგრეთვე, საქმიანი შეხვედრები სხვადასხვა დელეგაციებთან (ავსტრიის განვითარების სააგენტო (ADA), GIZ, საქართველოს მუნიციპალური განვითარების ფონდი, Booking.com, USAID-ის პროექტი „ZRDA“) და ბრიტანელ ექსპერტებთან ტურიზმის სფეროში  არსებული მიმართულების მიხედვით;</w:t>
      </w:r>
    </w:p>
    <w:p w:rsidR="000838E3" w:rsidRPr="00A33214" w:rsidRDefault="000838E3"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USAID-ის პროექტ „ZRDA“-ს დახმარებით განახლდა ზოგიერთი ტურისტული საინფორმაციო ცენტრის მატერიალურ-ტექნიკური ბაზა (ქ. გორი, ქ. ბორჯომი, ქ. ახალციხე და ქ. ზუგდიდი), ხოლო ქ. მარნეულში აშენდა ახალი ტურისტული საინფორმაციო ცენტრის ჯიხური;</w:t>
      </w:r>
    </w:p>
    <w:p w:rsidR="000838E3" w:rsidRPr="00A33214" w:rsidRDefault="000838E3"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 xml:space="preserve">გაიმართა სახელმძღვანელოს „შემომყვანი ტურიზმი ბიზნესის დასაგეგმად“ პრეზენტაციები ქ. გორში, </w:t>
      </w:r>
      <w:r w:rsidRPr="00A33214">
        <w:rPr>
          <w:rFonts w:ascii="Sylfaen" w:hAnsi="Sylfaen" w:cs="Sylfaen"/>
          <w:lang w:val="ka-GE"/>
        </w:rPr>
        <w:t>ქ.ბორჯომში, ქ. ახალციხესა და ქ.ზუგდიდში</w:t>
      </w:r>
      <w:r w:rsidRPr="00A33214">
        <w:rPr>
          <w:rFonts w:ascii="Sylfaen" w:hAnsi="Sylfaen"/>
          <w:lang w:val="ka-GE"/>
        </w:rPr>
        <w:t>;</w:t>
      </w:r>
    </w:p>
    <w:p w:rsidR="000838E3" w:rsidRPr="00A33214" w:rsidRDefault="000838E3"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გაიმართა საქართველო-ბელარუსის, საქართველო-ბულგარეთის, საქართველო-ყაზახეთის და საქართველო-სომხეთის ორმხრივი ეკონომიკური თანამშრომლობის მთავრობათაშორისი კომისიების სხდომები, სადაც დასახულ იქნა სამომავლო თანამშრომლობის გეგმები ეკონომიკის აქტუალურ სფეროებში (მათ შორის ტურიზმის);</w:t>
      </w:r>
    </w:p>
    <w:p w:rsidR="000838E3" w:rsidRPr="00A33214" w:rsidRDefault="000838E3"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ხელი მოეწერა „ურთიერთგაგების მემორანდუმს ტურიზმის სფეროში თანამშრომლობის შესახებ საქართველოს ეკონომიკისა და მდგრადი განვითარების სამინისტროსა და მალდივების რესპუბლიკის ტურიზმის სამინისტროს შორის" და „საქართველოსა და პორტუგალიის რესპუბლიკას შორის ტურიზმის სფეროში თანამშრომლობის შესახებ“ შეთანხმებას;</w:t>
      </w:r>
    </w:p>
    <w:p w:rsidR="000838E3" w:rsidRPr="00A33214" w:rsidRDefault="000838E3"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მონაწილეობა იქნა მიღებული ქ. ზაგრებში გამართულ გაეროს მსოფლიო ტურიზმის ორგანიზაციის (მტო) ევროპის რეგიონული კომისიის რიგით 64-ე შეხვედრაში (შეჯამდა ევროპის რეგიონში მტო-ს მიერ განხორციელებული პროექტები და ღონისძიებები, განხილულ იქნა ტურიზმის მსოფლიო ტენდენციები, გაიმართა სემინარი ინოვაციების შესახებ (გამომსვლელები - Google, Amadeus, ICCA, Niantic და სხვები) და ა.შ.) და აგრეთვე, საერთაშორისო ფორუმში „CAMCA Regional Forum: Shared Interests, Shared Aspirations“;</w:t>
      </w:r>
    </w:p>
    <w:p w:rsidR="000838E3" w:rsidRPr="00A33214" w:rsidRDefault="000838E3"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მიმდინარეობდა ადმინისტრაციის ბაზაში არსებული ყველა შემომყვანი და გამყვანი ტურისტული კომპანიების, ავიაკომპანიების, კვების და განთავსების ობიექტების ინფორმირება (ყოველკვირეულად) ადმინისტრაციის მიერ დაგეგმილი და განხორციელებული პროექტების შესახებ და აგრეთვე, ტურიზმის სფეროში არსებული სიახლეების (გამოფენები, ტრენინგები, ფესტივალები და სხვადასხვა სახის ღონისძიებები) შესახებ. გარდა ამისა, აღნიშნულ ბაზაში დარეგისტრირებულ ყველა ტურისტულ კომპანიასთან ჩატარდა გამოკითხვა ტურიზმის სფეროს სხვადასხვა მიმართულებებთან დაკავშირებით;</w:t>
      </w:r>
    </w:p>
    <w:p w:rsidR="000838E3" w:rsidRPr="00A33214" w:rsidRDefault="000838E3"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გაიმართა შეხვედრა ტურისტული კომპანიების, ავიაკომპანიების, სასტუმროების და კვების ობიექტების წარმომადგენლებთან, გიდებთან, საიტზე-www.airbnb.com რეგისტრირებული აპარტამენტების მესაკუთრეებთან და საოჯახო სასტუმროების მფლობელებთან. ღონისძიებაზე განხილულ იქნა ტურიზმის სფეროში არსებული პრობლემები, მათი მოგვარებისა და თანამშრომლობის გაუმჯობესების საკითხები. გარდა ამისა, გაიმართა სამუშაო შეხვედრა უზბეკეთის ტურ-ოპერატორებთან, რომელსაც ესწრებოდნენ ადმინისტრაციის ბაზაში რეგისტრირებული ტურისტული კომპანიები და ასევე, შეხვედრა შემომყვან ტურისტულ კომპანიებისა და სადაზღვეო კომპანიების წარმომადგენლებთან, სადაც განხილულ იქნა ევროკავშირის დირექტივით გათვალისწინებული ტურ-ოპერატორების დაზღვევის საკითხები;</w:t>
      </w:r>
    </w:p>
    <w:p w:rsidR="000838E3" w:rsidRPr="00A33214" w:rsidRDefault="000838E3"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მიმდინარეობდა ტურისტული საინფორმაციო ცენტრების საქმიანობის მონიტორინგი და აღნიშნული ცენტრები უზრუნველყოფილ იქნა სარეკლამო მასალებით. განახლდა საინფორმაციო ბაზაში არსებული ტურისტული კომპანიების და კვების ობიექტების ნუსხა;</w:t>
      </w:r>
    </w:p>
    <w:p w:rsidR="000838E3" w:rsidRPr="00A33214" w:rsidRDefault="000838E3"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ჩატარდა საერთაშორისო სტუდენტური კონფერენცია თემაზე „ტურიზმის განვითარების პერსპექტივები საქართველოში“;</w:t>
      </w:r>
    </w:p>
    <w:p w:rsidR="000838E3" w:rsidRPr="00A33214" w:rsidRDefault="000838E3"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მონაწილეობა იქნა მიღებული ტურიზმის მსოფლიო ორგანიზაციის ეგიდით ქ. მადრიდში  გამართულ ტურიზმის სატელიტური ანგარიშების სხდომაში;</w:t>
      </w:r>
    </w:p>
    <w:p w:rsidR="000838E3" w:rsidRPr="00A33214" w:rsidRDefault="000838E3"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საქართველოში გაიმართა გიდების ასოციაციების მსოფლიო ფედერაციის (World Federation of Tourist Guides Associations – WFTGA) მე-18 საერთაშორისო კონგრესი;</w:t>
      </w:r>
    </w:p>
    <w:p w:rsidR="000838E3" w:rsidRPr="00A33214" w:rsidRDefault="000838E3"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 xml:space="preserve">ქ. თბილისში ჩატარდა მოქმედი ტურისტული კომპანიების კვლევა სხვადასხვა უნივერსიტეტის სტუდენტების მონაწილეობით; </w:t>
      </w:r>
    </w:p>
    <w:p w:rsidR="000838E3" w:rsidRPr="00A33214" w:rsidRDefault="000838E3"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ტურიზმის სფეროში კადრების მომზადებისა (სასტუმრო, სარესტორნო და კულინარიული ბიზნესის სპეციალისტების) და დასაქმების ხელშეწყობის მიზნით, ხელი მოეწერა თანამშრომლობის მემორანდუმს კომპანია „მაკინერნი ჰოსპიტალი ინტერნეშენალ ჯორჯიასთან“ საერთაშორისო კოლეჯის დაფუძნების თაობაზე;</w:t>
      </w:r>
    </w:p>
    <w:p w:rsidR="000838E3" w:rsidRPr="00A33214" w:rsidRDefault="000838E3"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სამედიცინო ტურიზმის საბჭოსთან ხელი მოეწერა ურთიერთანამშრომლობის მემორანდუმს სამედიცინო ტურიზმის განვითარების ხელშეწყობის მიზნით;</w:t>
      </w:r>
    </w:p>
    <w:p w:rsidR="000838E3" w:rsidRPr="00A33214" w:rsidRDefault="000838E3"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„Welcome to Georgia!“ ტურიზმის ეროვნული დაჯილდოების ფარგლებში ჩატარდა ტურიზმისა და მასპინძლობის მე-4 კონფერენცია;</w:t>
      </w:r>
    </w:p>
    <w:p w:rsidR="000838E3" w:rsidRPr="00A33214" w:rsidRDefault="000838E3"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ყოველთვიურად მინდინარეობდა საზღვრის კვეთის, განთავსების საშუალებებისა და საავიაციო ბაზრის, დაცული ტერიტორიების და მუზეუმების სტატისტიკური მონაცემების დამუშავება, პრეზენტაციის/ანგარიშის მომზადება, რომელიც ხელმისაწვდომია საქართველოს ტურიზმის ეროვნული ადმინისტრაციის ვებგვერდზე. მიმდინარეობდა მნიშვნელოვანი ტენდენციების გამოქვეყნება სტატიების სახით;</w:t>
      </w:r>
    </w:p>
    <w:p w:rsidR="000838E3" w:rsidRPr="00A33214" w:rsidRDefault="000838E3"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საკონვენციო და საგამოფენო ბიურომ უმასპინძლა კონგრესების ორგანიზატორ კომპანია „QnA International“-ის წარმომადგენლებს და აგრეთვე, საქმიანი ტურიზმის სფეროში მოღვაწე წამყვანი ორგანიზაციის „Ovation Global“-ის სტრატეგიული პარტნიორობის დირექტორს, რომელიც ვიზიტის ფარგლებში გაეცნო საქართველოს პოტენციალს საქმიანი ტურიზმის თვალსაზრისით და გამართა „workshop“-ი ბიუროს წევრი ორგანიზაციებისათვის;</w:t>
      </w:r>
    </w:p>
    <w:p w:rsidR="000838E3" w:rsidRPr="00A33214" w:rsidRDefault="000838E3"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საკონვენციო და საგამოფენო ბიურომ მონაწილეობა მიიღო: მედია ჰოლდინგ „Profi Travel“-ის მიერ ორგანიზებულ კონფერენციაში „Profi.Travel Digital Day“, სადაც გაეცნო ტურისტულ სფეროში არსებულ თანამედროვე ტენდენციებს და დაამყარა საქმიანი ურთიერთობები მონაწილე ორგანიზაციების წარმომადგენლებთან; ღონისძიებაში „MICE Arabia &amp; Luxury Travel Congress“-ში, რომლის ფარგლებშიც გაიმართა ორმხრივი შეხვედრები 30-ზე მეტ ადგილობრივ საქმიანი ტურიზმის სფეროში მოღვაწე კომპანიის წარმომადგენელთან საქართველოს საერთაშორისო დონეზე წარმოჩენის მიზნით; ქ. ფრანკფურტში გამართულ საერთაშორისო ტურისტულ გამოფენაში „IMEX 2019“; ღონისძიებაში „MICE Connection 2019“ და B2B ფორმატის ღონისძიებაში „M&amp;I FORUMS“;</w:t>
      </w:r>
    </w:p>
    <w:p w:rsidR="000838E3" w:rsidRPr="00A33214" w:rsidRDefault="000838E3"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საქართველოს საქმიანი ტურიზმის პოტენციალის შესახებ ცნობადობის ამაღლების მიზნით გაიმართა ღონისძიებები ქ. ელ-ქუვეითში, ქ. ალმაათაში, ქ. პარიზში, ქ. ტაშკენტში და ქ. კიევში;</w:t>
      </w:r>
    </w:p>
    <w:p w:rsidR="000838E3" w:rsidRPr="00A33214" w:rsidRDefault="000838E3"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ცხელი ხაზის, Viber-ის, „Online Chat“-ისა და სოციალური ქსელის „Facebook“-ის მეშვეობით 24 საათიან რეჟიმში ხორციელდებოდა ტურისტების ზარებისა და შეტყობინებების მონიტორინგი, ანალიზი და მათზე სწრაფი რეაგირება. მიმდინარეობდა პრობლემების პორტალზე ატვირტულ სხვადასხვა სახის მნიშვნელოვან პრობლემებზე ეფექტური და სწრაფი რეაგირება;</w:t>
      </w:r>
    </w:p>
    <w:p w:rsidR="000838E3" w:rsidRPr="00A33214" w:rsidRDefault="000838E3"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მიმდინარეობდა ყოველდღიური აქტიური მუშაობა სოცილაური მედიის სამოქმედო პლატფორმაზე, რომლის მეშვეობით ხდება სხვადასხვა სახის საინტერესო ინფორმაციისა და აგრეთვე, ტოპ პოზიტიური და ტოპ ნეგატიური გამოხმაურებების მოძიება საქართველოს შესახებ;</w:t>
      </w:r>
    </w:p>
    <w:p w:rsidR="000838E3" w:rsidRPr="00A33214" w:rsidRDefault="000838E3"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 xml:space="preserve">დაიგეგმა და გაშუქდა ქართველი და ბულგარელი ჟურნალისტების პრეს-ტურები საქართველოს სხვადასახვა რეგიონში. გარდა ამისა, მიმდინარეობდა ადმინისტრაციის ხელმძღვანელის შეხვედრების (მედია მიმართულებით) ორგანიზება და გაშუქება; </w:t>
      </w:r>
    </w:p>
    <w:p w:rsidR="000838E3" w:rsidRPr="00A33214" w:rsidRDefault="000838E3"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 xml:space="preserve">გადამზადდა </w:t>
      </w:r>
      <w:r w:rsidRPr="00A33214">
        <w:rPr>
          <w:rFonts w:ascii="Sylfaen" w:hAnsi="Sylfaen"/>
          <w:color w:val="000000"/>
          <w:lang w:val="ka-GE"/>
        </w:rPr>
        <w:t xml:space="preserve">1550 </w:t>
      </w:r>
      <w:r w:rsidRPr="00A33214">
        <w:rPr>
          <w:rFonts w:ascii="Sylfaen" w:hAnsi="Sylfaen"/>
          <w:lang w:val="ka-GE"/>
        </w:rPr>
        <w:t>ტურიზმის სფეროში დასაქმებული ადამიანი;</w:t>
      </w:r>
    </w:p>
    <w:p w:rsidR="000838E3" w:rsidRPr="00A33214" w:rsidRDefault="000838E3"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ღვინის გზის განახლების პროექტის ფარგლებში დამონტაჟდა მანიშნებლები მცხეთა-მთიანეთისა და შიდა ქართლის რეგიონების ახალი მარნებისთვის და მიმდინარეობდა შესაბამისა სამუშაოები კახეთში, სამცხე-ჯავახეთში, იმერეთში, სამეგრელოში, რაჭა-ლეჩხუმისა და ქვემო ქართლში;</w:t>
      </w:r>
    </w:p>
    <w:p w:rsidR="000838E3" w:rsidRPr="00A33214" w:rsidRDefault="000838E3"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გამოცხადდა ტენდერი ქ. გორში 4 ახალი საინფორმაციო მანათობელი ორმხრივი კონსტრუქციისა და 8 ბანერის სამონტაჟო სამუშაოების შესასყიდად. განხორციელდა თბილისში არსებული 20 საინფორმაციო მანათობელი კონსტრუქციის ტექნიკური მომსახურება;</w:t>
      </w:r>
    </w:p>
    <w:p w:rsidR="000838E3" w:rsidRPr="00A33214" w:rsidRDefault="000838E3"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განხორციელდა 3 ინდივიდუალური და 1 ქსელური ბილიკის მონიშვნა პანკისის ხეობაში (საერთო სიგრძე - 45 კმ). ქვემო ქართლსა და შიდა ქართლში დასრულდა სამთო-საფეხმავლო 8 ინდივიდუალური და 2 ქსელური ბილიკის მონიშვნის სამუშაოები;</w:t>
      </w:r>
    </w:p>
    <w:p w:rsidR="000838E3" w:rsidRPr="00A33214" w:rsidRDefault="000838E3"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საქართევლოს რამოდენიმე ტერიტორიისათვის (შაორის ტბის მიმდებარე ტერიტორიაზე, ქვემო ქართლსა და დმანისის მუნიციპალიტეტში ორ ტერიტორიაზე) მომზადდა ტურისტული მოსასვენებელი ადგილის მოსაწყობად ინფრასტრუქტურული პროექტები/ხარჯთაღრიცხვები და მიმდინარეობდა აღნიშნული პროექტების განხორცილებასთან დაკავშირებული სამუშაოები;</w:t>
      </w:r>
    </w:p>
    <w:p w:rsidR="000838E3" w:rsidRPr="00A33214" w:rsidRDefault="000838E3"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 xml:space="preserve">მოკვლეულ იქნა ჭუბერის, ნაკრისა და ხაიშის თემის და აგრეთვე, მესტია-მულახი-ადიშის ბილიკები. კვლევაზე დაყრდნობით მომზადდა პროექტი და </w:t>
      </w:r>
      <w:r w:rsidRPr="00A33214">
        <w:rPr>
          <w:rFonts w:ascii="Sylfaen" w:hAnsi="Sylfaen"/>
        </w:rPr>
        <w:t xml:space="preserve">მიმდინარეობდა სამუშაოები </w:t>
      </w:r>
      <w:r w:rsidRPr="00A33214">
        <w:rPr>
          <w:rFonts w:ascii="Sylfaen" w:hAnsi="Sylfaen"/>
          <w:lang w:val="ka-GE"/>
        </w:rPr>
        <w:t>ბილიკების მონიშვნის სამუშაოების შესასყიდად.</w:t>
      </w:r>
    </w:p>
    <w:p w:rsidR="000838E3" w:rsidRPr="00A33214" w:rsidRDefault="000838E3" w:rsidP="00F565C2">
      <w:pPr>
        <w:pStyle w:val="ListParagraph"/>
        <w:spacing w:after="0" w:line="240" w:lineRule="auto"/>
        <w:ind w:left="360"/>
        <w:jc w:val="both"/>
        <w:rPr>
          <w:rFonts w:ascii="Sylfaen" w:hAnsi="Sylfaen"/>
          <w:highlight w:val="yellow"/>
          <w:lang w:val="ka-GE"/>
        </w:rPr>
      </w:pPr>
    </w:p>
    <w:p w:rsidR="000838E3" w:rsidRPr="00A33214" w:rsidRDefault="000838E3" w:rsidP="00F565C2">
      <w:pPr>
        <w:pStyle w:val="Heading2"/>
        <w:jc w:val="both"/>
        <w:rPr>
          <w:rFonts w:ascii="Sylfaen" w:hAnsi="Sylfaen" w:cs="Sylfaen"/>
          <w:color w:val="2E74B5"/>
          <w:sz w:val="22"/>
          <w:szCs w:val="22"/>
          <w:lang w:val="ka-GE"/>
        </w:rPr>
      </w:pPr>
      <w:r w:rsidRPr="00A33214">
        <w:rPr>
          <w:rFonts w:ascii="Sylfaen" w:hAnsi="Sylfaen" w:cs="Sylfaen"/>
          <w:color w:val="2E74B5"/>
          <w:sz w:val="22"/>
          <w:szCs w:val="22"/>
          <w:lang w:val="ka-GE"/>
        </w:rPr>
        <w:t>3.7 მოსახლეობის ელეტროენერგიითა და ბუნებრივი აირით მომარაგების გაუმჯობესება (პროგრამული კოდი 24 15)</w:t>
      </w:r>
    </w:p>
    <w:p w:rsidR="000838E3" w:rsidRPr="00A33214" w:rsidRDefault="000838E3" w:rsidP="00F565C2">
      <w:pPr>
        <w:pStyle w:val="ListParagraph"/>
        <w:spacing w:after="0" w:line="240" w:lineRule="auto"/>
        <w:ind w:left="0"/>
        <w:jc w:val="both"/>
        <w:rPr>
          <w:rFonts w:ascii="Sylfaen" w:hAnsi="Sylfaen"/>
          <w:lang w:val="ka-GE"/>
        </w:rPr>
      </w:pPr>
    </w:p>
    <w:p w:rsidR="000838E3" w:rsidRPr="00A33214" w:rsidRDefault="000838E3" w:rsidP="00F565C2">
      <w:pPr>
        <w:pStyle w:val="ListParagraph"/>
        <w:spacing w:after="0" w:line="240" w:lineRule="auto"/>
        <w:ind w:left="0"/>
        <w:jc w:val="both"/>
        <w:rPr>
          <w:rFonts w:ascii="Sylfaen" w:hAnsi="Sylfaen"/>
          <w:lang w:val="ka-GE"/>
        </w:rPr>
      </w:pPr>
      <w:r w:rsidRPr="00A33214">
        <w:rPr>
          <w:rFonts w:ascii="Sylfaen" w:hAnsi="Sylfaen"/>
          <w:lang w:val="ka-GE"/>
        </w:rPr>
        <w:t>პროგრამის განმახორციელებელი:</w:t>
      </w:r>
    </w:p>
    <w:p w:rsidR="000838E3" w:rsidRPr="00A33214" w:rsidRDefault="000838E3" w:rsidP="00F565C2">
      <w:pPr>
        <w:pStyle w:val="ListParagraph"/>
        <w:spacing w:after="0" w:line="240" w:lineRule="auto"/>
        <w:ind w:left="0"/>
        <w:jc w:val="both"/>
        <w:rPr>
          <w:rFonts w:ascii="Sylfaen" w:hAnsi="Sylfaen"/>
          <w:lang w:val="ka-GE"/>
        </w:rPr>
      </w:pPr>
    </w:p>
    <w:p w:rsidR="000838E3" w:rsidRPr="00A33214" w:rsidRDefault="000838E3" w:rsidP="00FB5356">
      <w:pPr>
        <w:pStyle w:val="ListParagraph"/>
        <w:numPr>
          <w:ilvl w:val="0"/>
          <w:numId w:val="35"/>
        </w:numPr>
        <w:spacing w:after="0" w:line="240" w:lineRule="auto"/>
        <w:jc w:val="both"/>
        <w:rPr>
          <w:rFonts w:ascii="Sylfaen" w:hAnsi="Sylfaen"/>
          <w:lang w:val="ka-GE"/>
        </w:rPr>
      </w:pPr>
      <w:r w:rsidRPr="00A33214">
        <w:rPr>
          <w:rFonts w:ascii="Sylfaen" w:hAnsi="Sylfaen"/>
          <w:lang w:val="ka-GE"/>
        </w:rPr>
        <w:t>საქართველოს ეკონომიკისა და მდგრადი განვითარების სამინისტრო</w:t>
      </w:r>
    </w:p>
    <w:p w:rsidR="000838E3" w:rsidRPr="00A33214" w:rsidRDefault="000838E3" w:rsidP="00F565C2">
      <w:pPr>
        <w:pStyle w:val="ListParagraph"/>
        <w:spacing w:after="0" w:line="240" w:lineRule="auto"/>
        <w:ind w:left="360"/>
        <w:jc w:val="both"/>
        <w:rPr>
          <w:rFonts w:ascii="Sylfaen" w:hAnsi="Sylfaen"/>
          <w:lang w:val="ka-GE"/>
        </w:rPr>
      </w:pPr>
    </w:p>
    <w:p w:rsidR="000838E3" w:rsidRPr="00A33214" w:rsidRDefault="000838E3" w:rsidP="00FB5356">
      <w:pPr>
        <w:pStyle w:val="ListParagraph"/>
        <w:numPr>
          <w:ilvl w:val="0"/>
          <w:numId w:val="30"/>
        </w:numPr>
        <w:spacing w:after="0" w:line="240" w:lineRule="auto"/>
        <w:jc w:val="both"/>
        <w:rPr>
          <w:rFonts w:ascii="Sylfaen" w:hAnsi="Sylfaen"/>
        </w:rPr>
      </w:pPr>
      <w:r w:rsidRPr="00A33214">
        <w:rPr>
          <w:rFonts w:ascii="Sylfaen" w:hAnsi="Sylfaen"/>
          <w:lang w:val="ka-GE"/>
        </w:rPr>
        <w:t>დამტკიცდა საქართველოს რეგიონების გაზიფიცირების სამწლიანი გეგმა (2019-2021წწ);</w:t>
      </w:r>
    </w:p>
    <w:p w:rsidR="000838E3" w:rsidRPr="00A33214" w:rsidRDefault="000838E3"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გაფორმდა საპროექტო სამუშაოების 30 ხელშეკრულება, რომელიც მოიცავს 137 დასახლებული პუნქტის გაზიფიცირების პროექტს და</w:t>
      </w:r>
      <w:r w:rsidRPr="00A33214">
        <w:rPr>
          <w:rFonts w:ascii="Sylfaen" w:hAnsi="Sylfaen"/>
        </w:rPr>
        <w:t xml:space="preserve"> </w:t>
      </w:r>
      <w:r w:rsidRPr="00A33214">
        <w:rPr>
          <w:rFonts w:ascii="Sylfaen" w:hAnsi="Sylfaen"/>
          <w:lang w:val="ka-GE"/>
        </w:rPr>
        <w:t>სამშენებლო სამუშაოების 31 ხელშკრულება;</w:t>
      </w:r>
    </w:p>
    <w:p w:rsidR="000838E3" w:rsidRPr="00A33214" w:rsidRDefault="000838E3"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გაფორმდა ხელშეკრულება მესტიის მუნიციპალიტეტის სოფლებში ელექტროგადამცემი ხაზების მშენებლობის სამუშაოებზე</w:t>
      </w:r>
      <w:r w:rsidRPr="00A33214">
        <w:rPr>
          <w:rFonts w:ascii="Sylfaen" w:hAnsi="Sylfaen"/>
        </w:rPr>
        <w:t>.</w:t>
      </w:r>
    </w:p>
    <w:p w:rsidR="003C6FDF" w:rsidRPr="006D3CC1" w:rsidRDefault="003C6FDF" w:rsidP="00F565C2">
      <w:pPr>
        <w:pStyle w:val="ListParagraph"/>
        <w:spacing w:after="0" w:line="240" w:lineRule="auto"/>
        <w:ind w:left="0"/>
        <w:jc w:val="both"/>
        <w:rPr>
          <w:rFonts w:ascii="Sylfaen" w:hAnsi="Sylfaen"/>
          <w:highlight w:val="yellow"/>
          <w:lang w:val="ka-GE"/>
        </w:rPr>
      </w:pPr>
    </w:p>
    <w:p w:rsidR="00FB44B8" w:rsidRPr="00681D54" w:rsidRDefault="00FB44B8" w:rsidP="00F565C2">
      <w:pPr>
        <w:pStyle w:val="Heading2"/>
        <w:jc w:val="both"/>
        <w:rPr>
          <w:lang w:val="ka-GE"/>
        </w:rPr>
      </w:pPr>
      <w:r w:rsidRPr="00980203">
        <w:rPr>
          <w:sz w:val="22"/>
          <w:szCs w:val="22"/>
        </w:rPr>
        <w:t xml:space="preserve">3.8 </w:t>
      </w:r>
      <w:r w:rsidRPr="00980203">
        <w:rPr>
          <w:rFonts w:ascii="Sylfaen" w:hAnsi="Sylfaen" w:cs="Sylfaen"/>
          <w:sz w:val="22"/>
          <w:szCs w:val="22"/>
        </w:rPr>
        <w:t>მყარი</w:t>
      </w:r>
      <w:r w:rsidRPr="00980203">
        <w:rPr>
          <w:sz w:val="22"/>
          <w:szCs w:val="22"/>
        </w:rPr>
        <w:t xml:space="preserve"> </w:t>
      </w:r>
      <w:r w:rsidRPr="00980203">
        <w:rPr>
          <w:rFonts w:ascii="Sylfaen" w:hAnsi="Sylfaen" w:cs="Sylfaen"/>
          <w:sz w:val="22"/>
          <w:szCs w:val="22"/>
        </w:rPr>
        <w:t>ნარჩენების</w:t>
      </w:r>
      <w:r w:rsidRPr="00980203">
        <w:rPr>
          <w:sz w:val="22"/>
          <w:szCs w:val="22"/>
        </w:rPr>
        <w:t xml:space="preserve"> </w:t>
      </w:r>
      <w:r w:rsidRPr="00980203">
        <w:rPr>
          <w:rFonts w:ascii="Sylfaen" w:hAnsi="Sylfaen" w:cs="Sylfaen"/>
          <w:sz w:val="22"/>
          <w:szCs w:val="22"/>
        </w:rPr>
        <w:t>მართვის</w:t>
      </w:r>
      <w:r w:rsidRPr="00980203">
        <w:rPr>
          <w:sz w:val="22"/>
          <w:szCs w:val="22"/>
        </w:rPr>
        <w:t xml:space="preserve"> </w:t>
      </w:r>
      <w:r w:rsidRPr="00980203">
        <w:rPr>
          <w:rFonts w:ascii="Sylfaen" w:hAnsi="Sylfaen" w:cs="Sylfaen"/>
          <w:sz w:val="22"/>
          <w:szCs w:val="22"/>
        </w:rPr>
        <w:t>პროგრამა</w:t>
      </w:r>
      <w:r w:rsidRPr="00980203">
        <w:rPr>
          <w:sz w:val="22"/>
          <w:szCs w:val="22"/>
        </w:rPr>
        <w:t xml:space="preserve"> (</w:t>
      </w:r>
      <w:r w:rsidRPr="00980203">
        <w:rPr>
          <w:rFonts w:ascii="Sylfaen" w:hAnsi="Sylfaen" w:cs="Sylfaen"/>
          <w:sz w:val="22"/>
          <w:szCs w:val="22"/>
        </w:rPr>
        <w:t>პროგრამული</w:t>
      </w:r>
      <w:r w:rsidRPr="00980203">
        <w:rPr>
          <w:sz w:val="22"/>
          <w:szCs w:val="22"/>
        </w:rPr>
        <w:t xml:space="preserve"> </w:t>
      </w:r>
      <w:r w:rsidRPr="00980203">
        <w:rPr>
          <w:rFonts w:ascii="Sylfaen" w:hAnsi="Sylfaen" w:cs="Sylfaen"/>
          <w:sz w:val="22"/>
          <w:szCs w:val="22"/>
        </w:rPr>
        <w:t>კოდი</w:t>
      </w:r>
      <w:r w:rsidRPr="00980203">
        <w:rPr>
          <w:sz w:val="22"/>
          <w:szCs w:val="22"/>
        </w:rPr>
        <w:t xml:space="preserve"> - 25 05)</w:t>
      </w:r>
    </w:p>
    <w:p w:rsidR="00FB44B8" w:rsidRPr="00681D54" w:rsidRDefault="00FB44B8" w:rsidP="00F565C2">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p>
    <w:p w:rsidR="00FB44B8" w:rsidRPr="00681D54" w:rsidRDefault="00FB44B8" w:rsidP="00F565C2">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681D54">
        <w:t>პროგრამის განმახორციელებელი:</w:t>
      </w:r>
    </w:p>
    <w:p w:rsidR="00FB44B8" w:rsidRPr="00681D54" w:rsidRDefault="00FB44B8" w:rsidP="00FB5356">
      <w:pPr>
        <w:numPr>
          <w:ilvl w:val="0"/>
          <w:numId w:val="58"/>
        </w:numPr>
        <w:autoSpaceDE w:val="0"/>
        <w:autoSpaceDN w:val="0"/>
        <w:adjustRightInd w:val="0"/>
        <w:spacing w:after="0" w:line="240" w:lineRule="auto"/>
        <w:jc w:val="both"/>
        <w:rPr>
          <w:rFonts w:ascii="Sylfaen" w:hAnsi="Sylfaen" w:cs="Arial-BoldMT"/>
          <w:bCs/>
        </w:rPr>
      </w:pPr>
      <w:r w:rsidRPr="00681D54">
        <w:rPr>
          <w:rFonts w:ascii="Sylfaen" w:hAnsi="Sylfaen" w:cs="Sylfaen"/>
        </w:rPr>
        <w:t>საქართველოს რეგიონული განვითარებისა და ინფრასტრუქტურის სამინისტროს</w:t>
      </w:r>
      <w:r w:rsidRPr="00681D54">
        <w:rPr>
          <w:rFonts w:ascii="Sylfaen" w:hAnsi="Sylfaen" w:cs="Sylfaen"/>
          <w:lang w:val="ka-GE"/>
        </w:rPr>
        <w:t xml:space="preserve"> </w:t>
      </w:r>
      <w:r w:rsidRPr="00681D54">
        <w:rPr>
          <w:rFonts w:ascii="Sylfaen" w:hAnsi="Sylfaen" w:cs="Sylfaen"/>
        </w:rPr>
        <w:t>აპარატი;</w:t>
      </w:r>
    </w:p>
    <w:p w:rsidR="00FB44B8" w:rsidRPr="00681D54" w:rsidRDefault="00FB44B8" w:rsidP="00FB5356">
      <w:pPr>
        <w:numPr>
          <w:ilvl w:val="0"/>
          <w:numId w:val="58"/>
        </w:numPr>
        <w:autoSpaceDE w:val="0"/>
        <w:autoSpaceDN w:val="0"/>
        <w:adjustRightInd w:val="0"/>
        <w:spacing w:after="0" w:line="240" w:lineRule="auto"/>
        <w:jc w:val="both"/>
        <w:rPr>
          <w:rFonts w:ascii="Sylfaen" w:hAnsi="Sylfaen" w:cs="Arial-BoldMT"/>
          <w:bCs/>
        </w:rPr>
      </w:pPr>
      <w:r w:rsidRPr="00681D54">
        <w:rPr>
          <w:rFonts w:ascii="Sylfaen" w:hAnsi="Sylfaen" w:cs="Sylfaen"/>
        </w:rPr>
        <w:t>სსიპ - საქართველოს მუნიციპალური განვითარების ფონდი;</w:t>
      </w:r>
    </w:p>
    <w:p w:rsidR="00FB44B8" w:rsidRPr="00681D54" w:rsidRDefault="00FB44B8" w:rsidP="00FB5356">
      <w:pPr>
        <w:numPr>
          <w:ilvl w:val="0"/>
          <w:numId w:val="58"/>
        </w:numPr>
        <w:autoSpaceDE w:val="0"/>
        <w:autoSpaceDN w:val="0"/>
        <w:adjustRightInd w:val="0"/>
        <w:spacing w:after="0" w:line="240" w:lineRule="auto"/>
        <w:jc w:val="both"/>
        <w:rPr>
          <w:rFonts w:ascii="Sylfaen" w:hAnsi="Sylfaen" w:cs="Arial-BoldMT"/>
          <w:bCs/>
        </w:rPr>
      </w:pPr>
      <w:r w:rsidRPr="00681D54">
        <w:rPr>
          <w:rFonts w:ascii="Sylfaen" w:hAnsi="Sylfaen" w:cs="Sylfaen"/>
        </w:rPr>
        <w:t>შპს „საქართველოს მყარი ნარჩენების მართვის კომპანია“.</w:t>
      </w:r>
    </w:p>
    <w:p w:rsidR="00FB44B8" w:rsidRDefault="00FB44B8" w:rsidP="00F565C2">
      <w:pPr>
        <w:autoSpaceDE w:val="0"/>
        <w:autoSpaceDN w:val="0"/>
        <w:adjustRightInd w:val="0"/>
        <w:spacing w:after="0" w:line="240" w:lineRule="auto"/>
        <w:ind w:left="720"/>
        <w:jc w:val="both"/>
        <w:rPr>
          <w:rFonts w:ascii="Sylfaen" w:hAnsi="Sylfaen" w:cs="Arial-BoldMT"/>
          <w:bCs/>
        </w:rPr>
      </w:pPr>
    </w:p>
    <w:p w:rsidR="00FB44B8" w:rsidRPr="00980203" w:rsidRDefault="00FB44B8" w:rsidP="00FB5356">
      <w:pPr>
        <w:pStyle w:val="abzacixml"/>
        <w:numPr>
          <w:ilvl w:val="0"/>
          <w:numId w:val="55"/>
        </w:numPr>
        <w:ind w:left="360"/>
        <w:rPr>
          <w:lang w:val="ka-GE"/>
        </w:rPr>
      </w:pPr>
      <w:r w:rsidRPr="006B0000">
        <w:rPr>
          <w:lang w:val="ka-GE"/>
        </w:rPr>
        <w:t>მიმდინარეობდა ნაგავსაყრელების სამშენებლო-სარეაბილიტაციო სამუშაოების დაწყებასთან დაკავშირებლი პროცედურები და არსებული</w:t>
      </w:r>
      <w:r w:rsidRPr="00980203">
        <w:rPr>
          <w:lang w:val="ka-GE"/>
        </w:rPr>
        <w:t xml:space="preserve"> </w:t>
      </w:r>
      <w:r w:rsidRPr="006B0000">
        <w:rPr>
          <w:lang w:val="ka-GE"/>
        </w:rPr>
        <w:t>ნაგავსაყრელების ოპერირება.</w:t>
      </w:r>
    </w:p>
    <w:p w:rsidR="00FB44B8" w:rsidRPr="00681D54" w:rsidRDefault="00FB44B8" w:rsidP="00F565C2">
      <w:pPr>
        <w:autoSpaceDE w:val="0"/>
        <w:autoSpaceDN w:val="0"/>
        <w:adjustRightInd w:val="0"/>
        <w:spacing w:line="240" w:lineRule="auto"/>
        <w:ind w:firstLine="720"/>
        <w:jc w:val="both"/>
        <w:rPr>
          <w:rFonts w:ascii="Sylfaen" w:hAnsi="Sylfaen" w:cs="Sylfaen"/>
          <w:bCs/>
        </w:rPr>
      </w:pPr>
    </w:p>
    <w:p w:rsidR="00FB44B8" w:rsidRPr="00980203" w:rsidRDefault="00FB44B8" w:rsidP="00F565C2">
      <w:pPr>
        <w:pStyle w:val="Heading3"/>
        <w:jc w:val="both"/>
        <w:rPr>
          <w:sz w:val="22"/>
          <w:szCs w:val="22"/>
        </w:rPr>
      </w:pPr>
      <w:r w:rsidRPr="00980203">
        <w:rPr>
          <w:sz w:val="22"/>
          <w:szCs w:val="22"/>
        </w:rPr>
        <w:t xml:space="preserve">3.8.1 </w:t>
      </w:r>
      <w:r>
        <w:rPr>
          <w:rFonts w:ascii="Sylfaen" w:hAnsi="Sylfaen" w:cs="Sylfaen"/>
          <w:sz w:val="22"/>
          <w:szCs w:val="22"/>
          <w:lang w:val="ka-GE"/>
        </w:rPr>
        <w:t>საქართველოში მყარი ნარჩენების მართვა</w:t>
      </w:r>
      <w:r w:rsidRPr="00980203">
        <w:rPr>
          <w:sz w:val="22"/>
          <w:szCs w:val="22"/>
        </w:rPr>
        <w:t xml:space="preserve"> (EU, KfW) (</w:t>
      </w:r>
      <w:r w:rsidRPr="00980203">
        <w:rPr>
          <w:rFonts w:ascii="Sylfaen" w:hAnsi="Sylfaen" w:cs="Sylfaen"/>
          <w:sz w:val="22"/>
          <w:szCs w:val="22"/>
        </w:rPr>
        <w:t>პროგრამული</w:t>
      </w:r>
      <w:r w:rsidRPr="00980203">
        <w:rPr>
          <w:sz w:val="22"/>
          <w:szCs w:val="22"/>
        </w:rPr>
        <w:t xml:space="preserve"> </w:t>
      </w:r>
      <w:r w:rsidRPr="00980203">
        <w:rPr>
          <w:rFonts w:ascii="Sylfaen" w:hAnsi="Sylfaen" w:cs="Sylfaen"/>
          <w:sz w:val="22"/>
          <w:szCs w:val="22"/>
        </w:rPr>
        <w:t>კოდი</w:t>
      </w:r>
      <w:r w:rsidRPr="00980203">
        <w:rPr>
          <w:sz w:val="22"/>
          <w:szCs w:val="22"/>
        </w:rPr>
        <w:t xml:space="preserve"> - 25 05 01)</w:t>
      </w:r>
    </w:p>
    <w:p w:rsidR="00FB44B8" w:rsidRPr="00681D54" w:rsidRDefault="00FB44B8" w:rsidP="00F565C2">
      <w:pPr>
        <w:autoSpaceDE w:val="0"/>
        <w:autoSpaceDN w:val="0"/>
        <w:adjustRightInd w:val="0"/>
        <w:spacing w:line="240" w:lineRule="auto"/>
        <w:ind w:firstLine="720"/>
        <w:jc w:val="both"/>
        <w:rPr>
          <w:rFonts w:ascii="Sylfaen" w:hAnsi="Sylfaen" w:cs="Sylfaen"/>
          <w:bCs/>
        </w:rPr>
      </w:pPr>
    </w:p>
    <w:p w:rsidR="00FB44B8" w:rsidRPr="00681D54" w:rsidRDefault="00FB44B8" w:rsidP="00F565C2">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681D54">
        <w:t>პროგრამის განმახორციელებელი:</w:t>
      </w:r>
    </w:p>
    <w:p w:rsidR="00FB44B8" w:rsidRPr="00681D54" w:rsidRDefault="00FB44B8" w:rsidP="00FB5356">
      <w:pPr>
        <w:numPr>
          <w:ilvl w:val="0"/>
          <w:numId w:val="58"/>
        </w:numPr>
        <w:autoSpaceDE w:val="0"/>
        <w:autoSpaceDN w:val="0"/>
        <w:adjustRightInd w:val="0"/>
        <w:spacing w:after="0" w:line="240" w:lineRule="auto"/>
        <w:jc w:val="both"/>
        <w:rPr>
          <w:rFonts w:ascii="Sylfaen" w:hAnsi="Sylfaen" w:cs="Arial-BoldMT"/>
          <w:bCs/>
        </w:rPr>
      </w:pPr>
      <w:r w:rsidRPr="00681D54">
        <w:rPr>
          <w:rFonts w:ascii="Sylfaen" w:hAnsi="Sylfaen" w:cs="Sylfaen"/>
        </w:rPr>
        <w:t>საქართველოს რეგიონული განვითარებისა და ინფრასტრუქტურის სამინისტროს</w:t>
      </w:r>
      <w:r w:rsidRPr="00681D54">
        <w:rPr>
          <w:rFonts w:ascii="Sylfaen" w:hAnsi="Sylfaen" w:cs="Sylfaen"/>
          <w:lang w:val="ka-GE"/>
        </w:rPr>
        <w:t xml:space="preserve"> </w:t>
      </w:r>
      <w:r w:rsidRPr="00681D54">
        <w:rPr>
          <w:rFonts w:ascii="Sylfaen" w:hAnsi="Sylfaen" w:cs="Sylfaen"/>
        </w:rPr>
        <w:t>აპარატი;</w:t>
      </w:r>
    </w:p>
    <w:p w:rsidR="00FB44B8" w:rsidRPr="00681D54" w:rsidRDefault="00FB44B8" w:rsidP="00FB5356">
      <w:pPr>
        <w:numPr>
          <w:ilvl w:val="0"/>
          <w:numId w:val="58"/>
        </w:numPr>
        <w:autoSpaceDE w:val="0"/>
        <w:autoSpaceDN w:val="0"/>
        <w:adjustRightInd w:val="0"/>
        <w:spacing w:after="0" w:line="240" w:lineRule="auto"/>
        <w:jc w:val="both"/>
        <w:rPr>
          <w:rFonts w:ascii="Sylfaen" w:hAnsi="Sylfaen" w:cs="Arial-BoldMT"/>
          <w:bCs/>
        </w:rPr>
      </w:pPr>
      <w:r w:rsidRPr="00681D54">
        <w:rPr>
          <w:rFonts w:ascii="Sylfaen" w:hAnsi="Sylfaen" w:cs="Sylfaen"/>
        </w:rPr>
        <w:t>შპს „საქართველოს მყარი ნარჩენების მართვის კომპანია“.</w:t>
      </w:r>
    </w:p>
    <w:p w:rsidR="00FB44B8" w:rsidRPr="00681D54" w:rsidRDefault="00FB44B8" w:rsidP="00F565C2">
      <w:pPr>
        <w:autoSpaceDE w:val="0"/>
        <w:autoSpaceDN w:val="0"/>
        <w:adjustRightInd w:val="0"/>
        <w:spacing w:after="0" w:line="240" w:lineRule="auto"/>
        <w:ind w:left="720"/>
        <w:jc w:val="both"/>
        <w:rPr>
          <w:rFonts w:ascii="Sylfaen" w:hAnsi="Sylfaen" w:cs="Arial-BoldMT"/>
          <w:bCs/>
        </w:rPr>
      </w:pPr>
    </w:p>
    <w:p w:rsidR="00FB44B8" w:rsidRPr="003E6B25" w:rsidRDefault="00FB44B8" w:rsidP="00FB5356">
      <w:pPr>
        <w:pStyle w:val="abzacixml"/>
        <w:numPr>
          <w:ilvl w:val="0"/>
          <w:numId w:val="55"/>
        </w:numPr>
        <w:ind w:left="360"/>
        <w:rPr>
          <w:lang w:val="ka-GE"/>
        </w:rPr>
      </w:pPr>
      <w:r w:rsidRPr="00464457">
        <w:rPr>
          <w:lang w:val="ka-GE"/>
        </w:rPr>
        <w:t>დასრულდა  ქ. წნორის, ქ. დედოფლისწყაროს, ქ. ოზურგეთის, ქ. ახალციხეს, ქ. ქუთაისის, ქ. ამბროლაურის</w:t>
      </w:r>
      <w:r w:rsidRPr="003E6B25">
        <w:rPr>
          <w:lang w:val="ka-GE"/>
        </w:rPr>
        <w:t xml:space="preserve">, </w:t>
      </w:r>
      <w:r w:rsidRPr="00464457">
        <w:rPr>
          <w:lang w:val="ka-GE"/>
        </w:rPr>
        <w:t>ქ. ონის, ქ. ნინოწმინდას და ქ. საგარეჯოს ნაგავსაყრელების რეაბილიტაცია-კეთილმოწყობისათვის საჭირო დეტალური საპროექტო-სახარჯთაღრიცხვო დოკუმენტაციის მომზადება;</w:t>
      </w:r>
    </w:p>
    <w:p w:rsidR="00FB44B8" w:rsidRPr="003E6B25" w:rsidRDefault="00FB44B8" w:rsidP="00FB5356">
      <w:pPr>
        <w:pStyle w:val="abzacixml"/>
        <w:numPr>
          <w:ilvl w:val="0"/>
          <w:numId w:val="55"/>
        </w:numPr>
        <w:ind w:left="360"/>
        <w:rPr>
          <w:lang w:val="ka-GE"/>
        </w:rPr>
      </w:pPr>
      <w:r w:rsidRPr="00464457">
        <w:rPr>
          <w:lang w:val="ka-GE"/>
        </w:rPr>
        <w:t>დასრულდა ქ. ხაშურისა, ქ. სამტრედიის, ქ. ახალციხის, ქ. დედოფლისწყაროს და ქ. წნორის ნაგავსაყრელების რეაბილიტაცია-კეთილმოწყობის სამუშაოები;</w:t>
      </w:r>
    </w:p>
    <w:p w:rsidR="00FB44B8" w:rsidRPr="003E6B25" w:rsidRDefault="00FB44B8" w:rsidP="00FB5356">
      <w:pPr>
        <w:pStyle w:val="abzacixml"/>
        <w:numPr>
          <w:ilvl w:val="0"/>
          <w:numId w:val="55"/>
        </w:numPr>
        <w:ind w:left="360"/>
        <w:rPr>
          <w:lang w:val="ka-GE"/>
        </w:rPr>
      </w:pPr>
      <w:r w:rsidRPr="00464457">
        <w:rPr>
          <w:lang w:val="ka-GE"/>
        </w:rPr>
        <w:t>მიმდინარეობდა ქ. ამბროლაურის, ქ. ოზურგეთის, ქ. გორის, ქ. ქუთაისის, ქ. ნინოწმინდას, ქ. ზუგდიდის და ქ. თელავის ნაგავსაყრელების რეაბილიტაცია-კეთილმოწყობის სამუშაოები;</w:t>
      </w:r>
    </w:p>
    <w:p w:rsidR="00FB44B8" w:rsidRPr="003E6B25" w:rsidRDefault="00FB44B8" w:rsidP="00FB5356">
      <w:pPr>
        <w:pStyle w:val="abzacixml"/>
        <w:numPr>
          <w:ilvl w:val="0"/>
          <w:numId w:val="55"/>
        </w:numPr>
        <w:ind w:left="360"/>
        <w:rPr>
          <w:lang w:val="ka-GE"/>
        </w:rPr>
      </w:pPr>
      <w:r w:rsidRPr="003E6B25">
        <w:rPr>
          <w:lang w:val="ka-GE"/>
        </w:rPr>
        <w:t xml:space="preserve">მიმდინარეობდა </w:t>
      </w:r>
      <w:r w:rsidRPr="00464457">
        <w:rPr>
          <w:lang w:val="ka-GE"/>
        </w:rPr>
        <w:t xml:space="preserve">ქ. ლანჩხუთის, </w:t>
      </w:r>
      <w:r w:rsidRPr="003E6B25">
        <w:rPr>
          <w:lang w:val="ka-GE"/>
        </w:rPr>
        <w:t>ქ. წალკის და დაბა მანგლისის ნაგავსაყრელების ღობეების მოწყობა-რეაბილიტაციის სამუშაოები;</w:t>
      </w:r>
    </w:p>
    <w:p w:rsidR="00FB44B8" w:rsidRPr="003E6B25" w:rsidRDefault="00FB44B8" w:rsidP="00FB5356">
      <w:pPr>
        <w:pStyle w:val="abzacixml"/>
        <w:numPr>
          <w:ilvl w:val="0"/>
          <w:numId w:val="55"/>
        </w:numPr>
        <w:ind w:left="360"/>
        <w:rPr>
          <w:lang w:val="ka-GE"/>
        </w:rPr>
      </w:pPr>
      <w:r w:rsidRPr="00464457">
        <w:rPr>
          <w:lang w:val="ka-GE"/>
        </w:rPr>
        <w:t>ქ. რუსთავის</w:t>
      </w:r>
      <w:r w:rsidRPr="003E6B25">
        <w:rPr>
          <w:lang w:val="ka-GE"/>
        </w:rPr>
        <w:t xml:space="preserve"> ნაგავსაყრელზე აირის ჩირაღდნული წვის სისტემის მოწყობის სამუშაოებზე, მიმდინარეობდა სატენდერო პროცედურები.</w:t>
      </w:r>
    </w:p>
    <w:p w:rsidR="00FB44B8" w:rsidRPr="00681D54" w:rsidRDefault="00FB44B8" w:rsidP="00F565C2">
      <w:pPr>
        <w:pStyle w:val="ListParagraph"/>
        <w:spacing w:after="0" w:line="240" w:lineRule="auto"/>
        <w:ind w:left="1080"/>
        <w:jc w:val="both"/>
        <w:rPr>
          <w:rFonts w:ascii="Sylfaen" w:hAnsi="Sylfaen" w:cs="Sylfaen"/>
          <w:lang w:val="ka-GE"/>
        </w:rPr>
      </w:pPr>
    </w:p>
    <w:p w:rsidR="00FB44B8" w:rsidRPr="00681D54" w:rsidRDefault="00FB44B8" w:rsidP="00F565C2">
      <w:pPr>
        <w:pStyle w:val="abzacixml"/>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ind w:firstLine="0"/>
        <w:rPr>
          <w:bCs/>
        </w:rPr>
      </w:pPr>
      <w:r w:rsidRPr="00681D54">
        <w:rPr>
          <w:bCs/>
        </w:rPr>
        <w:tab/>
      </w:r>
    </w:p>
    <w:p w:rsidR="00FB44B8" w:rsidRPr="00980203" w:rsidRDefault="00FB44B8" w:rsidP="00F565C2">
      <w:pPr>
        <w:pStyle w:val="Heading3"/>
        <w:jc w:val="both"/>
        <w:rPr>
          <w:sz w:val="22"/>
          <w:szCs w:val="22"/>
        </w:rPr>
      </w:pPr>
      <w:r w:rsidRPr="00980203">
        <w:rPr>
          <w:sz w:val="22"/>
          <w:szCs w:val="22"/>
        </w:rPr>
        <w:t xml:space="preserve">3.8.2 </w:t>
      </w:r>
      <w:r w:rsidRPr="00980203">
        <w:rPr>
          <w:rFonts w:ascii="Sylfaen" w:hAnsi="Sylfaen" w:cs="Sylfaen"/>
          <w:sz w:val="22"/>
          <w:szCs w:val="22"/>
        </w:rPr>
        <w:t>ქუთაისის</w:t>
      </w:r>
      <w:r w:rsidRPr="00980203">
        <w:rPr>
          <w:sz w:val="22"/>
          <w:szCs w:val="22"/>
        </w:rPr>
        <w:t xml:space="preserve"> </w:t>
      </w:r>
      <w:r w:rsidRPr="00980203">
        <w:rPr>
          <w:rFonts w:ascii="Sylfaen" w:hAnsi="Sylfaen" w:cs="Sylfaen"/>
          <w:sz w:val="22"/>
          <w:szCs w:val="22"/>
        </w:rPr>
        <w:t>მყარი</w:t>
      </w:r>
      <w:r w:rsidRPr="00980203">
        <w:rPr>
          <w:sz w:val="22"/>
          <w:szCs w:val="22"/>
        </w:rPr>
        <w:t xml:space="preserve"> </w:t>
      </w:r>
      <w:r w:rsidRPr="00980203">
        <w:rPr>
          <w:rFonts w:ascii="Sylfaen" w:hAnsi="Sylfaen" w:cs="Sylfaen"/>
          <w:sz w:val="22"/>
          <w:szCs w:val="22"/>
        </w:rPr>
        <w:t>ნარჩენების</w:t>
      </w:r>
      <w:r w:rsidRPr="00980203">
        <w:rPr>
          <w:sz w:val="22"/>
          <w:szCs w:val="22"/>
        </w:rPr>
        <w:t xml:space="preserve"> </w:t>
      </w:r>
      <w:r w:rsidRPr="00980203">
        <w:rPr>
          <w:rFonts w:ascii="Sylfaen" w:hAnsi="Sylfaen" w:cs="Sylfaen"/>
          <w:sz w:val="22"/>
          <w:szCs w:val="22"/>
        </w:rPr>
        <w:t>ინტეგრირებული</w:t>
      </w:r>
      <w:r w:rsidRPr="00980203">
        <w:rPr>
          <w:sz w:val="22"/>
          <w:szCs w:val="22"/>
        </w:rPr>
        <w:t xml:space="preserve"> </w:t>
      </w:r>
      <w:r w:rsidRPr="00980203">
        <w:rPr>
          <w:rFonts w:ascii="Sylfaen" w:hAnsi="Sylfaen" w:cs="Sylfaen"/>
          <w:sz w:val="22"/>
          <w:szCs w:val="22"/>
        </w:rPr>
        <w:t>მართვის</w:t>
      </w:r>
      <w:r w:rsidRPr="00980203">
        <w:rPr>
          <w:sz w:val="22"/>
          <w:szCs w:val="22"/>
        </w:rPr>
        <w:t xml:space="preserve"> </w:t>
      </w:r>
      <w:r w:rsidRPr="00980203">
        <w:rPr>
          <w:rFonts w:ascii="Sylfaen" w:hAnsi="Sylfaen" w:cs="Sylfaen"/>
          <w:sz w:val="22"/>
          <w:szCs w:val="22"/>
        </w:rPr>
        <w:t>პროექტი</w:t>
      </w:r>
      <w:r w:rsidRPr="00980203">
        <w:rPr>
          <w:sz w:val="22"/>
          <w:szCs w:val="22"/>
        </w:rPr>
        <w:t xml:space="preserve"> (EU, KfW) (</w:t>
      </w:r>
      <w:r w:rsidRPr="00980203">
        <w:rPr>
          <w:rFonts w:ascii="Sylfaen" w:hAnsi="Sylfaen" w:cs="Sylfaen"/>
          <w:sz w:val="22"/>
          <w:szCs w:val="22"/>
        </w:rPr>
        <w:t>პროგრამული</w:t>
      </w:r>
      <w:r w:rsidRPr="00980203">
        <w:rPr>
          <w:sz w:val="22"/>
          <w:szCs w:val="22"/>
        </w:rPr>
        <w:t xml:space="preserve"> </w:t>
      </w:r>
      <w:r w:rsidRPr="00980203">
        <w:rPr>
          <w:rFonts w:ascii="Sylfaen" w:hAnsi="Sylfaen" w:cs="Sylfaen"/>
          <w:sz w:val="22"/>
          <w:szCs w:val="22"/>
        </w:rPr>
        <w:t>კოდი</w:t>
      </w:r>
      <w:r w:rsidRPr="00980203">
        <w:rPr>
          <w:sz w:val="22"/>
          <w:szCs w:val="22"/>
        </w:rPr>
        <w:t xml:space="preserve"> - 25 05 02)</w:t>
      </w:r>
    </w:p>
    <w:p w:rsidR="00FB44B8" w:rsidRPr="00681D54" w:rsidRDefault="00FB44B8" w:rsidP="00F565C2">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p>
    <w:p w:rsidR="00FB44B8" w:rsidRPr="00681D54" w:rsidRDefault="00FB44B8" w:rsidP="00F565C2">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681D54">
        <w:t>პროგრამის განმახორციელებელი:</w:t>
      </w:r>
    </w:p>
    <w:p w:rsidR="00FB44B8" w:rsidRPr="00681D54" w:rsidRDefault="00FB44B8" w:rsidP="00FB5356">
      <w:pPr>
        <w:numPr>
          <w:ilvl w:val="0"/>
          <w:numId w:val="58"/>
        </w:numPr>
        <w:autoSpaceDE w:val="0"/>
        <w:autoSpaceDN w:val="0"/>
        <w:adjustRightInd w:val="0"/>
        <w:spacing w:after="0" w:line="240" w:lineRule="auto"/>
        <w:jc w:val="both"/>
        <w:rPr>
          <w:rFonts w:ascii="Sylfaen" w:hAnsi="Sylfaen" w:cs="Arial-BoldMT"/>
          <w:bCs/>
        </w:rPr>
      </w:pPr>
      <w:r w:rsidRPr="00681D54">
        <w:rPr>
          <w:rFonts w:ascii="Sylfaen" w:hAnsi="Sylfaen" w:cs="Sylfaen"/>
        </w:rPr>
        <w:t>საქართველოს რეგიონული განვითარებისა და ინფრასტრუქტურის სამინისტროს</w:t>
      </w:r>
      <w:r w:rsidRPr="00681D54">
        <w:rPr>
          <w:rFonts w:ascii="Sylfaen" w:hAnsi="Sylfaen" w:cs="Sylfaen"/>
          <w:lang w:val="ka-GE"/>
        </w:rPr>
        <w:t xml:space="preserve"> </w:t>
      </w:r>
      <w:r w:rsidRPr="00681D54">
        <w:rPr>
          <w:rFonts w:ascii="Sylfaen" w:hAnsi="Sylfaen" w:cs="Sylfaen"/>
        </w:rPr>
        <w:t>აპარატი;</w:t>
      </w:r>
    </w:p>
    <w:p w:rsidR="00FB44B8" w:rsidRPr="00681D54" w:rsidRDefault="00FB44B8" w:rsidP="00FB5356">
      <w:pPr>
        <w:numPr>
          <w:ilvl w:val="0"/>
          <w:numId w:val="58"/>
        </w:numPr>
        <w:autoSpaceDE w:val="0"/>
        <w:autoSpaceDN w:val="0"/>
        <w:adjustRightInd w:val="0"/>
        <w:spacing w:after="0" w:line="240" w:lineRule="auto"/>
        <w:jc w:val="both"/>
        <w:rPr>
          <w:rFonts w:ascii="Sylfaen" w:hAnsi="Sylfaen" w:cs="Arial-BoldMT"/>
          <w:bCs/>
        </w:rPr>
      </w:pPr>
      <w:r w:rsidRPr="00681D54">
        <w:rPr>
          <w:rFonts w:ascii="Sylfaen" w:hAnsi="Sylfaen" w:cs="Sylfaen"/>
        </w:rPr>
        <w:t>შპს „საქართველოს მყარი ნარჩენების მართვის კომპანია“.</w:t>
      </w:r>
    </w:p>
    <w:p w:rsidR="00FB44B8" w:rsidRPr="00681D54" w:rsidRDefault="00FB44B8" w:rsidP="00F565C2">
      <w:pPr>
        <w:autoSpaceDE w:val="0"/>
        <w:autoSpaceDN w:val="0"/>
        <w:adjustRightInd w:val="0"/>
        <w:spacing w:after="0" w:line="240" w:lineRule="auto"/>
        <w:ind w:left="720"/>
        <w:jc w:val="both"/>
        <w:rPr>
          <w:rFonts w:ascii="Sylfaen" w:hAnsi="Sylfaen" w:cs="Arial-BoldMT"/>
          <w:bCs/>
        </w:rPr>
      </w:pPr>
    </w:p>
    <w:p w:rsidR="00FB44B8" w:rsidRPr="00681D54" w:rsidRDefault="00FB44B8" w:rsidP="00F565C2">
      <w:pPr>
        <w:autoSpaceDE w:val="0"/>
        <w:autoSpaceDN w:val="0"/>
        <w:adjustRightInd w:val="0"/>
        <w:spacing w:after="0" w:line="240" w:lineRule="auto"/>
        <w:ind w:left="720"/>
        <w:jc w:val="both"/>
        <w:rPr>
          <w:rFonts w:ascii="Sylfaen" w:hAnsi="Sylfaen" w:cs="Arial-BoldMT"/>
          <w:bCs/>
        </w:rPr>
      </w:pPr>
    </w:p>
    <w:p w:rsidR="00FB44B8" w:rsidRPr="00464457" w:rsidRDefault="00FB44B8" w:rsidP="00FB5356">
      <w:pPr>
        <w:pStyle w:val="abzacixml"/>
        <w:numPr>
          <w:ilvl w:val="0"/>
          <w:numId w:val="55"/>
        </w:numPr>
        <w:ind w:left="360"/>
        <w:rPr>
          <w:lang w:val="ka-GE"/>
        </w:rPr>
      </w:pPr>
      <w:r w:rsidRPr="00464457">
        <w:rPr>
          <w:lang w:val="ka-GE"/>
        </w:rPr>
        <w:t>დასრულდა ნაგავსაყრელის მშენებლობასთან დაკავშირებული მოსამზადებელი სამუშაოები (</w:t>
      </w:r>
      <w:r w:rsidRPr="003E6B25">
        <w:rPr>
          <w:lang w:val="ka-GE"/>
        </w:rPr>
        <w:t>Desktop Works</w:t>
      </w:r>
      <w:r w:rsidRPr="00464457">
        <w:rPr>
          <w:lang w:val="ka-GE"/>
        </w:rPr>
        <w:t>)</w:t>
      </w:r>
      <w:r w:rsidRPr="003E6B25">
        <w:rPr>
          <w:lang w:val="ka-GE"/>
        </w:rPr>
        <w:t>;</w:t>
      </w:r>
    </w:p>
    <w:p w:rsidR="00FB44B8" w:rsidRPr="00464457" w:rsidRDefault="00FB44B8" w:rsidP="00FB5356">
      <w:pPr>
        <w:pStyle w:val="abzacixml"/>
        <w:numPr>
          <w:ilvl w:val="0"/>
          <w:numId w:val="55"/>
        </w:numPr>
        <w:ind w:left="360"/>
        <w:rPr>
          <w:lang w:val="ka-GE"/>
        </w:rPr>
      </w:pPr>
      <w:r w:rsidRPr="00464457">
        <w:rPr>
          <w:lang w:val="ka-GE"/>
        </w:rPr>
        <w:t>მიმდინარეობდა ნარჩენების გადამტვირთავი სადგურების მოწყობისათვის საჭირო დეტალური საპროექტო-სახარჯთაღრიცხვო დოკუმენტაციის მომზადება;</w:t>
      </w:r>
    </w:p>
    <w:p w:rsidR="00FB44B8" w:rsidRPr="00464457" w:rsidRDefault="00FB44B8" w:rsidP="00FB5356">
      <w:pPr>
        <w:pStyle w:val="abzacixml"/>
        <w:numPr>
          <w:ilvl w:val="0"/>
          <w:numId w:val="55"/>
        </w:numPr>
        <w:ind w:left="360"/>
        <w:rPr>
          <w:lang w:val="ka-GE"/>
        </w:rPr>
      </w:pPr>
      <w:r w:rsidRPr="00464457">
        <w:rPr>
          <w:lang w:val="ka-GE"/>
        </w:rPr>
        <w:t xml:space="preserve">მიმდინარეობდა ნაგავსაყელის ასაშენებელი ტერიტორიის შერჩევის (Site selection) პროცედურები და პროექტის სამომავლო გზამკვლევის (Project </w:t>
      </w:r>
      <w:r w:rsidRPr="003E6B25">
        <w:rPr>
          <w:lang w:val="ka-GE"/>
        </w:rPr>
        <w:t>R</w:t>
      </w:r>
      <w:r w:rsidRPr="00464457">
        <w:rPr>
          <w:lang w:val="ka-GE"/>
        </w:rPr>
        <w:t>oadmap) ანგარიშების მომზადება.</w:t>
      </w:r>
    </w:p>
    <w:p w:rsidR="00FB44B8" w:rsidRDefault="00FB44B8" w:rsidP="00F565C2">
      <w:pPr>
        <w:pStyle w:val="abzacixml"/>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ind w:firstLine="0"/>
        <w:rPr>
          <w:rFonts w:cs="Calibri"/>
          <w:color w:val="000000"/>
          <w:lang w:val="ka-GE"/>
        </w:rPr>
      </w:pPr>
    </w:p>
    <w:p w:rsidR="00FB44B8" w:rsidRPr="00980203" w:rsidRDefault="00FB44B8" w:rsidP="00F565C2">
      <w:pPr>
        <w:pStyle w:val="Heading3"/>
        <w:jc w:val="both"/>
        <w:rPr>
          <w:sz w:val="22"/>
          <w:szCs w:val="22"/>
        </w:rPr>
      </w:pPr>
      <w:r>
        <w:rPr>
          <w:sz w:val="22"/>
          <w:szCs w:val="22"/>
        </w:rPr>
        <w:t>3.8.3</w:t>
      </w:r>
      <w:r w:rsidRPr="00980203">
        <w:rPr>
          <w:sz w:val="22"/>
          <w:szCs w:val="22"/>
        </w:rPr>
        <w:t xml:space="preserve"> </w:t>
      </w:r>
      <w:r w:rsidRPr="003E6B25">
        <w:rPr>
          <w:rFonts w:ascii="Sylfaen" w:hAnsi="Sylfaen" w:cs="Sylfaen"/>
          <w:sz w:val="22"/>
          <w:szCs w:val="22"/>
        </w:rPr>
        <w:t>ქვემო ქართლის ნარჩენების მართვის პროექტი</w:t>
      </w:r>
      <w:r w:rsidRPr="00464457">
        <w:rPr>
          <w:rFonts w:ascii="Sylfaen" w:hAnsi="Sylfaen" w:cs="Sylfaen"/>
          <w:bCs/>
          <w:lang w:val="ka-GE"/>
        </w:rPr>
        <w:t xml:space="preserve"> (</w:t>
      </w:r>
      <w:r w:rsidRPr="003E6B25">
        <w:rPr>
          <w:sz w:val="22"/>
          <w:szCs w:val="22"/>
        </w:rPr>
        <w:t>EBRD, SIDA</w:t>
      </w:r>
      <w:r w:rsidRPr="00980203">
        <w:rPr>
          <w:sz w:val="22"/>
          <w:szCs w:val="22"/>
        </w:rPr>
        <w:t>) (</w:t>
      </w:r>
      <w:r w:rsidRPr="00980203">
        <w:rPr>
          <w:rFonts w:ascii="Sylfaen" w:hAnsi="Sylfaen" w:cs="Sylfaen"/>
          <w:sz w:val="22"/>
          <w:szCs w:val="22"/>
        </w:rPr>
        <w:t>პროგრამული</w:t>
      </w:r>
      <w:r w:rsidRPr="00980203">
        <w:rPr>
          <w:sz w:val="22"/>
          <w:szCs w:val="22"/>
        </w:rPr>
        <w:t xml:space="preserve"> </w:t>
      </w:r>
      <w:r w:rsidRPr="00980203">
        <w:rPr>
          <w:rFonts w:ascii="Sylfaen" w:hAnsi="Sylfaen" w:cs="Sylfaen"/>
          <w:sz w:val="22"/>
          <w:szCs w:val="22"/>
        </w:rPr>
        <w:t>კოდი</w:t>
      </w:r>
      <w:r>
        <w:rPr>
          <w:sz w:val="22"/>
          <w:szCs w:val="22"/>
        </w:rPr>
        <w:t xml:space="preserve"> - 25 05 0</w:t>
      </w:r>
      <w:r w:rsidRPr="003E6B25">
        <w:rPr>
          <w:sz w:val="22"/>
          <w:szCs w:val="22"/>
        </w:rPr>
        <w:t>3</w:t>
      </w:r>
      <w:r w:rsidRPr="00980203">
        <w:rPr>
          <w:sz w:val="22"/>
          <w:szCs w:val="22"/>
        </w:rPr>
        <w:t>)</w:t>
      </w:r>
    </w:p>
    <w:p w:rsidR="00FB44B8" w:rsidRPr="00681D54" w:rsidRDefault="00FB44B8" w:rsidP="00F565C2">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p>
    <w:p w:rsidR="00FB44B8" w:rsidRPr="00681D54" w:rsidRDefault="00FB44B8" w:rsidP="00F565C2">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681D54">
        <w:t>პროგრამის განმახორციელებელი:</w:t>
      </w:r>
    </w:p>
    <w:p w:rsidR="00FB44B8" w:rsidRPr="00681D54" w:rsidRDefault="00FB44B8" w:rsidP="00FB5356">
      <w:pPr>
        <w:numPr>
          <w:ilvl w:val="0"/>
          <w:numId w:val="58"/>
        </w:numPr>
        <w:autoSpaceDE w:val="0"/>
        <w:autoSpaceDN w:val="0"/>
        <w:adjustRightInd w:val="0"/>
        <w:spacing w:after="0" w:line="240" w:lineRule="auto"/>
        <w:jc w:val="both"/>
        <w:rPr>
          <w:rFonts w:ascii="Sylfaen" w:hAnsi="Sylfaen" w:cs="Arial-BoldMT"/>
          <w:bCs/>
        </w:rPr>
      </w:pPr>
      <w:r w:rsidRPr="00681D54">
        <w:rPr>
          <w:rFonts w:ascii="Sylfaen" w:hAnsi="Sylfaen" w:cs="Sylfaen"/>
        </w:rPr>
        <w:t>საქართველოს რეგიონული განვითარებისა და ინფრასტრუქტურის სამინისტროს</w:t>
      </w:r>
      <w:r w:rsidRPr="00681D54">
        <w:rPr>
          <w:rFonts w:ascii="Sylfaen" w:hAnsi="Sylfaen" w:cs="Sylfaen"/>
          <w:lang w:val="ka-GE"/>
        </w:rPr>
        <w:t xml:space="preserve"> </w:t>
      </w:r>
      <w:r w:rsidRPr="00681D54">
        <w:rPr>
          <w:rFonts w:ascii="Sylfaen" w:hAnsi="Sylfaen" w:cs="Sylfaen"/>
        </w:rPr>
        <w:t>აპარატი;</w:t>
      </w:r>
    </w:p>
    <w:p w:rsidR="00FB44B8" w:rsidRPr="00681D54" w:rsidRDefault="00FB44B8" w:rsidP="00FB5356">
      <w:pPr>
        <w:numPr>
          <w:ilvl w:val="0"/>
          <w:numId w:val="58"/>
        </w:numPr>
        <w:autoSpaceDE w:val="0"/>
        <w:autoSpaceDN w:val="0"/>
        <w:adjustRightInd w:val="0"/>
        <w:spacing w:after="0" w:line="240" w:lineRule="auto"/>
        <w:jc w:val="both"/>
        <w:rPr>
          <w:rFonts w:ascii="Sylfaen" w:hAnsi="Sylfaen" w:cs="Arial-BoldMT"/>
          <w:bCs/>
        </w:rPr>
      </w:pPr>
      <w:r w:rsidRPr="00681D54">
        <w:rPr>
          <w:rFonts w:ascii="Sylfaen" w:hAnsi="Sylfaen" w:cs="Sylfaen"/>
        </w:rPr>
        <w:t>შპს „საქართველოს მყარი ნარჩენების მართვის კომპანია“.</w:t>
      </w:r>
    </w:p>
    <w:p w:rsidR="00FB44B8" w:rsidRDefault="00FB44B8" w:rsidP="00F565C2">
      <w:pPr>
        <w:pStyle w:val="abzacixml"/>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ind w:firstLine="0"/>
        <w:rPr>
          <w:rFonts w:cs="Calibri"/>
          <w:color w:val="000000"/>
          <w:lang w:val="ka-GE"/>
        </w:rPr>
      </w:pPr>
    </w:p>
    <w:p w:rsidR="00FB44B8" w:rsidRPr="00464457" w:rsidRDefault="00FB44B8" w:rsidP="00FB5356">
      <w:pPr>
        <w:pStyle w:val="abzacixml"/>
        <w:numPr>
          <w:ilvl w:val="0"/>
          <w:numId w:val="55"/>
        </w:numPr>
        <w:ind w:left="360"/>
        <w:rPr>
          <w:lang w:val="ka-GE"/>
        </w:rPr>
      </w:pPr>
      <w:r w:rsidRPr="00464457">
        <w:rPr>
          <w:lang w:val="ka-GE"/>
        </w:rPr>
        <w:t>მიმდინარეობდა ახალი რეგიონალური ნაგავსაყრელის მშენებლობისათვის საჭირო დეტალური საპროექტო-სახარჯთაღრიცხვო დოკუმენტაციის მომზადება;</w:t>
      </w:r>
    </w:p>
    <w:p w:rsidR="00FB44B8" w:rsidRPr="00464457" w:rsidRDefault="00FB44B8" w:rsidP="00FB5356">
      <w:pPr>
        <w:pStyle w:val="abzacixml"/>
        <w:numPr>
          <w:ilvl w:val="0"/>
          <w:numId w:val="55"/>
        </w:numPr>
        <w:ind w:left="360"/>
        <w:rPr>
          <w:lang w:val="ka-GE"/>
        </w:rPr>
      </w:pPr>
      <w:r w:rsidRPr="00464457">
        <w:rPr>
          <w:lang w:val="ka-GE"/>
        </w:rPr>
        <w:t>დონორ ორგანიზაციასთან (EBRD)</w:t>
      </w:r>
      <w:r w:rsidRPr="003E6B25">
        <w:rPr>
          <w:lang w:val="ka-GE"/>
        </w:rPr>
        <w:t xml:space="preserve"> </w:t>
      </w:r>
      <w:r w:rsidRPr="00464457">
        <w:rPr>
          <w:lang w:val="ka-GE"/>
        </w:rPr>
        <w:t>მიღწეულ იქნა შეთანხმება პროექტის სახელშეკრულებო ცვლილებებთან</w:t>
      </w:r>
      <w:r w:rsidRPr="003E6B25">
        <w:rPr>
          <w:lang w:val="ka-GE"/>
        </w:rPr>
        <w:t xml:space="preserve"> </w:t>
      </w:r>
      <w:r w:rsidRPr="00464457">
        <w:rPr>
          <w:lang w:val="ka-GE"/>
        </w:rPr>
        <w:t>დაკავშირებით.</w:t>
      </w:r>
    </w:p>
    <w:p w:rsidR="00FB44B8" w:rsidRDefault="00FB44B8" w:rsidP="00F565C2">
      <w:pPr>
        <w:pStyle w:val="abzacixml"/>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ind w:firstLine="0"/>
        <w:rPr>
          <w:rFonts w:cs="Calibri"/>
          <w:color w:val="000000"/>
          <w:lang w:val="ka-GE"/>
        </w:rPr>
      </w:pPr>
    </w:p>
    <w:p w:rsidR="00FB44B8" w:rsidRPr="00980203" w:rsidRDefault="00FB44B8" w:rsidP="00F565C2">
      <w:pPr>
        <w:pStyle w:val="Heading3"/>
        <w:jc w:val="both"/>
        <w:rPr>
          <w:sz w:val="22"/>
          <w:szCs w:val="22"/>
        </w:rPr>
      </w:pPr>
      <w:r>
        <w:rPr>
          <w:sz w:val="22"/>
          <w:szCs w:val="22"/>
        </w:rPr>
        <w:t>3.8.4</w:t>
      </w:r>
      <w:r w:rsidRPr="00980203">
        <w:rPr>
          <w:sz w:val="22"/>
          <w:szCs w:val="22"/>
        </w:rPr>
        <w:t xml:space="preserve"> </w:t>
      </w:r>
      <w:r w:rsidRPr="003E6B25">
        <w:rPr>
          <w:rFonts w:ascii="Sylfaen" w:hAnsi="Sylfaen" w:cs="Sylfaen"/>
          <w:sz w:val="22"/>
          <w:szCs w:val="22"/>
        </w:rPr>
        <w:t>საქართველოში მყარი ნარჩენების მართვის პროექტი</w:t>
      </w:r>
      <w:r w:rsidRPr="00464457">
        <w:rPr>
          <w:rFonts w:ascii="Sylfaen" w:hAnsi="Sylfaen" w:cs="Sylfaen"/>
          <w:bCs/>
        </w:rPr>
        <w:t xml:space="preserve"> </w:t>
      </w:r>
      <w:r w:rsidRPr="00980203">
        <w:rPr>
          <w:sz w:val="22"/>
          <w:szCs w:val="22"/>
        </w:rPr>
        <w:t>(</w:t>
      </w:r>
      <w:r w:rsidRPr="00980203">
        <w:rPr>
          <w:rFonts w:ascii="Sylfaen" w:hAnsi="Sylfaen" w:cs="Sylfaen"/>
          <w:sz w:val="22"/>
          <w:szCs w:val="22"/>
        </w:rPr>
        <w:t>პროგრამული</w:t>
      </w:r>
      <w:r w:rsidRPr="00980203">
        <w:rPr>
          <w:sz w:val="22"/>
          <w:szCs w:val="22"/>
        </w:rPr>
        <w:t xml:space="preserve"> </w:t>
      </w:r>
      <w:r w:rsidRPr="00980203">
        <w:rPr>
          <w:rFonts w:ascii="Sylfaen" w:hAnsi="Sylfaen" w:cs="Sylfaen"/>
          <w:sz w:val="22"/>
          <w:szCs w:val="22"/>
        </w:rPr>
        <w:t>კოდი</w:t>
      </w:r>
      <w:r w:rsidRPr="00980203">
        <w:rPr>
          <w:sz w:val="22"/>
          <w:szCs w:val="22"/>
        </w:rPr>
        <w:t xml:space="preserve"> - 25 05 0</w:t>
      </w:r>
      <w:r w:rsidRPr="003E6B25">
        <w:rPr>
          <w:sz w:val="22"/>
          <w:szCs w:val="22"/>
        </w:rPr>
        <w:t>5</w:t>
      </w:r>
      <w:r w:rsidRPr="00980203">
        <w:rPr>
          <w:sz w:val="22"/>
          <w:szCs w:val="22"/>
        </w:rPr>
        <w:t>)</w:t>
      </w:r>
    </w:p>
    <w:p w:rsidR="00FB44B8" w:rsidRPr="00681D54" w:rsidRDefault="00FB44B8" w:rsidP="00F565C2">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p>
    <w:p w:rsidR="00FB44B8" w:rsidRPr="00681D54" w:rsidRDefault="00FB44B8" w:rsidP="00F565C2">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681D54">
        <w:t>პროგრამის განმახორციელებელი:</w:t>
      </w:r>
    </w:p>
    <w:p w:rsidR="00FB44B8" w:rsidRPr="00681D54" w:rsidRDefault="00FB44B8" w:rsidP="00FB5356">
      <w:pPr>
        <w:numPr>
          <w:ilvl w:val="0"/>
          <w:numId w:val="58"/>
        </w:numPr>
        <w:autoSpaceDE w:val="0"/>
        <w:autoSpaceDN w:val="0"/>
        <w:adjustRightInd w:val="0"/>
        <w:spacing w:after="0" w:line="240" w:lineRule="auto"/>
        <w:jc w:val="both"/>
        <w:rPr>
          <w:rFonts w:ascii="Sylfaen" w:hAnsi="Sylfaen" w:cs="Arial-BoldMT"/>
          <w:bCs/>
        </w:rPr>
      </w:pPr>
      <w:r w:rsidRPr="00681D54">
        <w:rPr>
          <w:rFonts w:ascii="Sylfaen" w:hAnsi="Sylfaen" w:cs="Sylfaen"/>
        </w:rPr>
        <w:t>სსიპ - საქართველოს მუნიციპალური განვითარების ფონდი</w:t>
      </w:r>
      <w:r>
        <w:rPr>
          <w:rFonts w:ascii="Sylfaen" w:hAnsi="Sylfaen" w:cs="Sylfaen"/>
        </w:rPr>
        <w:t>.</w:t>
      </w:r>
    </w:p>
    <w:p w:rsidR="00FB44B8" w:rsidRDefault="00FB44B8" w:rsidP="00F565C2">
      <w:pPr>
        <w:pStyle w:val="abzacixml"/>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ind w:firstLine="0"/>
        <w:rPr>
          <w:rFonts w:cs="Calibri"/>
          <w:color w:val="000000"/>
          <w:lang w:val="ka-GE"/>
        </w:rPr>
      </w:pPr>
    </w:p>
    <w:p w:rsidR="00FB44B8" w:rsidRPr="00464457" w:rsidRDefault="00FB44B8" w:rsidP="00FB5356">
      <w:pPr>
        <w:pStyle w:val="abzacixml"/>
        <w:numPr>
          <w:ilvl w:val="0"/>
          <w:numId w:val="55"/>
        </w:numPr>
        <w:ind w:left="360"/>
        <w:rPr>
          <w:lang w:val="ka-GE"/>
        </w:rPr>
      </w:pPr>
      <w:r w:rsidRPr="00464457">
        <w:rPr>
          <w:lang w:val="ka-GE"/>
        </w:rPr>
        <w:t>მყარი ნარჩენების მართვასთან დაკავშირებით, მიმდინარეობდა ტექნიკური დავალებით გაწერილი ანგარიშების მომზადება.</w:t>
      </w:r>
    </w:p>
    <w:p w:rsidR="003C6FDF" w:rsidRPr="000838E3" w:rsidRDefault="003C6FDF" w:rsidP="00F565C2">
      <w:pPr>
        <w:pStyle w:val="Heading2"/>
        <w:jc w:val="both"/>
        <w:rPr>
          <w:rFonts w:ascii="Sylfaen" w:hAnsi="Sylfaen" w:cs="Sylfaen"/>
          <w:sz w:val="22"/>
          <w:szCs w:val="22"/>
        </w:rPr>
      </w:pPr>
      <w:r w:rsidRPr="000838E3">
        <w:rPr>
          <w:rFonts w:ascii="Sylfaen" w:hAnsi="Sylfaen" w:cs="Sylfaen"/>
          <w:sz w:val="22"/>
          <w:szCs w:val="22"/>
        </w:rPr>
        <w:t>3.9 ვარდნილისა და ენგურის ჰიდროელექტროსადგურების რეაბილიტაციის პროექტი (EU, EIB, EBRD (პროგრამული კოდი 24 13)</w:t>
      </w:r>
    </w:p>
    <w:p w:rsidR="003C6FDF" w:rsidRPr="000838E3" w:rsidRDefault="003C6FDF" w:rsidP="00F565C2">
      <w:pPr>
        <w:pStyle w:val="ListParagraph"/>
        <w:spacing w:after="0" w:line="240" w:lineRule="auto"/>
        <w:ind w:left="0"/>
        <w:jc w:val="both"/>
        <w:rPr>
          <w:rFonts w:ascii="Sylfaen" w:hAnsi="Sylfaen"/>
          <w:lang w:val="ka-GE"/>
        </w:rPr>
      </w:pPr>
    </w:p>
    <w:p w:rsidR="003C6FDF" w:rsidRPr="000838E3" w:rsidRDefault="003C6FDF" w:rsidP="00F565C2">
      <w:pPr>
        <w:pStyle w:val="ListParagraph"/>
        <w:spacing w:after="0" w:line="240" w:lineRule="auto"/>
        <w:ind w:left="0"/>
        <w:jc w:val="both"/>
        <w:rPr>
          <w:rFonts w:ascii="Sylfaen" w:hAnsi="Sylfaen"/>
          <w:lang w:val="ka-GE"/>
        </w:rPr>
      </w:pPr>
      <w:r w:rsidRPr="000838E3">
        <w:rPr>
          <w:rFonts w:ascii="Sylfaen" w:hAnsi="Sylfaen"/>
          <w:lang w:val="ka-GE"/>
        </w:rPr>
        <w:t>პროგრამის განმახორციელებელი:</w:t>
      </w:r>
    </w:p>
    <w:p w:rsidR="003C6FDF" w:rsidRPr="000838E3" w:rsidRDefault="003C6FDF" w:rsidP="00F565C2">
      <w:pPr>
        <w:pStyle w:val="ListParagraph"/>
        <w:spacing w:after="0" w:line="240" w:lineRule="auto"/>
        <w:ind w:left="0"/>
        <w:jc w:val="both"/>
        <w:rPr>
          <w:rFonts w:ascii="Sylfaen" w:hAnsi="Sylfaen"/>
          <w:lang w:val="ka-GE"/>
        </w:rPr>
      </w:pPr>
    </w:p>
    <w:p w:rsidR="003C6FDF" w:rsidRPr="000838E3" w:rsidRDefault="003C6FDF" w:rsidP="00FB5356">
      <w:pPr>
        <w:pStyle w:val="ListParagraph"/>
        <w:numPr>
          <w:ilvl w:val="0"/>
          <w:numId w:val="35"/>
        </w:numPr>
        <w:spacing w:after="0" w:line="240" w:lineRule="auto"/>
        <w:jc w:val="both"/>
        <w:rPr>
          <w:rFonts w:ascii="Sylfaen" w:hAnsi="Sylfaen"/>
          <w:lang w:val="ka-GE"/>
        </w:rPr>
      </w:pPr>
      <w:r w:rsidRPr="000838E3">
        <w:rPr>
          <w:rFonts w:ascii="Sylfaen" w:hAnsi="Sylfaen"/>
          <w:lang w:val="ka-GE"/>
        </w:rPr>
        <w:t>საქართველოს ეკონომიკისა და მდგრადი განვითარების სამინისტრო</w:t>
      </w:r>
    </w:p>
    <w:p w:rsidR="003C6FDF" w:rsidRPr="006D3CC1" w:rsidRDefault="003C6FDF" w:rsidP="00F565C2">
      <w:pPr>
        <w:pStyle w:val="ListParagraph"/>
        <w:spacing w:after="0" w:line="240" w:lineRule="auto"/>
        <w:ind w:left="360"/>
        <w:jc w:val="both"/>
        <w:rPr>
          <w:rFonts w:ascii="Sylfaen" w:hAnsi="Sylfaen"/>
          <w:highlight w:val="yellow"/>
          <w:lang w:val="ka-GE"/>
        </w:rPr>
      </w:pPr>
    </w:p>
    <w:p w:rsidR="000838E3" w:rsidRPr="00A33214" w:rsidRDefault="000838E3"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ენგურჰესამდე მიმავალი 14 კმ გზის რეაბილიტაცია - EBRD-ის სტანდარტული პროცედურებით, კონტრაქტის გაფორმებაზე ბანკის მიერ გაიცა დასტური და დაიწყო გასაფორმებელი ხელშეკრულების დეტალების დაზუსტება (სამუშაოების შესრულების ვადა - 11 თვე);</w:t>
      </w:r>
    </w:p>
    <w:p w:rsidR="000838E3" w:rsidRPr="00A33214" w:rsidRDefault="000838E3"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ელექტრომექანიკური და ჰიდრომექანიკური მოწყობილობების რეაბილიტაცია - გაფორმდა კონტრაქტი ტენდერში გამარჯვებულთან და მიმდინარეობდა დიზაინის/შეკვეთების დადასტურების ფაზა (სამუშაოების შესრულების ვადა - 25 თვე);</w:t>
      </w:r>
    </w:p>
    <w:p w:rsidR="000838E3" w:rsidRPr="00A33214" w:rsidRDefault="000838E3"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ენგურის სადაწნეო გვირაბის და სხვა სარეაბილიტაციო სამუშაოები -  გაფორმდა კონტრაქტი ტენდერში გამარჯვებულთან და დაიწყო საინჟინრო ზედამხედველობის ჯგუფთან სამუშაოების სპეციფიკაციების დადასტურება (სამუშაოების შესრულების ვადა -  23 თვე);</w:t>
      </w:r>
    </w:p>
    <w:p w:rsidR="000838E3" w:rsidRPr="00A33214" w:rsidRDefault="000838E3"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საექსპლუატაციო აუდიტორების შერჩევა ენგურჰესისა და ვარდნილჰესისთვის - ტენდერში გამარჯვებულმა კვალიფიციურმა კომპანიამ ჩააბარა პირველი წლის ანგარიში. მიმდინარეობდა 2019 წლის საექსპლუატაციო აუდიტი და 2020 წლის საექსპლუატაციო გეგმაზე მუშაობა;</w:t>
      </w:r>
    </w:p>
    <w:p w:rsidR="000838E3" w:rsidRPr="00A33214" w:rsidRDefault="000838E3"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ენგურჰის წყალსაცავის ჭარბი ლამისაგან გაწმენდის სამუშაოები -  გამოცხადებულ ღია საერთაშორისო ტენდერში გაიმარჯვა ნიდერლანდურმა კვალიფიციურმა კომპანიამ DCN Diving და მიმდინარეობდა კონტრაქტის გაფორმებასთან დაკავშირებული პროცედურები.</w:t>
      </w:r>
    </w:p>
    <w:p w:rsidR="000838E3" w:rsidRPr="00A33214" w:rsidRDefault="000838E3" w:rsidP="00F565C2">
      <w:pPr>
        <w:pStyle w:val="ListParagraph"/>
        <w:spacing w:after="0" w:line="240" w:lineRule="auto"/>
        <w:jc w:val="both"/>
        <w:rPr>
          <w:rFonts w:ascii="Sylfaen" w:hAnsi="Sylfaen"/>
          <w:highlight w:val="yellow"/>
          <w:lang w:val="ka-GE"/>
        </w:rPr>
      </w:pPr>
    </w:p>
    <w:p w:rsidR="000838E3" w:rsidRPr="00A33214" w:rsidRDefault="000838E3" w:rsidP="00F565C2">
      <w:pPr>
        <w:pStyle w:val="ListParagraph"/>
        <w:spacing w:after="0" w:line="240" w:lineRule="auto"/>
        <w:jc w:val="both"/>
        <w:rPr>
          <w:rFonts w:ascii="Sylfaen" w:hAnsi="Sylfaen"/>
          <w:highlight w:val="yellow"/>
          <w:lang w:val="ka-GE"/>
        </w:rPr>
      </w:pPr>
    </w:p>
    <w:p w:rsidR="000838E3" w:rsidRPr="00A33214" w:rsidRDefault="000838E3" w:rsidP="00F565C2">
      <w:pPr>
        <w:pStyle w:val="Heading2"/>
        <w:jc w:val="both"/>
        <w:rPr>
          <w:rFonts w:ascii="Sylfaen" w:hAnsi="Sylfaen" w:cs="Sylfaen"/>
          <w:color w:val="2E74B5"/>
          <w:sz w:val="22"/>
          <w:szCs w:val="22"/>
        </w:rPr>
      </w:pPr>
      <w:r w:rsidRPr="00A33214">
        <w:rPr>
          <w:rFonts w:ascii="Sylfaen" w:hAnsi="Sylfaen" w:cs="Sylfaen"/>
          <w:color w:val="2E74B5"/>
          <w:sz w:val="22"/>
          <w:szCs w:val="22"/>
        </w:rPr>
        <w:t>3.1</w:t>
      </w:r>
      <w:r w:rsidRPr="00A33214">
        <w:rPr>
          <w:rFonts w:ascii="Sylfaen" w:hAnsi="Sylfaen" w:cs="Sylfaen"/>
          <w:color w:val="2E74B5"/>
          <w:sz w:val="22"/>
          <w:szCs w:val="22"/>
          <w:lang w:val="ka-GE"/>
        </w:rPr>
        <w:t>0</w:t>
      </w:r>
      <w:r w:rsidRPr="00A33214">
        <w:rPr>
          <w:rFonts w:ascii="Sylfaen" w:hAnsi="Sylfaen" w:cs="Sylfaen"/>
          <w:color w:val="2E74B5"/>
          <w:sz w:val="22"/>
          <w:szCs w:val="22"/>
        </w:rPr>
        <w:t xml:space="preserve">  ინოვაციური ეკოსისტემის განვითარება (პროგრამული კოდი 24 12)</w:t>
      </w:r>
    </w:p>
    <w:p w:rsidR="000838E3" w:rsidRPr="00A33214" w:rsidRDefault="000838E3" w:rsidP="00F565C2">
      <w:pPr>
        <w:pStyle w:val="ListParagraph"/>
        <w:spacing w:after="0" w:line="240" w:lineRule="auto"/>
        <w:ind w:left="0"/>
        <w:jc w:val="both"/>
        <w:rPr>
          <w:rFonts w:ascii="Sylfaen" w:hAnsi="Sylfaen"/>
          <w:lang w:val="ka-GE"/>
        </w:rPr>
      </w:pPr>
    </w:p>
    <w:p w:rsidR="000838E3" w:rsidRPr="00A33214" w:rsidRDefault="000838E3" w:rsidP="00F565C2">
      <w:pPr>
        <w:pStyle w:val="ListParagraph"/>
        <w:spacing w:after="0" w:line="240" w:lineRule="auto"/>
        <w:ind w:left="0"/>
        <w:jc w:val="both"/>
        <w:rPr>
          <w:rFonts w:ascii="Sylfaen" w:hAnsi="Sylfaen"/>
          <w:lang w:val="ka-GE"/>
        </w:rPr>
      </w:pPr>
      <w:r w:rsidRPr="00A33214">
        <w:rPr>
          <w:rFonts w:ascii="Sylfaen" w:hAnsi="Sylfaen"/>
          <w:lang w:val="ka-GE"/>
        </w:rPr>
        <w:t>პროგრამის განმახორციელებელი:</w:t>
      </w:r>
    </w:p>
    <w:p w:rsidR="000838E3" w:rsidRPr="00A33214" w:rsidRDefault="000838E3" w:rsidP="00F565C2">
      <w:pPr>
        <w:pStyle w:val="ListParagraph"/>
        <w:spacing w:after="0" w:line="240" w:lineRule="auto"/>
        <w:ind w:left="0"/>
        <w:jc w:val="both"/>
        <w:rPr>
          <w:rFonts w:ascii="Sylfaen" w:hAnsi="Sylfaen"/>
          <w:lang w:val="ka-GE"/>
        </w:rPr>
      </w:pPr>
    </w:p>
    <w:p w:rsidR="000838E3" w:rsidRPr="00A33214" w:rsidRDefault="000838E3" w:rsidP="00FB5356">
      <w:pPr>
        <w:pStyle w:val="ListParagraph"/>
        <w:numPr>
          <w:ilvl w:val="0"/>
          <w:numId w:val="34"/>
        </w:numPr>
        <w:spacing w:after="0" w:line="240" w:lineRule="auto"/>
        <w:jc w:val="both"/>
        <w:rPr>
          <w:rFonts w:ascii="Sylfaen" w:hAnsi="Sylfaen"/>
          <w:lang w:val="ka-GE"/>
        </w:rPr>
      </w:pPr>
      <w:r w:rsidRPr="00A33214">
        <w:rPr>
          <w:rFonts w:ascii="Sylfaen" w:hAnsi="Sylfaen"/>
          <w:lang w:val="ka-GE"/>
        </w:rPr>
        <w:t>სსიპ - საქართველოს ინოვაციებისა და ტექნოლოგიების სააგენტო</w:t>
      </w:r>
    </w:p>
    <w:p w:rsidR="000838E3" w:rsidRPr="00A33214" w:rsidRDefault="000838E3" w:rsidP="00F565C2">
      <w:pPr>
        <w:pStyle w:val="ListParagraph"/>
        <w:spacing w:after="0" w:line="240" w:lineRule="auto"/>
        <w:ind w:left="0"/>
        <w:jc w:val="both"/>
        <w:rPr>
          <w:rFonts w:ascii="Sylfaen" w:hAnsi="Sylfaen"/>
          <w:lang w:val="ka-GE"/>
        </w:rPr>
      </w:pPr>
    </w:p>
    <w:p w:rsidR="000838E3" w:rsidRPr="000C08E5" w:rsidRDefault="000838E3"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 xml:space="preserve">თანაბარი სოციალური და ეკონომიკური პირობებისა და შესაძლებლობების შექმნის ხელშეწყობის მიზნით, საქართველოს მაღალმთიან დასახლებებში მცხოვრები სოციალურად დაუცველი </w:t>
      </w:r>
      <w:r w:rsidRPr="000C08E5">
        <w:rPr>
          <w:rFonts w:ascii="Sylfaen" w:hAnsi="Sylfaen"/>
          <w:lang w:val="ka-GE"/>
        </w:rPr>
        <w:t xml:space="preserve">ოჯახებისათვის გაიცა ინტერნტში ჩართვის </w:t>
      </w:r>
      <w:r w:rsidRPr="000C08E5">
        <w:rPr>
          <w:rFonts w:ascii="Sylfaen" w:hAnsi="Sylfaen" w:cs="Sylfaen"/>
          <w:lang w:val="ka-GE"/>
        </w:rPr>
        <w:t xml:space="preserve">370 </w:t>
      </w:r>
      <w:r w:rsidRPr="000C08E5">
        <w:rPr>
          <w:rFonts w:ascii="Sylfaen" w:hAnsi="Sylfaen"/>
          <w:lang w:val="ka-GE"/>
        </w:rPr>
        <w:t>ვაუჩერი;</w:t>
      </w:r>
    </w:p>
    <w:p w:rsidR="000838E3" w:rsidRPr="000C08E5" w:rsidRDefault="000838E3" w:rsidP="00FB5356">
      <w:pPr>
        <w:pStyle w:val="ListParagraph"/>
        <w:numPr>
          <w:ilvl w:val="0"/>
          <w:numId w:val="30"/>
        </w:numPr>
        <w:spacing w:after="0" w:line="240" w:lineRule="auto"/>
        <w:jc w:val="both"/>
        <w:rPr>
          <w:rFonts w:ascii="Sylfaen" w:hAnsi="Sylfaen"/>
          <w:lang w:val="ka-GE"/>
        </w:rPr>
      </w:pPr>
      <w:r w:rsidRPr="000C08E5">
        <w:rPr>
          <w:rFonts w:ascii="Sylfaen" w:hAnsi="Sylfaen"/>
          <w:lang w:val="ka-GE"/>
        </w:rPr>
        <w:t>საქართველოს 35 რეგიონალურ მუნიციპალიტეტში ჩატარდა ტრენინგები ადგილობრივი მეწარმეებისთვის ელექტრონულ წიგნიერებაში, რომელსაც ჯამში დაესწრო 800 მეწარმე; </w:t>
      </w:r>
    </w:p>
    <w:p w:rsidR="000838E3" w:rsidRPr="000C08E5" w:rsidRDefault="000838E3" w:rsidP="00FB5356">
      <w:pPr>
        <w:pStyle w:val="ListParagraph"/>
        <w:numPr>
          <w:ilvl w:val="0"/>
          <w:numId w:val="30"/>
        </w:numPr>
        <w:spacing w:after="0" w:line="240" w:lineRule="auto"/>
        <w:jc w:val="both"/>
        <w:rPr>
          <w:rFonts w:ascii="Sylfaen" w:hAnsi="Sylfaen"/>
          <w:lang w:val="ka-GE"/>
        </w:rPr>
      </w:pPr>
      <w:r w:rsidRPr="000C08E5">
        <w:rPr>
          <w:rFonts w:ascii="Sylfaen" w:hAnsi="Sylfaen"/>
          <w:lang w:val="ka-GE"/>
        </w:rPr>
        <w:t>განხორციელდა აქსელერატორის პროგრამის ტექნიკური დავალების შესადგენად საჭირო ბაზრის კვლევა. გამოცხადდა ინტერესთა გამოხატვა გლობალური აქსელერატორის პროგრამის პროვაიდერი კომპანიის შერჩევაზე; შემუშავდა ტექნიკური დავალება ტრენინგ</w:t>
      </w:r>
      <w:r w:rsidRPr="000C08E5">
        <w:rPr>
          <w:rFonts w:ascii="Sylfaen" w:hAnsi="Sylfaen"/>
          <w:lang w:val="ru-RU"/>
        </w:rPr>
        <w:t>-</w:t>
      </w:r>
      <w:r w:rsidRPr="000C08E5">
        <w:rPr>
          <w:rFonts w:ascii="Sylfaen" w:hAnsi="Sylfaen"/>
          <w:lang w:val="ka-GE"/>
        </w:rPr>
        <w:t xml:space="preserve"> პროვაიდერისთვის, რომელმაც უნდა უზრუნველყოს 3 000 სპეციალისტის დატრენინგება ICT-ის მიმართულებით. მოეწყო შეხვედრები ადგილობრივ და საერთაშორისო ტრენინგ-პროვაიდერებთან მათთვის პროგრამის გაცნობის მიზნით;</w:t>
      </w:r>
    </w:p>
    <w:p w:rsidR="000838E3" w:rsidRPr="00987EFD" w:rsidRDefault="000838E3" w:rsidP="00FB5356">
      <w:pPr>
        <w:pStyle w:val="ListParagraph"/>
        <w:numPr>
          <w:ilvl w:val="0"/>
          <w:numId w:val="30"/>
        </w:numPr>
        <w:spacing w:after="0" w:line="240" w:lineRule="auto"/>
        <w:jc w:val="both"/>
        <w:rPr>
          <w:rFonts w:ascii="Sylfaen" w:hAnsi="Sylfaen"/>
          <w:color w:val="000000"/>
          <w:lang w:val="ka-GE"/>
        </w:rPr>
      </w:pPr>
      <w:r w:rsidRPr="00987EFD">
        <w:rPr>
          <w:rFonts w:ascii="Sylfaen" w:hAnsi="Sylfaen"/>
          <w:color w:val="000000"/>
          <w:lang w:val="ka-GE"/>
        </w:rPr>
        <w:t>განხორციელდა ერთიანი მონაცემთა ბაზის ფორმირება ინტერნეტის განვითარებისთვის, რეგიონალური ცენტრების და გრანტის კომპონენტისთვის;</w:t>
      </w:r>
    </w:p>
    <w:p w:rsidR="000838E3" w:rsidRPr="00A33214" w:rsidRDefault="000838E3"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ქ. ბათუმში ქართულ-ამერიკულ სკოლაში ჩატარდა რეგიონალური ბუთქემფი „ინოვაციების და ტექნოლოგიების ბანაკი“ (100 მონაწილე);</w:t>
      </w:r>
    </w:p>
    <w:p w:rsidR="000838E3" w:rsidRPr="00A33214" w:rsidRDefault="000838E3"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100 ათას ლარიანი თანადაფინანსების გრანტების მეორე რაუნდის ფარგლებში დაჯილდოვდა და დაკონტრაქტდა 20 სტარტაპი, ხოლო მესამე რაუნდის ფარგლებში დაჯილდოვდა 20 სტარტაპი და დაიწყო საგრანტო ხელშეკრულებების გაფორმების პროცესი;</w:t>
      </w:r>
    </w:p>
    <w:p w:rsidR="000838E3" w:rsidRPr="005B657F" w:rsidRDefault="000838E3" w:rsidP="00FB5356">
      <w:pPr>
        <w:pStyle w:val="ListParagraph"/>
        <w:numPr>
          <w:ilvl w:val="0"/>
          <w:numId w:val="30"/>
        </w:numPr>
        <w:spacing w:after="0" w:line="240" w:lineRule="auto"/>
        <w:jc w:val="both"/>
        <w:rPr>
          <w:rFonts w:ascii="Sylfaen" w:hAnsi="Sylfaen"/>
          <w:lang w:val="ka-GE"/>
        </w:rPr>
      </w:pPr>
      <w:r w:rsidRPr="005B657F">
        <w:rPr>
          <w:rFonts w:ascii="Sylfaen" w:hAnsi="Sylfaen"/>
          <w:lang w:val="ka-GE"/>
        </w:rPr>
        <w:t>გამოცხადდა და დაიხურა 650 ათას ლარიანი თანადაფინანსების გრანტების პირველი და მეორე რაუნდ</w:t>
      </w:r>
      <w:r w:rsidRPr="005B657F">
        <w:rPr>
          <w:rFonts w:ascii="Sylfaen" w:hAnsi="Sylfaen"/>
        </w:rPr>
        <w:t>ებ</w:t>
      </w:r>
      <w:r w:rsidRPr="005B657F">
        <w:rPr>
          <w:rFonts w:ascii="Sylfaen" w:hAnsi="Sylfaen"/>
          <w:lang w:val="ka-GE"/>
        </w:rPr>
        <w:t xml:space="preserve">ი. მიმდინარეობდა მოლაპარაკებების პროცესი აპლიკანტებთან. </w:t>
      </w:r>
    </w:p>
    <w:p w:rsidR="00581EC6" w:rsidRPr="006D3CC1" w:rsidRDefault="00581EC6" w:rsidP="00F565C2">
      <w:pPr>
        <w:pStyle w:val="ListParagraph"/>
        <w:spacing w:after="0" w:line="240" w:lineRule="auto"/>
        <w:ind w:left="360"/>
        <w:jc w:val="both"/>
        <w:rPr>
          <w:rFonts w:ascii="Sylfaen" w:hAnsi="Sylfaen"/>
          <w:highlight w:val="yellow"/>
          <w:lang w:val="ka-GE"/>
        </w:rPr>
      </w:pPr>
    </w:p>
    <w:p w:rsidR="00581EC6" w:rsidRPr="006D3CC1" w:rsidRDefault="00581EC6" w:rsidP="00F565C2">
      <w:pPr>
        <w:pStyle w:val="ListParagraph"/>
        <w:spacing w:after="0" w:line="240" w:lineRule="auto"/>
        <w:ind w:left="360"/>
        <w:jc w:val="both"/>
        <w:rPr>
          <w:rFonts w:ascii="Sylfaen" w:hAnsi="Sylfaen"/>
          <w:highlight w:val="yellow"/>
          <w:lang w:val="ka-GE"/>
        </w:rPr>
      </w:pPr>
    </w:p>
    <w:p w:rsidR="00E57CF5" w:rsidRPr="000F05C5" w:rsidRDefault="00E57CF5" w:rsidP="00F565C2">
      <w:pPr>
        <w:pStyle w:val="Heading2"/>
        <w:jc w:val="both"/>
        <w:rPr>
          <w:sz w:val="22"/>
          <w:szCs w:val="22"/>
        </w:rPr>
      </w:pPr>
      <w:r w:rsidRPr="000F05C5">
        <w:rPr>
          <w:sz w:val="22"/>
          <w:szCs w:val="22"/>
        </w:rPr>
        <w:t>3.</w:t>
      </w:r>
      <w:r w:rsidRPr="00DB10B3">
        <w:rPr>
          <w:sz w:val="22"/>
          <w:szCs w:val="22"/>
        </w:rPr>
        <w:t xml:space="preserve">11 </w:t>
      </w:r>
      <w:r w:rsidRPr="000F05C5">
        <w:rPr>
          <w:rFonts w:ascii="Sylfaen" w:hAnsi="Sylfaen" w:cs="Sylfaen"/>
          <w:sz w:val="22"/>
          <w:szCs w:val="22"/>
        </w:rPr>
        <w:t>რეგიონებისა</w:t>
      </w:r>
      <w:r w:rsidRPr="000F05C5">
        <w:rPr>
          <w:sz w:val="22"/>
          <w:szCs w:val="22"/>
        </w:rPr>
        <w:t xml:space="preserve"> </w:t>
      </w:r>
      <w:r w:rsidRPr="000F05C5">
        <w:rPr>
          <w:rFonts w:ascii="Sylfaen" w:hAnsi="Sylfaen" w:cs="Sylfaen"/>
          <w:sz w:val="22"/>
          <w:szCs w:val="22"/>
        </w:rPr>
        <w:t>და</w:t>
      </w:r>
      <w:r w:rsidRPr="000F05C5">
        <w:rPr>
          <w:sz w:val="22"/>
          <w:szCs w:val="22"/>
        </w:rPr>
        <w:t xml:space="preserve"> </w:t>
      </w:r>
      <w:r w:rsidRPr="000F05C5">
        <w:rPr>
          <w:rFonts w:ascii="Sylfaen" w:hAnsi="Sylfaen" w:cs="Sylfaen"/>
          <w:sz w:val="22"/>
          <w:szCs w:val="22"/>
        </w:rPr>
        <w:t>ინფრასტრუქტურის</w:t>
      </w:r>
      <w:r w:rsidRPr="000F05C5">
        <w:rPr>
          <w:sz w:val="22"/>
          <w:szCs w:val="22"/>
        </w:rPr>
        <w:t xml:space="preserve"> </w:t>
      </w:r>
      <w:r w:rsidRPr="000F05C5">
        <w:rPr>
          <w:rFonts w:ascii="Sylfaen" w:hAnsi="Sylfaen" w:cs="Sylfaen"/>
          <w:sz w:val="22"/>
          <w:szCs w:val="22"/>
        </w:rPr>
        <w:t>განვითარების</w:t>
      </w:r>
      <w:r w:rsidRPr="000F05C5">
        <w:rPr>
          <w:sz w:val="22"/>
          <w:szCs w:val="22"/>
        </w:rPr>
        <w:t xml:space="preserve"> </w:t>
      </w:r>
      <w:r w:rsidRPr="000F05C5">
        <w:rPr>
          <w:rFonts w:ascii="Sylfaen" w:hAnsi="Sylfaen" w:cs="Sylfaen"/>
          <w:sz w:val="22"/>
          <w:szCs w:val="22"/>
        </w:rPr>
        <w:t>პოლიტიკის</w:t>
      </w:r>
      <w:r w:rsidRPr="000F05C5">
        <w:rPr>
          <w:sz w:val="22"/>
          <w:szCs w:val="22"/>
        </w:rPr>
        <w:t xml:space="preserve"> </w:t>
      </w:r>
      <w:r w:rsidRPr="000F05C5">
        <w:rPr>
          <w:rFonts w:ascii="Sylfaen" w:hAnsi="Sylfaen" w:cs="Sylfaen"/>
          <w:sz w:val="22"/>
          <w:szCs w:val="22"/>
        </w:rPr>
        <w:t>შემუშავება</w:t>
      </w:r>
      <w:r w:rsidRPr="000F05C5">
        <w:rPr>
          <w:sz w:val="22"/>
          <w:szCs w:val="22"/>
        </w:rPr>
        <w:t xml:space="preserve"> </w:t>
      </w:r>
      <w:r w:rsidRPr="000F05C5">
        <w:rPr>
          <w:rFonts w:ascii="Sylfaen" w:hAnsi="Sylfaen" w:cs="Sylfaen"/>
          <w:sz w:val="22"/>
          <w:szCs w:val="22"/>
        </w:rPr>
        <w:t>და</w:t>
      </w:r>
      <w:r w:rsidRPr="000F05C5">
        <w:rPr>
          <w:sz w:val="22"/>
          <w:szCs w:val="22"/>
        </w:rPr>
        <w:t xml:space="preserve"> </w:t>
      </w:r>
      <w:r w:rsidRPr="000F05C5">
        <w:rPr>
          <w:rFonts w:ascii="Sylfaen" w:hAnsi="Sylfaen" w:cs="Sylfaen"/>
          <w:sz w:val="22"/>
          <w:szCs w:val="22"/>
        </w:rPr>
        <w:t>მართვა</w:t>
      </w:r>
      <w:r w:rsidRPr="000F05C5">
        <w:rPr>
          <w:sz w:val="22"/>
          <w:szCs w:val="22"/>
        </w:rPr>
        <w:t xml:space="preserve">  (</w:t>
      </w:r>
      <w:r w:rsidRPr="000F05C5">
        <w:rPr>
          <w:rFonts w:ascii="Sylfaen" w:hAnsi="Sylfaen" w:cs="Sylfaen"/>
          <w:sz w:val="22"/>
          <w:szCs w:val="22"/>
        </w:rPr>
        <w:t>პროგრამული</w:t>
      </w:r>
      <w:r w:rsidRPr="000F05C5">
        <w:rPr>
          <w:sz w:val="22"/>
          <w:szCs w:val="22"/>
        </w:rPr>
        <w:t xml:space="preserve"> </w:t>
      </w:r>
      <w:r w:rsidRPr="000F05C5">
        <w:rPr>
          <w:rFonts w:ascii="Sylfaen" w:hAnsi="Sylfaen" w:cs="Sylfaen"/>
          <w:sz w:val="22"/>
          <w:szCs w:val="22"/>
        </w:rPr>
        <w:t>კოდი</w:t>
      </w:r>
      <w:r w:rsidRPr="000F05C5">
        <w:rPr>
          <w:sz w:val="22"/>
          <w:szCs w:val="22"/>
        </w:rPr>
        <w:t xml:space="preserve"> 25 01)</w:t>
      </w:r>
    </w:p>
    <w:p w:rsidR="00E57CF5" w:rsidRPr="000F05C5" w:rsidRDefault="00E57CF5" w:rsidP="00F565C2">
      <w:pPr>
        <w:pStyle w:val="abzacixml"/>
        <w:rPr>
          <w:lang w:val="ka-GE"/>
        </w:rPr>
      </w:pPr>
    </w:p>
    <w:p w:rsidR="00E57CF5" w:rsidRPr="000F05C5" w:rsidRDefault="00E57CF5" w:rsidP="00F565C2">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0F05C5">
        <w:t>პროგრამის განმახორციელებელი:</w:t>
      </w:r>
    </w:p>
    <w:p w:rsidR="00E57CF5" w:rsidRPr="000F05C5" w:rsidRDefault="00E57CF5" w:rsidP="00FB5356">
      <w:pPr>
        <w:numPr>
          <w:ilvl w:val="0"/>
          <w:numId w:val="53"/>
        </w:numPr>
        <w:autoSpaceDE w:val="0"/>
        <w:autoSpaceDN w:val="0"/>
        <w:adjustRightInd w:val="0"/>
        <w:spacing w:after="0" w:line="240" w:lineRule="auto"/>
        <w:jc w:val="both"/>
        <w:rPr>
          <w:rFonts w:ascii="Sylfaen" w:hAnsi="Sylfaen" w:cs="Sylfaen"/>
        </w:rPr>
      </w:pPr>
      <w:r w:rsidRPr="000F05C5">
        <w:rPr>
          <w:rFonts w:ascii="Sylfaen" w:hAnsi="Sylfaen" w:cs="Sylfaen"/>
        </w:rPr>
        <w:t>საქართველოს რეგიონული განვითარებისა და ინფრასტრუქტურის სამინისტროს აპარატი;</w:t>
      </w:r>
    </w:p>
    <w:p w:rsidR="00E57CF5" w:rsidRPr="000F05C5" w:rsidRDefault="00E57CF5" w:rsidP="00FB5356">
      <w:pPr>
        <w:numPr>
          <w:ilvl w:val="0"/>
          <w:numId w:val="53"/>
        </w:numPr>
        <w:autoSpaceDE w:val="0"/>
        <w:autoSpaceDN w:val="0"/>
        <w:adjustRightInd w:val="0"/>
        <w:spacing w:after="0" w:line="240" w:lineRule="auto"/>
        <w:jc w:val="both"/>
        <w:rPr>
          <w:rFonts w:ascii="Sylfaen" w:hAnsi="Sylfaen" w:cs="Sylfaen"/>
        </w:rPr>
      </w:pPr>
      <w:r w:rsidRPr="000F05C5">
        <w:rPr>
          <w:rFonts w:ascii="Sylfaen" w:hAnsi="Sylfaen" w:cs="Sylfaen"/>
        </w:rPr>
        <w:t>სსიპ - ანაკლიის ღრმაწყლოვანი ნავსადგურის განვითარების სააგენტო.</w:t>
      </w:r>
    </w:p>
    <w:p w:rsidR="00E57CF5" w:rsidRPr="000F05C5" w:rsidRDefault="00E57CF5" w:rsidP="00F565C2">
      <w:pPr>
        <w:spacing w:line="240" w:lineRule="auto"/>
        <w:jc w:val="both"/>
        <w:rPr>
          <w:rFonts w:ascii="Sylfaen" w:hAnsi="Sylfaen"/>
        </w:rPr>
      </w:pPr>
    </w:p>
    <w:p w:rsidR="00E57CF5" w:rsidRPr="00B26A34" w:rsidRDefault="00E57CF5" w:rsidP="00FB5356">
      <w:pPr>
        <w:pStyle w:val="abzacixml"/>
        <w:numPr>
          <w:ilvl w:val="0"/>
          <w:numId w:val="55"/>
        </w:numPr>
        <w:ind w:left="360"/>
        <w:rPr>
          <w:lang w:val="ka-GE"/>
        </w:rPr>
      </w:pPr>
      <w:r w:rsidRPr="00B26A34">
        <w:rPr>
          <w:lang w:val="ka-GE"/>
        </w:rPr>
        <w:t xml:space="preserve">განსაკუთრებული მნიშვნელობის მქონე სახელმწიფოებრივი ინფრასტრუქტურული პროექტების განხორციელების მიზნით, საქართველოს რეგიონული განვითარების სამთავრობო კომისიის მიერ მიღებული გადაწყვეტილებების საფუძველზე საქართველოს სხვადასხვა მუნიციპალიტეტში დაფინანსებული იქნა </w:t>
      </w:r>
      <w:r>
        <w:t>681</w:t>
      </w:r>
      <w:r w:rsidRPr="00B26A34">
        <w:rPr>
          <w:lang w:val="ka-GE"/>
        </w:rPr>
        <w:t xml:space="preserve"> ინფრასტრუქტურული პროექტი, მათ შორის: ადგილობრივი მნიშვნელობის საავტომობილო გზების, წყალმომარაგების სისტემების, საბავშვო ბაღების და ა.შ. რეაბილიტაცია.</w:t>
      </w:r>
    </w:p>
    <w:p w:rsidR="00E57CF5" w:rsidRPr="00B26A34" w:rsidRDefault="00E57CF5" w:rsidP="00FB5356">
      <w:pPr>
        <w:pStyle w:val="abzacixml"/>
        <w:numPr>
          <w:ilvl w:val="0"/>
          <w:numId w:val="55"/>
        </w:numPr>
        <w:ind w:left="360"/>
        <w:rPr>
          <w:lang w:val="ka-GE"/>
        </w:rPr>
      </w:pPr>
      <w:r w:rsidRPr="00B26A34">
        <w:rPr>
          <w:lang w:val="ka-GE"/>
        </w:rPr>
        <w:t xml:space="preserve">შემუშავებული იქნა საკანონმდებლო აქტი </w:t>
      </w:r>
      <w:r>
        <w:t>176</w:t>
      </w:r>
      <w:r w:rsidRPr="00B26A34">
        <w:rPr>
          <w:lang w:val="ka-GE"/>
        </w:rPr>
        <w:t xml:space="preserve">, საქართველოს მთავრობის დადგენილების </w:t>
      </w:r>
      <w:r>
        <w:t>61</w:t>
      </w:r>
      <w:r w:rsidRPr="00B26A34">
        <w:rPr>
          <w:lang w:val="ka-GE"/>
        </w:rPr>
        <w:t xml:space="preserve"> და საქართველოს მთავრობის განკარგულების </w:t>
      </w:r>
      <w:r>
        <w:t>204</w:t>
      </w:r>
      <w:r w:rsidRPr="00B26A34">
        <w:rPr>
          <w:lang w:val="ka-GE"/>
        </w:rPr>
        <w:t xml:space="preserve"> პროექტი;</w:t>
      </w:r>
    </w:p>
    <w:p w:rsidR="00E57CF5" w:rsidRPr="00B26A34" w:rsidRDefault="00E57CF5" w:rsidP="00FB5356">
      <w:pPr>
        <w:pStyle w:val="abzacixml"/>
        <w:numPr>
          <w:ilvl w:val="0"/>
          <w:numId w:val="55"/>
        </w:numPr>
        <w:ind w:left="360"/>
        <w:rPr>
          <w:lang w:val="ka-GE"/>
        </w:rPr>
      </w:pPr>
      <w:r w:rsidRPr="00B26A34">
        <w:rPr>
          <w:lang w:val="ka-GE"/>
        </w:rPr>
        <w:t xml:space="preserve">განხილულ იქნა </w:t>
      </w:r>
      <w:r>
        <w:t>42</w:t>
      </w:r>
      <w:r w:rsidRPr="00B26A34">
        <w:rPr>
          <w:lang w:val="ka-GE"/>
        </w:rPr>
        <w:t xml:space="preserve"> სხვადასხვა საერთაშორისო ხელშეკრულება/მემორანდუმი;</w:t>
      </w:r>
    </w:p>
    <w:p w:rsidR="00E57CF5" w:rsidRPr="00B26A34" w:rsidRDefault="00E57CF5" w:rsidP="00FB5356">
      <w:pPr>
        <w:pStyle w:val="abzacixml"/>
        <w:numPr>
          <w:ilvl w:val="0"/>
          <w:numId w:val="55"/>
        </w:numPr>
        <w:ind w:left="360"/>
        <w:rPr>
          <w:lang w:val="ka-GE"/>
        </w:rPr>
      </w:pPr>
      <w:r w:rsidRPr="00B26A34">
        <w:rPr>
          <w:lang w:val="ka-GE"/>
        </w:rPr>
        <w:t>ადგილობრივი თვითმმართველობის რეფორმის სფეროში, ადგილობრივი თვითმმართველობის ინსტიტუციური გაძლიერებისა და მუნიციპალური მომსახურების გაუმჯობესების უზრუნველსაყოფად შემუშავდა წინადადებები;</w:t>
      </w:r>
    </w:p>
    <w:p w:rsidR="00E57CF5" w:rsidRPr="00B26A34" w:rsidRDefault="00E57CF5" w:rsidP="00FB5356">
      <w:pPr>
        <w:pStyle w:val="abzacixml"/>
        <w:numPr>
          <w:ilvl w:val="0"/>
          <w:numId w:val="55"/>
        </w:numPr>
        <w:ind w:left="360"/>
        <w:rPr>
          <w:lang w:val="ka-GE"/>
        </w:rPr>
      </w:pPr>
      <w:r w:rsidRPr="00B26A34">
        <w:rPr>
          <w:lang w:val="ka-GE"/>
        </w:rPr>
        <w:t>სახელმწიფო მმართველობის სხვადასხვა სექტორებსა და დარგებში მიმდინარეობდა დეცენტრალიზაციის პროცესის ხელშეწყობა და კოორდინაცია;</w:t>
      </w:r>
    </w:p>
    <w:p w:rsidR="00E57CF5" w:rsidRPr="00B26A34" w:rsidRDefault="00E57CF5" w:rsidP="00FB5356">
      <w:pPr>
        <w:pStyle w:val="abzacixml"/>
        <w:numPr>
          <w:ilvl w:val="0"/>
          <w:numId w:val="55"/>
        </w:numPr>
        <w:ind w:left="360"/>
        <w:rPr>
          <w:lang w:val="ka-GE"/>
        </w:rPr>
      </w:pPr>
      <w:r w:rsidRPr="00B26A34">
        <w:rPr>
          <w:lang w:val="ka-GE"/>
        </w:rPr>
        <w:t>საქართველოს მაღალმთიანი რეგიონების სოციალურ-ეკონომიკური პროგრესის უზრუნველყოფის მიზნით, დაიგეგმა და განხორციელდა შესაბამისი ღონისძიებები;</w:t>
      </w:r>
    </w:p>
    <w:p w:rsidR="00E57CF5" w:rsidRPr="00B26A34" w:rsidRDefault="00E57CF5" w:rsidP="00FB5356">
      <w:pPr>
        <w:pStyle w:val="abzacixml"/>
        <w:numPr>
          <w:ilvl w:val="0"/>
          <w:numId w:val="55"/>
        </w:numPr>
        <w:ind w:left="360"/>
        <w:rPr>
          <w:lang w:val="ka-GE"/>
        </w:rPr>
      </w:pPr>
      <w:r w:rsidRPr="00B26A34">
        <w:rPr>
          <w:lang w:val="ka-GE"/>
        </w:rPr>
        <w:t>კომპეტენციის ფარგლებში მიმდინარეობდა მუნიციპალიტეტების ტერიტორიული ოპტიმიზაციის ხელშეწყობა;</w:t>
      </w:r>
    </w:p>
    <w:p w:rsidR="00E57CF5" w:rsidRPr="00B26A34" w:rsidRDefault="00E57CF5" w:rsidP="00FB5356">
      <w:pPr>
        <w:pStyle w:val="abzacixml"/>
        <w:numPr>
          <w:ilvl w:val="0"/>
          <w:numId w:val="55"/>
        </w:numPr>
        <w:ind w:left="360"/>
        <w:rPr>
          <w:lang w:val="ka-GE"/>
        </w:rPr>
      </w:pPr>
      <w:r w:rsidRPr="00B26A34">
        <w:rPr>
          <w:lang w:val="ka-GE"/>
        </w:rPr>
        <w:t>მიმდინარეობდა საერთაშორისო და შიდასახელმწიფოებრივი მნიშვნელობის საავტომობილო გზების ქსელის განვითარების, დაპროექტებისა და სამეცნიერო- ტექნიკური პროგრესის საკითხებში ერთიანი სახელმწიფო პოლიტიკის შემუშავება და განხორციელება;</w:t>
      </w:r>
    </w:p>
    <w:p w:rsidR="00E57CF5" w:rsidRPr="00B26A34" w:rsidRDefault="00E57CF5" w:rsidP="00FB5356">
      <w:pPr>
        <w:pStyle w:val="abzacixml"/>
        <w:numPr>
          <w:ilvl w:val="0"/>
          <w:numId w:val="55"/>
        </w:numPr>
        <w:ind w:left="360"/>
        <w:rPr>
          <w:lang w:val="ka-GE"/>
        </w:rPr>
      </w:pPr>
      <w:r w:rsidRPr="00B26A34">
        <w:rPr>
          <w:lang w:val="ka-GE"/>
        </w:rPr>
        <w:t>მიმდინარეობდა საქართველოს მოსახლეობის წყლით მომარაგების სისტემების დანერგვისა და ხელშეწყობის ღონისძიებების განხორციელების უზრუნველყოფა;</w:t>
      </w:r>
    </w:p>
    <w:p w:rsidR="00E57CF5" w:rsidRPr="00B26A34" w:rsidRDefault="00E57CF5" w:rsidP="00FB5356">
      <w:pPr>
        <w:pStyle w:val="abzacixml"/>
        <w:numPr>
          <w:ilvl w:val="0"/>
          <w:numId w:val="55"/>
        </w:numPr>
        <w:ind w:left="360"/>
        <w:rPr>
          <w:lang w:val="ka-GE"/>
        </w:rPr>
      </w:pPr>
      <w:r w:rsidRPr="00B26A34">
        <w:rPr>
          <w:lang w:val="ka-GE"/>
        </w:rPr>
        <w:t>განხორციელდა საქართველოს მოქალაქეთა სამხედრო აღრიცხვის, სამხედრო სამსახურისთვის მომზადებისა და გაწვევის ღონისძიებების კოორდინაცია;</w:t>
      </w:r>
    </w:p>
    <w:p w:rsidR="00E57CF5" w:rsidRPr="00B26A34" w:rsidRDefault="00E57CF5" w:rsidP="00FB5356">
      <w:pPr>
        <w:pStyle w:val="abzacixml"/>
        <w:numPr>
          <w:ilvl w:val="0"/>
          <w:numId w:val="55"/>
        </w:numPr>
        <w:ind w:left="360"/>
        <w:rPr>
          <w:lang w:val="ka-GE"/>
        </w:rPr>
      </w:pPr>
      <w:r w:rsidRPr="00B26A34">
        <w:rPr>
          <w:lang w:val="ka-GE"/>
        </w:rPr>
        <w:t>მიმდინარეობდა საქართველოში (გარდა ქალაქ თბილისის მუნიციპალიტეტისა და აჭარის ავტონომიური რესპუბლიკისა) არასახიფათო ნარჩენების ნაგავსაყრელების მოწყობასთან, მართვასთან და დახურვასთან, ნარჩენების გადამტვირთავი სადგურების მოწყობასთან და მართვასთან დაკავშირებული საკითხების განსაზღვრა და გადაწყვეტილებების მიღება;</w:t>
      </w:r>
    </w:p>
    <w:p w:rsidR="00E57CF5" w:rsidRPr="00B26A34" w:rsidRDefault="00E57CF5" w:rsidP="00FB5356">
      <w:pPr>
        <w:pStyle w:val="abzacixml"/>
        <w:numPr>
          <w:ilvl w:val="0"/>
          <w:numId w:val="55"/>
        </w:numPr>
        <w:ind w:left="360"/>
        <w:rPr>
          <w:lang w:val="ka-GE"/>
        </w:rPr>
      </w:pPr>
      <w:r w:rsidRPr="00B26A34">
        <w:rPr>
          <w:lang w:val="ka-GE"/>
        </w:rPr>
        <w:t>უფლებამოსილების ფარგლებში სტიქიური მოვლენების შედეგების ლიკვიდაციის მიზნით, განხორციელდა საჭირო ღონისძიებების ხელშეწყობა</w:t>
      </w:r>
      <w:r w:rsidRPr="000F05C5">
        <w:rPr>
          <w:lang w:val="ka-GE"/>
        </w:rPr>
        <w:t>;</w:t>
      </w:r>
    </w:p>
    <w:p w:rsidR="00E57CF5" w:rsidRDefault="00E57CF5" w:rsidP="00FB5356">
      <w:pPr>
        <w:pStyle w:val="abzacixml"/>
        <w:numPr>
          <w:ilvl w:val="0"/>
          <w:numId w:val="55"/>
        </w:numPr>
        <w:ind w:left="360"/>
        <w:rPr>
          <w:lang w:val="ka-GE"/>
        </w:rPr>
      </w:pPr>
      <w:r w:rsidRPr="00EA6795">
        <w:rPr>
          <w:lang w:val="ka-GE"/>
        </w:rPr>
        <w:t>შპს „ანაკლიის განვითარების კონსორციუმს“ და სახელმწიფოს შორის 2016 წლის 3 ოქტომბერს გაფორმებული საინვესტიციო ხელშეკრულების საფუძველზე, მიმდინარეობდა ინვესტორის მიერ განხორციელებული აქტივობების მონიტორინგი და პროექტის ხე</w:t>
      </w:r>
      <w:r>
        <w:rPr>
          <w:lang w:val="ka-GE"/>
        </w:rPr>
        <w:t>ლშეწყობის სხვადასხვა ღონისძიება;</w:t>
      </w:r>
    </w:p>
    <w:p w:rsidR="00E57CF5" w:rsidRPr="00F565C2" w:rsidRDefault="00E57CF5" w:rsidP="00FB5356">
      <w:pPr>
        <w:pStyle w:val="abzacixml"/>
        <w:numPr>
          <w:ilvl w:val="0"/>
          <w:numId w:val="55"/>
        </w:numPr>
        <w:ind w:left="360"/>
        <w:rPr>
          <w:lang w:val="ka-GE"/>
        </w:rPr>
      </w:pPr>
      <w:r w:rsidRPr="00464457">
        <w:rPr>
          <w:szCs w:val="20"/>
          <w:lang w:val="x-none" w:eastAsia="x-none"/>
        </w:rPr>
        <w:t>ჩატარდა ანაკლიის საკითხების განმხილველი კომისიის 2 სხდომა, რომელზეც განხილულ იქნა ინვესტორის მიერ წარმოდგენილი კვლევა და საინვესტიციო ხელშეკრულებით გათვალისწინებული ვალდებულებების შესრუ</w:t>
      </w:r>
      <w:r>
        <w:rPr>
          <w:szCs w:val="20"/>
          <w:lang w:val="x-none" w:eastAsia="x-none"/>
        </w:rPr>
        <w:t>ლების ვადების გადაწევის საკითხი.</w:t>
      </w:r>
    </w:p>
    <w:p w:rsidR="00F565C2" w:rsidRPr="00EA6795" w:rsidRDefault="00F565C2" w:rsidP="00F565C2">
      <w:pPr>
        <w:pStyle w:val="abzacixml"/>
        <w:ind w:left="360" w:firstLine="0"/>
        <w:rPr>
          <w:lang w:val="ka-GE"/>
        </w:rPr>
      </w:pPr>
    </w:p>
    <w:p w:rsidR="003C6FDF" w:rsidRPr="0002297C" w:rsidRDefault="003C6FDF" w:rsidP="00F565C2">
      <w:pPr>
        <w:pStyle w:val="Heading2"/>
        <w:jc w:val="both"/>
        <w:rPr>
          <w:rFonts w:ascii="Sylfaen" w:hAnsi="Sylfaen" w:cs="Sylfaen"/>
          <w:sz w:val="22"/>
          <w:szCs w:val="22"/>
        </w:rPr>
      </w:pPr>
      <w:r w:rsidRPr="0002297C">
        <w:rPr>
          <w:rFonts w:ascii="Sylfaen" w:hAnsi="Sylfaen" w:cs="Sylfaen"/>
          <w:sz w:val="22"/>
          <w:szCs w:val="22"/>
        </w:rPr>
        <w:t>3.12 ყაზბეგის მუნიციპალიტეტისა და დუშეთის მუნიციპალიტეტის მაღალმთიანი სოფლების მოსახლეობისათვის მიწოდებული ბუნებრივი აირის ღირებულების ანაზღაურების ღონისძიება (პროგრამული კოდი 24 11)</w:t>
      </w:r>
    </w:p>
    <w:p w:rsidR="003C6FDF" w:rsidRPr="0002297C" w:rsidRDefault="003C6FDF" w:rsidP="00F565C2">
      <w:pPr>
        <w:pStyle w:val="ListParagraph"/>
        <w:spacing w:after="0" w:line="240" w:lineRule="auto"/>
        <w:ind w:left="0"/>
        <w:jc w:val="both"/>
        <w:rPr>
          <w:rFonts w:ascii="Sylfaen" w:hAnsi="Sylfaen"/>
          <w:lang w:val="ka-GE"/>
        </w:rPr>
      </w:pPr>
    </w:p>
    <w:p w:rsidR="003C6FDF" w:rsidRPr="0002297C" w:rsidRDefault="003C6FDF" w:rsidP="00F565C2">
      <w:pPr>
        <w:pStyle w:val="ListParagraph"/>
        <w:spacing w:after="0" w:line="240" w:lineRule="auto"/>
        <w:ind w:left="0"/>
        <w:jc w:val="both"/>
        <w:rPr>
          <w:rFonts w:ascii="Sylfaen" w:hAnsi="Sylfaen"/>
          <w:lang w:val="ka-GE"/>
        </w:rPr>
      </w:pPr>
      <w:r w:rsidRPr="0002297C">
        <w:rPr>
          <w:rFonts w:ascii="Sylfaen" w:hAnsi="Sylfaen"/>
          <w:lang w:val="ka-GE"/>
        </w:rPr>
        <w:t>პროგრამის განმახორციელებელი:</w:t>
      </w:r>
    </w:p>
    <w:p w:rsidR="003C6FDF" w:rsidRPr="0002297C" w:rsidRDefault="003C6FDF" w:rsidP="00F565C2">
      <w:pPr>
        <w:pStyle w:val="ListParagraph"/>
        <w:spacing w:after="0" w:line="240" w:lineRule="auto"/>
        <w:ind w:left="0"/>
        <w:jc w:val="both"/>
        <w:rPr>
          <w:rFonts w:ascii="Sylfaen" w:hAnsi="Sylfaen"/>
          <w:lang w:val="ka-GE"/>
        </w:rPr>
      </w:pPr>
    </w:p>
    <w:p w:rsidR="003C6FDF" w:rsidRPr="0002297C" w:rsidRDefault="003C6FDF" w:rsidP="00FB5356">
      <w:pPr>
        <w:pStyle w:val="ListParagraph"/>
        <w:numPr>
          <w:ilvl w:val="0"/>
          <w:numId w:val="35"/>
        </w:numPr>
        <w:spacing w:after="0" w:line="240" w:lineRule="auto"/>
        <w:jc w:val="both"/>
        <w:rPr>
          <w:rFonts w:ascii="Sylfaen" w:hAnsi="Sylfaen"/>
          <w:lang w:val="ka-GE"/>
        </w:rPr>
      </w:pPr>
      <w:r w:rsidRPr="0002297C">
        <w:rPr>
          <w:rFonts w:ascii="Sylfaen" w:hAnsi="Sylfaen"/>
          <w:lang w:val="ka-GE"/>
        </w:rPr>
        <w:t>საქართველოს ეკონომიკისა და მდგრადი განვითარების სამინისტრო</w:t>
      </w:r>
    </w:p>
    <w:p w:rsidR="003C6FDF" w:rsidRPr="006D3CC1" w:rsidRDefault="003C6FDF" w:rsidP="00F565C2">
      <w:pPr>
        <w:pStyle w:val="ListParagraph"/>
        <w:spacing w:after="0" w:line="240" w:lineRule="auto"/>
        <w:ind w:left="360"/>
        <w:jc w:val="both"/>
        <w:rPr>
          <w:rFonts w:ascii="Sylfaen" w:hAnsi="Sylfaen"/>
          <w:highlight w:val="yellow"/>
          <w:lang w:val="ka-GE"/>
        </w:rPr>
      </w:pP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განხორციელდა ყაზბეგის მუნიციპალიტეტისა და დუშეთის მუნიციპალიტეტის მაღალმთიან სოფლებში, აგრეთვე იმ სოფლებში, რომელთაც საქართველოს კანონმდებლობის შესაბამისად მაღალმთიანი დასახლების სტატუსი მიენიჭათ, მუდმივად მცხოვრები მოსახლეობისათვის 2018 წლის 1 დეკემბრიდან 2019 წლის 15 მაისამდე პერიოდში მიწოდებული ბუნებრივი აირის ღირებულების ანაზღაურება 6.</w:t>
      </w:r>
      <w:r w:rsidRPr="00A33214">
        <w:rPr>
          <w:rFonts w:ascii="Sylfaen" w:hAnsi="Sylfaen"/>
        </w:rPr>
        <w:t>9</w:t>
      </w:r>
      <w:r w:rsidRPr="00A33214">
        <w:rPr>
          <w:rFonts w:ascii="Sylfaen" w:hAnsi="Sylfaen"/>
          <w:lang w:val="ka-GE"/>
        </w:rPr>
        <w:t xml:space="preserve"> მლნ ლარის ოდენობით (მოხმარებული ბუნებრივი აირის ოდენობა - 12.1 მლნ მ</w:t>
      </w:r>
      <w:r w:rsidRPr="00A33214">
        <w:rPr>
          <w:rFonts w:ascii="Sylfaen" w:hAnsi="Sylfaen"/>
          <w:vertAlign w:val="superscript"/>
          <w:lang w:val="ka-GE"/>
        </w:rPr>
        <w:t>3</w:t>
      </w:r>
      <w:r w:rsidRPr="00A33214">
        <w:rPr>
          <w:rFonts w:ascii="Sylfaen" w:hAnsi="Sylfaen"/>
          <w:lang w:val="ka-GE"/>
        </w:rPr>
        <w:t>).</w:t>
      </w:r>
    </w:p>
    <w:p w:rsidR="0002297C" w:rsidRPr="00A33214" w:rsidRDefault="0002297C" w:rsidP="00F565C2">
      <w:pPr>
        <w:pStyle w:val="Heading2"/>
        <w:jc w:val="both"/>
        <w:rPr>
          <w:rFonts w:ascii="Sylfaen" w:hAnsi="Sylfaen" w:cs="Sylfaen"/>
          <w:color w:val="2E74B5"/>
          <w:sz w:val="22"/>
          <w:szCs w:val="22"/>
        </w:rPr>
      </w:pPr>
      <w:r w:rsidRPr="00A33214">
        <w:rPr>
          <w:rFonts w:ascii="Sylfaen" w:hAnsi="Sylfaen" w:cs="Sylfaen"/>
          <w:color w:val="2E74B5"/>
          <w:sz w:val="22"/>
          <w:szCs w:val="22"/>
        </w:rPr>
        <w:t xml:space="preserve">3.13 </w:t>
      </w:r>
      <w:r w:rsidRPr="00A33214">
        <w:rPr>
          <w:rFonts w:ascii="Sylfaen" w:hAnsi="Sylfaen" w:cs="Sylfaen"/>
          <w:color w:val="2E74B5"/>
          <w:sz w:val="22"/>
          <w:szCs w:val="22"/>
          <w:lang w:val="ka-GE"/>
        </w:rPr>
        <w:t xml:space="preserve"> </w:t>
      </w:r>
      <w:r w:rsidRPr="00A33214">
        <w:rPr>
          <w:rFonts w:ascii="Sylfaen" w:hAnsi="Sylfaen" w:cs="Sylfaen"/>
          <w:color w:val="2E74B5"/>
          <w:sz w:val="22"/>
          <w:szCs w:val="22"/>
        </w:rPr>
        <w:t>საქართველოში ინოვაციებისა და ტექნოლოგიების განვითარება  (პროგრამული კოდი 24 08)</w:t>
      </w:r>
    </w:p>
    <w:p w:rsidR="0002297C" w:rsidRPr="00A33214" w:rsidRDefault="0002297C" w:rsidP="00F565C2">
      <w:pPr>
        <w:pStyle w:val="ListParagraph"/>
        <w:spacing w:after="0" w:line="240" w:lineRule="auto"/>
        <w:ind w:left="0"/>
        <w:jc w:val="both"/>
        <w:rPr>
          <w:rFonts w:ascii="Sylfaen" w:hAnsi="Sylfaen"/>
          <w:lang w:val="ka-GE"/>
        </w:rPr>
      </w:pPr>
    </w:p>
    <w:p w:rsidR="0002297C" w:rsidRPr="00A33214" w:rsidRDefault="0002297C" w:rsidP="00F565C2">
      <w:pPr>
        <w:pStyle w:val="ListParagraph"/>
        <w:spacing w:after="0" w:line="240" w:lineRule="auto"/>
        <w:ind w:left="0"/>
        <w:jc w:val="both"/>
        <w:rPr>
          <w:rFonts w:ascii="Sylfaen" w:hAnsi="Sylfaen"/>
          <w:lang w:val="ka-GE"/>
        </w:rPr>
      </w:pPr>
      <w:r w:rsidRPr="00A33214">
        <w:rPr>
          <w:rFonts w:ascii="Sylfaen" w:hAnsi="Sylfaen"/>
          <w:lang w:val="ka-GE"/>
        </w:rPr>
        <w:t>პროგრამის განმახორციელებელი:</w:t>
      </w:r>
    </w:p>
    <w:p w:rsidR="0002297C" w:rsidRPr="00A33214" w:rsidRDefault="0002297C" w:rsidP="00F565C2">
      <w:pPr>
        <w:pStyle w:val="ListParagraph"/>
        <w:spacing w:after="0" w:line="240" w:lineRule="auto"/>
        <w:ind w:left="0"/>
        <w:jc w:val="both"/>
        <w:rPr>
          <w:rFonts w:ascii="Sylfaen" w:hAnsi="Sylfaen"/>
          <w:lang w:val="ka-GE"/>
        </w:rPr>
      </w:pPr>
    </w:p>
    <w:p w:rsidR="0002297C" w:rsidRPr="00A33214" w:rsidRDefault="0002297C" w:rsidP="00FB5356">
      <w:pPr>
        <w:pStyle w:val="ListParagraph"/>
        <w:numPr>
          <w:ilvl w:val="0"/>
          <w:numId w:val="33"/>
        </w:numPr>
        <w:spacing w:after="0" w:line="240" w:lineRule="auto"/>
        <w:jc w:val="both"/>
        <w:rPr>
          <w:rFonts w:ascii="Sylfaen" w:hAnsi="Sylfaen"/>
          <w:lang w:val="ka-GE"/>
        </w:rPr>
      </w:pPr>
      <w:r w:rsidRPr="00A33214">
        <w:rPr>
          <w:rFonts w:ascii="Sylfaen" w:hAnsi="Sylfaen"/>
          <w:lang w:val="ka-GE"/>
        </w:rPr>
        <w:t>სსიპ  - საქართველოს ინოვაციებისა და ტექნოლოგიების სააგენტო</w:t>
      </w:r>
    </w:p>
    <w:p w:rsidR="0002297C" w:rsidRPr="00A33214" w:rsidRDefault="0002297C" w:rsidP="00FB5356">
      <w:pPr>
        <w:numPr>
          <w:ilvl w:val="0"/>
          <w:numId w:val="33"/>
        </w:numPr>
        <w:spacing w:after="0" w:line="240" w:lineRule="auto"/>
        <w:rPr>
          <w:rFonts w:ascii="Sylfaen" w:hAnsi="Sylfaen" w:cs="Sylfaen"/>
        </w:rPr>
      </w:pPr>
      <w:r w:rsidRPr="00A33214">
        <w:rPr>
          <w:rFonts w:ascii="Sylfaen" w:hAnsi="Sylfaen" w:cs="Sylfaen"/>
        </w:rPr>
        <w:t>ა(ა)იპ - ოუფენ ნეტი</w:t>
      </w:r>
    </w:p>
    <w:p w:rsidR="0002297C" w:rsidRPr="00A33214" w:rsidRDefault="0002297C" w:rsidP="00F565C2">
      <w:pPr>
        <w:pStyle w:val="ListParagraph"/>
        <w:spacing w:after="0" w:line="240" w:lineRule="auto"/>
        <w:jc w:val="both"/>
        <w:rPr>
          <w:rFonts w:ascii="Sylfaen" w:hAnsi="Sylfaen"/>
          <w:lang w:val="ka-GE"/>
        </w:rPr>
      </w:pPr>
    </w:p>
    <w:p w:rsidR="0002297C" w:rsidRPr="00A33214" w:rsidRDefault="0002297C" w:rsidP="00FB5356">
      <w:pPr>
        <w:pStyle w:val="ListParagraph"/>
        <w:numPr>
          <w:ilvl w:val="0"/>
          <w:numId w:val="30"/>
        </w:numPr>
        <w:spacing w:after="0" w:line="240" w:lineRule="auto"/>
        <w:jc w:val="both"/>
        <w:rPr>
          <w:rFonts w:ascii="Sylfaen" w:hAnsi="Sylfaen"/>
          <w:color w:val="000000"/>
          <w:lang w:val="ka-GE"/>
        </w:rPr>
      </w:pPr>
      <w:r w:rsidRPr="00A33214">
        <w:rPr>
          <w:rFonts w:ascii="Sylfaen" w:hAnsi="Sylfaen"/>
          <w:color w:val="000000"/>
          <w:lang w:val="ka-GE"/>
        </w:rPr>
        <w:t xml:space="preserve">მცირე გრნტების პროგრამის ფარგლებში </w:t>
      </w:r>
      <w:r w:rsidRPr="00A33214">
        <w:rPr>
          <w:rFonts w:ascii="Sylfaen" w:hAnsi="Sylfaen" w:cs="Sylfaen"/>
          <w:color w:val="000000"/>
          <w:lang w:val="ka-GE"/>
        </w:rPr>
        <w:t xml:space="preserve">312 </w:t>
      </w:r>
      <w:r w:rsidRPr="00A33214">
        <w:rPr>
          <w:rFonts w:ascii="Sylfaen" w:hAnsi="Sylfaen"/>
          <w:color w:val="000000"/>
          <w:lang w:val="ka-GE"/>
        </w:rPr>
        <w:t xml:space="preserve">საპროექტო განაცხადიდან დაფინანსდა </w:t>
      </w:r>
      <w:r w:rsidRPr="00A33214">
        <w:rPr>
          <w:rFonts w:ascii="Sylfaen" w:hAnsi="Sylfaen" w:cs="Sylfaen"/>
          <w:color w:val="000000"/>
          <w:lang w:val="ka-GE"/>
        </w:rPr>
        <w:t xml:space="preserve">103  </w:t>
      </w:r>
      <w:r w:rsidRPr="00A33214">
        <w:rPr>
          <w:rFonts w:ascii="Sylfaen" w:hAnsi="Sylfaen"/>
          <w:color w:val="000000"/>
          <w:lang w:val="ka-GE"/>
        </w:rPr>
        <w:t xml:space="preserve">განაცხადი (პროტოტიპირება - </w:t>
      </w:r>
      <w:r w:rsidRPr="00A33214">
        <w:rPr>
          <w:rFonts w:ascii="Sylfaen" w:hAnsi="Sylfaen" w:cs="Sylfaen"/>
          <w:color w:val="000000"/>
          <w:lang w:val="ka-GE"/>
        </w:rPr>
        <w:t>22</w:t>
      </w:r>
      <w:r w:rsidRPr="00A33214">
        <w:rPr>
          <w:rFonts w:ascii="Sylfaen" w:hAnsi="Sylfaen"/>
          <w:color w:val="000000"/>
          <w:lang w:val="ka-GE"/>
        </w:rPr>
        <w:t xml:space="preserve">; სამგზავრო - </w:t>
      </w:r>
      <w:r w:rsidRPr="00A33214">
        <w:rPr>
          <w:rFonts w:ascii="Sylfaen" w:hAnsi="Sylfaen" w:cs="Sylfaen"/>
          <w:color w:val="000000"/>
          <w:lang w:val="ka-GE"/>
        </w:rPr>
        <w:t xml:space="preserve">71 </w:t>
      </w:r>
      <w:r w:rsidRPr="00A33214">
        <w:rPr>
          <w:rFonts w:ascii="Sylfaen" w:hAnsi="Sylfaen"/>
          <w:color w:val="000000"/>
          <w:lang w:val="ka-GE"/>
        </w:rPr>
        <w:t xml:space="preserve">და ღონისძიების ორგანიზება - </w:t>
      </w:r>
      <w:r w:rsidRPr="00A33214">
        <w:rPr>
          <w:rFonts w:ascii="Sylfaen" w:hAnsi="Sylfaen" w:cs="Sylfaen"/>
          <w:color w:val="000000"/>
          <w:lang w:val="ka-GE"/>
        </w:rPr>
        <w:t>10</w:t>
      </w:r>
      <w:r w:rsidRPr="00A33214">
        <w:rPr>
          <w:rFonts w:ascii="Sylfaen" w:hAnsi="Sylfaen"/>
          <w:color w:val="000000"/>
          <w:lang w:val="ka-GE"/>
        </w:rPr>
        <w:t>);</w:t>
      </w:r>
    </w:p>
    <w:p w:rsidR="0002297C" w:rsidRPr="00A33214" w:rsidRDefault="0002297C" w:rsidP="00FB5356">
      <w:pPr>
        <w:pStyle w:val="ListParagraph"/>
        <w:numPr>
          <w:ilvl w:val="0"/>
          <w:numId w:val="30"/>
        </w:numPr>
        <w:spacing w:after="0" w:line="240" w:lineRule="auto"/>
        <w:jc w:val="both"/>
        <w:rPr>
          <w:rFonts w:ascii="Sylfaen" w:hAnsi="Sylfaen"/>
          <w:color w:val="000000"/>
          <w:lang w:val="ka-GE"/>
        </w:rPr>
      </w:pPr>
      <w:r w:rsidRPr="00A33214">
        <w:rPr>
          <w:rFonts w:ascii="Sylfaen" w:hAnsi="Sylfaen"/>
          <w:color w:val="000000"/>
          <w:lang w:val="ka-GE"/>
        </w:rPr>
        <w:t>ტექნოლოგიების გადაცემის საპილოტე პროგრამის (TTPP) ფარგლებში დაიწყო განაცხადების მიღება კვლევითი ინსტიტუტებიდან მათ მიერ განხორციელებული პროექტების შესარჩევად, შემდგომი კომერციალიზაციის მიზნით. პროექტის ფარგლებში მიღებული 70 განაცხადიდან 60-მა პროექტმა დააკმაყოფილა პირველადი მოთხოვნები და მიმდინარეობდა მათი განხილვა;</w:t>
      </w:r>
    </w:p>
    <w:p w:rsidR="0002297C" w:rsidRPr="00A33214" w:rsidRDefault="0002297C" w:rsidP="00FB5356">
      <w:pPr>
        <w:pStyle w:val="ListParagraph"/>
        <w:numPr>
          <w:ilvl w:val="0"/>
          <w:numId w:val="30"/>
        </w:numPr>
        <w:spacing w:after="0" w:line="240" w:lineRule="auto"/>
        <w:jc w:val="both"/>
        <w:rPr>
          <w:rFonts w:ascii="Sylfaen" w:hAnsi="Sylfaen"/>
          <w:color w:val="000000"/>
          <w:lang w:val="ka-GE"/>
        </w:rPr>
      </w:pPr>
      <w:r w:rsidRPr="00A33214">
        <w:rPr>
          <w:rFonts w:ascii="Sylfaen" w:hAnsi="Sylfaen"/>
          <w:color w:val="000000"/>
          <w:lang w:val="ka-GE"/>
        </w:rPr>
        <w:t>სააგენტოს ორგანიზებითა და მასაჩუსეტსის ტექნიკური ინსტიტუტის (MIT) მხარდაჭერით ტექნოპარკის ბაზაზე MIT-ის სტუდენტების მიერ ჩატარდა ტრენინგი არდუინოს მიმართულებით და აგრეთვე, ტრენინგი პროდუქტის დიზაინისა და წარმოების მიმართულებით, რომელსაც დაესწრნენ როგორც თბილისის, ასევე რეგიონების ფაბლაბების წარმომადგენლები;</w:t>
      </w:r>
    </w:p>
    <w:p w:rsidR="0002297C" w:rsidRPr="00A33214" w:rsidRDefault="0002297C" w:rsidP="00FB5356">
      <w:pPr>
        <w:pStyle w:val="ListParagraph"/>
        <w:numPr>
          <w:ilvl w:val="0"/>
          <w:numId w:val="30"/>
        </w:numPr>
        <w:spacing w:after="0" w:line="240" w:lineRule="auto"/>
        <w:jc w:val="both"/>
        <w:rPr>
          <w:rFonts w:ascii="Sylfaen" w:hAnsi="Sylfaen"/>
          <w:color w:val="000000"/>
          <w:lang w:val="ka-GE"/>
        </w:rPr>
      </w:pPr>
      <w:r w:rsidRPr="00A33214">
        <w:rPr>
          <w:rFonts w:ascii="Sylfaen" w:hAnsi="Sylfaen"/>
          <w:color w:val="000000"/>
          <w:lang w:val="ka-GE"/>
        </w:rPr>
        <w:t xml:space="preserve">მოწვეული სპეციალისტების მიერ ჩატარდა ტრენინგები შემდეგი მიმართულებებით: „როგორ შევქმნათ ინოვაციური პროდუქტი”, </w:t>
      </w:r>
      <w:r w:rsidRPr="00A33214">
        <w:rPr>
          <w:rFonts w:ascii="Sylfaen" w:hAnsi="Sylfaen" w:cs="Sylfaen"/>
          <w:color w:val="000000"/>
          <w:lang w:val="ka-GE"/>
        </w:rPr>
        <w:t xml:space="preserve">„Ebay&amp;Etsy - საერთაშიროსო ონლაინ პლატფორმები“, „საგამომგონებლო ამოცანების ამოხსნის თეორია“, „2D გრაფიკა - Corel Draw“. </w:t>
      </w:r>
      <w:r w:rsidRPr="00A33214">
        <w:rPr>
          <w:rFonts w:ascii="Sylfaen" w:hAnsi="Sylfaen"/>
          <w:color w:val="000000"/>
          <w:lang w:val="ka-GE"/>
        </w:rPr>
        <w:t xml:space="preserve">დაიწყო </w:t>
      </w:r>
      <w:r w:rsidRPr="00A33214">
        <w:rPr>
          <w:rFonts w:ascii="Sylfaen" w:hAnsi="Sylfaen" w:cs="Sylfaen"/>
          <w:color w:val="000000"/>
          <w:lang w:val="ka-GE"/>
        </w:rPr>
        <w:t xml:space="preserve">„3D გრაფიკის ტრენინგი Fusion 360“ და „Arduino უფროსებისთვის“ </w:t>
      </w:r>
      <w:r w:rsidRPr="00A33214">
        <w:rPr>
          <w:rFonts w:ascii="Sylfaen" w:hAnsi="Sylfaen"/>
          <w:color w:val="000000"/>
          <w:lang w:val="ka-GE"/>
        </w:rPr>
        <w:t>ტრენინგის ჩატარება</w:t>
      </w:r>
      <w:r w:rsidRPr="00A33214">
        <w:rPr>
          <w:rFonts w:ascii="Sylfaen" w:hAnsi="Sylfaen" w:cs="Sylfaen"/>
          <w:color w:val="000000"/>
          <w:lang w:val="ka-GE"/>
        </w:rPr>
        <w:t>, რომლის ფარგლებშიც ტექნოპარკში გაიმართა დასკვნითი მეიქათონი;</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საქართველოს ტექნოპარკების და ინოვაციების ცენტრების წარმომადგენლებს ჩაუტარდა TOT ტრენინგები შემდეგი მიმართულებებით: Lego&amp;LittleBits, CorelDraw, Tinckercad და 3D ბეჭდვა). პროფსასწავლებლების წარმომადგენლებს ჩაუტარდა ტრენინგი დანადგარების მიმართულებით;</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 xml:space="preserve">გაიმართა 2 საჯარო ღონისძიება: „Fab Talks with MIT students” და „FabTalks - ზვიად ციკოლია”; </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FAB სკოლის მიმართულებით ჩატარდა ტრენინგები: Little Bits, Arduino, Lego Robotics, 3D მოდელირება (Tinkercad) და ახალი საბავშვო ტრენინგები (Snap circuits, mBlock). გარდა ამისა, ჩატარდა FAB სკოლის საინფორმაციო შეხვედრები;</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ბათუმში ინოვაციების და ტექნოლოგიების სააგენტოს პარტნიორობით ჩატარდა STEM ფესტივალი, სადაც დამსწრე მოსწავლეებმა მიიღეს ინფორმაცია ფაბლაბში მიმდინარე საბავშვო პროექტების შესახებ და გაეცნენ ლაბორატორიაში არსებული დანადგარების შესაძლებლობებს;</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ტექნოპარკის ფაბლაბმა მონაწილეობა მიიღო პროფესიული განათლების ქართულ-გერმანულ დღეებში (წარმოდგენილი იყო საბავშვო ტრენინგებითა და 3D პრინტერით);</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ფაბლაბის ორგანიზებით ჩატარდა „Hardware Hackathon“, რომლის ფარგლებში 10-მა გუნდმა მიიღო კონკრეტული გამოწვევები, მოიფიქრა ამ პრობლემების გადაჭრის გზები და შექმნა მაღალტექნოლოგიური პროდუქტები;</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საქართველოში მეწარმეობის ეკოსისტემის შეფასების მიზნით სააგენტომ მიიღო მონაწიელობა კითხვარში „Entrepreneurship Ecosystem in Tbilisi and Batumi“;</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კომპეტენციის ფარგლებში მომზადდა „საქართველო მსოფლიო რეიტინგებში 2019-2023 წლების“ სტრატეგიაში შესატანი ნარატივი;</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დასრულდა გაერთიანებული ერების ორგანიზაციის ევროპის ეკონომიკური კომისიის UNECE ინოვაციური პოლიტიკის ხედვის (innovation policy outlook) ახალი ინდიკატორების შემუშავების საპილოტე ფაზა საქართველოში და პარალელურად მიმდინარეობდა მუშაობა ქვეყნის ინოვაციური მდგრადობის  მიმოხილვაზე;</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გაეროს ქალთა ორგანიზაციასთან ერთად მომზადდა „საქართველოს ინოვაციების და ტექნოლოგიების სააგენტოს გენდერული აუდიტის“ პროექტი. გარდა ამისა, კომპეტენციის ფარგლებში მომზადდა ანგარიში ქალთა ეკონომიკური გაძლიერების მიმართულებით და სააგენტო ანგარიშით წარსდგა ღონისძიებაზე „ქალები ინოვაციებში“;</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თანადაფინანსების გრანტების პროექტის პარალელირად საერთაშორისო ურთიერთბების დეპარტამენტმა აწარმოა მოლაპარაკებები გაეროს ქალთა ორგანიზაციასთან (UN women) პროგრამაში მონაწილე ქალთა გაძლიერების მიმართულებით. შემუშავდა პროგრამა და 8 სტარტაპი გაემგზავრება ევროპაში სასწავლო ვიზიტ</w:t>
      </w:r>
      <w:r w:rsidRPr="00A33214">
        <w:rPr>
          <w:rFonts w:ascii="Sylfaen" w:hAnsi="Sylfaen"/>
          <w:lang w:val="ru-RU"/>
        </w:rPr>
        <w:t>ით</w:t>
      </w:r>
      <w:r w:rsidRPr="00A33214">
        <w:rPr>
          <w:rFonts w:ascii="Sylfaen" w:hAnsi="Sylfaen"/>
          <w:lang w:val="ka-GE"/>
        </w:rPr>
        <w:t>;</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კომპეტენციის ფარგლებში მომზადდა მცირე და საშუალო მეწარმეობის განვითარების სტრატეგიის სამოქმედო გეგმა 2018-2020 წლებისათვის;</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მონაწილეობა იქნა მიღებული ხორვატიაში (ზაგრები) „World Business Angel Investors Forum“-ის (WBAF) მიერ ორგანიზებულ ღონისძიებაში, რომლის ფარგლებში გაიმართა სხვადასხვა შეხვედრები გამოცდილების გაზიარების მიზნით ინოვაციების მხარდამჭერ მექანიზმებსა და კანონმდებლობის მიმართულებით;</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 xml:space="preserve">გაეროს ევროპის ეკონომიკური კომისიის (UNECE) ინოვაციური პოლიტიკის დეპარტამენტთან ერთად საერთაშორისო ურთიერთბების დეპარტამენტი ჩაერთო ორი პროექტის განხორციელებაში („ინოვაციური პოლიტიკის მიმოხილვა რეგიონში“ და „ინოვაციური მდგრადი განვითარების კვლევა“);  </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ეკონომიკური თანამშრომლობისა და განვითარების ორგანიზაციის (OECD) პროგრამის ფარგლებში თბილისის ტექნოპარკმა უმასპინძლა მაღალი რანგის დელეგაციას ავღანეთიდან;</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სააგენტოს ტექნოპარკმა უმასპინძლა: ბელარუსის დელეგაციას,  რომლის ფარგლებშიც მხარეებმა განიხილეს სხვადასხვა მიმართულებები (საკანონმდებლო მიმართულებით გამოცდილების გაზიარება, მაღალტექნოლოგიური IT კომპანიების საქართველოში შემოსვლის საკითხი და ქართული სტარტაპების ბელორუსიის ბაზარზე დამკვიდრების შესაძლებლობა); დიდი ბრიტანეთის სამხედრო სწავლების სამეფო კოლეჯის კურსის მონაწილეებს, რომელთა მიზანი იყო უსაფრთხოების კუთხით რეგიონში ვითარების, სტაბილურობისა და კეთილდღეობის შენარჩუნებისა და გაძლიერების პროცესის შესწავლა და სტრატეგიულ დონეზე შეფასება;</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 xml:space="preserve">იტალიის საელჩოს მხარდაჭერით, სააგენტოსა და COTEC შორის გაფორმებული მემორანდუმის ფარგლებში, გაიმართა სემინარი თემაზე „FROM IDEAS TO INDUSTRY“ და დაჯილდოვების ცერემონია გამარჯვებული სტუდენტებისათვის პროექტში „STEM Study Visit to Italy“; </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მონაწილეობა იქნა მიღებული ქ. ტაშკენტში გამართულ რეიგონალური ფორუმის პანელის „Is Digital Transformation happening among CAMCA” მუშაობაში. ვიზიტის ფარგლებში გაიმართა ორმხრივი შეხვედრები, მიღწეული შეთანხმებების საფუძვლად მომზადდა მემორანდუმის პროექტი და დაიგეგმა უზბეკეთის დელეგაციის ვიზიტი საქართველოში;</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ქ. ანკარის ბილქენთის სახელობის უნივერსიტეტის ტექნოპარკ CYBERPARK-ის წარმომადგენლებისა და სტარტაპების ვიზიტის ფარგლებში საქართველოში თურქეთის საელჩოსა და საქართველოს ინოვაციების და ტექნოლოგიების სააგენტოს მხარდაჭერით გაიმართა B2B ბიზნეს ფორუმი. თბილისის ტექნოპარკმა უმასპინძლა ზემოხსენებულ დელეგაციას და გააცნო ქვეყანაში არსებული შესაძლებლობები ინოვაციების და ტექნოლოგიების მიმართულებით;</w:t>
      </w:r>
    </w:p>
    <w:p w:rsidR="0002297C" w:rsidRPr="00A33214" w:rsidRDefault="0002297C" w:rsidP="00FB5356">
      <w:pPr>
        <w:pStyle w:val="ListParagraph"/>
        <w:numPr>
          <w:ilvl w:val="0"/>
          <w:numId w:val="107"/>
        </w:numPr>
        <w:spacing w:after="0" w:line="240" w:lineRule="auto"/>
        <w:jc w:val="both"/>
        <w:rPr>
          <w:rFonts w:ascii="Sylfaen" w:hAnsi="Sylfaen" w:cs="Sylfaen"/>
          <w:lang w:val="ka-GE"/>
        </w:rPr>
      </w:pPr>
      <w:r w:rsidRPr="00A33214">
        <w:rPr>
          <w:rFonts w:ascii="Sylfaen" w:hAnsi="Sylfaen"/>
          <w:lang w:val="ka-GE"/>
        </w:rPr>
        <w:t>მონაწილეობა იქნა მიღებული ქ. ნიუ-დელიში ინტელექტუალური საკუთრების მსოფლიო ორგანიზაციის (WIPO) ორგანიზებით გამართულ გლობალურ ინოვაციის ინდექსის (GII) პრეზენტაციაში, სადაც გამოცხადდა გლობალური ინოვაციური ინდექსი. პირველად ინოვაციების გლობალური ინდექსის რეიტინგის ისტორიაში საქართველო მოხვდა ტოპ 50-თ ქვეყანას შორის;</w:t>
      </w:r>
    </w:p>
    <w:p w:rsidR="0002297C" w:rsidRPr="00A33214" w:rsidRDefault="0002297C" w:rsidP="00FB5356">
      <w:pPr>
        <w:pStyle w:val="ListParagraph"/>
        <w:numPr>
          <w:ilvl w:val="0"/>
          <w:numId w:val="107"/>
        </w:numPr>
        <w:spacing w:after="0" w:line="240" w:lineRule="auto"/>
        <w:jc w:val="both"/>
        <w:rPr>
          <w:rFonts w:ascii="Sylfaen" w:hAnsi="Sylfaen" w:cs="Sylfaen"/>
          <w:lang w:val="ka-GE"/>
        </w:rPr>
      </w:pPr>
      <w:r w:rsidRPr="00A33214">
        <w:rPr>
          <w:rFonts w:ascii="Sylfaen" w:hAnsi="Sylfaen" w:cs="Sylfaen"/>
        </w:rPr>
        <w:t xml:space="preserve">სააგენტოსა და უზბეკეთის </w:t>
      </w:r>
      <w:r w:rsidRPr="00A33214">
        <w:rPr>
          <w:rFonts w:ascii="Sylfaen" w:hAnsi="Sylfaen" w:cs="Sylfaen"/>
          <w:lang w:val="ka-GE"/>
        </w:rPr>
        <w:t xml:space="preserve">IT </w:t>
      </w:r>
      <w:r w:rsidRPr="00A33214">
        <w:rPr>
          <w:rFonts w:ascii="Sylfaen" w:hAnsi="Sylfaen" w:cs="Sylfaen"/>
        </w:rPr>
        <w:t>ტექნოლოგიურ პარკს შორის გაფორმდა ურთიერთთანამშრომლობის მემორანდუმი</w:t>
      </w:r>
      <w:r w:rsidRPr="00A33214">
        <w:rPr>
          <w:rFonts w:ascii="Sylfaen" w:hAnsi="Sylfaen" w:cs="Sylfaen"/>
          <w:lang w:val="ka-GE"/>
        </w:rPr>
        <w:t xml:space="preserve"> </w:t>
      </w:r>
      <w:r w:rsidRPr="00A33214">
        <w:rPr>
          <w:rFonts w:ascii="Sylfaen" w:hAnsi="Sylfaen" w:cs="Sylfaen"/>
        </w:rPr>
        <w:t>რეგიონალური სტარტაპ ეკოსისტემის განვითარებ</w:t>
      </w:r>
      <w:r w:rsidRPr="00A33214">
        <w:rPr>
          <w:rFonts w:ascii="Sylfaen" w:hAnsi="Sylfaen" w:cs="Sylfaen"/>
          <w:lang w:val="ka-GE"/>
        </w:rPr>
        <w:t>ის</w:t>
      </w:r>
      <w:r w:rsidRPr="00A33214">
        <w:rPr>
          <w:rFonts w:ascii="Sylfaen" w:hAnsi="Sylfaen" w:cs="Sylfaen"/>
        </w:rPr>
        <w:t xml:space="preserve"> ერთობლივი ღონისძიებების განხორციელების </w:t>
      </w:r>
      <w:r w:rsidRPr="00A33214">
        <w:rPr>
          <w:rFonts w:ascii="Sylfaen" w:hAnsi="Sylfaen" w:cs="Sylfaen"/>
          <w:lang w:val="ka-GE"/>
        </w:rPr>
        <w:t>მოზნით;</w:t>
      </w:r>
    </w:p>
    <w:p w:rsidR="0002297C" w:rsidRPr="00A33214" w:rsidRDefault="0002297C" w:rsidP="00FB5356">
      <w:pPr>
        <w:numPr>
          <w:ilvl w:val="0"/>
          <w:numId w:val="107"/>
        </w:numPr>
        <w:spacing w:after="0" w:line="240" w:lineRule="auto"/>
        <w:jc w:val="both"/>
        <w:rPr>
          <w:rFonts w:ascii="Sylfaen" w:hAnsi="Sylfaen" w:cs="Sylfaen"/>
          <w:lang w:val="ka-GE"/>
        </w:rPr>
      </w:pPr>
      <w:r w:rsidRPr="00A33214">
        <w:rPr>
          <w:rFonts w:ascii="Sylfaen" w:hAnsi="Sylfaen" w:cs="Sylfaen"/>
          <w:lang w:val="ka-GE"/>
        </w:rPr>
        <w:t>სააგენტოსა და ამერიკის შეერთებული შტატების საერთაშორისო განვითარების სააგენტოს ეკონომიკური უსაფრთხოების პროგრამას (USAID Economic Security Program) შორის გაფორმდა ურთიერთთანამშრომლობის მემორანდუმი, რომელიც მიზნად ისახავს საქართველოს კონკურენტუნარიანობის გაზრდის ღონისძიებების სტიმულირებას და ცოდნაზე დაფუძნებული ეკონომიკის განვითარების ხელშეწყობას;</w:t>
      </w:r>
    </w:p>
    <w:p w:rsidR="0002297C" w:rsidRPr="00A33214" w:rsidRDefault="0002297C" w:rsidP="00FB5356">
      <w:pPr>
        <w:numPr>
          <w:ilvl w:val="0"/>
          <w:numId w:val="107"/>
        </w:numPr>
        <w:spacing w:after="0" w:line="240" w:lineRule="auto"/>
        <w:jc w:val="both"/>
        <w:rPr>
          <w:rFonts w:ascii="Sylfaen" w:hAnsi="Sylfaen" w:cs="Sylfaen"/>
          <w:lang w:val="ka-GE"/>
        </w:rPr>
      </w:pPr>
      <w:r w:rsidRPr="00A33214">
        <w:rPr>
          <w:rFonts w:ascii="Sylfaen" w:hAnsi="Sylfaen" w:cs="Sylfaen"/>
          <w:lang w:val="ka-GE"/>
        </w:rPr>
        <w:t>მონაწილეობა იქნა მიღებული ქ. ბერლინში გამართულ ყოველწლიურ მაღალი რანგის ფესტივალში „Creative Bureaucracy“, რომლის მიზანია ინოვაციების პოლიტიკის სახელმწიფო ორგანოების დაკავშირება, ინოვაციების სახელმწიფო მართვის ეფექტური გეგმის შემუშავება, საუკეთესო მაგალითების გაზიარება და ქვეყნის პოპულარიზება ინოვაციების ეკოსისტემებში;</w:t>
      </w:r>
    </w:p>
    <w:p w:rsidR="0002297C" w:rsidRPr="00A33214" w:rsidRDefault="0002297C" w:rsidP="00FB5356">
      <w:pPr>
        <w:numPr>
          <w:ilvl w:val="0"/>
          <w:numId w:val="107"/>
        </w:numPr>
        <w:spacing w:after="0" w:line="240" w:lineRule="auto"/>
        <w:jc w:val="both"/>
        <w:rPr>
          <w:rFonts w:ascii="Sylfaen" w:hAnsi="Sylfaen" w:cs="Sylfaen"/>
          <w:lang w:val="ka-GE"/>
        </w:rPr>
      </w:pPr>
      <w:r w:rsidRPr="00A33214">
        <w:rPr>
          <w:rFonts w:ascii="Sylfaen" w:hAnsi="Sylfaen" w:cs="Sylfaen"/>
          <w:lang w:val="ka-GE"/>
        </w:rPr>
        <w:t>ინოვაციების და ტექნოლოგიების სააგენტომ @workfromgeorgia-სთან ერთად წამოიწყო ახალი კამპანია - ციფრული ნომადების (digital nomads) მოზიდვა საქართველოში. შემუშავდა პროექტის კონცეფცია და სამოქმედო გეგმა;</w:t>
      </w:r>
    </w:p>
    <w:p w:rsidR="0002297C" w:rsidRPr="00A33214" w:rsidRDefault="0002297C" w:rsidP="00FB5356">
      <w:pPr>
        <w:numPr>
          <w:ilvl w:val="0"/>
          <w:numId w:val="107"/>
        </w:numPr>
        <w:spacing w:after="0" w:line="240" w:lineRule="auto"/>
        <w:jc w:val="both"/>
        <w:rPr>
          <w:rFonts w:ascii="Sylfaen" w:hAnsi="Sylfaen" w:cs="Sylfaen"/>
          <w:lang w:val="ka-GE"/>
        </w:rPr>
      </w:pPr>
      <w:r w:rsidRPr="00A33214">
        <w:rPr>
          <w:rFonts w:ascii="Sylfaen" w:hAnsi="Sylfaen" w:cs="Sylfaen"/>
          <w:lang w:val="ka-GE"/>
        </w:rPr>
        <w:t>მიმდინარეობდა მუშაობა 6-7 ნოემბერს დაგეგმილი „TechSummit”-თან დაკავშირებით, რომელშიც მონაწილეობას მიიღებს 9 ქვეყნის წარმომადგენელი. ღონისძიების ორგანიზატორია საქართველოს ინოვაციების და ტექნოლოგიების სააგენტო, ტექნოლოგიური მეწარმეობის გაერთიანება (FPT) და პოლონეთის საინვესტიციო და ვაჭრობის სააგენტო (PAIH);</w:t>
      </w:r>
    </w:p>
    <w:p w:rsidR="0002297C" w:rsidRPr="00A33214" w:rsidRDefault="0002297C" w:rsidP="00FB5356">
      <w:pPr>
        <w:numPr>
          <w:ilvl w:val="0"/>
          <w:numId w:val="107"/>
        </w:numPr>
        <w:spacing w:after="0" w:line="240" w:lineRule="auto"/>
        <w:jc w:val="both"/>
        <w:rPr>
          <w:rFonts w:ascii="Sylfaen" w:hAnsi="Sylfaen" w:cs="Sylfaen"/>
          <w:lang w:val="ka-GE"/>
        </w:rPr>
      </w:pPr>
      <w:r w:rsidRPr="00A33214">
        <w:rPr>
          <w:rFonts w:ascii="Sylfaen" w:hAnsi="Sylfaen" w:cs="Sylfaen"/>
          <w:lang w:val="ka-GE"/>
        </w:rPr>
        <w:t>თბილისის ტექნოპარკში   გაიმართა  „თანამშრომლობა მდგრადი განვითარების მიზნებისთვის“ პროგრამის პრეზენტაცია „Czech-UNDP). პროგრამის მიზანია  ჩეხეთის ექსპერტიზის და ინოვაციური გადაწყვეტილებების წარდგენა SDG-ის  (Sustainable Development Goals) განვითარებადი ქვეყნებისათვის;</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„ღვინის ქარხანაში'' თბილისის ღამის ეკონომიკის განვითარების პროექტისა და „</w:t>
      </w:r>
      <w:hyperlink r:id="rId10" w:history="1">
        <w:r w:rsidRPr="0002297C">
          <w:rPr>
            <w:rFonts w:ascii="Sylfaen" w:hAnsi="Sylfaen"/>
            <w:lang w:val="ka-GE"/>
          </w:rPr>
          <w:t>Tbilisi Startup Bureau</w:t>
        </w:r>
      </w:hyperlink>
      <w:r w:rsidRPr="00A33214">
        <w:rPr>
          <w:rFonts w:ascii="Sylfaen" w:hAnsi="Sylfaen"/>
          <w:lang w:val="ka-GE"/>
        </w:rPr>
        <w:t>“-ს ორგანიზებით გაიმართა „</w:t>
      </w:r>
      <w:hyperlink r:id="rId11" w:history="1">
        <w:r w:rsidRPr="0002297C">
          <w:rPr>
            <w:rFonts w:ascii="Sylfaen" w:hAnsi="Sylfaen"/>
            <w:lang w:val="ka-GE"/>
          </w:rPr>
          <w:t>Night Lab Tbilisi</w:t>
        </w:r>
      </w:hyperlink>
      <w:r w:rsidRPr="00A33214">
        <w:rPr>
          <w:rFonts w:ascii="Sylfaen" w:hAnsi="Sylfaen"/>
          <w:lang w:val="ka-GE"/>
        </w:rPr>
        <w:t>“-ის პირველი ღონისძიება (ჰაკათონი). აგრეთვე გაიმართა  „Startup Grind Tbilisi“-ის  ორი  ღონისძიება;</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„მეოთხე ინდუსტრიული რევოლუცია“ - საქართველოში ტექნოლოგიების პირველი ფესტივალი სილიკონ ველი გაიმართა თბილისის ტერიტორიაზე;</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სტარტაპ ბიუროსთან თანამშრომლობის ფარგლებში თბილისის ტექნოპარკში გაიმართა სხვადასხვა ღონისძიებები (ყოველთვიურად იმართება ერთ-ერთი ჩამოთვლილი ღონისძიებებიდან:  PowerPoint Karaoke • Tbilisi,  Fuckup Night  Tbilisi,  Pecha Kucha  Tbilisi,  Producttank  Tbilisi);</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ტრენინგ კომპანია ჯეოლაბთან ერთად სააგენტოს მხარდაჭერით/ორგანიზებით თბილისის ტექნოპარკში გაიმართა  „IT დასაქმების ფორუმი“;</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საქართველოს საავიაციო უნივერსიტეტის სტუდენტებისთვის გაიმართა საჯარო ლექცია თემაზე „ინოვაციების როლი თანამედროვე ეკონომიკაში“;</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ხელი მოეწერა ხელშეკრულებას, რომლის მიხედვით სტარტაპ გრაინდის რეგიონალური ღონისძიება გაიმართება თბილისში (მიმდინარე წლის ნოემბერში) და ხელს შეუწყობს საქართველოს, როგორც რეგიონალური ჰაბის, პოზიციონირებას რეგიონში;</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ტექნოპარკში ჩატარდა კრეათონი „არასაბანკო სერვისების ციფრული პლატფორმა", გაიმართა  „Google Hash Code“-ის ღონისძიება და „Cardano Blockchain Tbilisi”;</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სააგენტომ დაიწყო პრე-აქსელერატორის პროგრამის განხორციელება და ევროპის ბაზარზე ლიდერი სტარტაპ აქსელერატორი კომპანიების მიერ („STARTUP WISE GUYS“ და CIVITTA) ჩატარდა ტრენინგები;</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თბილისის ტექნოპარკში ჩატარდა ღონისძიება „</w:t>
      </w:r>
      <w:hyperlink r:id="rId12" w:history="1">
        <w:r w:rsidRPr="00A33214">
          <w:rPr>
            <w:rFonts w:ascii="Sylfaen" w:hAnsi="Sylfaen"/>
            <w:lang w:val="ka-GE"/>
          </w:rPr>
          <w:t>DevFest</w:t>
        </w:r>
      </w:hyperlink>
      <w:r w:rsidRPr="00A33214">
        <w:rPr>
          <w:rFonts w:ascii="Sylfaen" w:hAnsi="Sylfaen"/>
          <w:lang w:val="ka-GE"/>
        </w:rPr>
        <w:t>“, რომელსაც დაესწრო 800-ზე მეტი დარეგისტრირებული პირი;</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ტექნოპარკის ფაბლაბის ორგანიზებით დაიწყო FAB სკოლის გასვლითი საინფორმაციო შეხვედრები;</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ინოვაციების და ტექნოლოგიების  საააგენტოს მხარდაჭერით/ორგანიზებით ჩატარდა მორიგი ღონისძიება „Fuck up Night  Tbilisi“;</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„Tbilisi Startup Bureau“-ს, საქართველოს ინოვაციების და ტექნოლოგიების სააგენტოსა და ბილაინის მხარდაჭერით საქართველო შეუერთდა „Future Agro Challenge“-ს. ჩატარდა ქართული ნაციონალური ჩემპიონატი თბილისის ტექნოპარკში;</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სააგენტომ ახალი ტექნოლოგიების ლაბორატორიასთან GeoLab-თან ერთად, თბილისსა და რეგიონებში დაიწყო გადამზადების „IT გადამზადების კურსი გრაფიკულ დიზაინში“ ახალი პროგრამის განხორციელება;</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 xml:space="preserve">ტექნოპარკში გაიმართა ინოვაციის ინსტიტუციური შესაძლებლობების გაზრდის (IICI) პროექტის პრეზენტაცია, რომელსაც ახორციელებს მსოფლიო ბანკი და ევროკავშირი; </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მსოფლიო ბანკის მხარდაჭრით დაიწყო სტარტაპერების თანადაფინანსების 650</w:t>
      </w:r>
      <w:r w:rsidRPr="00A33214">
        <w:rPr>
          <w:rFonts w:ascii="Sylfaen" w:hAnsi="Sylfaen"/>
        </w:rPr>
        <w:t xml:space="preserve">.0 </w:t>
      </w:r>
      <w:r w:rsidRPr="00A33214">
        <w:rPr>
          <w:rFonts w:ascii="Sylfaen" w:hAnsi="Sylfaen"/>
          <w:lang w:val="ka-GE"/>
        </w:rPr>
        <w:t>ათას ლარიანი ინოვაციური საგრანტო პროგრამის განხორციელება;</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მიმდინარე წლის 29 მაისს ოფიციალურად გაიხსნა გლობალური სტარტაპ ფონდი;</w:t>
      </w:r>
    </w:p>
    <w:p w:rsidR="0002297C" w:rsidRPr="00A33214" w:rsidRDefault="0002297C" w:rsidP="00FB5356">
      <w:pPr>
        <w:pStyle w:val="ListParagraph"/>
        <w:numPr>
          <w:ilvl w:val="0"/>
          <w:numId w:val="30"/>
        </w:numPr>
        <w:spacing w:after="0" w:line="240" w:lineRule="auto"/>
        <w:jc w:val="both"/>
        <w:rPr>
          <w:rFonts w:ascii="Sylfaen" w:hAnsi="Sylfaen" w:cs="Sylfaen"/>
          <w:lang w:val="ka-GE"/>
        </w:rPr>
      </w:pPr>
      <w:r w:rsidRPr="00A33214">
        <w:rPr>
          <w:rFonts w:ascii="Sylfaen" w:hAnsi="Sylfaen"/>
          <w:lang w:val="ka-GE"/>
        </w:rPr>
        <w:t>მონაწილეობა იქნა მიღებული ლონდონში გამართულ „Startup Grind“-ის კონფერენციაში. სააგენტოს წარმომადგენელმა მომხსენებლის სტატუსით მიიღეს მონაწილეობა პანელურ დისკუსიაში;</w:t>
      </w:r>
    </w:p>
    <w:p w:rsidR="0002297C" w:rsidRPr="00A33214" w:rsidRDefault="0002297C" w:rsidP="00FB5356">
      <w:pPr>
        <w:pStyle w:val="ListParagraph"/>
        <w:numPr>
          <w:ilvl w:val="0"/>
          <w:numId w:val="30"/>
        </w:numPr>
        <w:spacing w:after="0" w:line="240" w:lineRule="auto"/>
        <w:jc w:val="both"/>
        <w:rPr>
          <w:rFonts w:ascii="Sylfaen" w:hAnsi="Sylfaen" w:cs="Sylfaen"/>
          <w:lang w:val="ka-GE"/>
        </w:rPr>
      </w:pPr>
      <w:r w:rsidRPr="00A33214">
        <w:rPr>
          <w:rFonts w:ascii="Sylfaen" w:hAnsi="Sylfaen" w:cs="Sylfaen"/>
          <w:lang w:val="ka-GE"/>
        </w:rPr>
        <w:t>ჩატარდა: რეგიონალური ბუთქემფი „ინოვაციების და ტექნოლოგიების ბანაკი“ (100 მონაწილე საქართველოს ყველა რეგიონიდან); გრაფიკული დიზაინის კურსები (ჭოპორტი, ხარაგაული, ბათუმი, თბილისი და ზუგდიდი); კახეთში გაყიდვების ტრეინინგი სააგენტოს ბენეფიციარი სტარტაპებისთვის, ცნობიერებისა და სტარტაპ საზოგადოების უკეთესი ფორმირების მიზნით;</w:t>
      </w:r>
    </w:p>
    <w:p w:rsidR="0002297C" w:rsidRPr="00A33214" w:rsidRDefault="0002297C" w:rsidP="00FB5356">
      <w:pPr>
        <w:numPr>
          <w:ilvl w:val="0"/>
          <w:numId w:val="30"/>
        </w:numPr>
        <w:spacing w:after="0" w:line="240" w:lineRule="auto"/>
        <w:jc w:val="both"/>
        <w:rPr>
          <w:rFonts w:ascii="Sylfaen" w:hAnsi="Sylfaen"/>
          <w:lang w:val="ka-GE"/>
        </w:rPr>
      </w:pPr>
      <w:r w:rsidRPr="00A33214">
        <w:rPr>
          <w:rFonts w:ascii="Sylfaen" w:hAnsi="Sylfaen" w:cs="Sylfaen"/>
          <w:lang w:val="ka-GE"/>
        </w:rPr>
        <w:t>ჩატარდა 100 000 ლარიანი გრანტების გამარჯვებულების შეხვედრა წინა წლის გამარჯვებულებთან გამოცდილების გაზიარების მიზნით;</w:t>
      </w:r>
    </w:p>
    <w:p w:rsidR="0002297C" w:rsidRPr="00A33214" w:rsidRDefault="0002297C" w:rsidP="00FB5356">
      <w:pPr>
        <w:numPr>
          <w:ilvl w:val="0"/>
          <w:numId w:val="30"/>
        </w:numPr>
        <w:spacing w:after="0" w:line="240" w:lineRule="auto"/>
        <w:jc w:val="both"/>
        <w:rPr>
          <w:rFonts w:ascii="Sylfaen" w:hAnsi="Sylfaen"/>
          <w:lang w:val="ka-GE"/>
        </w:rPr>
      </w:pPr>
      <w:r w:rsidRPr="00A33214">
        <w:rPr>
          <w:rFonts w:ascii="Sylfaen" w:hAnsi="Sylfaen"/>
          <w:lang w:val="ka-GE"/>
        </w:rPr>
        <w:t xml:space="preserve">ტექნოპარკის ბაზაზე ჩატარდა </w:t>
      </w:r>
      <w:r w:rsidRPr="00A33214">
        <w:rPr>
          <w:rFonts w:ascii="Sylfaen" w:hAnsi="Sylfaen" w:cs="Sylfaen"/>
          <w:lang w:val="ka-GE"/>
        </w:rPr>
        <w:t xml:space="preserve">87 </w:t>
      </w:r>
      <w:r w:rsidRPr="00A33214">
        <w:rPr>
          <w:rFonts w:ascii="Sylfaen" w:hAnsi="Sylfaen"/>
          <w:lang w:val="ka-GE"/>
        </w:rPr>
        <w:t xml:space="preserve">ღონისძიება ინოვაციების და ტექნოლოგიების სააგაენტოს ორგანიზებითა და თანაორგანიზებით, რომელსაც დაესწრო </w:t>
      </w:r>
      <w:r w:rsidRPr="00A33214">
        <w:rPr>
          <w:rFonts w:ascii="Sylfaen" w:hAnsi="Sylfaen" w:cs="Sylfaen"/>
          <w:lang w:val="ka-GE"/>
        </w:rPr>
        <w:t>4000</w:t>
      </w:r>
      <w:r w:rsidRPr="00A33214">
        <w:rPr>
          <w:rFonts w:ascii="Sylfaen" w:hAnsi="Sylfaen"/>
          <w:lang w:val="ka-GE"/>
        </w:rPr>
        <w:t>-მდე ადამიანი;</w:t>
      </w:r>
    </w:p>
    <w:p w:rsidR="0002297C" w:rsidRPr="00A33214" w:rsidRDefault="0002297C" w:rsidP="00FB5356">
      <w:pPr>
        <w:numPr>
          <w:ilvl w:val="0"/>
          <w:numId w:val="30"/>
        </w:numPr>
        <w:spacing w:after="0" w:line="240" w:lineRule="auto"/>
        <w:jc w:val="both"/>
        <w:rPr>
          <w:rFonts w:ascii="Sylfaen" w:hAnsi="Sylfaen" w:cs="Sylfaen"/>
          <w:lang w:val="ka-GE"/>
        </w:rPr>
      </w:pPr>
      <w:r w:rsidRPr="00A33214">
        <w:rPr>
          <w:rFonts w:ascii="Sylfaen" w:hAnsi="Sylfaen"/>
          <w:lang w:val="ka-GE"/>
        </w:rPr>
        <w:t>მიმდინარეობდა მუშაობა: მსოფლიო ბანკის მიერ ეროვნული ფართოზოლოვანი განვითარების სტრატეგიისა და სამოქმედო გეგმის სარეკომენდაციო დოკუმენტაციის ტექნიკურ რედაქტირებაზე; საქართველოს კომუნიკაციების ეროვნულ კომისიასთან ერთად ფართოზოლოვანი ინფრასტრუქტურის განვითარების სახელმწიფო პროგრამის მოდიფიცირების შესაძლებლობაზე, ოპერატორთა სუბსიდირების მოდელზე და ალტერნატიული მოდელის განხორციელებასთან დაკავშირებულ საკითხებზე;</w:t>
      </w:r>
    </w:p>
    <w:p w:rsidR="0002297C" w:rsidRPr="00A33214" w:rsidRDefault="0002297C" w:rsidP="00FB5356">
      <w:pPr>
        <w:numPr>
          <w:ilvl w:val="0"/>
          <w:numId w:val="30"/>
        </w:numPr>
        <w:spacing w:after="0" w:line="240" w:lineRule="auto"/>
        <w:jc w:val="both"/>
        <w:rPr>
          <w:rFonts w:ascii="Sylfaen" w:hAnsi="Sylfaen" w:cs="Sylfaen"/>
          <w:lang w:val="ka-GE"/>
        </w:rPr>
      </w:pPr>
      <w:r w:rsidRPr="00A33214">
        <w:rPr>
          <w:rFonts w:ascii="Sylfaen" w:hAnsi="Sylfaen" w:cs="Sylfaen"/>
          <w:lang w:val="ka-GE"/>
        </w:rPr>
        <w:t xml:space="preserve">ევროკომისიის 2014 წლის „მაღალი სიჩქარის ფართოზოლოვან ინფრასტრუქტურაში ინვესტირების გზამკვლევის“ მიხედვით, მიმდინარეობდა მუშაობა ინვესტირების პირველ მოდელზე (ლიეტუვური „რეინი“).  </w:t>
      </w:r>
    </w:p>
    <w:p w:rsidR="0002297C" w:rsidRPr="00A33214" w:rsidRDefault="0002297C" w:rsidP="00F565C2">
      <w:pPr>
        <w:pStyle w:val="ListParagraph"/>
        <w:spacing w:after="0" w:line="240" w:lineRule="auto"/>
        <w:jc w:val="both"/>
        <w:rPr>
          <w:rFonts w:ascii="Sylfaen" w:hAnsi="Sylfaen"/>
          <w:lang w:val="ka-GE"/>
        </w:rPr>
      </w:pPr>
    </w:p>
    <w:p w:rsidR="0002297C" w:rsidRPr="00A33214" w:rsidRDefault="0002297C" w:rsidP="00F565C2">
      <w:pPr>
        <w:pStyle w:val="Heading2"/>
        <w:jc w:val="both"/>
        <w:rPr>
          <w:rFonts w:ascii="Sylfaen" w:hAnsi="Sylfaen" w:cs="Sylfaen"/>
          <w:color w:val="2E74B5"/>
          <w:sz w:val="22"/>
          <w:szCs w:val="22"/>
        </w:rPr>
      </w:pPr>
      <w:r w:rsidRPr="00A33214">
        <w:rPr>
          <w:rFonts w:ascii="Sylfaen" w:hAnsi="Sylfaen" w:cs="Sylfaen"/>
          <w:color w:val="2E74B5"/>
          <w:sz w:val="22"/>
          <w:szCs w:val="22"/>
        </w:rPr>
        <w:t>3.1</w:t>
      </w:r>
      <w:r w:rsidRPr="00A33214">
        <w:rPr>
          <w:rFonts w:ascii="Sylfaen" w:hAnsi="Sylfaen" w:cs="Sylfaen"/>
          <w:color w:val="2E74B5"/>
          <w:sz w:val="22"/>
          <w:szCs w:val="22"/>
          <w:lang w:val="ka-GE"/>
        </w:rPr>
        <w:t>4</w:t>
      </w:r>
      <w:r w:rsidRPr="00A33214">
        <w:rPr>
          <w:rFonts w:ascii="Sylfaen" w:hAnsi="Sylfaen" w:cs="Sylfaen"/>
          <w:color w:val="2E74B5"/>
          <w:sz w:val="22"/>
          <w:szCs w:val="22"/>
        </w:rPr>
        <w:t xml:space="preserve"> ტექნიკური და სამშენებლო სფეროს რეგულირება (პროგრამული კოდი 24 02)</w:t>
      </w:r>
    </w:p>
    <w:p w:rsidR="0002297C" w:rsidRPr="00A33214" w:rsidRDefault="0002297C" w:rsidP="00F565C2">
      <w:pPr>
        <w:pStyle w:val="ListParagraph"/>
        <w:spacing w:after="0" w:line="240" w:lineRule="auto"/>
        <w:ind w:left="0"/>
        <w:jc w:val="both"/>
        <w:rPr>
          <w:rFonts w:ascii="Sylfaen" w:hAnsi="Sylfaen"/>
          <w:lang w:val="ka-GE"/>
        </w:rPr>
      </w:pPr>
    </w:p>
    <w:p w:rsidR="0002297C" w:rsidRPr="00A33214" w:rsidRDefault="0002297C" w:rsidP="00F565C2">
      <w:pPr>
        <w:pStyle w:val="ListParagraph"/>
        <w:spacing w:after="0" w:line="240" w:lineRule="auto"/>
        <w:ind w:left="0"/>
        <w:jc w:val="both"/>
        <w:rPr>
          <w:rFonts w:ascii="Sylfaen" w:hAnsi="Sylfaen"/>
          <w:lang w:val="ka-GE"/>
        </w:rPr>
      </w:pPr>
      <w:r w:rsidRPr="00A33214">
        <w:rPr>
          <w:rFonts w:ascii="Sylfaen" w:hAnsi="Sylfaen"/>
          <w:lang w:val="ka-GE"/>
        </w:rPr>
        <w:t xml:space="preserve">პროგრამის განმახორციელებელი: </w:t>
      </w:r>
    </w:p>
    <w:p w:rsidR="0002297C" w:rsidRPr="00A33214" w:rsidRDefault="0002297C" w:rsidP="00F565C2">
      <w:pPr>
        <w:pStyle w:val="ListParagraph"/>
        <w:spacing w:after="0" w:line="240" w:lineRule="auto"/>
        <w:ind w:left="0"/>
        <w:jc w:val="both"/>
        <w:rPr>
          <w:rFonts w:ascii="Sylfaen" w:hAnsi="Sylfaen"/>
          <w:lang w:val="ka-GE"/>
        </w:rPr>
      </w:pPr>
    </w:p>
    <w:p w:rsidR="0002297C" w:rsidRPr="00A33214" w:rsidRDefault="0002297C" w:rsidP="00FB5356">
      <w:pPr>
        <w:pStyle w:val="ListParagraph"/>
        <w:numPr>
          <w:ilvl w:val="0"/>
          <w:numId w:val="31"/>
        </w:numPr>
        <w:spacing w:after="0" w:line="240" w:lineRule="auto"/>
        <w:jc w:val="both"/>
        <w:rPr>
          <w:rFonts w:ascii="Sylfaen" w:hAnsi="Sylfaen"/>
          <w:lang w:val="ka-GE"/>
        </w:rPr>
      </w:pPr>
      <w:r w:rsidRPr="00A33214">
        <w:rPr>
          <w:rFonts w:ascii="Sylfaen" w:hAnsi="Sylfaen"/>
          <w:lang w:val="ka-GE"/>
        </w:rPr>
        <w:t>სსიპ  - ტექნიკური და სამშენებლო ზედამხედველობის სააგენტო</w:t>
      </w:r>
    </w:p>
    <w:p w:rsidR="0002297C" w:rsidRPr="00A33214" w:rsidRDefault="0002297C" w:rsidP="00F565C2">
      <w:pPr>
        <w:pStyle w:val="ListParagraph"/>
        <w:spacing w:after="0" w:line="240" w:lineRule="auto"/>
        <w:ind w:left="360"/>
        <w:jc w:val="both"/>
        <w:rPr>
          <w:rFonts w:ascii="Sylfaen" w:hAnsi="Sylfaen"/>
          <w:lang w:val="ka-GE"/>
        </w:rPr>
      </w:pP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მიმდინარეობდა მუშაობა საკანონმდებლო ბაზის სრულყოფაზე, კერძოდ:</w:t>
      </w:r>
    </w:p>
    <w:p w:rsidR="0002297C" w:rsidRPr="00A33214" w:rsidRDefault="0002297C" w:rsidP="00FB5356">
      <w:pPr>
        <w:pStyle w:val="ListParagraph"/>
        <w:numPr>
          <w:ilvl w:val="0"/>
          <w:numId w:val="106"/>
        </w:numPr>
        <w:spacing w:after="0" w:line="240" w:lineRule="auto"/>
        <w:jc w:val="both"/>
        <w:rPr>
          <w:rFonts w:ascii="Sylfaen" w:hAnsi="Sylfaen"/>
          <w:lang w:val="ka-GE"/>
        </w:rPr>
      </w:pPr>
      <w:r w:rsidRPr="00A33214">
        <w:rPr>
          <w:rFonts w:ascii="Sylfaen" w:hAnsi="Sylfaen"/>
          <w:lang w:val="ka-GE"/>
        </w:rPr>
        <w:t>ამოქმედდა საქართველოს მთავრობის დადგენილება „სამშენებლო პროდუქტების შესახებ ტექნიკური რეგლამენტის დამტკიცების თაობაზე“, რომელიც ვრცელდება 4 სამშენებლო პროდუქტზე (არმატურა, ცემენტი, ელექტრო კაბელი და პლასტმასის მილი);</w:t>
      </w:r>
    </w:p>
    <w:p w:rsidR="0002297C" w:rsidRPr="00A33214" w:rsidRDefault="0002297C" w:rsidP="00FB5356">
      <w:pPr>
        <w:pStyle w:val="ListParagraph"/>
        <w:numPr>
          <w:ilvl w:val="0"/>
          <w:numId w:val="106"/>
        </w:numPr>
        <w:spacing w:after="0" w:line="240" w:lineRule="auto"/>
        <w:jc w:val="both"/>
        <w:rPr>
          <w:rFonts w:ascii="Sylfaen" w:hAnsi="Sylfaen"/>
          <w:lang w:val="ka-GE"/>
        </w:rPr>
      </w:pPr>
      <w:r w:rsidRPr="00A33214">
        <w:rPr>
          <w:rFonts w:ascii="Sylfaen" w:hAnsi="Sylfaen"/>
          <w:lang w:val="ka-GE"/>
        </w:rPr>
        <w:t>მიღებულ იქნა საქართველოს მთავრობის დადგენილებები: „მშენებლობის ნებართვის გაცემის წესისა და სანებართვო პირობების შესახებ“ საქართველოს მთავრობის დადგენილებაში ცვლილების შეტანის თაობაზე“, რომლიც ითვალისწინებს მშენებლობის ნებართვის გაცემის პროცედურების გამარტივებას და ასევე, მე-IV კლასის შენობა-ნაგებობების (ეხება მრავალსართულიან საცხოვრებელ კორპუსებს) მშენებლობის ნებართვაზე მთლიანად პასუხისმგებლობის მუნიციპალიტეტზე გადაცემას; „სამშენებლო პროდუქტების შესახებ ტექნიკური რეგლამენტის დამტკიცების თაობაზე“ საქართველოს მთავრობის დადგენილებაში ცვლილების შეტანის თაობაზე“, რომლის მიხედვით პროდუქტის იმპორტის საბაჟო დეკლარაციის რეგისტრაციამდე სავალდებულო ხდება სამშენებლო პროდუქტის იმპორტის წინასწარი შეტყობინება; „განსაკუთრებული მნიშვნელობის ობიექტების (გარდა რადიაციული ან ბირთვული ობიექტების მშენებლობისა) მშენებლობის ნებართვის გაცემის წესისა და სანებართვო პირობების შესახებ“;</w:t>
      </w:r>
    </w:p>
    <w:p w:rsidR="0002297C" w:rsidRPr="00A33214" w:rsidRDefault="0002297C" w:rsidP="00FB5356">
      <w:pPr>
        <w:pStyle w:val="ListParagraph"/>
        <w:numPr>
          <w:ilvl w:val="0"/>
          <w:numId w:val="106"/>
        </w:numPr>
        <w:spacing w:after="0" w:line="240" w:lineRule="auto"/>
        <w:jc w:val="both"/>
        <w:rPr>
          <w:rFonts w:ascii="Sylfaen" w:hAnsi="Sylfaen"/>
          <w:lang w:val="ka-GE"/>
        </w:rPr>
      </w:pPr>
      <w:r w:rsidRPr="00A33214">
        <w:rPr>
          <w:rFonts w:ascii="Sylfaen" w:hAnsi="Sylfaen"/>
          <w:lang w:val="ka-GE"/>
        </w:rPr>
        <w:t>შემუშავდა ტექნიკური რეგლამენტის პროექტი „სათამაშოების უსაფრთხოების შესახებ“ და პირველადი პროექტი „მანქანა-დანადგარების შესახებ“;</w:t>
      </w:r>
    </w:p>
    <w:p w:rsidR="0002297C" w:rsidRPr="00A33214" w:rsidRDefault="0002297C" w:rsidP="00FB5356">
      <w:pPr>
        <w:pStyle w:val="ListParagraph"/>
        <w:numPr>
          <w:ilvl w:val="0"/>
          <w:numId w:val="30"/>
        </w:numPr>
        <w:spacing w:after="0" w:line="240" w:lineRule="auto"/>
        <w:jc w:val="both"/>
        <w:rPr>
          <w:rFonts w:ascii="Sylfaen" w:eastAsia="Sylfaen" w:hAnsi="Sylfaen"/>
          <w:lang w:val="ka-GE"/>
        </w:rPr>
      </w:pPr>
      <w:r w:rsidRPr="00A33214">
        <w:rPr>
          <w:rFonts w:ascii="Sylfaen" w:hAnsi="Sylfaen"/>
          <w:lang w:val="ka-GE"/>
        </w:rPr>
        <w:t>დაიწყო ევროკავშირის დახმარების „ტვინინგი“-ს პროექტის „ტექნიკური და სამშენებლო ზედამხედველობის სააგენტოს შესაძლებლობების გაძლიერება საქართველოში ბაზარზე ზედამხედველობის სისტემის განსავითარებლად“ განხორციელება. აღნიშნულის ფარგლებში ევროკავშირის ექსპერტების მიერ ჩატარდა ტრენინგები ევროკავშირის ახალი მიდგომის დირექტივებთან დაკავშირებით, რომელთანაც უკვე დაახლოებულია საქართველოს კანონმდებლობა (ლიფტები, საბაგირო გზები, წნევის ქვეშ მომუშავე მოწყობილობები, წნევის ქვეშ მყოფი მარტივი ჭურჭლები, ცხელი წყლის საქვაბე დანადგარები) და ასევე, ჩატარდა მენეჯმენტის შესახებ ტრენინგი სააგენტოს მენეჯერული რგოლის  წარმომადგენლებისათვის. გარდა ამისა, ტრენინგები ჩატარდა შემდეგი სფეროების ევროდირექტივებთან დაკავშირებთ: მანქანა-დანადგარები, სათამაშოების უსაფრთხოება; სამოქალაქო დანიშნულების ფეთქებადი მასალები;</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eastAsia="Sylfaen" w:hAnsi="Sylfaen"/>
          <w:lang w:val="ka-GE"/>
        </w:rPr>
        <w:t>ევროკავშირის ექსპერტების დახმარებით სააგენტოს თანამშრომლებისათვის ზედამხედველობის უნარების განსავითარებლად ჩატარდა საპილოტე ზედამხედველობა დაბალი ძაბვის ელექტრო მოწყობილობებთან დაკავშირებით;</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eastAsia="Sylfaen" w:hAnsi="Sylfaen"/>
          <w:lang w:val="ka-GE"/>
        </w:rPr>
        <w:t>ევროკავშირის ექსპერტებისა და სააგენტოს თანამშრომლების მიერ „სათამაშოების უსაფრთხოების შესახებ“ ტექნიკური რეგლამენტის მოთხოვების ეკონომიკური ოპერატორებისათვის გასაცნობად და ამ სფეროში, ევროკავშირის საუკეთესო პრაქტიკის გასაზიარებლად ჩატარდა რეგიონალური სემინარები (ბათუმი, ზუგდიდი, ქუთაისი და წინანდალი);</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მშენებლობისა და ტექნიკური უსაფრთხოების კუთხით განხორციელდა შემდეგი ღონისძიებები:</w:t>
      </w:r>
    </w:p>
    <w:p w:rsidR="0002297C" w:rsidRPr="00A33214" w:rsidRDefault="0002297C" w:rsidP="00FB5356">
      <w:pPr>
        <w:pStyle w:val="ListParagraph"/>
        <w:numPr>
          <w:ilvl w:val="0"/>
          <w:numId w:val="104"/>
        </w:numPr>
        <w:spacing w:after="0" w:line="240" w:lineRule="auto"/>
        <w:jc w:val="both"/>
        <w:rPr>
          <w:rFonts w:ascii="Sylfaen" w:hAnsi="Sylfaen"/>
          <w:lang w:val="ka-GE"/>
        </w:rPr>
      </w:pPr>
      <w:r w:rsidRPr="00A33214">
        <w:rPr>
          <w:rFonts w:ascii="Sylfaen" w:hAnsi="Sylfaen"/>
          <w:lang w:val="ka-GE"/>
        </w:rPr>
        <w:t xml:space="preserve">გაიცა მე-V კლასის განსაკუთრებული მნიშვნელობის შენობა-ნაგებობების მშენებლობის </w:t>
      </w:r>
      <w:r w:rsidRPr="00A33214">
        <w:rPr>
          <w:rFonts w:ascii="Sylfaen" w:eastAsia="Sylfaen" w:hAnsi="Sylfaen"/>
          <w:lang w:val="ka-GE"/>
        </w:rPr>
        <w:t xml:space="preserve">88 </w:t>
      </w:r>
      <w:r w:rsidRPr="00A33214">
        <w:rPr>
          <w:rFonts w:ascii="Sylfaen" w:hAnsi="Sylfaen"/>
          <w:lang w:val="ka-GE"/>
        </w:rPr>
        <w:t xml:space="preserve">ნებართვა (მათ შორის </w:t>
      </w:r>
      <w:r w:rsidRPr="00A33214">
        <w:rPr>
          <w:rFonts w:ascii="Sylfaen" w:eastAsia="Sylfaen" w:hAnsi="Sylfaen"/>
          <w:lang w:val="ka-GE"/>
        </w:rPr>
        <w:t>3</w:t>
      </w:r>
      <w:r w:rsidRPr="00A33214">
        <w:rPr>
          <w:rFonts w:ascii="Sylfaen" w:eastAsia="Sylfaen" w:hAnsi="Sylfaen"/>
        </w:rPr>
        <w:t>7</w:t>
      </w:r>
      <w:r w:rsidRPr="00A33214">
        <w:rPr>
          <w:rFonts w:ascii="Sylfaen" w:eastAsia="Sylfaen" w:hAnsi="Sylfaen"/>
          <w:lang w:val="ka-GE"/>
        </w:rPr>
        <w:t xml:space="preserve"> </w:t>
      </w:r>
      <w:r w:rsidRPr="00A33214">
        <w:rPr>
          <w:rFonts w:ascii="Sylfaen" w:hAnsi="Sylfaen"/>
          <w:lang w:val="ka-GE"/>
        </w:rPr>
        <w:t>ნებართვა ელექტრონული ფორმით);</w:t>
      </w:r>
    </w:p>
    <w:p w:rsidR="0002297C" w:rsidRPr="00A33214" w:rsidRDefault="0002297C" w:rsidP="00FB5356">
      <w:pPr>
        <w:pStyle w:val="ListParagraph"/>
        <w:numPr>
          <w:ilvl w:val="0"/>
          <w:numId w:val="104"/>
        </w:numPr>
        <w:spacing w:after="0" w:line="240" w:lineRule="auto"/>
        <w:jc w:val="both"/>
        <w:rPr>
          <w:rFonts w:ascii="Sylfaen" w:hAnsi="Sylfaen"/>
          <w:lang w:val="ka-GE"/>
        </w:rPr>
      </w:pPr>
      <w:r w:rsidRPr="00A33214">
        <w:rPr>
          <w:rFonts w:ascii="Sylfaen" w:hAnsi="Sylfaen"/>
          <w:lang w:val="ka-GE"/>
        </w:rPr>
        <w:t xml:space="preserve">ადმინისტრაციულ წარმოებაში მიღებულ იქნა ადგილობრივი თვითმართველობის ორგანოებიდან გადმოგზავნილი  მე-IV კლასის </w:t>
      </w:r>
      <w:r w:rsidRPr="00A33214">
        <w:rPr>
          <w:rFonts w:ascii="Sylfaen" w:eastAsia="Sylfaen" w:hAnsi="Sylfaen"/>
          <w:lang w:val="ka-GE"/>
        </w:rPr>
        <w:t xml:space="preserve">65  </w:t>
      </w:r>
      <w:r w:rsidRPr="00A33214">
        <w:rPr>
          <w:rFonts w:ascii="Sylfaen" w:hAnsi="Sylfaen"/>
          <w:lang w:val="ka-GE"/>
        </w:rPr>
        <w:t>სამშენებლო ობიექტი;</w:t>
      </w:r>
    </w:p>
    <w:p w:rsidR="0002297C" w:rsidRPr="00A33214" w:rsidRDefault="0002297C" w:rsidP="00FB5356">
      <w:pPr>
        <w:pStyle w:val="ListParagraph"/>
        <w:numPr>
          <w:ilvl w:val="0"/>
          <w:numId w:val="104"/>
        </w:numPr>
        <w:spacing w:after="0" w:line="240" w:lineRule="auto"/>
        <w:jc w:val="both"/>
        <w:rPr>
          <w:rFonts w:ascii="Sylfaen" w:hAnsi="Sylfaen"/>
          <w:lang w:val="ka-GE"/>
        </w:rPr>
      </w:pPr>
      <w:r w:rsidRPr="00A33214">
        <w:rPr>
          <w:rFonts w:ascii="Sylfaen" w:hAnsi="Sylfaen"/>
          <w:lang w:val="ka-GE"/>
        </w:rPr>
        <w:t xml:space="preserve">სამშენებლო ადმინისტრაციული წარმოება განხორციელდა </w:t>
      </w:r>
      <w:r w:rsidRPr="00A33214">
        <w:rPr>
          <w:rFonts w:ascii="Sylfaen" w:eastAsia="Sylfaen" w:hAnsi="Sylfaen"/>
          <w:lang w:val="ka-GE"/>
        </w:rPr>
        <w:t xml:space="preserve">245 </w:t>
      </w:r>
      <w:r w:rsidRPr="00A33214">
        <w:rPr>
          <w:rFonts w:ascii="Sylfaen" w:hAnsi="Sylfaen"/>
          <w:lang w:val="ka-GE"/>
        </w:rPr>
        <w:t xml:space="preserve">ობიექტზე, მათ შორის </w:t>
      </w:r>
      <w:r w:rsidRPr="00A33214">
        <w:rPr>
          <w:rFonts w:ascii="Sylfaen" w:eastAsia="Sylfaen" w:hAnsi="Sylfaen"/>
          <w:lang w:val="ka-GE"/>
        </w:rPr>
        <w:t xml:space="preserve">110 </w:t>
      </w:r>
      <w:r w:rsidRPr="00A33214">
        <w:rPr>
          <w:rFonts w:ascii="Sylfaen" w:hAnsi="Sylfaen"/>
          <w:lang w:val="ka-GE"/>
        </w:rPr>
        <w:t>ელექტრონულად;</w:t>
      </w:r>
    </w:p>
    <w:p w:rsidR="0002297C" w:rsidRPr="00A33214" w:rsidRDefault="0002297C" w:rsidP="00FB5356">
      <w:pPr>
        <w:pStyle w:val="ListParagraph"/>
        <w:numPr>
          <w:ilvl w:val="0"/>
          <w:numId w:val="104"/>
        </w:numPr>
        <w:spacing w:after="0" w:line="240" w:lineRule="auto"/>
        <w:jc w:val="both"/>
        <w:rPr>
          <w:rFonts w:ascii="Sylfaen" w:hAnsi="Sylfaen"/>
          <w:lang w:val="ka-GE"/>
        </w:rPr>
      </w:pPr>
      <w:r w:rsidRPr="00A33214">
        <w:rPr>
          <w:rFonts w:ascii="Sylfaen" w:hAnsi="Sylfaen"/>
          <w:lang w:val="ka-GE"/>
        </w:rPr>
        <w:t xml:space="preserve">მშენებლობის სახელმწიფო ზედამხედველობა განხორციელდა </w:t>
      </w:r>
      <w:r w:rsidRPr="00A33214">
        <w:rPr>
          <w:rFonts w:ascii="Sylfaen" w:eastAsia="Sylfaen" w:hAnsi="Sylfaen"/>
          <w:lang w:val="ka-GE"/>
        </w:rPr>
        <w:t xml:space="preserve">87 </w:t>
      </w:r>
      <w:r w:rsidRPr="00A33214">
        <w:rPr>
          <w:rFonts w:ascii="Sylfaen" w:hAnsi="Sylfaen"/>
          <w:lang w:val="ka-GE"/>
        </w:rPr>
        <w:t xml:space="preserve">ობიექტზე, ექსპლუატაციაში იქნა მიღებული </w:t>
      </w:r>
      <w:r w:rsidRPr="00A33214">
        <w:rPr>
          <w:rFonts w:ascii="Sylfaen" w:eastAsia="Sylfaen" w:hAnsi="Sylfaen"/>
        </w:rPr>
        <w:t>2</w:t>
      </w:r>
      <w:r w:rsidRPr="00A33214">
        <w:rPr>
          <w:rFonts w:ascii="Sylfaen" w:eastAsia="Sylfaen" w:hAnsi="Sylfaen"/>
          <w:lang w:val="ka-GE"/>
        </w:rPr>
        <w:t xml:space="preserve">9 </w:t>
      </w:r>
      <w:r w:rsidRPr="00A33214">
        <w:rPr>
          <w:rFonts w:ascii="Sylfaen" w:hAnsi="Sylfaen"/>
          <w:lang w:val="ka-GE"/>
        </w:rPr>
        <w:t xml:space="preserve">ობიექტი და არქიტექტურულ–სამშენებლო საქმიანობაში გამოვლენილი დარღვევების გამო დაჯარიმდა  </w:t>
      </w:r>
      <w:r w:rsidRPr="00A33214">
        <w:rPr>
          <w:rFonts w:ascii="Sylfaen" w:eastAsia="Sylfaen" w:hAnsi="Sylfaen"/>
          <w:lang w:val="ka-GE"/>
        </w:rPr>
        <w:t xml:space="preserve">53 </w:t>
      </w:r>
      <w:r w:rsidRPr="00A33214">
        <w:rPr>
          <w:rFonts w:ascii="Sylfaen" w:hAnsi="Sylfaen"/>
          <w:lang w:val="ka-GE"/>
        </w:rPr>
        <w:t>ობიექტი;</w:t>
      </w:r>
    </w:p>
    <w:p w:rsidR="0002297C" w:rsidRPr="00A33214" w:rsidRDefault="0002297C" w:rsidP="00FB5356">
      <w:pPr>
        <w:pStyle w:val="ListParagraph"/>
        <w:numPr>
          <w:ilvl w:val="0"/>
          <w:numId w:val="104"/>
        </w:numPr>
        <w:spacing w:after="0" w:line="240" w:lineRule="auto"/>
        <w:jc w:val="both"/>
        <w:rPr>
          <w:rFonts w:ascii="Sylfaen" w:hAnsi="Sylfaen"/>
          <w:lang w:val="ka-GE"/>
        </w:rPr>
      </w:pPr>
      <w:r w:rsidRPr="00A33214">
        <w:rPr>
          <w:rFonts w:ascii="Sylfaen" w:hAnsi="Sylfaen"/>
          <w:lang w:val="ka-GE"/>
        </w:rPr>
        <w:t xml:space="preserve">ელექტრონული ფორმით გაცემულ იქნა სამრეწველო დანიშნულების ფეთქებადი მასალების გამოყენების </w:t>
      </w:r>
      <w:r w:rsidRPr="00A33214">
        <w:rPr>
          <w:rFonts w:ascii="Sylfaen" w:eastAsia="Sylfaen" w:hAnsi="Sylfaen"/>
          <w:lang w:val="ka-GE"/>
        </w:rPr>
        <w:t xml:space="preserve">21 </w:t>
      </w:r>
      <w:r w:rsidRPr="00A33214">
        <w:rPr>
          <w:rFonts w:ascii="Sylfaen" w:hAnsi="Sylfaen"/>
          <w:lang w:val="ka-GE"/>
        </w:rPr>
        <w:t>ნებართვა;</w:t>
      </w:r>
    </w:p>
    <w:p w:rsidR="0002297C" w:rsidRPr="00A33214" w:rsidRDefault="0002297C" w:rsidP="00FB5356">
      <w:pPr>
        <w:pStyle w:val="ListParagraph"/>
        <w:numPr>
          <w:ilvl w:val="0"/>
          <w:numId w:val="104"/>
        </w:numPr>
        <w:spacing w:after="0" w:line="240" w:lineRule="auto"/>
        <w:jc w:val="both"/>
        <w:rPr>
          <w:rFonts w:ascii="Sylfaen" w:hAnsi="Sylfaen"/>
          <w:lang w:val="ka-GE"/>
        </w:rPr>
      </w:pPr>
      <w:r w:rsidRPr="00A33214">
        <w:rPr>
          <w:rFonts w:ascii="Sylfaen" w:hAnsi="Sylfaen"/>
          <w:lang w:val="ka-GE"/>
        </w:rPr>
        <w:t xml:space="preserve">შემოწმებულ იქნა  </w:t>
      </w:r>
      <w:r w:rsidRPr="00A33214">
        <w:rPr>
          <w:rFonts w:ascii="Sylfaen" w:eastAsia="Sylfaen" w:hAnsi="Sylfaen"/>
        </w:rPr>
        <w:t>1</w:t>
      </w:r>
      <w:r w:rsidRPr="00A33214">
        <w:rPr>
          <w:rFonts w:ascii="Sylfaen" w:eastAsia="Sylfaen" w:hAnsi="Sylfaen"/>
          <w:lang w:val="ka-GE"/>
        </w:rPr>
        <w:t xml:space="preserve">86 </w:t>
      </w:r>
      <w:r w:rsidRPr="00A33214">
        <w:rPr>
          <w:rFonts w:ascii="Sylfaen" w:hAnsi="Sylfaen"/>
          <w:lang w:val="ka-GE"/>
        </w:rPr>
        <w:t>მომეტებული ტექნიკური საფრთხის შემცველი ობიექტი (</w:t>
      </w:r>
      <w:r w:rsidRPr="00A33214">
        <w:rPr>
          <w:rFonts w:ascii="Sylfaen" w:eastAsia="Sylfaen" w:hAnsi="Sylfaen"/>
        </w:rPr>
        <w:t>1</w:t>
      </w:r>
      <w:r w:rsidRPr="00A33214">
        <w:rPr>
          <w:rFonts w:ascii="Sylfaen" w:eastAsia="Sylfaen" w:hAnsi="Sylfaen"/>
          <w:lang w:val="ka-GE"/>
        </w:rPr>
        <w:t>3</w:t>
      </w:r>
      <w:r w:rsidRPr="00A33214">
        <w:rPr>
          <w:rFonts w:ascii="Sylfaen" w:eastAsia="Sylfaen" w:hAnsi="Sylfaen"/>
        </w:rPr>
        <w:t>2</w:t>
      </w:r>
      <w:r w:rsidRPr="00A33214">
        <w:rPr>
          <w:rFonts w:ascii="Sylfaen" w:eastAsia="Sylfaen" w:hAnsi="Sylfaen"/>
          <w:lang w:val="ka-GE"/>
        </w:rPr>
        <w:t xml:space="preserve"> </w:t>
      </w:r>
      <w:r w:rsidRPr="00A33214">
        <w:rPr>
          <w:rFonts w:ascii="Sylfaen" w:hAnsi="Sylfaen"/>
          <w:lang w:val="ka-GE"/>
        </w:rPr>
        <w:t xml:space="preserve">ინდუსტრიული და </w:t>
      </w:r>
      <w:r w:rsidRPr="00A33214">
        <w:rPr>
          <w:rFonts w:ascii="Sylfaen" w:eastAsia="Sylfaen" w:hAnsi="Sylfaen"/>
          <w:lang w:val="ka-GE"/>
        </w:rPr>
        <w:t xml:space="preserve">54 </w:t>
      </w:r>
      <w:r w:rsidRPr="00A33214">
        <w:rPr>
          <w:rFonts w:ascii="Sylfaen" w:hAnsi="Sylfaen"/>
          <w:lang w:val="ka-GE"/>
        </w:rPr>
        <w:t xml:space="preserve">სამთო ობიექტი) და </w:t>
      </w:r>
      <w:r w:rsidRPr="00A33214">
        <w:rPr>
          <w:rFonts w:ascii="Sylfaen" w:eastAsia="Sylfaen" w:hAnsi="Sylfaen"/>
          <w:lang w:val="ka-GE"/>
        </w:rPr>
        <w:t xml:space="preserve">12 </w:t>
      </w:r>
      <w:r w:rsidRPr="00A33214">
        <w:rPr>
          <w:rFonts w:ascii="Sylfaen" w:hAnsi="Sylfaen"/>
          <w:lang w:val="ka-GE"/>
        </w:rPr>
        <w:t>იარაღის მაღაზია;</w:t>
      </w:r>
    </w:p>
    <w:p w:rsidR="0002297C" w:rsidRPr="00A33214" w:rsidRDefault="0002297C" w:rsidP="00FB5356">
      <w:pPr>
        <w:pStyle w:val="ListParagraph"/>
        <w:numPr>
          <w:ilvl w:val="0"/>
          <w:numId w:val="104"/>
        </w:numPr>
        <w:spacing w:after="0" w:line="240" w:lineRule="auto"/>
        <w:jc w:val="both"/>
        <w:rPr>
          <w:rFonts w:ascii="Sylfaen" w:hAnsi="Sylfaen"/>
          <w:lang w:val="ka-GE"/>
        </w:rPr>
      </w:pPr>
      <w:r w:rsidRPr="00A33214">
        <w:rPr>
          <w:rFonts w:ascii="Sylfaen" w:hAnsi="Sylfaen"/>
          <w:lang w:val="ka-GE"/>
        </w:rPr>
        <w:t xml:space="preserve">დოკუმენტურად შემოწმებულ იქნა </w:t>
      </w:r>
      <w:r w:rsidRPr="00A33214">
        <w:rPr>
          <w:rFonts w:ascii="Sylfaen" w:eastAsia="Sylfaen" w:hAnsi="Sylfaen"/>
          <w:lang w:val="ka-GE"/>
        </w:rPr>
        <w:t xml:space="preserve">653 </w:t>
      </w:r>
      <w:r w:rsidRPr="00A33214">
        <w:rPr>
          <w:rFonts w:ascii="Sylfaen" w:hAnsi="Sylfaen"/>
          <w:lang w:val="ka-GE"/>
        </w:rPr>
        <w:t>ობიექტი ინსპექტირების ორგანოების მასალების მიხედვით (</w:t>
      </w:r>
      <w:r w:rsidRPr="00A33214">
        <w:rPr>
          <w:rFonts w:ascii="Sylfaen" w:eastAsia="Sylfaen" w:hAnsi="Sylfaen"/>
          <w:lang w:val="ka-GE"/>
        </w:rPr>
        <w:t>5</w:t>
      </w:r>
      <w:r w:rsidRPr="00A33214">
        <w:rPr>
          <w:rFonts w:ascii="Sylfaen" w:eastAsia="Sylfaen" w:hAnsi="Sylfaen"/>
        </w:rPr>
        <w:t>91</w:t>
      </w:r>
      <w:r w:rsidRPr="00A33214">
        <w:rPr>
          <w:rFonts w:ascii="Sylfaen" w:hAnsi="Sylfaen"/>
          <w:lang w:val="ka-GE"/>
        </w:rPr>
        <w:t xml:space="preserve"> ინდუსტრიული და </w:t>
      </w:r>
      <w:r w:rsidRPr="00A33214">
        <w:rPr>
          <w:rFonts w:ascii="Sylfaen" w:eastAsia="Sylfaen" w:hAnsi="Sylfaen"/>
          <w:lang w:val="ka-GE"/>
        </w:rPr>
        <w:t xml:space="preserve">62 </w:t>
      </w:r>
      <w:r w:rsidRPr="00A33214">
        <w:rPr>
          <w:rFonts w:ascii="Sylfaen" w:hAnsi="Sylfaen"/>
          <w:lang w:val="ka-GE"/>
        </w:rPr>
        <w:t>სამთო ობიექტი);</w:t>
      </w:r>
    </w:p>
    <w:p w:rsidR="0002297C" w:rsidRPr="00A33214" w:rsidRDefault="0002297C" w:rsidP="00FB5356">
      <w:pPr>
        <w:pStyle w:val="ListParagraph"/>
        <w:numPr>
          <w:ilvl w:val="0"/>
          <w:numId w:val="104"/>
        </w:numPr>
        <w:spacing w:after="0" w:line="240" w:lineRule="auto"/>
        <w:jc w:val="both"/>
        <w:rPr>
          <w:rFonts w:ascii="Sylfaen" w:hAnsi="Sylfaen"/>
          <w:lang w:val="ka-GE"/>
        </w:rPr>
      </w:pPr>
      <w:r w:rsidRPr="00A33214">
        <w:rPr>
          <w:rFonts w:ascii="Sylfaen" w:hAnsi="Sylfaen"/>
          <w:lang w:val="ka-GE"/>
        </w:rPr>
        <w:t xml:space="preserve">დაჯარიმდა </w:t>
      </w:r>
      <w:r w:rsidRPr="00A33214">
        <w:rPr>
          <w:rFonts w:ascii="Sylfaen" w:eastAsia="Sylfaen" w:hAnsi="Sylfaen"/>
          <w:lang w:val="ka-GE"/>
        </w:rPr>
        <w:t xml:space="preserve">145 </w:t>
      </w:r>
      <w:r w:rsidRPr="00A33214">
        <w:rPr>
          <w:rFonts w:ascii="Sylfaen" w:hAnsi="Sylfaen"/>
          <w:lang w:val="ka-GE"/>
        </w:rPr>
        <w:t>მომეტებული ტექნიკური საფრთხის შემცველი ობიექტი;</w:t>
      </w:r>
    </w:p>
    <w:p w:rsidR="0002297C" w:rsidRPr="00A33214" w:rsidRDefault="0002297C" w:rsidP="00FB5356">
      <w:pPr>
        <w:pStyle w:val="ListParagraph"/>
        <w:numPr>
          <w:ilvl w:val="0"/>
          <w:numId w:val="104"/>
        </w:numPr>
        <w:spacing w:after="0" w:line="240" w:lineRule="auto"/>
        <w:jc w:val="both"/>
        <w:rPr>
          <w:rFonts w:ascii="Sylfaen" w:hAnsi="Sylfaen"/>
          <w:lang w:val="ka-GE"/>
        </w:rPr>
      </w:pPr>
      <w:r w:rsidRPr="00A33214">
        <w:rPr>
          <w:rFonts w:ascii="Sylfaen" w:hAnsi="Sylfaen"/>
          <w:lang w:val="ka-GE"/>
        </w:rPr>
        <w:t xml:space="preserve">შემოწმდა შემოსავლების სამსახურის საბაჟოს 7 გაფორმების ეკონომიკური ზონიდან შემოსული </w:t>
      </w:r>
      <w:r w:rsidRPr="00A33214">
        <w:rPr>
          <w:rFonts w:ascii="Sylfaen" w:eastAsia="Sylfaen" w:hAnsi="Sylfaen"/>
          <w:lang w:val="ka-GE"/>
        </w:rPr>
        <w:t xml:space="preserve">3117 </w:t>
      </w:r>
      <w:r w:rsidRPr="00A33214">
        <w:rPr>
          <w:rFonts w:ascii="Sylfaen" w:hAnsi="Sylfaen"/>
          <w:lang w:val="ka-GE"/>
        </w:rPr>
        <w:t xml:space="preserve">ტიპის პროდუქტის ტექნიკური დოკუმენტაცია, რომელთაგან </w:t>
      </w:r>
      <w:r w:rsidRPr="00A33214">
        <w:rPr>
          <w:rFonts w:ascii="Sylfaen" w:eastAsia="Sylfaen" w:hAnsi="Sylfaen"/>
          <w:lang w:val="ka-GE"/>
        </w:rPr>
        <w:t xml:space="preserve">2976 </w:t>
      </w:r>
      <w:r w:rsidRPr="00A33214">
        <w:rPr>
          <w:rFonts w:ascii="Sylfaen" w:hAnsi="Sylfaen"/>
          <w:lang w:val="ka-GE"/>
        </w:rPr>
        <w:t>ტიპის სამშენებლო პროდუქტი შედიოდა სააგენტოს ზედამხედველობის სფეროში (არმატურა, ელექტროკაბელი, პლასტმასის მილი და ცემენტი);</w:t>
      </w:r>
    </w:p>
    <w:p w:rsidR="0002297C" w:rsidRPr="00A33214" w:rsidRDefault="0002297C" w:rsidP="00FB5356">
      <w:pPr>
        <w:pStyle w:val="ListParagraph"/>
        <w:numPr>
          <w:ilvl w:val="0"/>
          <w:numId w:val="104"/>
        </w:numPr>
        <w:spacing w:after="0" w:line="240" w:lineRule="auto"/>
        <w:jc w:val="both"/>
        <w:rPr>
          <w:rFonts w:ascii="Sylfaen" w:hAnsi="Sylfaen"/>
          <w:lang w:val="ka-GE"/>
        </w:rPr>
      </w:pPr>
      <w:r w:rsidRPr="00A33214">
        <w:rPr>
          <w:rFonts w:ascii="Sylfaen" w:hAnsi="Sylfaen"/>
          <w:lang w:val="ka-GE"/>
        </w:rPr>
        <w:t xml:space="preserve">ინსპექტირება ჩაუტარდა </w:t>
      </w:r>
      <w:r w:rsidRPr="00A33214">
        <w:rPr>
          <w:rFonts w:ascii="Sylfaen" w:eastAsia="Sylfaen" w:hAnsi="Sylfaen"/>
          <w:lang w:val="ka-GE"/>
        </w:rPr>
        <w:t>2</w:t>
      </w:r>
      <w:r w:rsidRPr="00A33214">
        <w:rPr>
          <w:rFonts w:ascii="Sylfaen" w:eastAsia="Sylfaen" w:hAnsi="Sylfaen"/>
        </w:rPr>
        <w:t>0</w:t>
      </w:r>
      <w:r w:rsidRPr="00A33214">
        <w:rPr>
          <w:rFonts w:ascii="Sylfaen" w:eastAsia="Sylfaen" w:hAnsi="Sylfaen"/>
          <w:lang w:val="ka-GE"/>
        </w:rPr>
        <w:t xml:space="preserve"> </w:t>
      </w:r>
      <w:r w:rsidRPr="00A33214">
        <w:rPr>
          <w:rFonts w:ascii="Sylfaen" w:hAnsi="Sylfaen"/>
          <w:lang w:val="ka-GE"/>
        </w:rPr>
        <w:t xml:space="preserve">ეკონომიკური ოპერატორის </w:t>
      </w:r>
      <w:r w:rsidRPr="00A33214">
        <w:rPr>
          <w:rFonts w:ascii="Sylfaen" w:eastAsia="Sylfaen" w:hAnsi="Sylfaen"/>
          <w:lang w:val="ka-GE"/>
        </w:rPr>
        <w:t xml:space="preserve">53 </w:t>
      </w:r>
      <w:r w:rsidRPr="00A33214">
        <w:rPr>
          <w:rFonts w:ascii="Sylfaen" w:hAnsi="Sylfaen"/>
          <w:lang w:val="ka-GE"/>
        </w:rPr>
        <w:t>სამშენებლო პროდუქტს;</w:t>
      </w:r>
    </w:p>
    <w:p w:rsidR="0002297C" w:rsidRPr="00A33214" w:rsidRDefault="0002297C" w:rsidP="00FB5356">
      <w:pPr>
        <w:pStyle w:val="ListParagraph"/>
        <w:numPr>
          <w:ilvl w:val="0"/>
          <w:numId w:val="104"/>
        </w:numPr>
        <w:spacing w:after="0" w:line="240" w:lineRule="auto"/>
        <w:jc w:val="both"/>
        <w:rPr>
          <w:rFonts w:ascii="Sylfaen" w:hAnsi="Sylfaen"/>
          <w:lang w:val="ka-GE"/>
        </w:rPr>
      </w:pPr>
      <w:r w:rsidRPr="00A33214">
        <w:rPr>
          <w:rFonts w:ascii="Sylfaen" w:hAnsi="Sylfaen"/>
          <w:lang w:val="ka-GE"/>
        </w:rPr>
        <w:t xml:space="preserve">გეოინფორმაციულ სისტემებში აისახა  </w:t>
      </w:r>
      <w:r w:rsidRPr="00A33214">
        <w:rPr>
          <w:rFonts w:ascii="Sylfaen" w:eastAsia="Sylfaen" w:hAnsi="Sylfaen"/>
          <w:lang w:val="ka-GE"/>
        </w:rPr>
        <w:t xml:space="preserve">224  </w:t>
      </w:r>
      <w:r w:rsidRPr="00A33214">
        <w:rPr>
          <w:rFonts w:ascii="Sylfaen" w:hAnsi="Sylfaen"/>
          <w:lang w:val="ka-GE"/>
        </w:rPr>
        <w:t>ობიექტის მონაცემები და განახლდა ზოგიერთი უკვე ასახული ობიექტების მონაცემები.</w:t>
      </w:r>
    </w:p>
    <w:p w:rsidR="0002297C" w:rsidRPr="00A33214" w:rsidRDefault="0002297C" w:rsidP="00F565C2">
      <w:pPr>
        <w:pStyle w:val="ListParagraph"/>
        <w:spacing w:after="0" w:line="240" w:lineRule="auto"/>
        <w:ind w:left="360"/>
        <w:jc w:val="both"/>
        <w:rPr>
          <w:rFonts w:ascii="Sylfaen" w:hAnsi="Sylfaen"/>
          <w:lang w:val="ka-GE"/>
        </w:rPr>
      </w:pPr>
    </w:p>
    <w:p w:rsidR="0002297C" w:rsidRPr="00A33214" w:rsidRDefault="0002297C" w:rsidP="00F565C2">
      <w:pPr>
        <w:pStyle w:val="Heading2"/>
        <w:jc w:val="both"/>
        <w:rPr>
          <w:rFonts w:ascii="Sylfaen" w:hAnsi="Sylfaen" w:cs="Sylfaen"/>
          <w:color w:val="2E74B5"/>
          <w:sz w:val="22"/>
          <w:szCs w:val="22"/>
          <w:lang w:val="ka-GE"/>
        </w:rPr>
      </w:pPr>
      <w:r w:rsidRPr="00A33214">
        <w:rPr>
          <w:rFonts w:ascii="Sylfaen" w:hAnsi="Sylfaen" w:cs="Sylfaen"/>
          <w:color w:val="2E74B5"/>
          <w:sz w:val="22"/>
          <w:szCs w:val="22"/>
          <w:lang w:val="ka-GE"/>
        </w:rPr>
        <w:t>3.15 ბაქო - თბილისი - ყარსის სარკინიგზო მაგისტრალის მშენებლობისათვის მარაბდა - ახალქალაქი - კარწახის მონაკვეთზე კერძო საკუთრებაში არსებული მიწების გამოსყიდვა-კომპენსაცია (პროგრამული კოდი 24 17)</w:t>
      </w:r>
    </w:p>
    <w:p w:rsidR="0002297C" w:rsidRPr="00A33214" w:rsidRDefault="0002297C" w:rsidP="00F565C2">
      <w:pPr>
        <w:pStyle w:val="ListParagraph"/>
        <w:spacing w:after="0" w:line="240" w:lineRule="auto"/>
        <w:ind w:left="0"/>
        <w:jc w:val="both"/>
        <w:rPr>
          <w:rFonts w:ascii="Sylfaen" w:hAnsi="Sylfaen"/>
          <w:lang w:val="ka-GE"/>
        </w:rPr>
      </w:pPr>
    </w:p>
    <w:p w:rsidR="0002297C" w:rsidRPr="00A33214" w:rsidRDefault="0002297C" w:rsidP="00F565C2">
      <w:pPr>
        <w:pStyle w:val="ListParagraph"/>
        <w:spacing w:after="0" w:line="240" w:lineRule="auto"/>
        <w:ind w:left="0"/>
        <w:jc w:val="both"/>
        <w:rPr>
          <w:rFonts w:ascii="Sylfaen" w:hAnsi="Sylfaen"/>
          <w:lang w:val="ka-GE"/>
        </w:rPr>
      </w:pPr>
      <w:r w:rsidRPr="00A33214">
        <w:rPr>
          <w:rFonts w:ascii="Sylfaen" w:hAnsi="Sylfaen"/>
          <w:lang w:val="ka-GE"/>
        </w:rPr>
        <w:t>პროგრამის განმახორციელებელი:</w:t>
      </w:r>
    </w:p>
    <w:p w:rsidR="0002297C" w:rsidRPr="00A33214" w:rsidRDefault="0002297C" w:rsidP="00F565C2">
      <w:pPr>
        <w:pStyle w:val="ListParagraph"/>
        <w:spacing w:after="0" w:line="240" w:lineRule="auto"/>
        <w:ind w:left="0"/>
        <w:jc w:val="both"/>
        <w:rPr>
          <w:rFonts w:ascii="Sylfaen" w:hAnsi="Sylfaen"/>
          <w:lang w:val="ka-GE"/>
        </w:rPr>
      </w:pPr>
    </w:p>
    <w:p w:rsidR="0002297C" w:rsidRPr="00A33214" w:rsidRDefault="0002297C" w:rsidP="00FB5356">
      <w:pPr>
        <w:pStyle w:val="ListParagraph"/>
        <w:numPr>
          <w:ilvl w:val="0"/>
          <w:numId w:val="35"/>
        </w:numPr>
        <w:spacing w:after="0" w:line="240" w:lineRule="auto"/>
        <w:jc w:val="both"/>
        <w:rPr>
          <w:rFonts w:ascii="Sylfaen" w:hAnsi="Sylfaen"/>
          <w:lang w:val="ka-GE"/>
        </w:rPr>
      </w:pPr>
      <w:r w:rsidRPr="00A33214">
        <w:rPr>
          <w:rFonts w:ascii="Sylfaen" w:hAnsi="Sylfaen"/>
          <w:lang w:val="ka-GE"/>
        </w:rPr>
        <w:t>სსიპ - სახელმწიფო ქონების ეროვნული სააგენტო</w:t>
      </w:r>
    </w:p>
    <w:p w:rsidR="0002297C" w:rsidRPr="00A33214" w:rsidRDefault="0002297C" w:rsidP="00F565C2">
      <w:pPr>
        <w:pStyle w:val="ListParagraph"/>
        <w:spacing w:after="0" w:line="240" w:lineRule="auto"/>
        <w:jc w:val="both"/>
        <w:rPr>
          <w:rFonts w:ascii="Sylfaen" w:hAnsi="Sylfaen"/>
          <w:lang w:val="ka-GE"/>
        </w:rPr>
      </w:pP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მიმდინარეობდა ბაქო-თბილისი-ყარსის სარკინიგზო მაგისტრალის თოვლით დანამქვრისგან დამცავი დამატებითი ნაგებობების მშენებლობისთვის საჭირო და სარკინიგზო დერეფანში მდებარე მიწის ნაკვეთების გამოსყიდვის და მიწის გამოსყიდვისა და  კომპენსაციის სახელმძღვანელოს შემუშავებისათვის საჭირო შემდეგი სამუშაოები:</w:t>
      </w:r>
    </w:p>
    <w:p w:rsidR="0002297C" w:rsidRPr="00A33214" w:rsidRDefault="0002297C" w:rsidP="00FB5356">
      <w:pPr>
        <w:pStyle w:val="ListParagraph"/>
        <w:numPr>
          <w:ilvl w:val="0"/>
          <w:numId w:val="105"/>
        </w:numPr>
        <w:spacing w:after="0" w:line="240" w:lineRule="auto"/>
        <w:jc w:val="both"/>
        <w:rPr>
          <w:rFonts w:ascii="Sylfaen" w:hAnsi="Sylfaen" w:cs="AcadNusx"/>
          <w:lang w:val="ka-GE"/>
        </w:rPr>
      </w:pPr>
      <w:r w:rsidRPr="00A33214">
        <w:rPr>
          <w:rFonts w:ascii="Sylfaen" w:hAnsi="Sylfaen" w:cs="AcadNusx"/>
          <w:lang w:val="ka-GE"/>
        </w:rPr>
        <w:t>122 მიწის ნაკვეთზე მომზადდა ტექნიკური და იურიდიული ბაზა ნასყიდობის ხელშეკრულების გასაფორმებლად;</w:t>
      </w:r>
    </w:p>
    <w:p w:rsidR="0002297C" w:rsidRPr="00A33214" w:rsidRDefault="0002297C" w:rsidP="00FB5356">
      <w:pPr>
        <w:pStyle w:val="ListParagraph"/>
        <w:numPr>
          <w:ilvl w:val="0"/>
          <w:numId w:val="105"/>
        </w:numPr>
        <w:overflowPunct w:val="0"/>
        <w:autoSpaceDE w:val="0"/>
        <w:autoSpaceDN w:val="0"/>
        <w:spacing w:before="6" w:after="0" w:line="240" w:lineRule="auto"/>
        <w:jc w:val="both"/>
        <w:rPr>
          <w:rFonts w:ascii="Sylfaen" w:hAnsi="Sylfaen"/>
          <w:color w:val="000000"/>
          <w:lang w:val="ka-GE"/>
        </w:rPr>
      </w:pPr>
      <w:r w:rsidRPr="00A33214">
        <w:rPr>
          <w:rFonts w:ascii="Sylfaen" w:hAnsi="Sylfaen" w:cs="AcadNusx"/>
          <w:lang w:val="ka-GE"/>
        </w:rPr>
        <w:t>31 მიწის ნაკვეთი დარეგისტრირდა საჯარო რეესტრის ეროვნულ სააგენტოში;</w:t>
      </w:r>
    </w:p>
    <w:p w:rsidR="0002297C" w:rsidRPr="00A33214" w:rsidRDefault="0002297C" w:rsidP="00FB5356">
      <w:pPr>
        <w:pStyle w:val="ListParagraph"/>
        <w:numPr>
          <w:ilvl w:val="0"/>
          <w:numId w:val="105"/>
        </w:numPr>
        <w:overflowPunct w:val="0"/>
        <w:autoSpaceDE w:val="0"/>
        <w:autoSpaceDN w:val="0"/>
        <w:spacing w:before="6" w:after="0" w:line="240" w:lineRule="auto"/>
        <w:jc w:val="both"/>
        <w:rPr>
          <w:rFonts w:ascii="Sylfaen" w:hAnsi="Sylfaen"/>
          <w:color w:val="000000"/>
          <w:lang w:val="ka-GE"/>
        </w:rPr>
      </w:pPr>
      <w:r w:rsidRPr="00A33214">
        <w:rPr>
          <w:rFonts w:ascii="Sylfaen" w:hAnsi="Sylfaen"/>
          <w:color w:val="000000"/>
        </w:rPr>
        <w:t>15</w:t>
      </w:r>
      <w:r w:rsidRPr="00A33214">
        <w:rPr>
          <w:rFonts w:ascii="Sylfaen" w:hAnsi="Sylfaen"/>
          <w:color w:val="000000"/>
          <w:lang w:val="ka-GE"/>
        </w:rPr>
        <w:t xml:space="preserve"> </w:t>
      </w:r>
      <w:r w:rsidRPr="00A33214">
        <w:rPr>
          <w:rFonts w:ascii="Sylfaen" w:hAnsi="Sylfaen" w:cs="Sylfaen"/>
          <w:lang w:val="ka-GE"/>
        </w:rPr>
        <w:t>პრობლემურ მიწის ნაკვეთზე განხორციელდა იურიდიული და ტექნიკური დოკუმენტაციის მოწესრიგება;</w:t>
      </w:r>
    </w:p>
    <w:p w:rsidR="0002297C" w:rsidRPr="00A33214" w:rsidRDefault="0002297C" w:rsidP="00FB5356">
      <w:pPr>
        <w:pStyle w:val="ListParagraph"/>
        <w:numPr>
          <w:ilvl w:val="0"/>
          <w:numId w:val="105"/>
        </w:numPr>
        <w:overflowPunct w:val="0"/>
        <w:autoSpaceDE w:val="0"/>
        <w:autoSpaceDN w:val="0"/>
        <w:spacing w:before="6" w:after="0" w:line="240" w:lineRule="auto"/>
        <w:jc w:val="both"/>
        <w:rPr>
          <w:rFonts w:ascii="Sylfaen" w:hAnsi="Sylfaen"/>
          <w:color w:val="000000"/>
          <w:lang w:val="ka-GE"/>
        </w:rPr>
      </w:pPr>
      <w:r w:rsidRPr="00A33214">
        <w:rPr>
          <w:rFonts w:ascii="Sylfaen" w:hAnsi="Sylfaen"/>
          <w:color w:val="000000"/>
        </w:rPr>
        <w:t>55</w:t>
      </w:r>
      <w:r w:rsidRPr="00A33214">
        <w:rPr>
          <w:rFonts w:ascii="Sylfaen" w:hAnsi="Sylfaen"/>
          <w:color w:val="000000"/>
          <w:lang w:val="ka-GE"/>
        </w:rPr>
        <w:t xml:space="preserve"> მიწის ნაკვეთზე გაფორმდა და დამოწმდა ნასყიდობის ხელშეკრულება და ასევე, განხორციელდა საკუთრების უფლების რეგისტრაცია მყიდველზე (სახელმწიფოზე);</w:t>
      </w:r>
    </w:p>
    <w:p w:rsidR="0002297C" w:rsidRPr="00A33214" w:rsidRDefault="0002297C" w:rsidP="00FB5356">
      <w:pPr>
        <w:pStyle w:val="ListParagraph"/>
        <w:numPr>
          <w:ilvl w:val="0"/>
          <w:numId w:val="105"/>
        </w:numPr>
        <w:overflowPunct w:val="0"/>
        <w:autoSpaceDE w:val="0"/>
        <w:autoSpaceDN w:val="0"/>
        <w:spacing w:before="6" w:after="0" w:line="240" w:lineRule="auto"/>
        <w:jc w:val="both"/>
        <w:rPr>
          <w:rFonts w:ascii="Sylfaen" w:hAnsi="Sylfaen" w:cs="AcadNusx"/>
          <w:lang w:val="ka-GE"/>
        </w:rPr>
      </w:pPr>
      <w:r w:rsidRPr="00A33214">
        <w:rPr>
          <w:rFonts w:ascii="Sylfaen" w:hAnsi="Sylfaen"/>
          <w:lang w:val="ka-GE"/>
        </w:rPr>
        <w:t xml:space="preserve">14 </w:t>
      </w:r>
      <w:r w:rsidRPr="00A33214">
        <w:rPr>
          <w:rFonts w:ascii="Sylfaen" w:hAnsi="Sylfaen"/>
        </w:rPr>
        <w:t xml:space="preserve">მიწის </w:t>
      </w:r>
      <w:r w:rsidRPr="00A33214">
        <w:rPr>
          <w:rFonts w:ascii="Sylfaen" w:hAnsi="Sylfaen"/>
          <w:color w:val="000000"/>
          <w:lang w:val="ka-GE"/>
        </w:rPr>
        <w:t>ნაკვეთზე მომზადდა ინდივიდუალური</w:t>
      </w:r>
      <w:r w:rsidRPr="00A33214">
        <w:rPr>
          <w:rFonts w:ascii="Sylfaen" w:hAnsi="Sylfaen"/>
          <w:lang w:val="ka-GE"/>
        </w:rPr>
        <w:t xml:space="preserve"> საკომპენსაციო შეთავაზება.</w:t>
      </w:r>
    </w:p>
    <w:p w:rsidR="003C6FDF" w:rsidRPr="006D3CC1" w:rsidRDefault="003C6FDF" w:rsidP="00F565C2">
      <w:pPr>
        <w:pStyle w:val="ListParagraph"/>
        <w:tabs>
          <w:tab w:val="left" w:pos="360"/>
        </w:tabs>
        <w:spacing w:after="0" w:line="240" w:lineRule="auto"/>
        <w:ind w:left="1080"/>
        <w:jc w:val="both"/>
        <w:rPr>
          <w:rFonts w:ascii="Sylfaen" w:eastAsia="Calibri" w:hAnsi="Sylfaen" w:cs="Sylfaen"/>
          <w:highlight w:val="yellow"/>
        </w:rPr>
      </w:pPr>
    </w:p>
    <w:p w:rsidR="00776269" w:rsidRPr="0082242A" w:rsidRDefault="00776269" w:rsidP="00F565C2">
      <w:pPr>
        <w:pStyle w:val="Heading1"/>
        <w:numPr>
          <w:ilvl w:val="0"/>
          <w:numId w:val="4"/>
        </w:numPr>
        <w:jc w:val="both"/>
        <w:rPr>
          <w:rFonts w:ascii="Sylfaen" w:eastAsia="Sylfaen" w:hAnsi="Sylfaen" w:cs="Sylfaen"/>
          <w:noProof/>
          <w:sz w:val="22"/>
          <w:szCs w:val="22"/>
        </w:rPr>
      </w:pPr>
      <w:r w:rsidRPr="0082242A">
        <w:rPr>
          <w:rFonts w:ascii="Sylfaen" w:eastAsia="Sylfaen" w:hAnsi="Sylfaen" w:cs="Sylfaen"/>
          <w:noProof/>
          <w:sz w:val="22"/>
          <w:szCs w:val="22"/>
        </w:rPr>
        <w:t>განათლება, მეცნიერება და პროფესიული მომზადება</w:t>
      </w:r>
    </w:p>
    <w:p w:rsidR="00776269" w:rsidRPr="0082242A" w:rsidRDefault="00776269" w:rsidP="00F565C2">
      <w:pPr>
        <w:spacing w:line="240" w:lineRule="auto"/>
      </w:pPr>
    </w:p>
    <w:p w:rsidR="00654B8A" w:rsidRPr="0082242A" w:rsidRDefault="00654B8A" w:rsidP="00F565C2">
      <w:pPr>
        <w:pStyle w:val="Heading2"/>
        <w:jc w:val="both"/>
        <w:rPr>
          <w:rFonts w:ascii="Sylfaen" w:hAnsi="Sylfaen" w:cs="Sylfaen"/>
          <w:color w:val="2E74B5"/>
          <w:sz w:val="22"/>
          <w:szCs w:val="22"/>
          <w:lang w:val="ka-GE"/>
        </w:rPr>
      </w:pPr>
      <w:r w:rsidRPr="0082242A">
        <w:rPr>
          <w:rFonts w:ascii="Sylfaen" w:hAnsi="Sylfaen" w:cs="Sylfaen"/>
          <w:color w:val="2E74B5"/>
          <w:sz w:val="22"/>
          <w:szCs w:val="22"/>
          <w:lang w:val="ka-GE"/>
        </w:rPr>
        <w:t>4.1 სკოლამდელი და ზოგადი განათლება (</w:t>
      </w:r>
      <w:r w:rsidR="00EB7334" w:rsidRPr="0082242A">
        <w:rPr>
          <w:rFonts w:ascii="Sylfaen" w:hAnsi="Sylfaen" w:cs="Sylfaen"/>
          <w:sz w:val="22"/>
          <w:szCs w:val="22"/>
        </w:rPr>
        <w:t xml:space="preserve">პროგრამული კოდი </w:t>
      </w:r>
      <w:r w:rsidRPr="0082242A">
        <w:rPr>
          <w:rFonts w:ascii="Sylfaen" w:hAnsi="Sylfaen" w:cs="Sylfaen"/>
          <w:color w:val="2E74B5"/>
          <w:sz w:val="22"/>
          <w:szCs w:val="22"/>
          <w:lang w:val="ka-GE"/>
        </w:rPr>
        <w:t>32 02)</w:t>
      </w:r>
    </w:p>
    <w:p w:rsidR="00654B8A" w:rsidRPr="0082242A" w:rsidRDefault="00654B8A" w:rsidP="00F565C2">
      <w:pPr>
        <w:spacing w:line="240" w:lineRule="auto"/>
        <w:rPr>
          <w:rFonts w:ascii="Sylfaen" w:hAnsi="Sylfaen"/>
          <w:lang w:val="ka-GE"/>
        </w:rPr>
      </w:pPr>
    </w:p>
    <w:p w:rsidR="00654B8A" w:rsidRPr="0082242A" w:rsidRDefault="00654B8A" w:rsidP="00F565C2">
      <w:pPr>
        <w:pStyle w:val="Heading4"/>
        <w:spacing w:line="240" w:lineRule="auto"/>
        <w:rPr>
          <w:i w:val="0"/>
        </w:rPr>
      </w:pPr>
      <w:r w:rsidRPr="0082242A">
        <w:rPr>
          <w:i w:val="0"/>
        </w:rPr>
        <w:t xml:space="preserve">4.1.1 </w:t>
      </w:r>
      <w:r w:rsidRPr="0082242A">
        <w:rPr>
          <w:rFonts w:ascii="Sylfaen" w:hAnsi="Sylfaen" w:cs="Sylfaen"/>
          <w:i w:val="0"/>
        </w:rPr>
        <w:t>ზოგადსაგანმანათლებლო</w:t>
      </w:r>
      <w:r w:rsidRPr="0082242A">
        <w:rPr>
          <w:i w:val="0"/>
        </w:rPr>
        <w:t xml:space="preserve"> </w:t>
      </w:r>
      <w:r w:rsidRPr="0082242A">
        <w:rPr>
          <w:rFonts w:ascii="Sylfaen" w:hAnsi="Sylfaen" w:cs="Sylfaen"/>
          <w:i w:val="0"/>
        </w:rPr>
        <w:t>სკოლების</w:t>
      </w:r>
      <w:r w:rsidRPr="0082242A">
        <w:rPr>
          <w:i w:val="0"/>
        </w:rPr>
        <w:t xml:space="preserve"> </w:t>
      </w:r>
      <w:r w:rsidRPr="0082242A">
        <w:rPr>
          <w:rFonts w:ascii="Sylfaen" w:hAnsi="Sylfaen" w:cs="Sylfaen"/>
          <w:i w:val="0"/>
        </w:rPr>
        <w:t>დაფინანსება</w:t>
      </w:r>
      <w:r w:rsidRPr="0082242A">
        <w:rPr>
          <w:i w:val="0"/>
        </w:rPr>
        <w:t xml:space="preserve"> (</w:t>
      </w:r>
      <w:r w:rsidR="00EB7334" w:rsidRPr="0082242A">
        <w:rPr>
          <w:rFonts w:ascii="Sylfaen" w:hAnsi="Sylfaen" w:cs="Sylfaen"/>
          <w:i w:val="0"/>
        </w:rPr>
        <w:t xml:space="preserve">პროგრამული კოდი </w:t>
      </w:r>
      <w:r w:rsidRPr="0082242A">
        <w:rPr>
          <w:i w:val="0"/>
        </w:rPr>
        <w:t>32 02 01)</w:t>
      </w:r>
    </w:p>
    <w:p w:rsidR="00654B8A" w:rsidRPr="0082242A" w:rsidRDefault="00654B8A" w:rsidP="00F565C2">
      <w:pPr>
        <w:spacing w:line="240" w:lineRule="auto"/>
        <w:jc w:val="both"/>
        <w:rPr>
          <w:rFonts w:ascii="Sylfaen" w:eastAsia="Merriweather" w:hAnsi="Sylfaen" w:cs="Merriweather"/>
        </w:rPr>
      </w:pPr>
    </w:p>
    <w:p w:rsidR="00654B8A" w:rsidRPr="0082242A" w:rsidRDefault="00654B8A" w:rsidP="00F565C2">
      <w:pPr>
        <w:spacing w:line="240" w:lineRule="auto"/>
        <w:rPr>
          <w:rFonts w:ascii="Sylfaen" w:eastAsia="Merriweather" w:hAnsi="Sylfaen" w:cs="Merriweather"/>
        </w:rPr>
      </w:pPr>
      <w:r w:rsidRPr="0082242A">
        <w:rPr>
          <w:rFonts w:ascii="Sylfaen" w:eastAsia="Arial Unicode MS" w:hAnsi="Sylfaen" w:cs="Arial Unicode MS"/>
          <w:lang w:val="ka-GE"/>
        </w:rPr>
        <w:t xml:space="preserve">პროგრამის </w:t>
      </w:r>
      <w:r w:rsidRPr="0082242A">
        <w:rPr>
          <w:rFonts w:ascii="Sylfaen" w:eastAsia="Arial Unicode MS" w:hAnsi="Sylfaen" w:cs="Arial Unicode MS"/>
        </w:rPr>
        <w:t>განმახორციელებელი:</w:t>
      </w:r>
      <w:r w:rsidRPr="0082242A">
        <w:rPr>
          <w:rFonts w:ascii="Sylfaen" w:eastAsia="Merriweather" w:hAnsi="Sylfaen" w:cs="Merriweather"/>
        </w:rPr>
        <w:t xml:space="preserve"> </w:t>
      </w:r>
    </w:p>
    <w:p w:rsidR="00654B8A" w:rsidRPr="0082242A" w:rsidRDefault="00654B8A" w:rsidP="00FB5356">
      <w:pPr>
        <w:pStyle w:val="abzacixml"/>
        <w:numPr>
          <w:ilvl w:val="0"/>
          <w:numId w:val="48"/>
        </w:numPr>
        <w:autoSpaceDE/>
        <w:autoSpaceDN/>
        <w:adjustRightInd/>
      </w:pPr>
      <w:r w:rsidRPr="0082242A">
        <w:t>საქართველოს განათლების, მეცნიერების, კულტურისა და სპორტის სამინისტრო</w:t>
      </w:r>
    </w:p>
    <w:p w:rsidR="00654B8A" w:rsidRPr="0082242A" w:rsidRDefault="00654B8A" w:rsidP="00F565C2">
      <w:pPr>
        <w:pStyle w:val="ListParagraph"/>
        <w:widowControl w:val="0"/>
        <w:pBdr>
          <w:top w:val="nil"/>
          <w:left w:val="nil"/>
          <w:bottom w:val="nil"/>
          <w:right w:val="nil"/>
          <w:between w:val="nil"/>
        </w:pBdr>
        <w:tabs>
          <w:tab w:val="left" w:pos="90"/>
          <w:tab w:val="left" w:pos="180"/>
        </w:tabs>
        <w:spacing w:line="240" w:lineRule="auto"/>
        <w:jc w:val="both"/>
        <w:rPr>
          <w:rFonts w:ascii="Sylfaen" w:eastAsia="Merriweather" w:hAnsi="Sylfaen" w:cs="Merriweather"/>
        </w:rPr>
      </w:pPr>
    </w:p>
    <w:p w:rsidR="0082242A" w:rsidRPr="0082242A" w:rsidRDefault="0082242A" w:rsidP="00F565C2">
      <w:pPr>
        <w:numPr>
          <w:ilvl w:val="0"/>
          <w:numId w:val="7"/>
        </w:numPr>
        <w:tabs>
          <w:tab w:val="left" w:pos="360"/>
        </w:tabs>
        <w:spacing w:after="0" w:line="240" w:lineRule="auto"/>
        <w:ind w:left="360"/>
        <w:jc w:val="both"/>
        <w:rPr>
          <w:rFonts w:ascii="Sylfaen" w:eastAsia="Calibri" w:hAnsi="Sylfaen" w:cs="Sylfaen"/>
        </w:rPr>
      </w:pPr>
      <w:r w:rsidRPr="0082242A">
        <w:rPr>
          <w:rFonts w:ascii="Sylfaen" w:eastAsia="Calibri" w:hAnsi="Sylfaen" w:cs="Sylfaen"/>
        </w:rPr>
        <w:t>ქვეყნის მასშტაბით არსებული 2 082 საჯარო და 220 კერძო ზოგადსაგანმანათლებლო სკოლის დასაფინანსებლად მიიმართა 463.7 მლნ ლარი.</w:t>
      </w:r>
    </w:p>
    <w:p w:rsidR="001F159F" w:rsidRPr="006D3CC1" w:rsidRDefault="001F159F" w:rsidP="00F565C2">
      <w:pPr>
        <w:tabs>
          <w:tab w:val="left" w:pos="360"/>
        </w:tabs>
        <w:spacing w:after="0" w:line="240" w:lineRule="auto"/>
        <w:ind w:left="360"/>
        <w:jc w:val="both"/>
        <w:rPr>
          <w:rFonts w:ascii="Sylfaen" w:eastAsia="Calibri" w:hAnsi="Sylfaen" w:cs="Sylfaen"/>
          <w:highlight w:val="yellow"/>
        </w:rPr>
      </w:pPr>
    </w:p>
    <w:p w:rsidR="00654B8A" w:rsidRPr="0082242A" w:rsidRDefault="00654B8A" w:rsidP="00F565C2">
      <w:pPr>
        <w:pStyle w:val="Heading4"/>
        <w:spacing w:line="240" w:lineRule="auto"/>
        <w:rPr>
          <w:i w:val="0"/>
        </w:rPr>
      </w:pPr>
      <w:r w:rsidRPr="0082242A">
        <w:rPr>
          <w:i w:val="0"/>
        </w:rPr>
        <w:t xml:space="preserve">4.1.2 </w:t>
      </w:r>
      <w:r w:rsidRPr="0082242A">
        <w:rPr>
          <w:rFonts w:ascii="Sylfaen" w:hAnsi="Sylfaen" w:cs="Sylfaen"/>
          <w:i w:val="0"/>
        </w:rPr>
        <w:t>მასწავლებელთა</w:t>
      </w:r>
      <w:r w:rsidRPr="0082242A">
        <w:rPr>
          <w:i w:val="0"/>
        </w:rPr>
        <w:t xml:space="preserve"> </w:t>
      </w:r>
      <w:r w:rsidRPr="0082242A">
        <w:rPr>
          <w:rFonts w:ascii="Sylfaen" w:hAnsi="Sylfaen" w:cs="Sylfaen"/>
          <w:i w:val="0"/>
        </w:rPr>
        <w:t>პროფესიული</w:t>
      </w:r>
      <w:r w:rsidRPr="0082242A">
        <w:rPr>
          <w:i w:val="0"/>
        </w:rPr>
        <w:t xml:space="preserve"> </w:t>
      </w:r>
      <w:r w:rsidRPr="0082242A">
        <w:rPr>
          <w:rFonts w:ascii="Sylfaen" w:hAnsi="Sylfaen" w:cs="Sylfaen"/>
          <w:i w:val="0"/>
        </w:rPr>
        <w:t>განვითარების</w:t>
      </w:r>
      <w:r w:rsidRPr="0082242A">
        <w:rPr>
          <w:i w:val="0"/>
        </w:rPr>
        <w:t xml:space="preserve"> </w:t>
      </w:r>
      <w:r w:rsidRPr="0082242A">
        <w:rPr>
          <w:rFonts w:ascii="Sylfaen" w:hAnsi="Sylfaen" w:cs="Sylfaen"/>
          <w:i w:val="0"/>
        </w:rPr>
        <w:t>ხელშეწყობა</w:t>
      </w:r>
      <w:r w:rsidRPr="0082242A">
        <w:rPr>
          <w:i w:val="0"/>
        </w:rPr>
        <w:t xml:space="preserve"> (</w:t>
      </w:r>
      <w:r w:rsidR="00EB7334" w:rsidRPr="0082242A">
        <w:rPr>
          <w:rFonts w:ascii="Sylfaen" w:hAnsi="Sylfaen" w:cs="Sylfaen"/>
          <w:i w:val="0"/>
        </w:rPr>
        <w:t>პროგრამული კოდი</w:t>
      </w:r>
      <w:r w:rsidR="00EB7334" w:rsidRPr="0082242A">
        <w:rPr>
          <w:rFonts w:ascii="Sylfaen" w:hAnsi="Sylfaen" w:cs="Sylfaen"/>
        </w:rPr>
        <w:t xml:space="preserve"> </w:t>
      </w:r>
      <w:r w:rsidRPr="0082242A">
        <w:rPr>
          <w:i w:val="0"/>
        </w:rPr>
        <w:t>32 02 02)</w:t>
      </w:r>
    </w:p>
    <w:p w:rsidR="00654B8A" w:rsidRPr="0082242A" w:rsidRDefault="00654B8A" w:rsidP="00F565C2">
      <w:pPr>
        <w:spacing w:line="240" w:lineRule="auto"/>
        <w:rPr>
          <w:rFonts w:ascii="Sylfaen" w:eastAsia="Arial Unicode MS" w:hAnsi="Sylfaen" w:cs="Arial Unicode MS"/>
          <w:b/>
          <w:lang w:val="ka-GE"/>
        </w:rPr>
      </w:pPr>
    </w:p>
    <w:p w:rsidR="00654B8A" w:rsidRPr="0082242A" w:rsidRDefault="00654B8A" w:rsidP="00F565C2">
      <w:pPr>
        <w:spacing w:line="240" w:lineRule="auto"/>
        <w:rPr>
          <w:rFonts w:ascii="Sylfaen" w:eastAsia="Merriweather" w:hAnsi="Sylfaen" w:cs="Merriweather"/>
        </w:rPr>
      </w:pPr>
      <w:r w:rsidRPr="0082242A">
        <w:rPr>
          <w:rFonts w:ascii="Sylfaen" w:eastAsia="Arial Unicode MS" w:hAnsi="Sylfaen" w:cs="Arial Unicode MS"/>
          <w:lang w:val="ka-GE"/>
        </w:rPr>
        <w:t xml:space="preserve">პროგრამის </w:t>
      </w:r>
      <w:r w:rsidRPr="0082242A">
        <w:rPr>
          <w:rFonts w:ascii="Sylfaen" w:eastAsia="Arial Unicode MS" w:hAnsi="Sylfaen" w:cs="Arial Unicode MS"/>
        </w:rPr>
        <w:t>განმახორციელებელი:</w:t>
      </w:r>
      <w:r w:rsidRPr="0082242A">
        <w:rPr>
          <w:rFonts w:ascii="Sylfaen" w:eastAsia="Merriweather" w:hAnsi="Sylfaen" w:cs="Merriweather"/>
        </w:rPr>
        <w:t xml:space="preserve"> </w:t>
      </w:r>
    </w:p>
    <w:p w:rsidR="00654B8A" w:rsidRPr="0082242A" w:rsidRDefault="00654B8A" w:rsidP="00FB5356">
      <w:pPr>
        <w:pStyle w:val="ListParagraph"/>
        <w:numPr>
          <w:ilvl w:val="0"/>
          <w:numId w:val="48"/>
        </w:numPr>
        <w:spacing w:line="240" w:lineRule="auto"/>
        <w:rPr>
          <w:rFonts w:ascii="Sylfaen" w:eastAsia="Merriweather" w:hAnsi="Sylfaen" w:cs="Merriweather"/>
        </w:rPr>
      </w:pPr>
      <w:r w:rsidRPr="0082242A">
        <w:rPr>
          <w:rFonts w:ascii="Sylfaen" w:eastAsia="Arial Unicode MS" w:hAnsi="Sylfaen" w:cs="Arial Unicode MS"/>
        </w:rPr>
        <w:t>სსიპ – მასწავლებელთა პროფესიული განვითარების ეროვნული ცენტრი</w:t>
      </w:r>
    </w:p>
    <w:p w:rsidR="0082242A" w:rsidRPr="006D3CC1" w:rsidRDefault="0082242A" w:rsidP="00F565C2">
      <w:pPr>
        <w:pStyle w:val="ListParagraph"/>
        <w:spacing w:line="240" w:lineRule="auto"/>
        <w:ind w:left="1080"/>
        <w:rPr>
          <w:rFonts w:ascii="Sylfaen" w:eastAsia="Merriweather" w:hAnsi="Sylfaen" w:cs="Merriweather"/>
          <w:highlight w:val="yellow"/>
        </w:rPr>
      </w:pPr>
    </w:p>
    <w:p w:rsidR="0082242A" w:rsidRPr="000C0F2A" w:rsidRDefault="0082242A" w:rsidP="00FB5356">
      <w:pPr>
        <w:pStyle w:val="ListParagraph"/>
        <w:numPr>
          <w:ilvl w:val="0"/>
          <w:numId w:val="102"/>
        </w:numPr>
        <w:spacing w:line="240" w:lineRule="auto"/>
        <w:ind w:left="360"/>
        <w:jc w:val="both"/>
        <w:rPr>
          <w:rFonts w:ascii="Sylfaen" w:hAnsi="Sylfaen"/>
        </w:rPr>
      </w:pPr>
      <w:r w:rsidRPr="000C0F2A">
        <w:rPr>
          <w:rFonts w:ascii="Sylfaen" w:hAnsi="Sylfaen"/>
        </w:rPr>
        <w:t>,,</w:t>
      </w:r>
      <w:r w:rsidRPr="000C0F2A">
        <w:rPr>
          <w:rFonts w:ascii="Sylfaen" w:hAnsi="Sylfaen" w:cs="Sylfaen"/>
        </w:rPr>
        <w:t>ტრენინგების</w:t>
      </w:r>
      <w:r w:rsidRPr="000C0F2A">
        <w:rPr>
          <w:rFonts w:ascii="Sylfaen" w:hAnsi="Sylfaen"/>
        </w:rPr>
        <w:t xml:space="preserve"> </w:t>
      </w:r>
      <w:r w:rsidRPr="000C0F2A">
        <w:rPr>
          <w:rFonts w:ascii="Sylfaen" w:hAnsi="Sylfaen" w:cs="Sylfaen"/>
        </w:rPr>
        <w:t>პროგრამის</w:t>
      </w:r>
      <w:r w:rsidRPr="000C0F2A">
        <w:rPr>
          <w:rFonts w:ascii="Sylfaen" w:hAnsi="Sylfaen"/>
        </w:rPr>
        <w:t xml:space="preserve">“ </w:t>
      </w:r>
      <w:r w:rsidRPr="000C0F2A">
        <w:rPr>
          <w:rFonts w:ascii="Sylfaen" w:hAnsi="Sylfaen" w:cs="Sylfaen"/>
        </w:rPr>
        <w:t>ფარგლებშ</w:t>
      </w:r>
      <w:r w:rsidRPr="000C0F2A">
        <w:rPr>
          <w:rFonts w:ascii="Sylfaen" w:hAnsi="Sylfaen" w:cs="Sylfaen"/>
          <w:lang w:val="ka-GE"/>
        </w:rPr>
        <w:t>ი</w:t>
      </w:r>
      <w:r w:rsidRPr="000C0F2A">
        <w:rPr>
          <w:rFonts w:ascii="Sylfaen" w:hAnsi="Sylfaen"/>
        </w:rPr>
        <w:t xml:space="preserve"> </w:t>
      </w:r>
      <w:r w:rsidRPr="000C0F2A">
        <w:rPr>
          <w:rFonts w:ascii="Sylfaen" w:hAnsi="Sylfaen" w:cs="Sylfaen"/>
        </w:rPr>
        <w:t>34 ტრენინგ-მოდულის მიხედვით</w:t>
      </w:r>
      <w:r w:rsidRPr="000C0F2A">
        <w:rPr>
          <w:rFonts w:ascii="Sylfaen" w:hAnsi="Sylfaen"/>
          <w:lang w:val="ka-GE"/>
        </w:rPr>
        <w:t xml:space="preserve"> </w:t>
      </w:r>
      <w:r w:rsidRPr="000C0F2A">
        <w:rPr>
          <w:rFonts w:ascii="Sylfaen" w:hAnsi="Sylfaen" w:cs="Sylfaen"/>
        </w:rPr>
        <w:t>ჩატარდა</w:t>
      </w:r>
      <w:r w:rsidRPr="000C0F2A">
        <w:rPr>
          <w:rFonts w:ascii="Sylfaen" w:hAnsi="Sylfaen"/>
        </w:rPr>
        <w:t xml:space="preserve"> </w:t>
      </w:r>
      <w:r w:rsidRPr="000C0F2A">
        <w:rPr>
          <w:rFonts w:ascii="Sylfaen" w:hAnsi="Sylfaen" w:cs="Sylfaen"/>
        </w:rPr>
        <w:t xml:space="preserve">მასწავლებელთა პროფესიულ განვითარებაზე ორიენტირებული ტრეინინგები და გადამზადდა </w:t>
      </w:r>
      <w:r>
        <w:rPr>
          <w:rFonts w:ascii="Sylfaen" w:hAnsi="Sylfaen" w:cs="Sylfaen"/>
          <w:lang w:val="ka-GE"/>
        </w:rPr>
        <w:t xml:space="preserve">  </w:t>
      </w:r>
      <w:r w:rsidRPr="000C0F2A">
        <w:rPr>
          <w:rFonts w:ascii="Sylfaen" w:hAnsi="Sylfaen" w:cs="Sylfaen"/>
        </w:rPr>
        <w:t>29 381  მასწავლებელი</w:t>
      </w:r>
      <w:bookmarkStart w:id="0" w:name="_Hlk535930742"/>
      <w:r w:rsidRPr="000C0F2A">
        <w:rPr>
          <w:rFonts w:ascii="Sylfaen" w:hAnsi="Sylfaen" w:cs="Sylfaen"/>
        </w:rPr>
        <w:t>;</w:t>
      </w:r>
    </w:p>
    <w:p w:rsidR="0082242A" w:rsidRPr="000C0F2A" w:rsidRDefault="0082242A" w:rsidP="00FB5356">
      <w:pPr>
        <w:pStyle w:val="ListParagraph"/>
        <w:numPr>
          <w:ilvl w:val="0"/>
          <w:numId w:val="102"/>
        </w:numPr>
        <w:spacing w:line="240" w:lineRule="auto"/>
        <w:ind w:left="360"/>
        <w:jc w:val="both"/>
        <w:rPr>
          <w:rFonts w:ascii="Sylfaen" w:hAnsi="Sylfaen"/>
        </w:rPr>
      </w:pPr>
      <w:bookmarkStart w:id="1" w:name="_Hlk21515294"/>
      <w:r w:rsidRPr="000C0F2A">
        <w:rPr>
          <w:rFonts w:ascii="Sylfaen" w:hAnsi="Sylfaen"/>
        </w:rPr>
        <w:t>,,</w:t>
      </w:r>
      <w:r w:rsidRPr="000C0F2A">
        <w:rPr>
          <w:rFonts w:ascii="Sylfaen" w:hAnsi="Sylfaen" w:cs="Sylfaen"/>
        </w:rPr>
        <w:t>არაქართულენოვანი</w:t>
      </w:r>
      <w:r w:rsidRPr="000C0F2A">
        <w:rPr>
          <w:rFonts w:ascii="Sylfaen" w:hAnsi="Sylfaen"/>
        </w:rPr>
        <w:t xml:space="preserve"> </w:t>
      </w:r>
      <w:r w:rsidRPr="000C0F2A">
        <w:rPr>
          <w:rFonts w:ascii="Sylfaen" w:hAnsi="Sylfaen" w:cs="Sylfaen"/>
        </w:rPr>
        <w:t>სკოლების</w:t>
      </w:r>
      <w:r w:rsidRPr="000C0F2A">
        <w:rPr>
          <w:rFonts w:ascii="Sylfaen" w:hAnsi="Sylfaen" w:cs="Sylfaen"/>
          <w:lang w:val="ka-GE"/>
        </w:rPr>
        <w:t xml:space="preserve"> </w:t>
      </w:r>
      <w:r w:rsidRPr="000C0F2A">
        <w:rPr>
          <w:rFonts w:ascii="Sylfaen" w:hAnsi="Sylfaen"/>
          <w:lang w:val="ka-GE"/>
        </w:rPr>
        <w:t xml:space="preserve"> </w:t>
      </w:r>
      <w:r w:rsidRPr="000C0F2A">
        <w:rPr>
          <w:rFonts w:ascii="Sylfaen" w:hAnsi="Sylfaen" w:cs="Sylfaen"/>
        </w:rPr>
        <w:t>მხარდაჭერ</w:t>
      </w:r>
      <w:r w:rsidRPr="000C0F2A">
        <w:rPr>
          <w:rFonts w:ascii="Sylfaen" w:hAnsi="Sylfaen" w:cs="Sylfaen"/>
          <w:lang w:val="ka-GE"/>
        </w:rPr>
        <w:t>ა</w:t>
      </w:r>
      <w:r w:rsidRPr="000C0F2A">
        <w:rPr>
          <w:rFonts w:ascii="Sylfaen" w:hAnsi="Sylfaen"/>
        </w:rPr>
        <w:t>“</w:t>
      </w:r>
      <w:r>
        <w:rPr>
          <w:rFonts w:ascii="Sylfaen" w:hAnsi="Sylfaen"/>
          <w:lang w:val="ka-GE"/>
        </w:rPr>
        <w:t xml:space="preserve"> </w:t>
      </w:r>
      <w:r w:rsidRPr="000C0F2A">
        <w:rPr>
          <w:rFonts w:ascii="Sylfaen" w:hAnsi="Sylfaen" w:cs="Sylfaen"/>
        </w:rPr>
        <w:t>პროგრამის</w:t>
      </w:r>
      <w:r w:rsidRPr="000C0F2A">
        <w:rPr>
          <w:rFonts w:ascii="Sylfaen" w:hAnsi="Sylfaen"/>
        </w:rPr>
        <w:t xml:space="preserve"> </w:t>
      </w:r>
      <w:r w:rsidRPr="000C0F2A">
        <w:rPr>
          <w:rFonts w:ascii="Sylfaen" w:hAnsi="Sylfaen" w:cs="Sylfaen"/>
        </w:rPr>
        <w:t>ფარგლებში</w:t>
      </w:r>
      <w:r>
        <w:rPr>
          <w:rFonts w:ascii="Sylfaen" w:hAnsi="Sylfaen" w:cs="Sylfaen"/>
          <w:lang w:val="ka-GE"/>
        </w:rPr>
        <w:t xml:space="preserve"> </w:t>
      </w:r>
      <w:r w:rsidRPr="000C0F2A">
        <w:rPr>
          <w:rFonts w:ascii="Sylfaen" w:hAnsi="Sylfaen" w:cs="Sylfaen"/>
        </w:rPr>
        <w:t>სამცხე</w:t>
      </w:r>
      <w:r w:rsidRPr="000C0F2A">
        <w:rPr>
          <w:rFonts w:ascii="Sylfaen" w:hAnsi="Sylfaen"/>
        </w:rPr>
        <w:t>-</w:t>
      </w:r>
      <w:r w:rsidRPr="000C0F2A">
        <w:rPr>
          <w:rFonts w:ascii="Sylfaen" w:hAnsi="Sylfaen" w:cs="Sylfaen"/>
        </w:rPr>
        <w:t>ჯავახეთის</w:t>
      </w:r>
      <w:r w:rsidRPr="000C0F2A">
        <w:rPr>
          <w:rFonts w:ascii="Sylfaen" w:hAnsi="Sylfaen"/>
        </w:rPr>
        <w:t xml:space="preserve">, </w:t>
      </w:r>
      <w:r w:rsidRPr="000C0F2A">
        <w:rPr>
          <w:rFonts w:ascii="Sylfaen" w:hAnsi="Sylfaen" w:cs="Sylfaen"/>
        </w:rPr>
        <w:t>ქვემო</w:t>
      </w:r>
      <w:r w:rsidRPr="000C0F2A">
        <w:rPr>
          <w:rFonts w:ascii="Sylfaen" w:hAnsi="Sylfaen"/>
        </w:rPr>
        <w:t xml:space="preserve"> </w:t>
      </w:r>
      <w:r w:rsidRPr="000C0F2A">
        <w:rPr>
          <w:rFonts w:ascii="Sylfaen" w:hAnsi="Sylfaen" w:cs="Sylfaen"/>
        </w:rPr>
        <w:t>ქართლის</w:t>
      </w:r>
      <w:r w:rsidRPr="000C0F2A">
        <w:rPr>
          <w:rFonts w:ascii="Sylfaen" w:hAnsi="Sylfaen"/>
        </w:rPr>
        <w:t xml:space="preserve"> </w:t>
      </w:r>
      <w:r w:rsidRPr="000C0F2A">
        <w:rPr>
          <w:rFonts w:ascii="Sylfaen" w:hAnsi="Sylfaen" w:cs="Sylfaen"/>
        </w:rPr>
        <w:t>და</w:t>
      </w:r>
      <w:r w:rsidRPr="000C0F2A">
        <w:rPr>
          <w:rFonts w:ascii="Sylfaen" w:hAnsi="Sylfaen"/>
        </w:rPr>
        <w:t xml:space="preserve"> </w:t>
      </w:r>
      <w:r w:rsidRPr="000C0F2A">
        <w:rPr>
          <w:rFonts w:ascii="Sylfaen" w:hAnsi="Sylfaen" w:cs="Sylfaen"/>
        </w:rPr>
        <w:t>კახეთის</w:t>
      </w:r>
      <w:r w:rsidRPr="000C0F2A">
        <w:rPr>
          <w:rFonts w:ascii="Sylfaen" w:hAnsi="Sylfaen"/>
        </w:rPr>
        <w:t xml:space="preserve"> </w:t>
      </w:r>
      <w:r w:rsidRPr="000C0F2A">
        <w:rPr>
          <w:rFonts w:ascii="Sylfaen" w:hAnsi="Sylfaen" w:cs="Sylfaen"/>
        </w:rPr>
        <w:t>არაქართულენოვან</w:t>
      </w:r>
      <w:r w:rsidRPr="000C0F2A">
        <w:rPr>
          <w:rFonts w:ascii="Sylfaen" w:hAnsi="Sylfaen"/>
        </w:rPr>
        <w:t xml:space="preserve"> </w:t>
      </w:r>
      <w:r w:rsidRPr="000C0F2A">
        <w:rPr>
          <w:rFonts w:ascii="Sylfaen" w:hAnsi="Sylfaen" w:cs="Sylfaen"/>
        </w:rPr>
        <w:t>სკოლებში</w:t>
      </w:r>
      <w:r w:rsidRPr="000C0F2A">
        <w:rPr>
          <w:rFonts w:ascii="Sylfaen" w:hAnsi="Sylfaen"/>
        </w:rPr>
        <w:t xml:space="preserve"> </w:t>
      </w:r>
      <w:r w:rsidRPr="000C0F2A">
        <w:rPr>
          <w:rFonts w:ascii="Sylfaen" w:hAnsi="Sylfaen" w:cs="Sylfaen"/>
        </w:rPr>
        <w:t>ქართულის</w:t>
      </w:r>
      <w:r w:rsidRPr="000C0F2A">
        <w:rPr>
          <w:rFonts w:ascii="Sylfaen" w:hAnsi="Sylfaen"/>
        </w:rPr>
        <w:t xml:space="preserve">, </w:t>
      </w:r>
      <w:r w:rsidRPr="000C0F2A">
        <w:rPr>
          <w:rFonts w:ascii="Sylfaen" w:hAnsi="Sylfaen" w:cs="Sylfaen"/>
        </w:rPr>
        <w:t>როგორც</w:t>
      </w:r>
      <w:r w:rsidRPr="000C0F2A">
        <w:rPr>
          <w:rFonts w:ascii="Sylfaen" w:hAnsi="Sylfaen"/>
        </w:rPr>
        <w:t xml:space="preserve"> </w:t>
      </w:r>
      <w:r w:rsidRPr="000C0F2A">
        <w:rPr>
          <w:rFonts w:ascii="Sylfaen" w:hAnsi="Sylfaen" w:cs="Sylfaen"/>
        </w:rPr>
        <w:t>მეორე</w:t>
      </w:r>
      <w:r w:rsidRPr="000C0F2A">
        <w:rPr>
          <w:rFonts w:ascii="Sylfaen" w:hAnsi="Sylfaen"/>
        </w:rPr>
        <w:t xml:space="preserve"> </w:t>
      </w:r>
      <w:r w:rsidRPr="000C0F2A">
        <w:rPr>
          <w:rFonts w:ascii="Sylfaen" w:hAnsi="Sylfaen" w:cs="Sylfaen"/>
        </w:rPr>
        <w:t>ენის</w:t>
      </w:r>
      <w:r w:rsidRPr="000C0F2A">
        <w:rPr>
          <w:rFonts w:ascii="Sylfaen" w:hAnsi="Sylfaen"/>
        </w:rPr>
        <w:t xml:space="preserve">  </w:t>
      </w:r>
      <w:r w:rsidRPr="000C0F2A">
        <w:rPr>
          <w:rFonts w:ascii="Sylfaen" w:hAnsi="Sylfaen" w:cs="Sylfaen"/>
        </w:rPr>
        <w:t>მასწავლებლების</w:t>
      </w:r>
      <w:r w:rsidRPr="000C0F2A">
        <w:rPr>
          <w:rFonts w:ascii="Sylfaen" w:hAnsi="Sylfaen"/>
        </w:rPr>
        <w:t xml:space="preserve"> </w:t>
      </w:r>
      <w:r w:rsidRPr="000C0F2A">
        <w:rPr>
          <w:rFonts w:ascii="Sylfaen" w:hAnsi="Sylfaen" w:cs="Sylfaen"/>
        </w:rPr>
        <w:t>დეფიციტის</w:t>
      </w:r>
      <w:r w:rsidRPr="000C0F2A">
        <w:rPr>
          <w:rFonts w:ascii="Sylfaen" w:hAnsi="Sylfaen"/>
        </w:rPr>
        <w:t xml:space="preserve"> </w:t>
      </w:r>
      <w:r w:rsidRPr="000C0F2A">
        <w:rPr>
          <w:rFonts w:ascii="Sylfaen" w:hAnsi="Sylfaen" w:cs="Sylfaen"/>
        </w:rPr>
        <w:t>შევსების</w:t>
      </w:r>
      <w:r w:rsidRPr="000C0F2A">
        <w:rPr>
          <w:rFonts w:ascii="Sylfaen" w:hAnsi="Sylfaen"/>
        </w:rPr>
        <w:t xml:space="preserve"> </w:t>
      </w:r>
      <w:r w:rsidRPr="000C0F2A">
        <w:rPr>
          <w:rFonts w:ascii="Sylfaen" w:hAnsi="Sylfaen" w:cs="Sylfaen"/>
        </w:rPr>
        <w:t>მიზნით,</w:t>
      </w:r>
      <w:r w:rsidRPr="000C0F2A">
        <w:rPr>
          <w:rFonts w:ascii="Sylfaen" w:hAnsi="Sylfaen"/>
        </w:rPr>
        <w:t xml:space="preserve"> </w:t>
      </w:r>
      <w:r w:rsidRPr="000C0F2A">
        <w:rPr>
          <w:rFonts w:ascii="Sylfaen" w:hAnsi="Sylfaen" w:cs="Sylfaen"/>
        </w:rPr>
        <w:t>მივლენილი</w:t>
      </w:r>
      <w:r w:rsidRPr="000C0F2A">
        <w:rPr>
          <w:rFonts w:ascii="Sylfaen" w:hAnsi="Sylfaen"/>
        </w:rPr>
        <w:t xml:space="preserve"> </w:t>
      </w:r>
      <w:r w:rsidRPr="000C0F2A">
        <w:rPr>
          <w:rFonts w:ascii="Sylfaen" w:hAnsi="Sylfaen" w:cs="Sylfaen"/>
        </w:rPr>
        <w:t>იყო</w:t>
      </w:r>
      <w:r w:rsidRPr="000C0F2A">
        <w:rPr>
          <w:rFonts w:ascii="Sylfaen" w:hAnsi="Sylfaen"/>
        </w:rPr>
        <w:t xml:space="preserve"> </w:t>
      </w:r>
      <w:r w:rsidRPr="000C0F2A">
        <w:rPr>
          <w:rFonts w:ascii="Sylfaen" w:hAnsi="Sylfaen" w:cs="Sylfaen"/>
        </w:rPr>
        <w:t>მასწავლებელთა</w:t>
      </w:r>
      <w:r w:rsidRPr="000C0F2A">
        <w:rPr>
          <w:rFonts w:ascii="Sylfaen" w:hAnsi="Sylfaen"/>
        </w:rPr>
        <w:t xml:space="preserve"> </w:t>
      </w:r>
      <w:r w:rsidRPr="000C0F2A">
        <w:rPr>
          <w:rFonts w:ascii="Sylfaen" w:hAnsi="Sylfaen" w:cs="Sylfaen"/>
        </w:rPr>
        <w:t>სამი</w:t>
      </w:r>
      <w:r w:rsidRPr="000C0F2A">
        <w:rPr>
          <w:rFonts w:ascii="Sylfaen" w:hAnsi="Sylfaen"/>
        </w:rPr>
        <w:t xml:space="preserve"> </w:t>
      </w:r>
      <w:r w:rsidRPr="000C0F2A">
        <w:rPr>
          <w:rFonts w:ascii="Sylfaen" w:hAnsi="Sylfaen" w:cs="Sylfaen"/>
        </w:rPr>
        <w:t>ჯგუფი</w:t>
      </w:r>
      <w:r w:rsidRPr="000C0F2A">
        <w:rPr>
          <w:rFonts w:ascii="Sylfaen" w:hAnsi="Sylfaen"/>
        </w:rPr>
        <w:t xml:space="preserve">: 121 </w:t>
      </w:r>
      <w:r w:rsidRPr="000C0F2A">
        <w:rPr>
          <w:rFonts w:ascii="Sylfaen" w:hAnsi="Sylfaen" w:cs="Sylfaen"/>
        </w:rPr>
        <w:t>კონსულტანტ</w:t>
      </w:r>
      <w:r w:rsidRPr="000C0F2A">
        <w:rPr>
          <w:rFonts w:ascii="Sylfaen" w:hAnsi="Sylfaen"/>
        </w:rPr>
        <w:t>-</w:t>
      </w:r>
      <w:r w:rsidRPr="000C0F2A">
        <w:rPr>
          <w:rFonts w:ascii="Sylfaen" w:hAnsi="Sylfaen" w:cs="Sylfaen"/>
        </w:rPr>
        <w:t>მასწავლებელი</w:t>
      </w:r>
      <w:r w:rsidRPr="000C0F2A">
        <w:rPr>
          <w:rFonts w:ascii="Sylfaen" w:hAnsi="Sylfaen"/>
        </w:rPr>
        <w:t xml:space="preserve">, </w:t>
      </w:r>
      <w:r>
        <w:rPr>
          <w:rFonts w:ascii="Sylfaen" w:hAnsi="Sylfaen"/>
          <w:lang w:val="ka-GE"/>
        </w:rPr>
        <w:t>84</w:t>
      </w:r>
      <w:r w:rsidRPr="000C0F2A">
        <w:rPr>
          <w:rFonts w:ascii="Sylfaen" w:hAnsi="Sylfaen"/>
        </w:rPr>
        <w:t xml:space="preserve"> </w:t>
      </w:r>
      <w:r w:rsidRPr="000C0F2A">
        <w:rPr>
          <w:rFonts w:ascii="Sylfaen" w:hAnsi="Sylfaen" w:cs="Sylfaen"/>
        </w:rPr>
        <w:t>დამხმარე</w:t>
      </w:r>
      <w:r w:rsidRPr="000C0F2A">
        <w:rPr>
          <w:rFonts w:ascii="Sylfaen" w:hAnsi="Sylfaen"/>
        </w:rPr>
        <w:t xml:space="preserve"> </w:t>
      </w:r>
      <w:r w:rsidRPr="000C0F2A">
        <w:rPr>
          <w:rFonts w:ascii="Sylfaen" w:hAnsi="Sylfaen" w:cs="Sylfaen"/>
        </w:rPr>
        <w:t>და</w:t>
      </w:r>
      <w:r w:rsidRPr="000C0F2A">
        <w:rPr>
          <w:rFonts w:ascii="Sylfaen" w:hAnsi="Sylfaen"/>
        </w:rPr>
        <w:t xml:space="preserve"> </w:t>
      </w:r>
      <w:r>
        <w:rPr>
          <w:rFonts w:ascii="Sylfaen" w:hAnsi="Sylfaen"/>
          <w:lang w:val="ka-GE"/>
        </w:rPr>
        <w:t>77</w:t>
      </w:r>
      <w:r w:rsidRPr="000C0F2A">
        <w:rPr>
          <w:rFonts w:ascii="Sylfaen" w:hAnsi="Sylfaen"/>
        </w:rPr>
        <w:t xml:space="preserve"> </w:t>
      </w:r>
      <w:r w:rsidRPr="000C0F2A">
        <w:rPr>
          <w:rFonts w:ascii="Sylfaen" w:hAnsi="Sylfaen" w:cs="Sylfaen"/>
        </w:rPr>
        <w:t>ორენოვანი</w:t>
      </w:r>
      <w:r w:rsidRPr="000C0F2A">
        <w:rPr>
          <w:rFonts w:ascii="Sylfaen" w:hAnsi="Sylfaen"/>
        </w:rPr>
        <w:t xml:space="preserve"> </w:t>
      </w:r>
      <w:r w:rsidRPr="000C0F2A">
        <w:rPr>
          <w:rFonts w:ascii="Sylfaen" w:hAnsi="Sylfaen" w:cs="Sylfaen"/>
        </w:rPr>
        <w:t>დამხმარე</w:t>
      </w:r>
      <w:r w:rsidRPr="000C0F2A">
        <w:rPr>
          <w:rFonts w:ascii="Sylfaen" w:hAnsi="Sylfaen"/>
        </w:rPr>
        <w:t xml:space="preserve"> </w:t>
      </w:r>
      <w:r w:rsidRPr="000C0F2A">
        <w:rPr>
          <w:rFonts w:ascii="Sylfaen" w:hAnsi="Sylfaen" w:cs="Sylfaen"/>
        </w:rPr>
        <w:t>მასწავლებელი</w:t>
      </w:r>
      <w:bookmarkEnd w:id="0"/>
      <w:r w:rsidRPr="000C0F2A">
        <w:rPr>
          <w:rFonts w:ascii="Sylfaen" w:hAnsi="Sylfaen"/>
        </w:rPr>
        <w:t>.</w:t>
      </w:r>
      <w:r w:rsidRPr="000C0F2A">
        <w:rPr>
          <w:rFonts w:ascii="Sylfaen" w:hAnsi="Sylfaen"/>
          <w:lang w:val="ka-GE"/>
        </w:rPr>
        <w:t xml:space="preserve"> </w:t>
      </w:r>
      <w:r w:rsidRPr="000C0F2A">
        <w:rPr>
          <w:rFonts w:ascii="Sylfaen" w:hAnsi="Sylfaen" w:cs="Sylfaen"/>
        </w:rPr>
        <w:t>არაქართულენოვანი</w:t>
      </w:r>
      <w:r w:rsidRPr="000C0F2A">
        <w:rPr>
          <w:rFonts w:ascii="Sylfaen" w:hAnsi="Sylfaen"/>
        </w:rPr>
        <w:t xml:space="preserve"> </w:t>
      </w:r>
      <w:r w:rsidRPr="000C0F2A">
        <w:rPr>
          <w:rFonts w:ascii="Sylfaen" w:hAnsi="Sylfaen" w:cs="Sylfaen"/>
        </w:rPr>
        <w:t>სკოლების</w:t>
      </w:r>
      <w:r w:rsidRPr="000C0F2A">
        <w:rPr>
          <w:rFonts w:ascii="Sylfaen" w:hAnsi="Sylfaen"/>
        </w:rPr>
        <w:t xml:space="preserve"> </w:t>
      </w:r>
      <w:r w:rsidRPr="000C0F2A">
        <w:rPr>
          <w:rFonts w:ascii="Sylfaen" w:hAnsi="Sylfaen" w:cs="Sylfaen"/>
        </w:rPr>
        <w:t>ადგილობრივი</w:t>
      </w:r>
      <w:r w:rsidRPr="000C0F2A">
        <w:rPr>
          <w:rFonts w:ascii="Sylfaen" w:hAnsi="Sylfaen"/>
        </w:rPr>
        <w:t xml:space="preserve"> </w:t>
      </w:r>
      <w:r w:rsidRPr="000C0F2A">
        <w:rPr>
          <w:rFonts w:ascii="Sylfaen" w:hAnsi="Sylfaen" w:cs="Sylfaen"/>
        </w:rPr>
        <w:t>მასწავლებლებისთვის</w:t>
      </w:r>
      <w:r w:rsidRPr="000C0F2A">
        <w:rPr>
          <w:rFonts w:ascii="Sylfaen" w:hAnsi="Sylfaen"/>
        </w:rPr>
        <w:t xml:space="preserve"> </w:t>
      </w:r>
      <w:r w:rsidRPr="000C0F2A">
        <w:rPr>
          <w:rFonts w:ascii="Sylfaen" w:hAnsi="Sylfaen" w:cs="Sylfaen"/>
        </w:rPr>
        <w:t>შეთავაზებულ</w:t>
      </w:r>
      <w:r w:rsidRPr="000C0F2A">
        <w:rPr>
          <w:rFonts w:ascii="Sylfaen" w:hAnsi="Sylfaen"/>
        </w:rPr>
        <w:t xml:space="preserve"> </w:t>
      </w:r>
      <w:r w:rsidRPr="000C0F2A">
        <w:rPr>
          <w:rFonts w:ascii="Sylfaen" w:hAnsi="Sylfaen" w:cs="Sylfaen"/>
        </w:rPr>
        <w:t>ქართული</w:t>
      </w:r>
      <w:r w:rsidRPr="000C0F2A">
        <w:rPr>
          <w:rFonts w:ascii="Sylfaen" w:hAnsi="Sylfaen"/>
        </w:rPr>
        <w:t xml:space="preserve"> </w:t>
      </w:r>
      <w:r w:rsidRPr="000C0F2A">
        <w:rPr>
          <w:rFonts w:ascii="Sylfaen" w:hAnsi="Sylfaen" w:cs="Sylfaen"/>
        </w:rPr>
        <w:t>ენის</w:t>
      </w:r>
      <w:r w:rsidRPr="000C0F2A">
        <w:rPr>
          <w:rFonts w:ascii="Sylfaen" w:hAnsi="Sylfaen"/>
        </w:rPr>
        <w:t xml:space="preserve"> </w:t>
      </w:r>
      <w:r w:rsidRPr="000C0F2A">
        <w:rPr>
          <w:rFonts w:ascii="Sylfaen" w:hAnsi="Sylfaen" w:cs="Sylfaen"/>
        </w:rPr>
        <w:t>შემსწავლელ</w:t>
      </w:r>
      <w:r w:rsidRPr="000C0F2A">
        <w:rPr>
          <w:rFonts w:ascii="Sylfaen" w:hAnsi="Sylfaen"/>
        </w:rPr>
        <w:t xml:space="preserve"> </w:t>
      </w:r>
      <w:r w:rsidRPr="000C0F2A">
        <w:rPr>
          <w:rFonts w:ascii="Sylfaen" w:hAnsi="Sylfaen" w:cs="Sylfaen"/>
        </w:rPr>
        <w:t>კურსში</w:t>
      </w:r>
      <w:r w:rsidRPr="000C0F2A">
        <w:rPr>
          <w:rFonts w:ascii="Sylfaen" w:hAnsi="Sylfaen"/>
        </w:rPr>
        <w:t xml:space="preserve"> </w:t>
      </w:r>
      <w:r w:rsidRPr="000C0F2A">
        <w:rPr>
          <w:rFonts w:ascii="Sylfaen" w:hAnsi="Sylfaen" w:cs="Sylfaen"/>
        </w:rPr>
        <w:t>ჩართული</w:t>
      </w:r>
      <w:r w:rsidRPr="000C0F2A">
        <w:rPr>
          <w:rFonts w:ascii="Sylfaen" w:hAnsi="Sylfaen"/>
        </w:rPr>
        <w:t xml:space="preserve"> </w:t>
      </w:r>
      <w:r w:rsidRPr="000C0F2A">
        <w:rPr>
          <w:rFonts w:ascii="Sylfaen" w:hAnsi="Sylfaen" w:cs="Sylfaen"/>
        </w:rPr>
        <w:t>იყო</w:t>
      </w:r>
      <w:r w:rsidRPr="000C0F2A">
        <w:rPr>
          <w:rFonts w:ascii="Sylfaen" w:hAnsi="Sylfaen"/>
        </w:rPr>
        <w:t xml:space="preserve"> </w:t>
      </w:r>
      <w:r w:rsidRPr="000C0F2A">
        <w:rPr>
          <w:rFonts w:ascii="Sylfaen" w:hAnsi="Sylfaen"/>
          <w:lang w:val="ka-GE"/>
        </w:rPr>
        <w:t>306</w:t>
      </w:r>
      <w:r w:rsidRPr="000C0F2A">
        <w:rPr>
          <w:rFonts w:ascii="Sylfaen" w:hAnsi="Sylfaen"/>
        </w:rPr>
        <w:t xml:space="preserve"> </w:t>
      </w:r>
      <w:r w:rsidRPr="000C0F2A">
        <w:rPr>
          <w:rFonts w:ascii="Sylfaen" w:hAnsi="Sylfaen" w:cs="Sylfaen"/>
        </w:rPr>
        <w:t>მსმენელი</w:t>
      </w:r>
      <w:r w:rsidRPr="000C0F2A">
        <w:rPr>
          <w:rFonts w:ascii="Sylfaen" w:hAnsi="Sylfaen"/>
          <w:lang w:val="ka-GE"/>
        </w:rPr>
        <w:t xml:space="preserve">. </w:t>
      </w:r>
      <w:r w:rsidRPr="000C0F2A">
        <w:rPr>
          <w:rFonts w:ascii="Sylfaen" w:hAnsi="Sylfaen" w:cs="Sylfaen"/>
          <w:lang w:val="ka-GE"/>
        </w:rPr>
        <w:t>ქართულის, როგორც მეორე ენის მასწავლებლებისთვის ჩატარდა საგნის სწავლების მეთოდური კურსი და გადამზადდა 531 მსმენელი. დასაბეჭდად მომზადდა ეთნიკური უმცირესობების წარმომადგენელი მოსწავლეებისთვის განკუთვნილი „ქართული ენა“ (I-VI დონეები) სახელმძღვანელო;</w:t>
      </w:r>
      <w:bookmarkEnd w:id="1"/>
    </w:p>
    <w:p w:rsidR="0082242A" w:rsidRPr="000C0F2A" w:rsidRDefault="0082242A" w:rsidP="00FB5356">
      <w:pPr>
        <w:pStyle w:val="ListParagraph"/>
        <w:numPr>
          <w:ilvl w:val="0"/>
          <w:numId w:val="102"/>
        </w:numPr>
        <w:spacing w:line="240" w:lineRule="auto"/>
        <w:ind w:left="360"/>
        <w:jc w:val="both"/>
        <w:rPr>
          <w:rFonts w:ascii="Sylfaen" w:hAnsi="Sylfaen"/>
        </w:rPr>
      </w:pPr>
      <w:r w:rsidRPr="000C0F2A">
        <w:rPr>
          <w:rFonts w:ascii="Sylfaen" w:hAnsi="Sylfaen"/>
          <w:lang w:val="ka-GE"/>
        </w:rPr>
        <w:t>„</w:t>
      </w:r>
      <w:r w:rsidRPr="000C0F2A">
        <w:rPr>
          <w:rFonts w:ascii="Sylfaen" w:hAnsi="Sylfaen" w:cs="Sylfaen"/>
        </w:rPr>
        <w:t>ასწავლე</w:t>
      </w:r>
      <w:r w:rsidRPr="000C0F2A">
        <w:rPr>
          <w:rFonts w:ascii="Sylfaen" w:hAnsi="Sylfaen"/>
        </w:rPr>
        <w:t xml:space="preserve"> </w:t>
      </w:r>
      <w:r w:rsidRPr="000C0F2A">
        <w:rPr>
          <w:rFonts w:ascii="Sylfaen" w:hAnsi="Sylfaen" w:cs="Sylfaen"/>
        </w:rPr>
        <w:t>საქართველოსთვის</w:t>
      </w:r>
      <w:r w:rsidRPr="000C0F2A">
        <w:rPr>
          <w:rFonts w:ascii="Sylfaen" w:hAnsi="Sylfaen"/>
        </w:rPr>
        <w:t>"</w:t>
      </w:r>
      <w:r>
        <w:rPr>
          <w:rFonts w:ascii="Sylfaen" w:hAnsi="Sylfaen"/>
          <w:lang w:val="ka-GE"/>
        </w:rPr>
        <w:t xml:space="preserve"> </w:t>
      </w:r>
      <w:r w:rsidRPr="000C0F2A">
        <w:rPr>
          <w:rFonts w:ascii="Sylfaen" w:hAnsi="Sylfaen" w:cs="Sylfaen"/>
        </w:rPr>
        <w:t>ქვეპროგრამის</w:t>
      </w:r>
      <w:r w:rsidRPr="000C0F2A">
        <w:rPr>
          <w:rFonts w:ascii="Sylfaen" w:hAnsi="Sylfaen"/>
        </w:rPr>
        <w:t xml:space="preserve"> </w:t>
      </w:r>
      <w:r w:rsidRPr="000C0F2A">
        <w:rPr>
          <w:rFonts w:ascii="Sylfaen" w:hAnsi="Sylfaen" w:cs="Sylfaen"/>
        </w:rPr>
        <w:t>ფარგლებში,</w:t>
      </w:r>
      <w:r w:rsidRPr="000C0F2A">
        <w:rPr>
          <w:rFonts w:ascii="Sylfaen" w:hAnsi="Sylfaen"/>
        </w:rPr>
        <w:t xml:space="preserve"> </w:t>
      </w:r>
      <w:r w:rsidRPr="000C0F2A">
        <w:rPr>
          <w:rFonts w:ascii="Sylfaen" w:hAnsi="Sylfaen" w:cs="Sylfaen"/>
        </w:rPr>
        <w:t>სხვადასხვა</w:t>
      </w:r>
      <w:r w:rsidRPr="000C0F2A">
        <w:rPr>
          <w:rFonts w:ascii="Sylfaen" w:hAnsi="Sylfaen"/>
        </w:rPr>
        <w:t xml:space="preserve"> </w:t>
      </w:r>
      <w:r w:rsidRPr="000C0F2A">
        <w:rPr>
          <w:rFonts w:ascii="Sylfaen" w:hAnsi="Sylfaen" w:cs="Sylfaen"/>
        </w:rPr>
        <w:t>საგნობრივი</w:t>
      </w:r>
      <w:r w:rsidRPr="000C0F2A">
        <w:rPr>
          <w:rFonts w:ascii="Sylfaen" w:hAnsi="Sylfaen"/>
        </w:rPr>
        <w:t xml:space="preserve"> </w:t>
      </w:r>
      <w:r w:rsidRPr="000C0F2A">
        <w:rPr>
          <w:rFonts w:ascii="Sylfaen" w:hAnsi="Sylfaen" w:cs="Sylfaen"/>
        </w:rPr>
        <w:t>ჯგუფის</w:t>
      </w:r>
      <w:r w:rsidRPr="000C0F2A">
        <w:rPr>
          <w:rFonts w:ascii="Sylfaen" w:hAnsi="Sylfaen"/>
        </w:rPr>
        <w:t xml:space="preserve"> </w:t>
      </w:r>
      <w:r w:rsidRPr="000C0F2A">
        <w:rPr>
          <w:rFonts w:ascii="Sylfaen" w:hAnsi="Sylfaen" w:cs="Sylfaen"/>
        </w:rPr>
        <w:t>მიმართულებით,</w:t>
      </w:r>
      <w:r w:rsidRPr="000C0F2A">
        <w:rPr>
          <w:rFonts w:ascii="Sylfaen" w:hAnsi="Sylfaen" w:cs="Sylfaen"/>
          <w:lang w:val="ka-GE"/>
        </w:rPr>
        <w:t xml:space="preserve"> </w:t>
      </w:r>
      <w:r w:rsidRPr="000C0F2A">
        <w:rPr>
          <w:rFonts w:ascii="Sylfaen" w:hAnsi="Sylfaen"/>
          <w:lang w:val="ka-GE"/>
        </w:rPr>
        <w:t>156</w:t>
      </w:r>
      <w:r w:rsidRPr="000C0F2A">
        <w:rPr>
          <w:rFonts w:ascii="Sylfaen" w:hAnsi="Sylfaen"/>
        </w:rPr>
        <w:t xml:space="preserve"> </w:t>
      </w:r>
      <w:r w:rsidRPr="000C0F2A">
        <w:rPr>
          <w:rFonts w:ascii="Sylfaen" w:hAnsi="Sylfaen" w:cs="Sylfaen"/>
        </w:rPr>
        <w:t>კონსულტანტ</w:t>
      </w:r>
      <w:r w:rsidRPr="000C0F2A">
        <w:rPr>
          <w:rFonts w:ascii="Sylfaen" w:hAnsi="Sylfaen"/>
        </w:rPr>
        <w:t>-</w:t>
      </w:r>
      <w:r w:rsidRPr="000C0F2A">
        <w:rPr>
          <w:rFonts w:ascii="Sylfaen" w:hAnsi="Sylfaen" w:cs="Sylfaen"/>
        </w:rPr>
        <w:t>მასწავლებელი</w:t>
      </w:r>
      <w:r w:rsidRPr="000C0F2A">
        <w:rPr>
          <w:rFonts w:ascii="Sylfaen" w:hAnsi="Sylfaen"/>
        </w:rPr>
        <w:t xml:space="preserve"> </w:t>
      </w:r>
      <w:r w:rsidRPr="000C0F2A">
        <w:rPr>
          <w:rFonts w:ascii="Sylfaen" w:hAnsi="Sylfaen" w:cs="Sylfaen"/>
          <w:lang w:val="ka-GE"/>
        </w:rPr>
        <w:t>განაწილებული</w:t>
      </w:r>
      <w:r w:rsidRPr="000C0F2A">
        <w:rPr>
          <w:rFonts w:ascii="Sylfaen" w:hAnsi="Sylfaen"/>
          <w:lang w:val="ka-GE"/>
        </w:rPr>
        <w:t>ა</w:t>
      </w:r>
      <w:r w:rsidRPr="000C0F2A">
        <w:rPr>
          <w:rFonts w:ascii="Sylfaen" w:hAnsi="Sylfaen"/>
        </w:rPr>
        <w:t xml:space="preserve"> </w:t>
      </w:r>
      <w:r w:rsidRPr="000C0F2A">
        <w:rPr>
          <w:rFonts w:ascii="Sylfaen" w:hAnsi="Sylfaen" w:cs="Sylfaen"/>
        </w:rPr>
        <w:t>საქართველოს</w:t>
      </w:r>
      <w:r w:rsidRPr="000C0F2A">
        <w:rPr>
          <w:rFonts w:ascii="Sylfaen" w:hAnsi="Sylfaen"/>
        </w:rPr>
        <w:t xml:space="preserve"> 10 </w:t>
      </w:r>
      <w:r w:rsidRPr="000C0F2A">
        <w:rPr>
          <w:rFonts w:ascii="Sylfaen" w:hAnsi="Sylfaen" w:cs="Sylfaen"/>
        </w:rPr>
        <w:t>რეგიონის</w:t>
      </w:r>
      <w:r w:rsidRPr="000C0F2A">
        <w:rPr>
          <w:rFonts w:ascii="Sylfaen" w:hAnsi="Sylfaen" w:cs="Sylfaen"/>
          <w:lang w:val="ka-GE"/>
        </w:rPr>
        <w:t xml:space="preserve">, </w:t>
      </w:r>
      <w:r>
        <w:rPr>
          <w:rFonts w:ascii="Sylfaen" w:hAnsi="Sylfaen"/>
          <w:lang w:val="ka-GE"/>
        </w:rPr>
        <w:t>31</w:t>
      </w:r>
      <w:r w:rsidRPr="000C0F2A">
        <w:rPr>
          <w:rFonts w:ascii="Sylfaen" w:hAnsi="Sylfaen"/>
        </w:rPr>
        <w:t xml:space="preserve"> </w:t>
      </w:r>
      <w:r w:rsidRPr="000C0F2A">
        <w:rPr>
          <w:rFonts w:ascii="Sylfaen" w:hAnsi="Sylfaen" w:cs="Sylfaen"/>
        </w:rPr>
        <w:t>მუნიციპალიტეტი</w:t>
      </w:r>
      <w:r w:rsidRPr="000C0F2A">
        <w:rPr>
          <w:rFonts w:ascii="Sylfaen" w:hAnsi="Sylfaen"/>
          <w:lang w:val="ka-GE"/>
        </w:rPr>
        <w:t xml:space="preserve">ს </w:t>
      </w:r>
      <w:r>
        <w:rPr>
          <w:rFonts w:ascii="Sylfaen" w:hAnsi="Sylfaen"/>
          <w:lang w:val="ka-GE"/>
        </w:rPr>
        <w:t>103</w:t>
      </w:r>
      <w:r w:rsidRPr="000C0F2A">
        <w:rPr>
          <w:rFonts w:ascii="Sylfaen" w:hAnsi="Sylfaen"/>
        </w:rPr>
        <w:t xml:space="preserve"> </w:t>
      </w:r>
      <w:r w:rsidRPr="000C0F2A">
        <w:rPr>
          <w:rFonts w:ascii="Sylfaen" w:hAnsi="Sylfaen" w:cs="Sylfaen"/>
        </w:rPr>
        <w:t>სკოლაში</w:t>
      </w:r>
      <w:r w:rsidRPr="000C0F2A">
        <w:rPr>
          <w:rFonts w:ascii="Sylfaen" w:hAnsi="Sylfaen"/>
          <w:lang w:val="ka-GE"/>
        </w:rPr>
        <w:t>.</w:t>
      </w:r>
      <w:r w:rsidRPr="000C0F2A">
        <w:rPr>
          <w:rFonts w:ascii="Sylfaen" w:hAnsi="Sylfaen"/>
        </w:rPr>
        <w:t xml:space="preserve"> </w:t>
      </w:r>
      <w:r w:rsidRPr="000C0F2A">
        <w:rPr>
          <w:rFonts w:ascii="Sylfaen" w:hAnsi="Sylfaen"/>
          <w:lang w:val="ka-GE"/>
        </w:rPr>
        <w:t xml:space="preserve">ჩატარდა გასვლითი ტრენინგები: „კლას-კომპლექტებში სწავლების თავისებურებები“ და „პედაგოგიური პრაქტიკის კვლევა“. შემუშავდა და დამტკიცდა დისტანციური სწავლების ანგარიშის ფორმა. განხორციელდა კონსულტანტ-მასწავლებელთა მონიტორინგი. </w:t>
      </w:r>
      <w:r w:rsidRPr="000C0F2A">
        <w:rPr>
          <w:rFonts w:ascii="Sylfaen" w:hAnsi="Sylfaen" w:cs="Sylfaen"/>
          <w:lang w:val="ka-GE"/>
        </w:rPr>
        <w:t>საპილოტე რეჟიმში განხორციელდა ინგლისური ენის დისტანციური სწავლება ხულოს მუნიციპალიტეტის 2 სკოლაში (მთისუბანი და პანტნარი);</w:t>
      </w:r>
    </w:p>
    <w:p w:rsidR="0082242A" w:rsidRPr="000C0F2A" w:rsidRDefault="0082242A" w:rsidP="00FB5356">
      <w:pPr>
        <w:pStyle w:val="ListParagraph"/>
        <w:numPr>
          <w:ilvl w:val="0"/>
          <w:numId w:val="102"/>
        </w:numPr>
        <w:spacing w:line="240" w:lineRule="auto"/>
        <w:ind w:left="360"/>
        <w:jc w:val="both"/>
        <w:rPr>
          <w:rFonts w:ascii="Sylfaen" w:hAnsi="Sylfaen"/>
        </w:rPr>
      </w:pPr>
      <w:bookmarkStart w:id="2" w:name="_Hlk21516953"/>
      <w:r w:rsidRPr="000C0F2A">
        <w:rPr>
          <w:rFonts w:ascii="Sylfaen" w:hAnsi="Sylfaen"/>
        </w:rPr>
        <w:t>„</w:t>
      </w:r>
      <w:r w:rsidRPr="000C0F2A">
        <w:rPr>
          <w:rFonts w:ascii="Sylfaen" w:hAnsi="Sylfaen" w:cs="Sylfaen"/>
        </w:rPr>
        <w:t>ასწავლე</w:t>
      </w:r>
      <w:r w:rsidRPr="000C0F2A">
        <w:rPr>
          <w:rFonts w:ascii="Sylfaen" w:hAnsi="Sylfaen"/>
        </w:rPr>
        <w:t xml:space="preserve"> </w:t>
      </w:r>
      <w:r w:rsidRPr="000C0F2A">
        <w:rPr>
          <w:rFonts w:ascii="Sylfaen" w:hAnsi="Sylfaen" w:cs="Sylfaen"/>
        </w:rPr>
        <w:t>და</w:t>
      </w:r>
      <w:r w:rsidRPr="000C0F2A">
        <w:rPr>
          <w:rFonts w:ascii="Sylfaen" w:hAnsi="Sylfaen"/>
        </w:rPr>
        <w:t xml:space="preserve"> </w:t>
      </w:r>
      <w:r w:rsidRPr="000C0F2A">
        <w:rPr>
          <w:rFonts w:ascii="Sylfaen" w:hAnsi="Sylfaen" w:cs="Sylfaen"/>
        </w:rPr>
        <w:t>ისწავლე</w:t>
      </w:r>
      <w:r w:rsidRPr="000C0F2A">
        <w:rPr>
          <w:rFonts w:ascii="Sylfaen" w:hAnsi="Sylfaen"/>
        </w:rPr>
        <w:t xml:space="preserve"> </w:t>
      </w:r>
      <w:r w:rsidRPr="000C0F2A">
        <w:rPr>
          <w:rFonts w:ascii="Sylfaen" w:hAnsi="Sylfaen" w:cs="Sylfaen"/>
        </w:rPr>
        <w:t>საქართველოსთან</w:t>
      </w:r>
      <w:r w:rsidRPr="000C0F2A">
        <w:rPr>
          <w:rFonts w:ascii="Sylfaen" w:hAnsi="Sylfaen"/>
        </w:rPr>
        <w:t xml:space="preserve"> </w:t>
      </w:r>
      <w:r w:rsidRPr="000C0F2A">
        <w:rPr>
          <w:rFonts w:ascii="Sylfaen" w:hAnsi="Sylfaen" w:cs="Sylfaen"/>
        </w:rPr>
        <w:t>ერთად</w:t>
      </w:r>
      <w:r w:rsidRPr="000C0F2A">
        <w:rPr>
          <w:rFonts w:ascii="Sylfaen" w:hAnsi="Sylfaen"/>
        </w:rPr>
        <w:t>“</w:t>
      </w:r>
      <w:r>
        <w:rPr>
          <w:rFonts w:ascii="Sylfaen" w:hAnsi="Sylfaen"/>
          <w:lang w:val="ka-GE"/>
        </w:rPr>
        <w:t xml:space="preserve"> </w:t>
      </w:r>
      <w:r w:rsidRPr="000C0F2A">
        <w:rPr>
          <w:rFonts w:ascii="Sylfaen" w:hAnsi="Sylfaen"/>
          <w:lang w:val="ka-GE"/>
        </w:rPr>
        <w:t>ქვეპროგრამის</w:t>
      </w:r>
      <w:r w:rsidRPr="000C0F2A">
        <w:rPr>
          <w:rFonts w:ascii="Sylfaen" w:hAnsi="Sylfaen"/>
        </w:rPr>
        <w:t xml:space="preserve"> </w:t>
      </w:r>
      <w:r w:rsidRPr="000C0F2A">
        <w:rPr>
          <w:rFonts w:ascii="Sylfaen" w:hAnsi="Sylfaen" w:cs="Sylfaen"/>
        </w:rPr>
        <w:t>ფარგლებში</w:t>
      </w:r>
      <w:r w:rsidRPr="000C0F2A">
        <w:rPr>
          <w:rFonts w:ascii="Sylfaen" w:hAnsi="Sylfaen" w:cs="Sylfaen"/>
          <w:lang w:val="ka-GE"/>
        </w:rPr>
        <w:t>,</w:t>
      </w:r>
      <w:r w:rsidRPr="000C0F2A">
        <w:rPr>
          <w:rFonts w:ascii="Sylfaen" w:hAnsi="Sylfaen"/>
        </w:rPr>
        <w:t xml:space="preserve"> </w:t>
      </w:r>
      <w:bookmarkStart w:id="3" w:name="_Hlk21516973"/>
      <w:bookmarkEnd w:id="2"/>
      <w:r w:rsidRPr="000C0F2A">
        <w:rPr>
          <w:rFonts w:ascii="Sylfaen" w:hAnsi="Sylfaen" w:cs="Sylfaen"/>
          <w:lang w:val="ka-GE"/>
        </w:rPr>
        <w:t xml:space="preserve"> </w:t>
      </w:r>
      <w:r w:rsidRPr="000C0F2A">
        <w:rPr>
          <w:rFonts w:ascii="Sylfaen" w:hAnsi="Sylfaen"/>
          <w:lang w:val="ka-GE"/>
        </w:rPr>
        <w:t xml:space="preserve">ჩართულია  </w:t>
      </w:r>
      <w:r w:rsidRPr="000C0F2A">
        <w:rPr>
          <w:rFonts w:ascii="Sylfaen" w:hAnsi="Sylfaen"/>
        </w:rPr>
        <w:t>40</w:t>
      </w:r>
      <w:r w:rsidRPr="000C0F2A">
        <w:rPr>
          <w:rFonts w:ascii="Sylfaen" w:hAnsi="Sylfaen"/>
          <w:lang w:val="ka-GE"/>
        </w:rPr>
        <w:t xml:space="preserve"> </w:t>
      </w:r>
      <w:r w:rsidRPr="000C0F2A">
        <w:rPr>
          <w:rFonts w:ascii="Sylfaen" w:hAnsi="Sylfaen" w:cs="Sylfaen"/>
          <w:lang w:val="ka-GE"/>
        </w:rPr>
        <w:t>მოხალისე</w:t>
      </w:r>
      <w:r w:rsidRPr="000C0F2A">
        <w:rPr>
          <w:rFonts w:ascii="Sylfaen" w:hAnsi="Sylfaen"/>
          <w:lang w:val="ka-GE"/>
        </w:rPr>
        <w:t xml:space="preserve"> </w:t>
      </w:r>
      <w:r w:rsidRPr="000C0F2A">
        <w:rPr>
          <w:rFonts w:ascii="Sylfaen" w:hAnsi="Sylfaen" w:cs="Sylfaen"/>
          <w:lang w:val="ka-GE"/>
        </w:rPr>
        <w:t>მასწავლებელი</w:t>
      </w:r>
      <w:r w:rsidRPr="000C0F2A">
        <w:rPr>
          <w:rFonts w:ascii="Sylfaen" w:hAnsi="Sylfaen"/>
          <w:lang w:val="ka-GE"/>
        </w:rPr>
        <w:t xml:space="preserve"> </w:t>
      </w:r>
      <w:r w:rsidRPr="000C0F2A">
        <w:rPr>
          <w:rFonts w:ascii="Sylfaen" w:hAnsi="Sylfaen" w:cs="Sylfaen"/>
          <w:lang w:val="ka-GE"/>
        </w:rPr>
        <w:t>(</w:t>
      </w:r>
      <w:r w:rsidRPr="000C0F2A">
        <w:rPr>
          <w:rFonts w:ascii="Sylfaen" w:hAnsi="Sylfaen"/>
        </w:rPr>
        <w:t>16</w:t>
      </w:r>
      <w:r w:rsidRPr="000C0F2A">
        <w:rPr>
          <w:rFonts w:ascii="Sylfaen" w:hAnsi="Sylfaen"/>
          <w:lang w:val="ka-GE"/>
        </w:rPr>
        <w:t xml:space="preserve"> </w:t>
      </w:r>
      <w:r w:rsidRPr="000C0F2A">
        <w:rPr>
          <w:rFonts w:ascii="Sylfaen" w:hAnsi="Sylfaen" w:cs="Sylfaen"/>
          <w:lang w:val="ka-GE"/>
        </w:rPr>
        <w:t>ინგლისურენოვანი</w:t>
      </w:r>
      <w:r w:rsidRPr="000C0F2A">
        <w:rPr>
          <w:rFonts w:ascii="Sylfaen" w:hAnsi="Sylfaen"/>
          <w:lang w:val="ka-GE"/>
        </w:rPr>
        <w:t xml:space="preserve">, </w:t>
      </w:r>
      <w:r w:rsidRPr="000C0F2A">
        <w:rPr>
          <w:rFonts w:ascii="Sylfaen" w:hAnsi="Sylfaen"/>
        </w:rPr>
        <w:t>3</w:t>
      </w:r>
      <w:r w:rsidRPr="000C0F2A">
        <w:rPr>
          <w:rFonts w:ascii="Sylfaen" w:hAnsi="Sylfaen"/>
          <w:lang w:val="ka-GE"/>
        </w:rPr>
        <w:t xml:space="preserve"> </w:t>
      </w:r>
      <w:r w:rsidRPr="000C0F2A">
        <w:rPr>
          <w:rFonts w:ascii="Sylfaen" w:hAnsi="Sylfaen" w:cs="Sylfaen"/>
          <w:lang w:val="ka-GE"/>
        </w:rPr>
        <w:t>ფრანგულენოვანი</w:t>
      </w:r>
      <w:r w:rsidRPr="000C0F2A">
        <w:rPr>
          <w:rFonts w:ascii="Sylfaen" w:hAnsi="Sylfaen"/>
          <w:lang w:val="ka-GE"/>
        </w:rPr>
        <w:t xml:space="preserve">, </w:t>
      </w:r>
      <w:r w:rsidRPr="000C0F2A">
        <w:rPr>
          <w:rFonts w:ascii="Sylfaen" w:hAnsi="Sylfaen"/>
        </w:rPr>
        <w:t>2</w:t>
      </w:r>
      <w:r w:rsidRPr="000C0F2A">
        <w:rPr>
          <w:rFonts w:ascii="Sylfaen" w:hAnsi="Sylfaen"/>
          <w:lang w:val="ka-GE"/>
        </w:rPr>
        <w:t xml:space="preserve"> </w:t>
      </w:r>
      <w:r w:rsidRPr="000C0F2A">
        <w:rPr>
          <w:rFonts w:ascii="Sylfaen" w:hAnsi="Sylfaen" w:cs="Sylfaen"/>
          <w:lang w:val="ka-GE"/>
        </w:rPr>
        <w:t>იტალიურენოვანი</w:t>
      </w:r>
      <w:r w:rsidRPr="000C0F2A">
        <w:rPr>
          <w:rFonts w:ascii="Sylfaen" w:hAnsi="Sylfaen"/>
          <w:lang w:val="ka-GE"/>
        </w:rPr>
        <w:t xml:space="preserve">, </w:t>
      </w:r>
      <w:r w:rsidRPr="000C0F2A">
        <w:rPr>
          <w:rFonts w:ascii="Sylfaen" w:hAnsi="Sylfaen" w:cs="Sylfaen"/>
          <w:lang w:val="ka-GE"/>
        </w:rPr>
        <w:t xml:space="preserve">1 გერმანულენოვანი და </w:t>
      </w:r>
      <w:r w:rsidRPr="000C0F2A">
        <w:rPr>
          <w:rFonts w:ascii="Sylfaen" w:hAnsi="Sylfaen"/>
          <w:lang w:val="ka-GE"/>
        </w:rPr>
        <w:t xml:space="preserve">18 </w:t>
      </w:r>
      <w:r w:rsidRPr="000C0F2A">
        <w:rPr>
          <w:rFonts w:ascii="Sylfaen" w:hAnsi="Sylfaen" w:cs="Sylfaen"/>
          <w:lang w:val="ka-GE"/>
        </w:rPr>
        <w:t>ჩინურენოვანი)</w:t>
      </w:r>
      <w:r w:rsidRPr="000C0F2A">
        <w:rPr>
          <w:rFonts w:ascii="Sylfaen" w:hAnsi="Sylfaen"/>
          <w:lang w:val="ka-GE"/>
        </w:rPr>
        <w:t xml:space="preserve"> </w:t>
      </w:r>
      <w:r w:rsidRPr="000C0F2A">
        <w:rPr>
          <w:rFonts w:ascii="Sylfaen" w:hAnsi="Sylfaen" w:cs="Sylfaen"/>
          <w:lang w:val="ka-GE"/>
        </w:rPr>
        <w:t>და</w:t>
      </w:r>
      <w:r w:rsidRPr="000C0F2A">
        <w:rPr>
          <w:rFonts w:ascii="Sylfaen" w:hAnsi="Sylfaen"/>
          <w:lang w:val="ka-GE"/>
        </w:rPr>
        <w:t xml:space="preserve"> 92 </w:t>
      </w:r>
      <w:r w:rsidRPr="000C0F2A">
        <w:rPr>
          <w:rFonts w:ascii="Sylfaen" w:hAnsi="Sylfaen" w:cs="Sylfaen"/>
          <w:lang w:val="ka-GE"/>
        </w:rPr>
        <w:t>ადგილობრივი</w:t>
      </w:r>
      <w:r w:rsidRPr="000C0F2A">
        <w:rPr>
          <w:rFonts w:ascii="Sylfaen" w:hAnsi="Sylfaen"/>
          <w:lang w:val="ka-GE"/>
        </w:rPr>
        <w:t xml:space="preserve"> </w:t>
      </w:r>
      <w:r w:rsidRPr="000C0F2A">
        <w:rPr>
          <w:rFonts w:ascii="Sylfaen" w:hAnsi="Sylfaen" w:cs="Sylfaen"/>
          <w:lang w:val="ka-GE"/>
        </w:rPr>
        <w:t>უცხოური</w:t>
      </w:r>
      <w:r w:rsidRPr="000C0F2A">
        <w:rPr>
          <w:rFonts w:ascii="Sylfaen" w:hAnsi="Sylfaen"/>
          <w:lang w:val="ka-GE"/>
        </w:rPr>
        <w:t xml:space="preserve"> </w:t>
      </w:r>
      <w:r w:rsidRPr="000C0F2A">
        <w:rPr>
          <w:rFonts w:ascii="Sylfaen" w:hAnsi="Sylfaen" w:cs="Sylfaen"/>
          <w:lang w:val="ka-GE"/>
        </w:rPr>
        <w:t>ენის</w:t>
      </w:r>
      <w:r w:rsidRPr="000C0F2A">
        <w:rPr>
          <w:rFonts w:ascii="Sylfaen" w:hAnsi="Sylfaen"/>
          <w:lang w:val="ka-GE"/>
        </w:rPr>
        <w:t xml:space="preserve"> </w:t>
      </w:r>
      <w:r w:rsidRPr="000C0F2A">
        <w:rPr>
          <w:rFonts w:ascii="Sylfaen" w:hAnsi="Sylfaen" w:cs="Sylfaen"/>
          <w:lang w:val="ka-GE"/>
        </w:rPr>
        <w:t>მასწავლებელი</w:t>
      </w:r>
      <w:r w:rsidRPr="000C0F2A">
        <w:rPr>
          <w:rFonts w:ascii="Sylfaen" w:hAnsi="Sylfaen"/>
          <w:lang w:val="ka-GE"/>
        </w:rPr>
        <w:t xml:space="preserve">. </w:t>
      </w:r>
      <w:r w:rsidRPr="000C0F2A">
        <w:rPr>
          <w:rFonts w:ascii="Sylfaen" w:hAnsi="Sylfaen" w:cs="Sylfaen"/>
          <w:lang w:val="ka-GE"/>
        </w:rPr>
        <w:t>მოხალისე</w:t>
      </w:r>
      <w:r w:rsidRPr="000C0F2A">
        <w:rPr>
          <w:rFonts w:ascii="Sylfaen" w:hAnsi="Sylfaen"/>
          <w:lang w:val="ka-GE"/>
        </w:rPr>
        <w:t xml:space="preserve"> </w:t>
      </w:r>
      <w:r w:rsidRPr="000C0F2A">
        <w:rPr>
          <w:rFonts w:ascii="Sylfaen" w:hAnsi="Sylfaen" w:cs="Sylfaen"/>
          <w:lang w:val="ka-GE"/>
        </w:rPr>
        <w:t>მასწავლებლები</w:t>
      </w:r>
      <w:r w:rsidRPr="000C0F2A">
        <w:rPr>
          <w:rFonts w:ascii="Sylfaen" w:hAnsi="Sylfaen"/>
          <w:lang w:val="ka-GE"/>
        </w:rPr>
        <w:t xml:space="preserve"> </w:t>
      </w:r>
      <w:r w:rsidRPr="000C0F2A">
        <w:rPr>
          <w:rFonts w:ascii="Sylfaen" w:hAnsi="Sylfaen" w:cs="Sylfaen"/>
          <w:lang w:val="ka-GE"/>
        </w:rPr>
        <w:t>განაწილებულნი</w:t>
      </w:r>
      <w:r w:rsidRPr="000C0F2A">
        <w:rPr>
          <w:rFonts w:ascii="Sylfaen" w:hAnsi="Sylfaen"/>
          <w:lang w:val="ka-GE"/>
        </w:rPr>
        <w:t xml:space="preserve"> </w:t>
      </w:r>
      <w:r w:rsidRPr="000C0F2A">
        <w:rPr>
          <w:rFonts w:ascii="Sylfaen" w:hAnsi="Sylfaen" w:cs="Sylfaen"/>
          <w:lang w:val="ka-GE"/>
        </w:rPr>
        <w:t>იქნენ</w:t>
      </w:r>
      <w:r w:rsidRPr="000C0F2A">
        <w:rPr>
          <w:rFonts w:ascii="Sylfaen" w:hAnsi="Sylfaen"/>
        </w:rPr>
        <w:t xml:space="preserve"> </w:t>
      </w:r>
      <w:r w:rsidRPr="000C0F2A">
        <w:rPr>
          <w:rFonts w:ascii="Sylfaen" w:hAnsi="Sylfaen" w:cs="Sylfaen"/>
        </w:rPr>
        <w:t>საქართველოს</w:t>
      </w:r>
      <w:r w:rsidRPr="000C0F2A">
        <w:rPr>
          <w:rFonts w:ascii="Sylfaen" w:hAnsi="Sylfaen"/>
        </w:rPr>
        <w:t xml:space="preserve"> </w:t>
      </w:r>
      <w:r w:rsidRPr="000C0F2A">
        <w:rPr>
          <w:rFonts w:ascii="Sylfaen" w:hAnsi="Sylfaen"/>
          <w:lang w:val="ka-GE"/>
        </w:rPr>
        <w:t>11</w:t>
      </w:r>
      <w:r w:rsidRPr="000C0F2A">
        <w:rPr>
          <w:rFonts w:ascii="Sylfaen" w:hAnsi="Sylfaen"/>
        </w:rPr>
        <w:t xml:space="preserve"> </w:t>
      </w:r>
      <w:r w:rsidRPr="000C0F2A">
        <w:rPr>
          <w:rFonts w:ascii="Sylfaen" w:hAnsi="Sylfaen" w:cs="Sylfaen"/>
        </w:rPr>
        <w:t>რეგიონის</w:t>
      </w:r>
      <w:r w:rsidRPr="000C0F2A">
        <w:rPr>
          <w:rFonts w:ascii="Sylfaen" w:hAnsi="Sylfaen"/>
        </w:rPr>
        <w:t xml:space="preserve"> </w:t>
      </w:r>
      <w:r w:rsidRPr="000C0F2A">
        <w:rPr>
          <w:rFonts w:ascii="Sylfaen" w:hAnsi="Sylfaen"/>
          <w:lang w:val="ka-GE"/>
        </w:rPr>
        <w:t>60</w:t>
      </w:r>
      <w:r w:rsidRPr="000C0F2A">
        <w:rPr>
          <w:rFonts w:ascii="Sylfaen" w:hAnsi="Sylfaen"/>
        </w:rPr>
        <w:t xml:space="preserve"> </w:t>
      </w:r>
      <w:r w:rsidRPr="000C0F2A">
        <w:rPr>
          <w:rFonts w:ascii="Sylfaen" w:hAnsi="Sylfaen" w:cs="Sylfaen"/>
        </w:rPr>
        <w:t>სკოლაში</w:t>
      </w:r>
      <w:r w:rsidRPr="000C0F2A">
        <w:rPr>
          <w:rFonts w:ascii="Sylfaen" w:hAnsi="Sylfaen"/>
        </w:rPr>
        <w:t xml:space="preserve"> </w:t>
      </w:r>
      <w:r w:rsidRPr="000C0F2A">
        <w:rPr>
          <w:rFonts w:ascii="Sylfaen" w:hAnsi="Sylfaen" w:cs="Sylfaen"/>
        </w:rPr>
        <w:t>და</w:t>
      </w:r>
      <w:r w:rsidRPr="000C0F2A">
        <w:rPr>
          <w:rFonts w:ascii="Sylfaen" w:hAnsi="Sylfaen"/>
        </w:rPr>
        <w:t xml:space="preserve"> 4 </w:t>
      </w:r>
      <w:r w:rsidRPr="000C0F2A">
        <w:rPr>
          <w:rFonts w:ascii="Sylfaen" w:hAnsi="Sylfaen" w:cs="Sylfaen"/>
        </w:rPr>
        <w:t>პროფესიულ</w:t>
      </w:r>
      <w:r w:rsidRPr="000C0F2A">
        <w:rPr>
          <w:rFonts w:ascii="Sylfaen" w:hAnsi="Sylfaen"/>
        </w:rPr>
        <w:t xml:space="preserve"> </w:t>
      </w:r>
      <w:r w:rsidRPr="000C0F2A">
        <w:rPr>
          <w:rFonts w:ascii="Sylfaen" w:hAnsi="Sylfaen" w:cs="Sylfaen"/>
        </w:rPr>
        <w:t>სასწავლებელში</w:t>
      </w:r>
      <w:r w:rsidRPr="000C0F2A">
        <w:rPr>
          <w:rFonts w:ascii="Sylfaen" w:hAnsi="Sylfaen"/>
        </w:rPr>
        <w:t xml:space="preserve">. </w:t>
      </w:r>
      <w:bookmarkEnd w:id="3"/>
      <w:r w:rsidRPr="000C0F2A">
        <w:rPr>
          <w:rFonts w:ascii="Sylfaen" w:hAnsi="Sylfaen" w:cs="Sylfaen"/>
          <w:lang w:val="ka-GE"/>
        </w:rPr>
        <w:t>ჩატარდა</w:t>
      </w:r>
      <w:r w:rsidRPr="000C0F2A">
        <w:rPr>
          <w:rFonts w:ascii="Sylfaen" w:hAnsi="Sylfaen"/>
          <w:lang w:val="ka-GE"/>
        </w:rPr>
        <w:t xml:space="preserve"> </w:t>
      </w:r>
      <w:r w:rsidRPr="000C0F2A">
        <w:rPr>
          <w:rFonts w:ascii="Sylfaen" w:hAnsi="Sylfaen" w:cs="Sylfaen"/>
          <w:lang w:val="ka-GE"/>
        </w:rPr>
        <w:t>ტრეინინგები</w:t>
      </w:r>
      <w:r w:rsidRPr="000C0F2A">
        <w:rPr>
          <w:rFonts w:ascii="Sylfaen" w:hAnsi="Sylfaen"/>
          <w:lang w:val="ka-GE"/>
        </w:rPr>
        <w:t xml:space="preserve"> </w:t>
      </w:r>
      <w:r w:rsidRPr="000C0F2A">
        <w:rPr>
          <w:rFonts w:ascii="Sylfaen" w:hAnsi="Sylfaen" w:cs="Sylfaen"/>
          <w:lang w:val="ka-GE"/>
        </w:rPr>
        <w:t>თემაზე</w:t>
      </w:r>
      <w:r w:rsidRPr="000C0F2A">
        <w:rPr>
          <w:rFonts w:ascii="Sylfaen" w:hAnsi="Sylfaen"/>
          <w:lang w:val="ka-GE"/>
        </w:rPr>
        <w:t>: „</w:t>
      </w:r>
      <w:r w:rsidRPr="000C0F2A">
        <w:rPr>
          <w:rFonts w:ascii="Sylfaen" w:hAnsi="Sylfaen" w:cs="Sylfaen"/>
          <w:lang w:val="ka-GE"/>
        </w:rPr>
        <w:t>რესურსების</w:t>
      </w:r>
      <w:r w:rsidRPr="000C0F2A">
        <w:rPr>
          <w:rFonts w:ascii="Sylfaen" w:hAnsi="Sylfaen"/>
          <w:lang w:val="ka-GE"/>
        </w:rPr>
        <w:t xml:space="preserve"> </w:t>
      </w:r>
      <w:r w:rsidRPr="000C0F2A">
        <w:rPr>
          <w:rFonts w:ascii="Sylfaen" w:hAnsi="Sylfaen" w:cs="Sylfaen"/>
          <w:lang w:val="ka-GE"/>
        </w:rPr>
        <w:t>შექმნა</w:t>
      </w:r>
      <w:r w:rsidRPr="000C0F2A">
        <w:rPr>
          <w:rFonts w:ascii="Sylfaen" w:hAnsi="Sylfaen"/>
          <w:lang w:val="ka-GE"/>
        </w:rPr>
        <w:t>/</w:t>
      </w:r>
      <w:r w:rsidRPr="000C0F2A">
        <w:rPr>
          <w:rFonts w:ascii="Sylfaen" w:hAnsi="Sylfaen" w:cs="Sylfaen"/>
          <w:lang w:val="ka-GE"/>
        </w:rPr>
        <w:t>გამოყენება</w:t>
      </w:r>
      <w:r w:rsidRPr="000C0F2A">
        <w:rPr>
          <w:rFonts w:ascii="Sylfaen" w:hAnsi="Sylfaen"/>
          <w:lang w:val="ka-GE"/>
        </w:rPr>
        <w:t>“, ,,</w:t>
      </w:r>
      <w:r w:rsidRPr="000C0F2A">
        <w:rPr>
          <w:rFonts w:ascii="Sylfaen" w:hAnsi="Sylfaen" w:cs="Sylfaen"/>
          <w:lang w:val="ka-GE"/>
        </w:rPr>
        <w:t>წერის</w:t>
      </w:r>
      <w:r w:rsidRPr="000C0F2A">
        <w:rPr>
          <w:rFonts w:ascii="Sylfaen" w:hAnsi="Sylfaen"/>
          <w:lang w:val="ka-GE"/>
        </w:rPr>
        <w:t xml:space="preserve"> </w:t>
      </w:r>
      <w:r w:rsidRPr="000C0F2A">
        <w:rPr>
          <w:rFonts w:ascii="Sylfaen" w:hAnsi="Sylfaen" w:cs="Sylfaen"/>
          <w:lang w:val="ka-GE"/>
        </w:rPr>
        <w:t>სწავლება</w:t>
      </w:r>
      <w:r w:rsidRPr="000C0F2A">
        <w:rPr>
          <w:rFonts w:ascii="Sylfaen" w:hAnsi="Sylfaen"/>
          <w:lang w:val="ka-GE"/>
        </w:rPr>
        <w:t xml:space="preserve"> </w:t>
      </w:r>
      <w:r w:rsidRPr="000C0F2A">
        <w:rPr>
          <w:rFonts w:ascii="Sylfaen" w:hAnsi="Sylfaen" w:cs="Sylfaen"/>
          <w:lang w:val="ka-GE"/>
        </w:rPr>
        <w:t>და</w:t>
      </w:r>
      <w:r w:rsidRPr="000C0F2A">
        <w:rPr>
          <w:rFonts w:ascii="Sylfaen" w:hAnsi="Sylfaen"/>
          <w:lang w:val="ka-GE"/>
        </w:rPr>
        <w:t xml:space="preserve"> </w:t>
      </w:r>
      <w:r w:rsidRPr="000C0F2A">
        <w:rPr>
          <w:rFonts w:ascii="Sylfaen" w:hAnsi="Sylfaen" w:cs="Sylfaen"/>
          <w:lang w:val="ka-GE"/>
        </w:rPr>
        <w:t>შეფასება</w:t>
      </w:r>
      <w:r w:rsidRPr="000C0F2A">
        <w:rPr>
          <w:rFonts w:ascii="Sylfaen" w:hAnsi="Sylfaen"/>
          <w:lang w:val="ka-GE"/>
        </w:rPr>
        <w:t>“, ,,</w:t>
      </w:r>
      <w:r w:rsidRPr="000C0F2A">
        <w:rPr>
          <w:rFonts w:ascii="Sylfaen" w:hAnsi="Sylfaen" w:cs="Sylfaen"/>
          <w:lang w:val="ka-GE"/>
        </w:rPr>
        <w:t>განმავითარებელი</w:t>
      </w:r>
      <w:r w:rsidRPr="000C0F2A">
        <w:rPr>
          <w:rFonts w:ascii="Sylfaen" w:hAnsi="Sylfaen"/>
          <w:lang w:val="ka-GE"/>
        </w:rPr>
        <w:t xml:space="preserve"> </w:t>
      </w:r>
      <w:r w:rsidRPr="000C0F2A">
        <w:rPr>
          <w:rFonts w:ascii="Sylfaen" w:hAnsi="Sylfaen" w:cs="Sylfaen"/>
          <w:lang w:val="ka-GE"/>
        </w:rPr>
        <w:t>შეფასება</w:t>
      </w:r>
      <w:r w:rsidRPr="000C0F2A">
        <w:rPr>
          <w:rFonts w:ascii="Sylfaen" w:hAnsi="Sylfaen"/>
          <w:lang w:val="ka-GE"/>
        </w:rPr>
        <w:t>“, ,,</w:t>
      </w:r>
      <w:r w:rsidRPr="000C0F2A">
        <w:rPr>
          <w:rFonts w:ascii="Sylfaen" w:hAnsi="Sylfaen" w:cs="Sylfaen"/>
          <w:lang w:val="ka-GE"/>
        </w:rPr>
        <w:t>გუნდური</w:t>
      </w:r>
      <w:r w:rsidRPr="000C0F2A">
        <w:rPr>
          <w:rFonts w:ascii="Sylfaen" w:hAnsi="Sylfaen"/>
          <w:lang w:val="ka-GE"/>
        </w:rPr>
        <w:t xml:space="preserve"> </w:t>
      </w:r>
      <w:r w:rsidRPr="000C0F2A">
        <w:rPr>
          <w:rFonts w:ascii="Sylfaen" w:hAnsi="Sylfaen" w:cs="Sylfaen"/>
          <w:lang w:val="ka-GE"/>
        </w:rPr>
        <w:t>მუშაობა</w:t>
      </w:r>
      <w:r w:rsidRPr="000C0F2A">
        <w:rPr>
          <w:rFonts w:ascii="Sylfaen" w:hAnsi="Sylfaen"/>
          <w:lang w:val="ka-GE"/>
        </w:rPr>
        <w:t xml:space="preserve"> </w:t>
      </w:r>
      <w:r w:rsidRPr="000C0F2A">
        <w:rPr>
          <w:rFonts w:ascii="Sylfaen" w:hAnsi="Sylfaen" w:cs="Sylfaen"/>
          <w:lang w:val="ka-GE"/>
        </w:rPr>
        <w:t>და</w:t>
      </w:r>
      <w:r w:rsidRPr="000C0F2A">
        <w:rPr>
          <w:rFonts w:ascii="Sylfaen" w:hAnsi="Sylfaen"/>
          <w:lang w:val="ka-GE"/>
        </w:rPr>
        <w:t xml:space="preserve"> </w:t>
      </w:r>
      <w:r w:rsidRPr="000C0F2A">
        <w:rPr>
          <w:rFonts w:ascii="Sylfaen" w:hAnsi="Sylfaen" w:cs="Sylfaen"/>
          <w:lang w:val="ka-GE"/>
        </w:rPr>
        <w:t>დიფერენცირებული</w:t>
      </w:r>
      <w:r w:rsidRPr="000C0F2A">
        <w:rPr>
          <w:rFonts w:ascii="Sylfaen" w:hAnsi="Sylfaen"/>
          <w:lang w:val="ka-GE"/>
        </w:rPr>
        <w:t xml:space="preserve"> </w:t>
      </w:r>
      <w:r w:rsidRPr="000C0F2A">
        <w:rPr>
          <w:rFonts w:ascii="Sylfaen" w:hAnsi="Sylfaen" w:cs="Sylfaen"/>
          <w:lang w:val="ka-GE"/>
        </w:rPr>
        <w:t>სწავლება</w:t>
      </w:r>
      <w:r w:rsidRPr="000C0F2A">
        <w:rPr>
          <w:rFonts w:ascii="Sylfaen" w:hAnsi="Sylfaen"/>
          <w:lang w:val="ka-GE"/>
        </w:rPr>
        <w:t xml:space="preserve">“, </w:t>
      </w:r>
      <w:r w:rsidRPr="000C0F2A">
        <w:rPr>
          <w:rFonts w:ascii="Sylfaen" w:hAnsi="Sylfaen" w:cs="Sylfaen"/>
          <w:lang w:val="ka-GE"/>
        </w:rPr>
        <w:t>რომელსაც</w:t>
      </w:r>
      <w:r w:rsidRPr="000C0F2A">
        <w:rPr>
          <w:rFonts w:ascii="Sylfaen" w:hAnsi="Sylfaen"/>
        </w:rPr>
        <w:t xml:space="preserve"> </w:t>
      </w:r>
      <w:r w:rsidRPr="000C0F2A">
        <w:rPr>
          <w:rFonts w:ascii="Sylfaen" w:hAnsi="Sylfaen" w:cs="Sylfaen"/>
          <w:lang w:val="ka-GE"/>
        </w:rPr>
        <w:t>დაესწრო</w:t>
      </w:r>
      <w:r w:rsidRPr="000C0F2A">
        <w:rPr>
          <w:rFonts w:ascii="Sylfaen" w:hAnsi="Sylfaen"/>
          <w:lang w:val="ka-GE"/>
        </w:rPr>
        <w:t xml:space="preserve"> 36 </w:t>
      </w:r>
      <w:r w:rsidRPr="000C0F2A">
        <w:rPr>
          <w:rFonts w:ascii="Sylfaen" w:hAnsi="Sylfaen" w:cs="Sylfaen"/>
          <w:lang w:val="ka-GE"/>
        </w:rPr>
        <w:t>უცხოენოვანი</w:t>
      </w:r>
      <w:r w:rsidRPr="000C0F2A">
        <w:rPr>
          <w:rFonts w:ascii="Sylfaen" w:hAnsi="Sylfaen"/>
          <w:lang w:val="ka-GE"/>
        </w:rPr>
        <w:t xml:space="preserve"> </w:t>
      </w:r>
      <w:r w:rsidRPr="000C0F2A">
        <w:rPr>
          <w:rFonts w:ascii="Sylfaen" w:hAnsi="Sylfaen" w:cs="Sylfaen"/>
          <w:lang w:val="ka-GE"/>
        </w:rPr>
        <w:t>და</w:t>
      </w:r>
      <w:r w:rsidRPr="000C0F2A">
        <w:rPr>
          <w:rFonts w:ascii="Sylfaen" w:hAnsi="Sylfaen"/>
          <w:lang w:val="ka-GE"/>
        </w:rPr>
        <w:t xml:space="preserve"> 46 </w:t>
      </w:r>
      <w:r w:rsidRPr="000C0F2A">
        <w:rPr>
          <w:rFonts w:ascii="Sylfaen" w:hAnsi="Sylfaen" w:cs="Sylfaen"/>
          <w:lang w:val="ka-GE"/>
        </w:rPr>
        <w:t>ადგილობრივი</w:t>
      </w:r>
      <w:r w:rsidRPr="000C0F2A">
        <w:rPr>
          <w:rFonts w:ascii="Sylfaen" w:hAnsi="Sylfaen"/>
          <w:lang w:val="ka-GE"/>
        </w:rPr>
        <w:t xml:space="preserve"> </w:t>
      </w:r>
      <w:r w:rsidRPr="000C0F2A">
        <w:rPr>
          <w:rFonts w:ascii="Sylfaen" w:hAnsi="Sylfaen" w:cs="Sylfaen"/>
          <w:lang w:val="ka-GE"/>
        </w:rPr>
        <w:t>მასწავლებელი</w:t>
      </w:r>
      <w:r w:rsidRPr="000C0F2A">
        <w:rPr>
          <w:rFonts w:ascii="Sylfaen" w:hAnsi="Sylfaen" w:cs="Sylfaen"/>
        </w:rPr>
        <w:t xml:space="preserve">. </w:t>
      </w:r>
      <w:r w:rsidRPr="000C0F2A">
        <w:rPr>
          <w:rFonts w:ascii="Sylfaen" w:eastAsia="Times New Roman" w:hAnsi="Sylfaen" w:cs="Sylfaen"/>
          <w:lang w:val="ka-GE"/>
        </w:rPr>
        <w:t>მოხალისე და ადგილობრივი უცხოური ენის მასწავლებლების მიერ  მიღებული გამოცდილების გაზიარების მიზნით,</w:t>
      </w:r>
      <w:r w:rsidRPr="000C0F2A">
        <w:rPr>
          <w:rFonts w:ascii="Sylfaen" w:hAnsi="Sylfaen" w:cs="Sylfaen"/>
          <w:lang w:val="ka-GE"/>
        </w:rPr>
        <w:t xml:space="preserve"> ჩატარდა სამუშაო შეხვედრები </w:t>
      </w:r>
      <w:r w:rsidRPr="000C0F2A">
        <w:rPr>
          <w:rFonts w:ascii="Sylfaen" w:eastAsia="Times New Roman" w:hAnsi="Sylfaen" w:cs="Sylfaen"/>
          <w:lang w:val="ka-GE"/>
        </w:rPr>
        <w:t>საქართველოს 8 რეგიონში</w:t>
      </w:r>
      <w:r w:rsidRPr="000C0F2A">
        <w:rPr>
          <w:rFonts w:ascii="Sylfaen" w:hAnsi="Sylfaen" w:cs="Sylfaen"/>
          <w:lang w:val="ka-GE"/>
        </w:rPr>
        <w:t xml:space="preserve">, რომელსაც დაესწრო </w:t>
      </w:r>
      <w:r w:rsidRPr="000C0F2A">
        <w:rPr>
          <w:rFonts w:ascii="Sylfaen" w:eastAsia="Times New Roman" w:hAnsi="Sylfaen" w:cs="Sylfaen"/>
          <w:lang w:val="ka-GE"/>
        </w:rPr>
        <w:t>156 საჯარო სკოლის 2017 უცხოური ენის მასწავლებელი. ჩატარდა პროგრამის შემაჯამებელი შეხვედრა, შეხვედრის ფარგლებში სერტიფიკატებით და სამახსოვრო საჩუქრებით დაჯილდოვდნენ პროექტების კონკურსში გამარჯვებული 3 სკოლა და  1 პროფესიული სასწავლებელი, ესეების კონკურსში გამარჯვებული 25  მოსწავლე, 10 სკოლისა და 1 პროფესიული სასწავლებლის დირექტორი, 14 ადგილობრივი უცხოური ენისა და 36 მოხალისე მასწავლებელი.</w:t>
      </w:r>
      <w:r w:rsidRPr="000C0F2A">
        <w:rPr>
          <w:rFonts w:ascii="Sylfaen" w:hAnsi="Sylfaen" w:cs="Sylfaen"/>
          <w:lang w:val="ka-GE"/>
        </w:rPr>
        <w:t xml:space="preserve"> შეიქმნა ახალი მოდული „ინტერკულტურული კომუნიკაცია“;</w:t>
      </w:r>
    </w:p>
    <w:p w:rsidR="0082242A" w:rsidRPr="000C0F2A" w:rsidRDefault="0082242A" w:rsidP="00FB5356">
      <w:pPr>
        <w:pStyle w:val="ListParagraph"/>
        <w:numPr>
          <w:ilvl w:val="0"/>
          <w:numId w:val="102"/>
        </w:numPr>
        <w:spacing w:line="240" w:lineRule="auto"/>
        <w:ind w:left="360"/>
        <w:jc w:val="both"/>
        <w:rPr>
          <w:rFonts w:ascii="Sylfaen" w:hAnsi="Sylfaen"/>
        </w:rPr>
      </w:pPr>
      <w:r w:rsidRPr="000C0F2A">
        <w:rPr>
          <w:rFonts w:ascii="Sylfaen" w:hAnsi="Sylfaen"/>
          <w:lang w:val="ka-GE"/>
        </w:rPr>
        <w:t>,,</w:t>
      </w:r>
      <w:r w:rsidRPr="000C0F2A">
        <w:rPr>
          <w:rFonts w:ascii="Sylfaen" w:hAnsi="Sylfaen" w:cs="Sylfaen"/>
          <w:lang w:val="ka-GE"/>
        </w:rPr>
        <w:t>მასწავლებლის</w:t>
      </w:r>
      <w:r w:rsidRPr="000C0F2A">
        <w:rPr>
          <w:rFonts w:ascii="Sylfaen" w:hAnsi="Sylfaen"/>
          <w:lang w:val="ka-GE"/>
        </w:rPr>
        <w:t xml:space="preserve"> </w:t>
      </w:r>
      <w:r w:rsidRPr="000C0F2A">
        <w:rPr>
          <w:rFonts w:ascii="Sylfaen" w:hAnsi="Sylfaen" w:cs="Sylfaen"/>
          <w:lang w:val="ka-GE"/>
        </w:rPr>
        <w:t>პროფესიის</w:t>
      </w:r>
      <w:r w:rsidRPr="000C0F2A">
        <w:rPr>
          <w:rFonts w:ascii="Sylfaen" w:hAnsi="Sylfaen"/>
          <w:lang w:val="ka-GE"/>
        </w:rPr>
        <w:t xml:space="preserve"> </w:t>
      </w:r>
      <w:r w:rsidRPr="000C0F2A">
        <w:rPr>
          <w:rFonts w:ascii="Sylfaen" w:hAnsi="Sylfaen" w:cs="Sylfaen"/>
          <w:lang w:val="ka-GE"/>
        </w:rPr>
        <w:t>რეგულირება</w:t>
      </w:r>
      <w:r w:rsidRPr="000C0F2A">
        <w:rPr>
          <w:rFonts w:ascii="Sylfaen" w:hAnsi="Sylfaen"/>
          <w:lang w:val="ka-GE"/>
        </w:rPr>
        <w:t xml:space="preserve">“ </w:t>
      </w:r>
      <w:r w:rsidRPr="000C0F2A">
        <w:rPr>
          <w:rFonts w:ascii="Sylfaen" w:hAnsi="Sylfaen" w:cs="Sylfaen"/>
          <w:lang w:val="ka-GE"/>
        </w:rPr>
        <w:t>ქვეპროგრამის</w:t>
      </w:r>
      <w:r w:rsidRPr="000C0F2A">
        <w:rPr>
          <w:rFonts w:ascii="Sylfaen" w:hAnsi="Sylfaen"/>
          <w:lang w:val="ka-GE"/>
        </w:rPr>
        <w:t xml:space="preserve"> </w:t>
      </w:r>
      <w:r w:rsidRPr="000C0F2A">
        <w:rPr>
          <w:rFonts w:ascii="Sylfaen" w:hAnsi="Sylfaen" w:cs="Sylfaen"/>
          <w:lang w:val="ka-GE"/>
        </w:rPr>
        <w:t>ფარგლებში</w:t>
      </w:r>
      <w:r w:rsidRPr="000C0F2A">
        <w:rPr>
          <w:rFonts w:ascii="Sylfaen" w:hAnsi="Sylfaen"/>
          <w:lang w:val="ka-GE"/>
        </w:rPr>
        <w:t xml:space="preserve"> </w:t>
      </w:r>
      <w:r w:rsidRPr="000C0F2A">
        <w:rPr>
          <w:rFonts w:ascii="Sylfaen" w:hAnsi="Sylfaen"/>
        </w:rPr>
        <w:t>უფროსი</w:t>
      </w:r>
      <w:r w:rsidRPr="000C0F2A">
        <w:rPr>
          <w:rFonts w:ascii="Sylfaen" w:hAnsi="Sylfaen"/>
          <w:lang w:val="ka-GE"/>
        </w:rPr>
        <w:t xml:space="preserve"> მასწავლებლის სტატუსი მიენიჭა </w:t>
      </w:r>
      <w:r w:rsidRPr="000C0F2A">
        <w:rPr>
          <w:rFonts w:ascii="Sylfaen" w:hAnsi="Sylfaen" w:cs="Sylfaen"/>
          <w:lang w:val="ka-GE"/>
        </w:rPr>
        <w:t>5 054</w:t>
      </w:r>
      <w:r w:rsidRPr="000C0F2A">
        <w:rPr>
          <w:rFonts w:ascii="Sylfaen" w:hAnsi="Sylfaen"/>
          <w:lang w:val="ka-GE"/>
        </w:rPr>
        <w:t xml:space="preserve"> მასწავლებელს</w:t>
      </w:r>
      <w:r w:rsidRPr="000C0F2A">
        <w:rPr>
          <w:rFonts w:ascii="Sylfaen" w:hAnsi="Sylfaen"/>
        </w:rPr>
        <w:t>, წამყვანი</w:t>
      </w:r>
      <w:r w:rsidRPr="000C0F2A">
        <w:rPr>
          <w:rFonts w:ascii="Sylfaen" w:hAnsi="Sylfaen"/>
          <w:lang w:val="ka-GE"/>
        </w:rPr>
        <w:t>ს</w:t>
      </w:r>
      <w:r w:rsidRPr="000C0F2A">
        <w:rPr>
          <w:rFonts w:ascii="Sylfaen" w:hAnsi="Sylfaen"/>
        </w:rPr>
        <w:t xml:space="preserve"> </w:t>
      </w:r>
      <w:r w:rsidRPr="000C0F2A">
        <w:rPr>
          <w:rFonts w:ascii="Sylfaen" w:hAnsi="Sylfaen"/>
          <w:lang w:val="ka-GE"/>
        </w:rPr>
        <w:t xml:space="preserve">- </w:t>
      </w:r>
      <w:r w:rsidRPr="000C0F2A">
        <w:rPr>
          <w:rFonts w:ascii="Sylfaen" w:hAnsi="Sylfaen" w:cs="Sylfaen"/>
          <w:lang w:val="ka-GE"/>
        </w:rPr>
        <w:t>2 512</w:t>
      </w:r>
      <w:r w:rsidRPr="000C0F2A">
        <w:rPr>
          <w:rFonts w:ascii="Sylfaen" w:hAnsi="Sylfaen"/>
          <w:lang w:val="ka-GE"/>
        </w:rPr>
        <w:t>-ს</w:t>
      </w:r>
      <w:r w:rsidRPr="000C0F2A">
        <w:rPr>
          <w:rFonts w:ascii="Sylfaen" w:hAnsi="Sylfaen"/>
        </w:rPr>
        <w:t>, მენტორი</w:t>
      </w:r>
      <w:r w:rsidRPr="000C0F2A">
        <w:rPr>
          <w:rFonts w:ascii="Sylfaen" w:hAnsi="Sylfaen"/>
          <w:lang w:val="ka-GE"/>
        </w:rPr>
        <w:t>ს</w:t>
      </w:r>
      <w:r w:rsidRPr="000C0F2A">
        <w:rPr>
          <w:rFonts w:ascii="Sylfaen" w:hAnsi="Sylfaen"/>
        </w:rPr>
        <w:t xml:space="preserve"> </w:t>
      </w:r>
      <w:r w:rsidRPr="000C0F2A">
        <w:rPr>
          <w:rFonts w:ascii="Sylfaen" w:hAnsi="Sylfaen"/>
          <w:lang w:val="ka-GE"/>
        </w:rPr>
        <w:t xml:space="preserve">- </w:t>
      </w:r>
      <w:r w:rsidRPr="000C0F2A">
        <w:rPr>
          <w:rFonts w:ascii="Sylfaen" w:hAnsi="Sylfaen" w:cs="Sylfaen"/>
          <w:lang w:val="ka-GE"/>
        </w:rPr>
        <w:t>179</w:t>
      </w:r>
      <w:r w:rsidRPr="000C0F2A">
        <w:rPr>
          <w:rFonts w:ascii="Sylfaen" w:hAnsi="Sylfaen"/>
          <w:lang w:val="ka-GE"/>
        </w:rPr>
        <w:t xml:space="preserve">-ს. </w:t>
      </w:r>
      <w:r w:rsidRPr="000C0F2A">
        <w:rPr>
          <w:rFonts w:ascii="Sylfaen" w:hAnsi="Sylfaen" w:cs="Sylfaen"/>
        </w:rPr>
        <w:t>მონიტორ</w:t>
      </w:r>
      <w:r w:rsidRPr="000C0F2A">
        <w:rPr>
          <w:rFonts w:ascii="Sylfaen" w:hAnsi="Sylfaen"/>
        </w:rPr>
        <w:t>ინ</w:t>
      </w:r>
      <w:r w:rsidRPr="000C0F2A">
        <w:rPr>
          <w:rFonts w:ascii="Sylfaen" w:hAnsi="Sylfaen"/>
          <w:lang w:val="ka-GE"/>
        </w:rPr>
        <w:t xml:space="preserve">გის ფარგლებში შესწავლილ იქნა 320 სკოლა. </w:t>
      </w:r>
      <w:r w:rsidRPr="000C0F2A">
        <w:rPr>
          <w:rFonts w:ascii="Sylfaen" w:hAnsi="Sylfaen" w:cs="Sylfaen"/>
          <w:lang w:val="ka-GE"/>
        </w:rPr>
        <w:t>უზრუნველყოფილია</w:t>
      </w:r>
      <w:r w:rsidRPr="000C0F2A">
        <w:rPr>
          <w:rFonts w:ascii="Sylfaen" w:hAnsi="Sylfaen"/>
          <w:lang w:val="ka-GE"/>
        </w:rPr>
        <w:t xml:space="preserve"> </w:t>
      </w:r>
      <w:r w:rsidRPr="000C0F2A">
        <w:rPr>
          <w:rFonts w:ascii="Sylfaen" w:hAnsi="Sylfaen"/>
        </w:rPr>
        <w:t>გარე დაკვირვების რეგისტრაცია</w:t>
      </w:r>
      <w:r w:rsidRPr="000C0F2A">
        <w:rPr>
          <w:rFonts w:ascii="Sylfaen" w:hAnsi="Sylfaen"/>
          <w:lang w:val="ka-GE"/>
        </w:rPr>
        <w:t xml:space="preserve"> და</w:t>
      </w:r>
      <w:r w:rsidRPr="000C0F2A">
        <w:rPr>
          <w:rFonts w:ascii="Sylfaen" w:hAnsi="Sylfaen"/>
        </w:rPr>
        <w:t xml:space="preserve"> დარეგისტრირებული 465 მასწავლებელის</w:t>
      </w:r>
      <w:r w:rsidRPr="000C0F2A">
        <w:rPr>
          <w:rFonts w:ascii="Sylfaen" w:hAnsi="Sylfaen"/>
          <w:lang w:val="ka-GE"/>
        </w:rPr>
        <w:t>თვის</w:t>
      </w:r>
      <w:r w:rsidRPr="000C0F2A">
        <w:rPr>
          <w:rFonts w:ascii="Sylfaen" w:hAnsi="Sylfaen"/>
        </w:rPr>
        <w:t xml:space="preserve"> </w:t>
      </w:r>
      <w:r w:rsidRPr="000C0F2A">
        <w:rPr>
          <w:rFonts w:ascii="Sylfaen" w:hAnsi="Sylfaen"/>
          <w:lang w:val="ka-GE"/>
        </w:rPr>
        <w:t xml:space="preserve">განისაზღვრა გარე დაკვირვების </w:t>
      </w:r>
      <w:r w:rsidRPr="000C0F2A">
        <w:rPr>
          <w:rFonts w:ascii="Sylfaen" w:hAnsi="Sylfaen"/>
        </w:rPr>
        <w:t>პერიოდი</w:t>
      </w:r>
      <w:r w:rsidRPr="000C0F2A">
        <w:rPr>
          <w:rFonts w:ascii="Sylfaen" w:hAnsi="Sylfaen"/>
          <w:lang w:val="ka-GE"/>
        </w:rPr>
        <w:t xml:space="preserve">. </w:t>
      </w:r>
      <w:r w:rsidRPr="000C0F2A">
        <w:rPr>
          <w:rFonts w:ascii="Sylfaen" w:hAnsi="Sylfaen" w:cs="Sylfaen"/>
          <w:lang w:val="ka-GE"/>
        </w:rPr>
        <w:t>სულ</w:t>
      </w:r>
      <w:r w:rsidRPr="000C0F2A">
        <w:rPr>
          <w:rFonts w:ascii="Sylfaen" w:hAnsi="Sylfaen"/>
          <w:lang w:val="ka-GE"/>
        </w:rPr>
        <w:t xml:space="preserve"> </w:t>
      </w:r>
      <w:r w:rsidRPr="000C0F2A">
        <w:rPr>
          <w:rFonts w:ascii="Sylfaen" w:hAnsi="Sylfaen"/>
        </w:rPr>
        <w:t>განხორციელდა 2</w:t>
      </w:r>
      <w:r w:rsidRPr="000C0F2A">
        <w:rPr>
          <w:rFonts w:ascii="Sylfaen" w:hAnsi="Sylfaen"/>
          <w:lang w:val="ka-GE"/>
        </w:rPr>
        <w:t xml:space="preserve"> </w:t>
      </w:r>
      <w:r w:rsidRPr="000C0F2A">
        <w:rPr>
          <w:rFonts w:ascii="Sylfaen" w:hAnsi="Sylfaen"/>
        </w:rPr>
        <w:t>136 გარე დაკვირვება</w:t>
      </w:r>
      <w:r w:rsidRPr="000C0F2A">
        <w:rPr>
          <w:rFonts w:ascii="Sylfaen" w:hAnsi="Sylfaen"/>
          <w:lang w:val="ka-GE"/>
        </w:rPr>
        <w:t xml:space="preserve"> და</w:t>
      </w:r>
      <w:r w:rsidRPr="000C0F2A">
        <w:rPr>
          <w:rFonts w:ascii="Sylfaen" w:hAnsi="Sylfaen"/>
        </w:rPr>
        <w:t xml:space="preserve"> 2</w:t>
      </w:r>
      <w:r w:rsidRPr="000C0F2A">
        <w:rPr>
          <w:rFonts w:ascii="Sylfaen" w:hAnsi="Sylfaen"/>
          <w:lang w:val="ka-GE"/>
        </w:rPr>
        <w:t xml:space="preserve"> </w:t>
      </w:r>
      <w:r w:rsidRPr="000C0F2A">
        <w:rPr>
          <w:rFonts w:ascii="Sylfaen" w:hAnsi="Sylfaen"/>
        </w:rPr>
        <w:t xml:space="preserve">060 მასწავლებელი შეფასდა დადებითად. </w:t>
      </w:r>
      <w:r w:rsidRPr="000C0F2A">
        <w:rPr>
          <w:rFonts w:ascii="Sylfaen" w:hAnsi="Sylfaen"/>
          <w:lang w:val="ka-GE"/>
        </w:rPr>
        <w:t xml:space="preserve">შემუშავდა და დამტკიცდა </w:t>
      </w:r>
      <w:r w:rsidR="000F46E5">
        <w:rPr>
          <w:rFonts w:ascii="Sylfaen" w:hAnsi="Sylfaen" w:cs="Sylfaen"/>
          <w:lang w:val="ka-GE"/>
        </w:rPr>
        <w:t>„</w:t>
      </w:r>
      <w:r w:rsidRPr="000C0F2A">
        <w:rPr>
          <w:rFonts w:ascii="Sylfaen" w:hAnsi="Sylfaen" w:cs="Sylfaen"/>
          <w:lang w:val="ka-GE"/>
        </w:rPr>
        <w:t>მასწავლებლის  პროფესიული განვითარებისა და კარიერული წინსვლის სქემის</w:t>
      </w:r>
      <w:r w:rsidR="000F46E5">
        <w:rPr>
          <w:rFonts w:ascii="Sylfaen" w:hAnsi="Sylfaen" w:cs="Sylfaen"/>
          <w:lang w:val="ka-GE"/>
        </w:rPr>
        <w:t>“</w:t>
      </w:r>
      <w:r w:rsidRPr="000C0F2A">
        <w:rPr>
          <w:rFonts w:ascii="Sylfaen" w:hAnsi="Sylfaen" w:cs="Sylfaen"/>
          <w:lang w:val="ka-GE"/>
        </w:rPr>
        <w:t xml:space="preserve"> ცვლილებების პაკეტი. შემუშავებულია მასწავლებლის მაძიებლობის პროგრამის აკადემიური კურსი (დისტანციური);</w:t>
      </w:r>
    </w:p>
    <w:p w:rsidR="0082242A" w:rsidRPr="000C0F2A" w:rsidRDefault="0082242A" w:rsidP="00FB5356">
      <w:pPr>
        <w:pStyle w:val="ListParagraph"/>
        <w:numPr>
          <w:ilvl w:val="0"/>
          <w:numId w:val="102"/>
        </w:numPr>
        <w:spacing w:line="240" w:lineRule="auto"/>
        <w:ind w:left="360"/>
        <w:jc w:val="both"/>
        <w:rPr>
          <w:rFonts w:ascii="Sylfaen" w:hAnsi="Sylfaen"/>
        </w:rPr>
      </w:pPr>
      <w:r w:rsidRPr="000C0F2A">
        <w:rPr>
          <w:rFonts w:ascii="Sylfaen" w:hAnsi="Sylfaen"/>
          <w:lang w:val="ka-GE"/>
        </w:rPr>
        <w:t>,,</w:t>
      </w:r>
      <w:r w:rsidRPr="000C0F2A">
        <w:rPr>
          <w:rFonts w:ascii="Sylfaen" w:hAnsi="Sylfaen" w:cs="Sylfaen"/>
          <w:lang w:val="ka-GE"/>
        </w:rPr>
        <w:t>მასწავლებლის</w:t>
      </w:r>
      <w:r w:rsidRPr="000C0F2A">
        <w:rPr>
          <w:rFonts w:ascii="Sylfaen" w:hAnsi="Sylfaen"/>
          <w:lang w:val="ka-GE"/>
        </w:rPr>
        <w:t xml:space="preserve"> </w:t>
      </w:r>
      <w:r w:rsidRPr="000C0F2A">
        <w:rPr>
          <w:rFonts w:ascii="Sylfaen" w:hAnsi="Sylfaen" w:cs="Sylfaen"/>
          <w:lang w:val="ka-GE"/>
        </w:rPr>
        <w:t>პროფესიის</w:t>
      </w:r>
      <w:r w:rsidRPr="000C0F2A">
        <w:rPr>
          <w:rFonts w:ascii="Sylfaen" w:hAnsi="Sylfaen"/>
          <w:lang w:val="ka-GE"/>
        </w:rPr>
        <w:t xml:space="preserve"> </w:t>
      </w:r>
      <w:r w:rsidRPr="000C0F2A">
        <w:rPr>
          <w:rFonts w:ascii="Sylfaen" w:hAnsi="Sylfaen" w:cs="Sylfaen"/>
          <w:lang w:val="ka-GE"/>
        </w:rPr>
        <w:t>პოპულარიზაცია</w:t>
      </w:r>
      <w:r w:rsidRPr="000C0F2A">
        <w:rPr>
          <w:rFonts w:ascii="Sylfaen" w:hAnsi="Sylfaen"/>
          <w:lang w:val="ka-GE"/>
        </w:rPr>
        <w:t xml:space="preserve">“ </w:t>
      </w:r>
      <w:r w:rsidRPr="000C0F2A">
        <w:rPr>
          <w:rFonts w:ascii="Sylfaen" w:hAnsi="Sylfaen" w:cs="Sylfaen"/>
          <w:lang w:val="ka-GE"/>
        </w:rPr>
        <w:t>ქვეპროგრამის</w:t>
      </w:r>
      <w:r>
        <w:rPr>
          <w:rFonts w:ascii="Sylfaen" w:hAnsi="Sylfaen" w:cs="Sylfaen"/>
        </w:rPr>
        <w:t xml:space="preserve"> </w:t>
      </w:r>
      <w:r w:rsidRPr="000C0F2A">
        <w:rPr>
          <w:rFonts w:ascii="Sylfaen" w:hAnsi="Sylfaen" w:cs="Sylfaen"/>
          <w:lang w:val="ka-GE"/>
        </w:rPr>
        <w:t>ფარგლებში</w:t>
      </w:r>
      <w:r w:rsidRPr="000C0F2A">
        <w:rPr>
          <w:rFonts w:ascii="Sylfaen" w:hAnsi="Sylfaen"/>
          <w:lang w:val="ka-GE"/>
        </w:rPr>
        <w:t xml:space="preserve"> </w:t>
      </w:r>
      <w:r w:rsidRPr="000C0F2A">
        <w:rPr>
          <w:rFonts w:ascii="Sylfaen" w:hAnsi="Sylfaen" w:cs="Sylfaen"/>
        </w:rPr>
        <w:t>ჟენევის</w:t>
      </w:r>
      <w:r w:rsidRPr="000C0F2A">
        <w:rPr>
          <w:rFonts w:ascii="Sylfaen" w:hAnsi="Sylfaen"/>
        </w:rPr>
        <w:t xml:space="preserve"> </w:t>
      </w:r>
      <w:r w:rsidRPr="000C0F2A">
        <w:rPr>
          <w:rFonts w:ascii="Sylfaen" w:hAnsi="Sylfaen" w:cs="Sylfaen"/>
        </w:rPr>
        <w:t>ბირთვული</w:t>
      </w:r>
      <w:r w:rsidRPr="000C0F2A">
        <w:rPr>
          <w:rFonts w:ascii="Sylfaen" w:hAnsi="Sylfaen"/>
        </w:rPr>
        <w:t xml:space="preserve"> </w:t>
      </w:r>
      <w:r w:rsidRPr="000C0F2A">
        <w:rPr>
          <w:rFonts w:ascii="Sylfaen" w:hAnsi="Sylfaen" w:cs="Sylfaen"/>
        </w:rPr>
        <w:t>კვლევების</w:t>
      </w:r>
      <w:r w:rsidRPr="000C0F2A">
        <w:rPr>
          <w:rFonts w:ascii="Sylfaen" w:hAnsi="Sylfaen"/>
        </w:rPr>
        <w:t xml:space="preserve"> </w:t>
      </w:r>
      <w:r w:rsidRPr="000C0F2A">
        <w:rPr>
          <w:rFonts w:ascii="Sylfaen" w:hAnsi="Sylfaen" w:cs="Sylfaen"/>
        </w:rPr>
        <w:t>ცენტრში</w:t>
      </w:r>
      <w:r w:rsidRPr="000C0F2A">
        <w:rPr>
          <w:rFonts w:ascii="Sylfaen" w:hAnsi="Sylfaen" w:cs="Sylfaen"/>
          <w:lang w:val="ka-GE"/>
        </w:rPr>
        <w:t xml:space="preserve"> მივლინებული იყო</w:t>
      </w:r>
      <w:r w:rsidRPr="000C0F2A">
        <w:rPr>
          <w:rFonts w:ascii="Sylfaen" w:hAnsi="Sylfaen"/>
          <w:lang w:val="ka-GE"/>
        </w:rPr>
        <w:t xml:space="preserve"> 14 </w:t>
      </w:r>
      <w:r w:rsidRPr="000C0F2A">
        <w:rPr>
          <w:rFonts w:ascii="Sylfaen" w:hAnsi="Sylfaen" w:cs="Sylfaen"/>
          <w:lang w:val="ka-GE"/>
        </w:rPr>
        <w:t>მასწავლებლი</w:t>
      </w:r>
      <w:r w:rsidRPr="000C0F2A">
        <w:rPr>
          <w:rFonts w:ascii="Sylfaen" w:hAnsi="Sylfaen"/>
          <w:lang w:val="ka-GE"/>
        </w:rPr>
        <w:t xml:space="preserve">. </w:t>
      </w:r>
      <w:r w:rsidRPr="000C0F2A">
        <w:rPr>
          <w:rFonts w:ascii="Sylfaen" w:hAnsi="Sylfaen" w:cs="Sylfaen"/>
          <w:lang w:val="ka-GE"/>
        </w:rPr>
        <w:t>ჩატარდა</w:t>
      </w:r>
      <w:r w:rsidRPr="000C0F2A">
        <w:rPr>
          <w:rFonts w:ascii="Sylfaen" w:hAnsi="Sylfaen"/>
          <w:lang w:val="ka-GE"/>
        </w:rPr>
        <w:t xml:space="preserve"> </w:t>
      </w:r>
      <w:r w:rsidRPr="000C0F2A">
        <w:rPr>
          <w:rFonts w:ascii="Sylfaen" w:hAnsi="Sylfaen" w:cs="Sylfaen"/>
          <w:lang w:val="ka-GE"/>
        </w:rPr>
        <w:t>კონკურსები</w:t>
      </w:r>
      <w:r w:rsidRPr="000C0F2A">
        <w:rPr>
          <w:rFonts w:ascii="Sylfaen" w:hAnsi="Sylfaen"/>
          <w:lang w:val="ka-GE"/>
        </w:rPr>
        <w:t xml:space="preserve"> </w:t>
      </w:r>
      <w:r w:rsidRPr="000C0F2A">
        <w:rPr>
          <w:rFonts w:ascii="Sylfaen" w:hAnsi="Sylfaen" w:cs="Sylfaen"/>
          <w:lang w:val="ka-GE"/>
        </w:rPr>
        <w:t>და</w:t>
      </w:r>
      <w:r w:rsidRPr="000C0F2A">
        <w:rPr>
          <w:rFonts w:ascii="Sylfaen" w:hAnsi="Sylfaen"/>
          <w:lang w:val="ka-GE"/>
        </w:rPr>
        <w:t xml:space="preserve"> გამოვლინდა  8 გამარჯვებული მასწავლებელი ქართულ ენასა და ლიტერტურაში, ბიოლოგიაში, ბუნებისმეტყველებში, ინგლისურ, გერმანულ, ფრანგულ და რუსული ენებში, ასევე ქართული როგორც მეორე ენაში. </w:t>
      </w:r>
      <w:r w:rsidRPr="000C0F2A">
        <w:rPr>
          <w:rFonts w:ascii="Sylfaen" w:hAnsi="Sylfaen"/>
          <w:bCs/>
        </w:rPr>
        <w:t>„</w:t>
      </w:r>
      <w:r w:rsidRPr="000C0F2A">
        <w:rPr>
          <w:rFonts w:ascii="Sylfaen" w:hAnsi="Sylfaen" w:cs="Sylfaen"/>
          <w:bCs/>
        </w:rPr>
        <w:t>საჯარო</w:t>
      </w:r>
      <w:r w:rsidRPr="000C0F2A">
        <w:rPr>
          <w:rFonts w:ascii="Sylfaen" w:hAnsi="Sylfaen"/>
          <w:bCs/>
        </w:rPr>
        <w:t xml:space="preserve"> </w:t>
      </w:r>
      <w:r w:rsidRPr="000C0F2A">
        <w:rPr>
          <w:rFonts w:ascii="Sylfaen" w:hAnsi="Sylfaen" w:cs="Sylfaen"/>
          <w:bCs/>
        </w:rPr>
        <w:t>სკოლის</w:t>
      </w:r>
      <w:r w:rsidRPr="000C0F2A">
        <w:rPr>
          <w:rFonts w:ascii="Sylfaen" w:hAnsi="Sylfaen"/>
          <w:bCs/>
        </w:rPr>
        <w:t xml:space="preserve"> 2019 </w:t>
      </w:r>
      <w:r w:rsidRPr="000C0F2A">
        <w:rPr>
          <w:rFonts w:ascii="Sylfaen" w:hAnsi="Sylfaen" w:cs="Sylfaen"/>
          <w:bCs/>
        </w:rPr>
        <w:t>წლის</w:t>
      </w:r>
      <w:r w:rsidRPr="000C0F2A">
        <w:rPr>
          <w:rFonts w:ascii="Sylfaen" w:hAnsi="Sylfaen"/>
          <w:bCs/>
        </w:rPr>
        <w:t xml:space="preserve"> </w:t>
      </w:r>
      <w:r w:rsidRPr="000C0F2A">
        <w:rPr>
          <w:rFonts w:ascii="Sylfaen" w:hAnsi="Sylfaen" w:cs="Sylfaen"/>
          <w:bCs/>
        </w:rPr>
        <w:t>საუკეთესო</w:t>
      </w:r>
      <w:r w:rsidRPr="000C0F2A">
        <w:rPr>
          <w:rFonts w:ascii="Sylfaen" w:hAnsi="Sylfaen"/>
          <w:bCs/>
        </w:rPr>
        <w:t xml:space="preserve"> </w:t>
      </w:r>
      <w:r w:rsidRPr="000C0F2A">
        <w:rPr>
          <w:rFonts w:ascii="Sylfaen" w:hAnsi="Sylfaen" w:cs="Sylfaen"/>
          <w:bCs/>
        </w:rPr>
        <w:t>დირექტორი</w:t>
      </w:r>
      <w:r w:rsidRPr="000C0F2A">
        <w:rPr>
          <w:rFonts w:ascii="Sylfaen" w:hAnsi="Sylfaen" w:cs="Sylfaen"/>
          <w:bCs/>
          <w:lang w:val="ka-GE"/>
        </w:rPr>
        <w:t>ს</w:t>
      </w:r>
      <w:r w:rsidRPr="000C0F2A">
        <w:rPr>
          <w:rFonts w:ascii="Sylfaen" w:hAnsi="Sylfaen"/>
          <w:bCs/>
        </w:rPr>
        <w:t>“</w:t>
      </w:r>
      <w:r w:rsidRPr="000C0F2A">
        <w:rPr>
          <w:rFonts w:ascii="Sylfaen" w:hAnsi="Sylfaen"/>
          <w:bCs/>
          <w:lang w:val="ka-GE"/>
        </w:rPr>
        <w:t xml:space="preserve"> კონკურსში გამოვლინდა  წლის საუკეთესო დირექტორი;</w:t>
      </w:r>
    </w:p>
    <w:p w:rsidR="0082242A" w:rsidRPr="000C0F2A" w:rsidRDefault="0082242A" w:rsidP="00FB5356">
      <w:pPr>
        <w:pStyle w:val="ListParagraph"/>
        <w:numPr>
          <w:ilvl w:val="0"/>
          <w:numId w:val="102"/>
        </w:numPr>
        <w:spacing w:line="240" w:lineRule="auto"/>
        <w:ind w:left="360"/>
        <w:jc w:val="both"/>
        <w:rPr>
          <w:rFonts w:ascii="Sylfaen" w:hAnsi="Sylfaen"/>
        </w:rPr>
      </w:pPr>
      <w:r w:rsidRPr="000C0F2A">
        <w:rPr>
          <w:rFonts w:ascii="Sylfaen" w:hAnsi="Sylfaen" w:cs="Sylfaen"/>
          <w:lang w:val="ka-GE"/>
        </w:rPr>
        <w:t>,,საგანმანათლებლო პროცესში</w:t>
      </w:r>
      <w:r w:rsidRPr="000C0F2A">
        <w:rPr>
          <w:rFonts w:ascii="Sylfaen" w:hAnsi="Sylfaen"/>
          <w:lang w:val="ka-GE"/>
        </w:rPr>
        <w:t xml:space="preserve"> </w:t>
      </w:r>
      <w:r w:rsidRPr="000C0F2A">
        <w:rPr>
          <w:rFonts w:ascii="Sylfaen" w:hAnsi="Sylfaen" w:cs="Sylfaen"/>
          <w:lang w:val="ka-GE"/>
        </w:rPr>
        <w:t>ინფორმაციული</w:t>
      </w:r>
      <w:r w:rsidRPr="000C0F2A">
        <w:rPr>
          <w:rFonts w:ascii="Sylfaen" w:hAnsi="Sylfaen"/>
          <w:lang w:val="ka-GE"/>
        </w:rPr>
        <w:t xml:space="preserve"> </w:t>
      </w:r>
      <w:r w:rsidRPr="000C0F2A">
        <w:rPr>
          <w:rFonts w:ascii="Sylfaen" w:hAnsi="Sylfaen" w:cs="Sylfaen"/>
          <w:lang w:val="ka-GE"/>
        </w:rPr>
        <w:t>საკომუნიკაციო</w:t>
      </w:r>
      <w:r w:rsidRPr="000C0F2A">
        <w:rPr>
          <w:rFonts w:ascii="Sylfaen" w:hAnsi="Sylfaen"/>
          <w:lang w:val="ka-GE"/>
        </w:rPr>
        <w:t xml:space="preserve"> </w:t>
      </w:r>
      <w:r w:rsidRPr="000C0F2A">
        <w:rPr>
          <w:rFonts w:ascii="Sylfaen" w:hAnsi="Sylfaen" w:cs="Sylfaen"/>
          <w:lang w:val="ka-GE"/>
        </w:rPr>
        <w:t>ტექნოლოგიების</w:t>
      </w:r>
      <w:r w:rsidRPr="000C0F2A">
        <w:rPr>
          <w:rFonts w:ascii="Sylfaen" w:hAnsi="Sylfaen"/>
          <w:lang w:val="ka-GE"/>
        </w:rPr>
        <w:t xml:space="preserve"> </w:t>
      </w:r>
      <w:r w:rsidRPr="000C0F2A">
        <w:rPr>
          <w:rFonts w:ascii="Sylfaen" w:hAnsi="Sylfaen" w:cs="Sylfaen"/>
          <w:lang w:val="ka-GE"/>
        </w:rPr>
        <w:t>დანერგვის</w:t>
      </w:r>
      <w:r w:rsidRPr="000C0F2A">
        <w:rPr>
          <w:rFonts w:ascii="Sylfaen" w:hAnsi="Sylfaen"/>
          <w:lang w:val="ka-GE"/>
        </w:rPr>
        <w:t xml:space="preserve"> </w:t>
      </w:r>
      <w:r w:rsidRPr="000C0F2A">
        <w:rPr>
          <w:rFonts w:ascii="Sylfaen" w:hAnsi="Sylfaen" w:cs="Sylfaen"/>
          <w:lang w:val="ka-GE"/>
        </w:rPr>
        <w:t>ხელშეწყობა</w:t>
      </w:r>
      <w:r w:rsidRPr="000C0F2A">
        <w:rPr>
          <w:rFonts w:ascii="Sylfaen" w:hAnsi="Sylfaen"/>
          <w:lang w:val="ka-GE"/>
        </w:rPr>
        <w:t>“</w:t>
      </w:r>
      <w:r>
        <w:rPr>
          <w:rFonts w:ascii="Sylfaen" w:hAnsi="Sylfaen"/>
        </w:rPr>
        <w:t xml:space="preserve"> </w:t>
      </w:r>
      <w:r w:rsidRPr="000C0F2A">
        <w:rPr>
          <w:rFonts w:ascii="Sylfaen" w:hAnsi="Sylfaen" w:cs="Sylfaen"/>
          <w:lang w:val="ka-GE"/>
        </w:rPr>
        <w:t>ქვეპროგრამის</w:t>
      </w:r>
      <w:r w:rsidRPr="000C0F2A">
        <w:rPr>
          <w:rFonts w:ascii="Sylfaen" w:hAnsi="Sylfaen"/>
          <w:lang w:val="ka-GE"/>
        </w:rPr>
        <w:t xml:space="preserve"> </w:t>
      </w:r>
      <w:r w:rsidRPr="000C0F2A">
        <w:rPr>
          <w:rFonts w:ascii="Sylfaen" w:hAnsi="Sylfaen" w:cs="Sylfaen"/>
          <w:lang w:val="ka-GE"/>
        </w:rPr>
        <w:t>ფარგლებში</w:t>
      </w:r>
      <w:r w:rsidRPr="000C0F2A">
        <w:rPr>
          <w:rFonts w:ascii="Sylfaen" w:hAnsi="Sylfaen"/>
          <w:lang w:val="ka-GE"/>
        </w:rPr>
        <w:t xml:space="preserve"> </w:t>
      </w:r>
      <w:r w:rsidRPr="000C0F2A">
        <w:rPr>
          <w:rFonts w:ascii="Sylfaen" w:hAnsi="Sylfaen" w:cs="Sylfaen"/>
          <w:lang w:val="ka-GE"/>
        </w:rPr>
        <w:t>განახლდა</w:t>
      </w:r>
      <w:r w:rsidRPr="000C0F2A">
        <w:rPr>
          <w:rFonts w:ascii="Sylfaen" w:hAnsi="Sylfaen"/>
          <w:lang w:val="ka-GE"/>
        </w:rPr>
        <w:t xml:space="preserve"> </w:t>
      </w:r>
      <w:r w:rsidRPr="000C0F2A">
        <w:rPr>
          <w:rFonts w:ascii="Sylfaen" w:hAnsi="Sylfaen" w:cs="Sylfaen"/>
          <w:lang w:val="ka-GE"/>
        </w:rPr>
        <w:t>არსებული</w:t>
      </w:r>
      <w:r w:rsidRPr="000C0F2A">
        <w:rPr>
          <w:rFonts w:ascii="Sylfaen" w:hAnsi="Sylfaen"/>
          <w:lang w:val="ka-GE"/>
        </w:rPr>
        <w:t xml:space="preserve"> </w:t>
      </w:r>
      <w:r w:rsidRPr="000C0F2A">
        <w:rPr>
          <w:rFonts w:ascii="Sylfaen" w:hAnsi="Sylfaen" w:cs="Sylfaen"/>
          <w:lang w:val="ka-GE"/>
        </w:rPr>
        <w:t>სატრენინგო</w:t>
      </w:r>
      <w:r w:rsidRPr="000C0F2A">
        <w:rPr>
          <w:rFonts w:ascii="Sylfaen" w:hAnsi="Sylfaen"/>
          <w:lang w:val="ka-GE"/>
        </w:rPr>
        <w:t xml:space="preserve"> </w:t>
      </w:r>
      <w:r w:rsidRPr="000C0F2A">
        <w:rPr>
          <w:rFonts w:ascii="Sylfaen" w:hAnsi="Sylfaen" w:cs="Sylfaen"/>
          <w:lang w:val="ka-GE"/>
        </w:rPr>
        <w:t>მოდულები</w:t>
      </w:r>
      <w:r w:rsidRPr="000C0F2A">
        <w:rPr>
          <w:rFonts w:ascii="Sylfaen" w:hAnsi="Sylfaen"/>
          <w:lang w:val="ka-GE"/>
        </w:rPr>
        <w:t xml:space="preserve"> და </w:t>
      </w:r>
      <w:r w:rsidRPr="000C0F2A">
        <w:rPr>
          <w:rFonts w:ascii="Sylfaen" w:hAnsi="Sylfaen" w:cs="Sylfaen"/>
          <w:lang w:val="ka-GE"/>
        </w:rPr>
        <w:t>მომზადდა</w:t>
      </w:r>
      <w:r w:rsidRPr="000C0F2A">
        <w:rPr>
          <w:rFonts w:ascii="Sylfaen" w:hAnsi="Sylfaen"/>
          <w:lang w:val="ka-GE"/>
        </w:rPr>
        <w:t xml:space="preserve"> </w:t>
      </w:r>
      <w:r w:rsidRPr="000C0F2A">
        <w:rPr>
          <w:rFonts w:ascii="Sylfaen" w:hAnsi="Sylfaen" w:cs="Sylfaen"/>
          <w:lang w:val="ka-GE"/>
        </w:rPr>
        <w:t>სატრენინგო</w:t>
      </w:r>
      <w:r w:rsidRPr="000C0F2A">
        <w:rPr>
          <w:rFonts w:ascii="Sylfaen" w:hAnsi="Sylfaen"/>
          <w:lang w:val="ka-GE"/>
        </w:rPr>
        <w:t xml:space="preserve"> </w:t>
      </w:r>
      <w:r w:rsidRPr="000C0F2A">
        <w:rPr>
          <w:rFonts w:ascii="Sylfaen" w:hAnsi="Sylfaen" w:cs="Sylfaen"/>
          <w:lang w:val="ka-GE"/>
        </w:rPr>
        <w:t>მოდული</w:t>
      </w:r>
      <w:r w:rsidRPr="000C0F2A">
        <w:rPr>
          <w:rFonts w:ascii="Sylfaen" w:hAnsi="Sylfaen"/>
          <w:lang w:val="ka-GE"/>
        </w:rPr>
        <w:t xml:space="preserve"> </w:t>
      </w:r>
      <w:r w:rsidRPr="000C0F2A">
        <w:rPr>
          <w:rFonts w:ascii="Sylfaen" w:hAnsi="Sylfaen" w:cs="Sylfaen"/>
          <w:lang w:val="ka-GE"/>
        </w:rPr>
        <w:t>მაიკროსოფტის</w:t>
      </w:r>
      <w:r w:rsidRPr="000C0F2A">
        <w:rPr>
          <w:rFonts w:ascii="Sylfaen" w:hAnsi="Sylfaen"/>
          <w:lang w:val="ka-GE"/>
        </w:rPr>
        <w:t xml:space="preserve"> </w:t>
      </w:r>
      <w:r w:rsidRPr="000C0F2A">
        <w:rPr>
          <w:rFonts w:ascii="Sylfaen" w:hAnsi="Sylfaen" w:cs="Sylfaen"/>
          <w:lang w:val="ka-GE"/>
        </w:rPr>
        <w:t>რესურსების</w:t>
      </w:r>
      <w:r w:rsidRPr="000C0F2A">
        <w:rPr>
          <w:rFonts w:ascii="Sylfaen" w:hAnsi="Sylfaen"/>
          <w:lang w:val="ka-GE"/>
        </w:rPr>
        <w:t xml:space="preserve"> (</w:t>
      </w:r>
      <w:r w:rsidRPr="000C0F2A">
        <w:rPr>
          <w:rFonts w:ascii="Sylfaen" w:hAnsi="Sylfaen"/>
        </w:rPr>
        <w:t>OneNote, OneDrive, Teams</w:t>
      </w:r>
      <w:r w:rsidRPr="000C0F2A">
        <w:rPr>
          <w:rFonts w:ascii="Sylfaen" w:hAnsi="Sylfaen"/>
          <w:lang w:val="ka-GE"/>
        </w:rPr>
        <w:t>)</w:t>
      </w:r>
      <w:r w:rsidRPr="000C0F2A">
        <w:rPr>
          <w:rFonts w:ascii="Sylfaen" w:hAnsi="Sylfaen"/>
        </w:rPr>
        <w:t xml:space="preserve"> </w:t>
      </w:r>
      <w:r w:rsidRPr="000C0F2A">
        <w:rPr>
          <w:rFonts w:ascii="Sylfaen" w:hAnsi="Sylfaen" w:cs="Sylfaen"/>
          <w:lang w:val="ka-GE"/>
        </w:rPr>
        <w:t>შესახებ</w:t>
      </w:r>
      <w:r w:rsidRPr="000C0F2A">
        <w:rPr>
          <w:rFonts w:ascii="Sylfaen" w:hAnsi="Sylfaen"/>
          <w:lang w:val="ka-GE"/>
        </w:rPr>
        <w:t xml:space="preserve">;  </w:t>
      </w:r>
    </w:p>
    <w:p w:rsidR="0082242A" w:rsidRPr="000C0F2A" w:rsidRDefault="0082242A" w:rsidP="00FB5356">
      <w:pPr>
        <w:pStyle w:val="ListParagraph"/>
        <w:numPr>
          <w:ilvl w:val="0"/>
          <w:numId w:val="102"/>
        </w:numPr>
        <w:spacing w:line="240" w:lineRule="auto"/>
        <w:ind w:left="360"/>
        <w:jc w:val="both"/>
        <w:rPr>
          <w:rFonts w:ascii="Sylfaen" w:hAnsi="Sylfaen"/>
        </w:rPr>
      </w:pPr>
      <w:bookmarkStart w:id="4" w:name="_Hlk21531658"/>
      <w:r w:rsidRPr="000C0F2A">
        <w:rPr>
          <w:rFonts w:ascii="Sylfaen" w:hAnsi="Sylfaen"/>
          <w:lang w:val="ka-GE"/>
        </w:rPr>
        <w:t xml:space="preserve">ციფრული მოქალაქეობის შესახებ სწავლების დასანერგად, </w:t>
      </w:r>
      <w:r w:rsidRPr="000C0F2A">
        <w:rPr>
          <w:rFonts w:ascii="Sylfaen" w:hAnsi="Sylfaen" w:cs="Sylfaen"/>
          <w:lang w:val="ka-GE"/>
        </w:rPr>
        <w:t>კიბერცნობიერებისა</w:t>
      </w:r>
      <w:r w:rsidRPr="000C0F2A">
        <w:rPr>
          <w:rFonts w:ascii="Sylfaen" w:hAnsi="Sylfaen"/>
          <w:lang w:val="ka-GE"/>
        </w:rPr>
        <w:t xml:space="preserve"> </w:t>
      </w:r>
      <w:r w:rsidRPr="000C0F2A">
        <w:rPr>
          <w:rFonts w:ascii="Sylfaen" w:hAnsi="Sylfaen" w:cs="Sylfaen"/>
          <w:lang w:val="ka-GE"/>
        </w:rPr>
        <w:t>და</w:t>
      </w:r>
      <w:r w:rsidRPr="000C0F2A">
        <w:rPr>
          <w:rFonts w:ascii="Sylfaen" w:hAnsi="Sylfaen"/>
          <w:lang w:val="ka-GE"/>
        </w:rPr>
        <w:t xml:space="preserve"> </w:t>
      </w:r>
      <w:r w:rsidRPr="000C0F2A">
        <w:rPr>
          <w:rFonts w:ascii="Sylfaen" w:hAnsi="Sylfaen" w:cs="Sylfaen"/>
          <w:lang w:val="ka-GE"/>
        </w:rPr>
        <w:t>კრიტიკული</w:t>
      </w:r>
      <w:r w:rsidRPr="000C0F2A">
        <w:rPr>
          <w:rFonts w:ascii="Sylfaen" w:hAnsi="Sylfaen"/>
          <w:lang w:val="ka-GE"/>
        </w:rPr>
        <w:t xml:space="preserve"> </w:t>
      </w:r>
      <w:r w:rsidRPr="000C0F2A">
        <w:rPr>
          <w:rFonts w:ascii="Sylfaen" w:hAnsi="Sylfaen" w:cs="Sylfaen"/>
          <w:lang w:val="ka-GE"/>
        </w:rPr>
        <w:t>აზროვნების</w:t>
      </w:r>
      <w:r w:rsidRPr="000C0F2A">
        <w:rPr>
          <w:rFonts w:ascii="Sylfaen" w:hAnsi="Sylfaen"/>
          <w:lang w:val="ka-GE"/>
        </w:rPr>
        <w:t xml:space="preserve"> </w:t>
      </w:r>
      <w:r w:rsidRPr="000C0F2A">
        <w:rPr>
          <w:rFonts w:ascii="Sylfaen" w:hAnsi="Sylfaen" w:cs="Sylfaen"/>
          <w:lang w:val="ka-GE"/>
        </w:rPr>
        <w:t>თემაზე</w:t>
      </w:r>
      <w:r w:rsidRPr="000C0F2A">
        <w:rPr>
          <w:rFonts w:ascii="Sylfaen" w:hAnsi="Sylfaen"/>
          <w:lang w:val="ka-GE"/>
        </w:rPr>
        <w:t xml:space="preserve"> </w:t>
      </w:r>
      <w:r w:rsidRPr="000C0F2A">
        <w:rPr>
          <w:rFonts w:ascii="Sylfaen" w:hAnsi="Sylfaen" w:cs="Sylfaen"/>
          <w:lang w:val="ka-GE"/>
        </w:rPr>
        <w:t>სახელმძღვანელოს</w:t>
      </w:r>
      <w:r w:rsidRPr="000C0F2A">
        <w:rPr>
          <w:rFonts w:ascii="Sylfaen" w:hAnsi="Sylfaen"/>
          <w:lang w:val="ka-GE"/>
        </w:rPr>
        <w:t xml:space="preserve"> „</w:t>
      </w:r>
      <w:r w:rsidRPr="000C0F2A">
        <w:rPr>
          <w:rFonts w:ascii="Sylfaen" w:hAnsi="Sylfaen"/>
        </w:rPr>
        <w:t xml:space="preserve">Hello Ruby” </w:t>
      </w:r>
      <w:r w:rsidRPr="000C0F2A">
        <w:rPr>
          <w:rFonts w:ascii="Sylfaen" w:hAnsi="Sylfaen" w:cs="Sylfaen"/>
          <w:lang w:val="ka-GE"/>
        </w:rPr>
        <w:t>საფუძველზე, გადამზადება გაიარა 114-მა ტრენერმა;</w:t>
      </w:r>
    </w:p>
    <w:p w:rsidR="0082242A" w:rsidRPr="000C0F2A" w:rsidRDefault="0082242A" w:rsidP="00FB5356">
      <w:pPr>
        <w:pStyle w:val="ListParagraph"/>
        <w:numPr>
          <w:ilvl w:val="0"/>
          <w:numId w:val="102"/>
        </w:numPr>
        <w:spacing w:line="240" w:lineRule="auto"/>
        <w:ind w:left="360"/>
        <w:jc w:val="both"/>
        <w:rPr>
          <w:rFonts w:ascii="Sylfaen" w:hAnsi="Sylfaen"/>
        </w:rPr>
      </w:pPr>
      <w:bookmarkStart w:id="5" w:name="_Hlk21528309"/>
      <w:bookmarkEnd w:id="4"/>
      <w:r w:rsidRPr="000C0F2A">
        <w:rPr>
          <w:rFonts w:ascii="Sylfaen" w:hAnsi="Sylfaen" w:cs="Sylfaen"/>
          <w:lang w:val="ka-GE"/>
        </w:rPr>
        <w:t>გადამზადნენ სხვადასხვა</w:t>
      </w:r>
      <w:r w:rsidRPr="000C0F2A">
        <w:rPr>
          <w:rFonts w:ascii="Sylfaen" w:hAnsi="Sylfaen"/>
          <w:lang w:val="ka-GE"/>
        </w:rPr>
        <w:t xml:space="preserve"> </w:t>
      </w:r>
      <w:r w:rsidRPr="000C0F2A">
        <w:rPr>
          <w:rFonts w:ascii="Sylfaen" w:hAnsi="Sylfaen" w:cs="Sylfaen"/>
          <w:lang w:val="ka-GE"/>
        </w:rPr>
        <w:t>საგნის</w:t>
      </w:r>
      <w:r w:rsidRPr="000C0F2A">
        <w:rPr>
          <w:rFonts w:ascii="Sylfaen" w:hAnsi="Sylfaen"/>
          <w:lang w:val="ka-GE"/>
        </w:rPr>
        <w:t xml:space="preserve"> </w:t>
      </w:r>
      <w:r w:rsidRPr="000C0F2A">
        <w:rPr>
          <w:rFonts w:ascii="Sylfaen" w:hAnsi="Sylfaen" w:cs="Sylfaen"/>
          <w:lang w:val="ka-GE"/>
        </w:rPr>
        <w:t>მასწავლებლები</w:t>
      </w:r>
      <w:r w:rsidRPr="000C0F2A">
        <w:rPr>
          <w:rFonts w:ascii="Sylfaen" w:hAnsi="Sylfaen"/>
          <w:lang w:val="ka-GE"/>
        </w:rPr>
        <w:t xml:space="preserve"> </w:t>
      </w:r>
      <w:r w:rsidRPr="000C0F2A">
        <w:rPr>
          <w:rFonts w:ascii="Sylfaen" w:hAnsi="Sylfaen" w:cs="Sylfaen"/>
          <w:lang w:val="ka-GE"/>
        </w:rPr>
        <w:t>შემდეგი</w:t>
      </w:r>
      <w:r w:rsidRPr="000C0F2A">
        <w:rPr>
          <w:rFonts w:ascii="Sylfaen" w:hAnsi="Sylfaen"/>
          <w:lang w:val="ka-GE"/>
        </w:rPr>
        <w:t xml:space="preserve"> </w:t>
      </w:r>
      <w:r w:rsidRPr="000C0F2A">
        <w:rPr>
          <w:rFonts w:ascii="Sylfaen" w:hAnsi="Sylfaen" w:cs="Sylfaen"/>
          <w:lang w:val="ka-GE"/>
        </w:rPr>
        <w:t>სატრენინგო</w:t>
      </w:r>
      <w:r w:rsidRPr="000C0F2A">
        <w:rPr>
          <w:rFonts w:ascii="Sylfaen" w:hAnsi="Sylfaen"/>
          <w:lang w:val="ka-GE"/>
        </w:rPr>
        <w:t xml:space="preserve"> </w:t>
      </w:r>
      <w:r w:rsidRPr="000C0F2A">
        <w:rPr>
          <w:rFonts w:ascii="Sylfaen" w:hAnsi="Sylfaen" w:cs="Sylfaen"/>
          <w:lang w:val="ka-GE"/>
        </w:rPr>
        <w:t>მოდულების</w:t>
      </w:r>
      <w:r w:rsidRPr="000C0F2A">
        <w:rPr>
          <w:rFonts w:ascii="Sylfaen" w:hAnsi="Sylfaen"/>
          <w:lang w:val="ka-GE"/>
        </w:rPr>
        <w:t xml:space="preserve"> </w:t>
      </w:r>
      <w:r w:rsidRPr="000C0F2A">
        <w:rPr>
          <w:rFonts w:ascii="Sylfaen" w:hAnsi="Sylfaen" w:cs="Sylfaen"/>
          <w:lang w:val="ka-GE"/>
        </w:rPr>
        <w:t>მიხედვით</w:t>
      </w:r>
      <w:r w:rsidRPr="000C0F2A">
        <w:rPr>
          <w:rFonts w:ascii="Sylfaen" w:hAnsi="Sylfaen"/>
          <w:lang w:val="ka-GE"/>
        </w:rPr>
        <w:t>: ,,</w:t>
      </w:r>
      <w:r w:rsidRPr="000C0F2A">
        <w:rPr>
          <w:rFonts w:ascii="Sylfaen" w:hAnsi="Sylfaen" w:cs="Sylfaen"/>
          <w:lang w:val="ka-GE"/>
        </w:rPr>
        <w:t>ინტელის</w:t>
      </w:r>
      <w:r w:rsidRPr="000C0F2A">
        <w:rPr>
          <w:rFonts w:ascii="Sylfaen" w:hAnsi="Sylfaen"/>
          <w:lang w:val="ka-GE"/>
        </w:rPr>
        <w:t xml:space="preserve"> </w:t>
      </w:r>
      <w:r w:rsidRPr="000C0F2A">
        <w:rPr>
          <w:rFonts w:ascii="Sylfaen" w:hAnsi="Sylfaen" w:cs="Sylfaen"/>
          <w:lang w:val="ka-GE"/>
        </w:rPr>
        <w:t>ძირითადი</w:t>
      </w:r>
      <w:r w:rsidRPr="000C0F2A">
        <w:rPr>
          <w:rFonts w:ascii="Sylfaen" w:hAnsi="Sylfaen"/>
          <w:lang w:val="ka-GE"/>
        </w:rPr>
        <w:t xml:space="preserve"> </w:t>
      </w:r>
      <w:r w:rsidRPr="000C0F2A">
        <w:rPr>
          <w:rFonts w:ascii="Sylfaen" w:hAnsi="Sylfaen" w:cs="Sylfaen"/>
          <w:lang w:val="ka-GE"/>
        </w:rPr>
        <w:t>კურსი</w:t>
      </w:r>
      <w:r w:rsidRPr="000C0F2A">
        <w:rPr>
          <w:rFonts w:ascii="Sylfaen" w:hAnsi="Sylfaen"/>
          <w:lang w:val="ka-GE"/>
        </w:rPr>
        <w:t xml:space="preserve">“ (605 </w:t>
      </w:r>
      <w:r w:rsidRPr="000C0F2A">
        <w:rPr>
          <w:rFonts w:ascii="Sylfaen" w:hAnsi="Sylfaen" w:cs="Sylfaen"/>
          <w:lang w:val="ka-GE"/>
        </w:rPr>
        <w:t>მასწავლებელი)</w:t>
      </w:r>
      <w:r w:rsidRPr="000C0F2A">
        <w:rPr>
          <w:rFonts w:ascii="Sylfaen" w:hAnsi="Sylfaen"/>
          <w:lang w:val="ka-GE"/>
        </w:rPr>
        <w:t xml:space="preserve">, </w:t>
      </w:r>
      <w:bookmarkEnd w:id="5"/>
      <w:r w:rsidRPr="000C0F2A">
        <w:rPr>
          <w:rFonts w:ascii="Sylfaen" w:hAnsi="Sylfaen"/>
          <w:lang w:val="ka-GE"/>
        </w:rPr>
        <w:t>,,</w:t>
      </w:r>
      <w:r w:rsidRPr="000C0F2A">
        <w:rPr>
          <w:rFonts w:ascii="Sylfaen" w:hAnsi="Sylfaen" w:cs="Sylfaen"/>
          <w:lang w:val="ka-GE"/>
        </w:rPr>
        <w:t>ედმოდოს</w:t>
      </w:r>
      <w:r w:rsidRPr="000C0F2A">
        <w:rPr>
          <w:rFonts w:ascii="Sylfaen" w:hAnsi="Sylfaen"/>
          <w:lang w:val="ka-GE"/>
        </w:rPr>
        <w:t xml:space="preserve"> </w:t>
      </w:r>
      <w:r w:rsidRPr="000C0F2A">
        <w:rPr>
          <w:rFonts w:ascii="Sylfaen" w:hAnsi="Sylfaen" w:cs="Sylfaen"/>
          <w:lang w:val="ka-GE"/>
        </w:rPr>
        <w:t>საკლასო</w:t>
      </w:r>
      <w:r w:rsidRPr="000C0F2A">
        <w:rPr>
          <w:rFonts w:ascii="Sylfaen" w:hAnsi="Sylfaen"/>
          <w:lang w:val="ka-GE"/>
        </w:rPr>
        <w:t xml:space="preserve"> </w:t>
      </w:r>
      <w:r w:rsidRPr="000C0F2A">
        <w:rPr>
          <w:rFonts w:ascii="Sylfaen" w:hAnsi="Sylfaen" w:cs="Sylfaen"/>
          <w:lang w:val="ka-GE"/>
        </w:rPr>
        <w:t>ოთახი</w:t>
      </w:r>
      <w:r w:rsidRPr="000C0F2A">
        <w:rPr>
          <w:rFonts w:ascii="Sylfaen" w:hAnsi="Sylfaen"/>
          <w:lang w:val="ka-GE"/>
        </w:rPr>
        <w:t xml:space="preserve">“ (368  </w:t>
      </w:r>
      <w:r w:rsidRPr="000C0F2A">
        <w:rPr>
          <w:rFonts w:ascii="Sylfaen" w:hAnsi="Sylfaen" w:cs="Sylfaen"/>
          <w:lang w:val="ka-GE"/>
        </w:rPr>
        <w:t>მასწავლებელი)</w:t>
      </w:r>
      <w:r w:rsidRPr="000C0F2A">
        <w:rPr>
          <w:rFonts w:ascii="Sylfaen" w:hAnsi="Sylfaen"/>
          <w:lang w:val="ka-GE"/>
        </w:rPr>
        <w:t>, ,,Microsoft Office 365-</w:t>
      </w:r>
      <w:r w:rsidRPr="000C0F2A">
        <w:rPr>
          <w:rFonts w:ascii="Sylfaen" w:hAnsi="Sylfaen" w:cs="Sylfaen"/>
          <w:lang w:val="ka-GE"/>
        </w:rPr>
        <w:t>ის</w:t>
      </w:r>
      <w:r w:rsidRPr="000C0F2A">
        <w:rPr>
          <w:rFonts w:ascii="Sylfaen" w:hAnsi="Sylfaen"/>
          <w:lang w:val="ka-GE"/>
        </w:rPr>
        <w:t xml:space="preserve"> </w:t>
      </w:r>
      <w:r w:rsidRPr="000C0F2A">
        <w:rPr>
          <w:rFonts w:ascii="Sylfaen" w:hAnsi="Sylfaen" w:cs="Sylfaen"/>
          <w:lang w:val="ka-GE"/>
        </w:rPr>
        <w:t>სერვისების</w:t>
      </w:r>
      <w:r w:rsidRPr="000C0F2A">
        <w:rPr>
          <w:rFonts w:ascii="Sylfaen" w:hAnsi="Sylfaen"/>
          <w:lang w:val="ka-GE"/>
        </w:rPr>
        <w:t xml:space="preserve"> </w:t>
      </w:r>
      <w:r w:rsidRPr="000C0F2A">
        <w:rPr>
          <w:rFonts w:ascii="Sylfaen" w:hAnsi="Sylfaen" w:cs="Sylfaen"/>
          <w:lang w:val="ka-GE"/>
        </w:rPr>
        <w:t>გამოყენება</w:t>
      </w:r>
      <w:r w:rsidRPr="000C0F2A">
        <w:rPr>
          <w:rFonts w:ascii="Sylfaen" w:hAnsi="Sylfaen"/>
          <w:lang w:val="ka-GE"/>
        </w:rPr>
        <w:t xml:space="preserve"> </w:t>
      </w:r>
      <w:r w:rsidRPr="000C0F2A">
        <w:rPr>
          <w:rFonts w:ascii="Sylfaen" w:hAnsi="Sylfaen" w:cs="Sylfaen"/>
          <w:lang w:val="ka-GE"/>
        </w:rPr>
        <w:t>სასწავლო</w:t>
      </w:r>
      <w:r w:rsidRPr="000C0F2A">
        <w:rPr>
          <w:rFonts w:ascii="Sylfaen" w:hAnsi="Sylfaen"/>
          <w:lang w:val="ka-GE"/>
        </w:rPr>
        <w:t xml:space="preserve"> </w:t>
      </w:r>
      <w:r w:rsidRPr="000C0F2A">
        <w:rPr>
          <w:rFonts w:ascii="Sylfaen" w:hAnsi="Sylfaen" w:cs="Sylfaen"/>
          <w:lang w:val="ka-GE"/>
        </w:rPr>
        <w:t>პროცესში“</w:t>
      </w:r>
      <w:r w:rsidRPr="000C0F2A">
        <w:rPr>
          <w:rFonts w:ascii="Sylfaen" w:hAnsi="Sylfaen"/>
          <w:lang w:val="ka-GE"/>
        </w:rPr>
        <w:t xml:space="preserve"> (927 </w:t>
      </w:r>
      <w:r w:rsidRPr="000C0F2A">
        <w:rPr>
          <w:rFonts w:ascii="Sylfaen" w:hAnsi="Sylfaen" w:cs="Sylfaen"/>
          <w:lang w:val="ka-GE"/>
        </w:rPr>
        <w:t>მასწავლებელი)</w:t>
      </w:r>
      <w:r w:rsidRPr="000C0F2A">
        <w:rPr>
          <w:rFonts w:ascii="Sylfaen" w:hAnsi="Sylfaen"/>
          <w:lang w:val="ka-GE"/>
        </w:rPr>
        <w:t>, ,,Google Earth (</w:t>
      </w:r>
      <w:r w:rsidRPr="000C0F2A">
        <w:rPr>
          <w:rFonts w:ascii="Sylfaen" w:hAnsi="Sylfaen" w:cs="Sylfaen"/>
          <w:lang w:val="ka-GE"/>
        </w:rPr>
        <w:t>გუგლ</w:t>
      </w:r>
      <w:r w:rsidRPr="000C0F2A">
        <w:rPr>
          <w:rFonts w:ascii="Sylfaen" w:hAnsi="Sylfaen"/>
          <w:lang w:val="ka-GE"/>
        </w:rPr>
        <w:t xml:space="preserve"> </w:t>
      </w:r>
      <w:r w:rsidRPr="000C0F2A">
        <w:rPr>
          <w:rFonts w:ascii="Sylfaen" w:hAnsi="Sylfaen" w:cs="Sylfaen"/>
          <w:lang w:val="ka-GE"/>
        </w:rPr>
        <w:t>დედამიწის</w:t>
      </w:r>
      <w:r w:rsidRPr="000C0F2A">
        <w:rPr>
          <w:rFonts w:ascii="Sylfaen" w:hAnsi="Sylfaen"/>
          <w:lang w:val="ka-GE"/>
        </w:rPr>
        <w:t xml:space="preserve">) </w:t>
      </w:r>
      <w:r w:rsidRPr="000C0F2A">
        <w:rPr>
          <w:rFonts w:ascii="Sylfaen" w:hAnsi="Sylfaen" w:cs="Sylfaen"/>
          <w:lang w:val="ka-GE"/>
        </w:rPr>
        <w:t>გამოყენებით</w:t>
      </w:r>
      <w:r w:rsidRPr="000C0F2A">
        <w:rPr>
          <w:rFonts w:ascii="Sylfaen" w:hAnsi="Sylfaen"/>
          <w:lang w:val="ka-GE"/>
        </w:rPr>
        <w:t xml:space="preserve"> </w:t>
      </w:r>
      <w:r w:rsidRPr="000C0F2A">
        <w:rPr>
          <w:rFonts w:ascii="Sylfaen" w:hAnsi="Sylfaen" w:cs="Sylfaen"/>
          <w:lang w:val="ka-GE"/>
        </w:rPr>
        <w:t>სასწავლო</w:t>
      </w:r>
      <w:r w:rsidRPr="000C0F2A">
        <w:rPr>
          <w:rFonts w:ascii="Sylfaen" w:hAnsi="Sylfaen"/>
          <w:lang w:val="ka-GE"/>
        </w:rPr>
        <w:t xml:space="preserve"> </w:t>
      </w:r>
      <w:r w:rsidRPr="000C0F2A">
        <w:rPr>
          <w:rFonts w:ascii="Sylfaen" w:hAnsi="Sylfaen" w:cs="Sylfaen"/>
          <w:lang w:val="ka-GE"/>
        </w:rPr>
        <w:t>რესურსის</w:t>
      </w:r>
      <w:r w:rsidRPr="000C0F2A">
        <w:rPr>
          <w:rFonts w:ascii="Sylfaen" w:hAnsi="Sylfaen"/>
          <w:lang w:val="ka-GE"/>
        </w:rPr>
        <w:t xml:space="preserve"> </w:t>
      </w:r>
      <w:r w:rsidRPr="000C0F2A">
        <w:rPr>
          <w:rFonts w:ascii="Sylfaen" w:hAnsi="Sylfaen" w:cs="Sylfaen"/>
          <w:lang w:val="ka-GE"/>
        </w:rPr>
        <w:t xml:space="preserve">შექმნა“ </w:t>
      </w:r>
      <w:r w:rsidRPr="000C0F2A">
        <w:rPr>
          <w:rFonts w:ascii="Sylfaen" w:hAnsi="Sylfaen"/>
          <w:lang w:val="ka-GE"/>
        </w:rPr>
        <w:t xml:space="preserve">(128 </w:t>
      </w:r>
      <w:r w:rsidRPr="000C0F2A">
        <w:rPr>
          <w:rFonts w:ascii="Sylfaen" w:hAnsi="Sylfaen" w:cs="Sylfaen"/>
          <w:lang w:val="ka-GE"/>
        </w:rPr>
        <w:t>მასწავლებელი)</w:t>
      </w:r>
      <w:r w:rsidRPr="000C0F2A">
        <w:rPr>
          <w:rFonts w:ascii="Sylfaen" w:hAnsi="Sylfaen"/>
          <w:lang w:val="ka-GE"/>
        </w:rPr>
        <w:t>; „</w:t>
      </w:r>
      <w:r w:rsidRPr="000C0F2A">
        <w:rPr>
          <w:rFonts w:ascii="Sylfaen" w:hAnsi="Sylfaen" w:cs="Sylfaen"/>
          <w:lang w:val="ka-GE"/>
        </w:rPr>
        <w:t>სწავლება</w:t>
      </w:r>
      <w:r w:rsidRPr="000C0F2A">
        <w:rPr>
          <w:rFonts w:ascii="Sylfaen" w:hAnsi="Sylfaen"/>
          <w:lang w:val="ka-GE"/>
        </w:rPr>
        <w:t xml:space="preserve"> </w:t>
      </w:r>
      <w:r w:rsidRPr="000C0F2A">
        <w:rPr>
          <w:rFonts w:ascii="Sylfaen" w:hAnsi="Sylfaen" w:cs="Sylfaen"/>
          <w:lang w:val="ka-GE"/>
        </w:rPr>
        <w:t>ციფრული</w:t>
      </w:r>
      <w:r w:rsidRPr="000C0F2A">
        <w:rPr>
          <w:rFonts w:ascii="Sylfaen" w:hAnsi="Sylfaen"/>
          <w:lang w:val="ka-GE"/>
        </w:rPr>
        <w:t xml:space="preserve"> </w:t>
      </w:r>
      <w:r w:rsidRPr="000C0F2A">
        <w:rPr>
          <w:rFonts w:ascii="Sylfaen" w:hAnsi="Sylfaen" w:cs="Sylfaen"/>
          <w:lang w:val="ka-GE"/>
        </w:rPr>
        <w:t>მოქალაქეობის</w:t>
      </w:r>
      <w:r w:rsidRPr="000C0F2A">
        <w:rPr>
          <w:rFonts w:ascii="Sylfaen" w:hAnsi="Sylfaen"/>
          <w:lang w:val="ka-GE"/>
        </w:rPr>
        <w:t xml:space="preserve"> </w:t>
      </w:r>
      <w:r w:rsidRPr="000C0F2A">
        <w:rPr>
          <w:rFonts w:ascii="Sylfaen" w:hAnsi="Sylfaen" w:cs="Sylfaen"/>
          <w:lang w:val="ka-GE"/>
        </w:rPr>
        <w:t>შესახებ</w:t>
      </w:r>
      <w:r w:rsidRPr="000C0F2A">
        <w:rPr>
          <w:rFonts w:ascii="Sylfaen" w:hAnsi="Sylfaen"/>
          <w:lang w:val="ka-GE"/>
        </w:rPr>
        <w:t xml:space="preserve">“ (383 </w:t>
      </w:r>
      <w:r w:rsidRPr="000C0F2A">
        <w:rPr>
          <w:rFonts w:ascii="Sylfaen" w:hAnsi="Sylfaen" w:cs="Sylfaen"/>
          <w:lang w:val="ka-GE"/>
        </w:rPr>
        <w:t>მასწავლებელი)</w:t>
      </w:r>
      <w:r w:rsidRPr="000C0F2A">
        <w:rPr>
          <w:rFonts w:ascii="Sylfaen" w:hAnsi="Sylfaen"/>
          <w:lang w:val="ka-GE"/>
        </w:rPr>
        <w:t>;</w:t>
      </w:r>
    </w:p>
    <w:p w:rsidR="0082242A" w:rsidRPr="000C0F2A" w:rsidRDefault="0082242A" w:rsidP="00FB5356">
      <w:pPr>
        <w:pStyle w:val="ListParagraph"/>
        <w:numPr>
          <w:ilvl w:val="0"/>
          <w:numId w:val="102"/>
        </w:numPr>
        <w:spacing w:line="240" w:lineRule="auto"/>
        <w:ind w:left="360"/>
        <w:jc w:val="both"/>
        <w:rPr>
          <w:rFonts w:ascii="Sylfaen" w:hAnsi="Sylfaen"/>
        </w:rPr>
      </w:pPr>
      <w:bookmarkStart w:id="6" w:name="_Hlk21531555"/>
      <w:r w:rsidRPr="000C0F2A">
        <w:rPr>
          <w:rFonts w:ascii="Sylfaen" w:hAnsi="Sylfaen"/>
          <w:lang w:val="ka-GE"/>
        </w:rPr>
        <w:t>„</w:t>
      </w:r>
      <w:r w:rsidRPr="000C0F2A">
        <w:rPr>
          <w:rFonts w:ascii="Sylfaen" w:hAnsi="Sylfaen" w:cs="Sylfaen"/>
          <w:lang w:val="ka-GE"/>
        </w:rPr>
        <w:t>ზოგადი</w:t>
      </w:r>
      <w:r w:rsidRPr="000C0F2A">
        <w:rPr>
          <w:rFonts w:ascii="Sylfaen" w:hAnsi="Sylfaen"/>
          <w:lang w:val="ka-GE"/>
        </w:rPr>
        <w:t xml:space="preserve"> </w:t>
      </w:r>
      <w:r w:rsidRPr="000C0F2A">
        <w:rPr>
          <w:rFonts w:ascii="Sylfaen" w:hAnsi="Sylfaen" w:cs="Sylfaen"/>
          <w:lang w:val="ka-GE"/>
        </w:rPr>
        <w:t>კურსი</w:t>
      </w:r>
      <w:r w:rsidRPr="000C0F2A">
        <w:rPr>
          <w:rFonts w:ascii="Sylfaen" w:hAnsi="Sylfaen"/>
          <w:lang w:val="ka-GE"/>
        </w:rPr>
        <w:t xml:space="preserve"> </w:t>
      </w:r>
      <w:r w:rsidRPr="000C0F2A">
        <w:rPr>
          <w:rFonts w:ascii="Sylfaen" w:hAnsi="Sylfaen" w:cs="Sylfaen"/>
          <w:lang w:val="ka-GE"/>
        </w:rPr>
        <w:t>ინფორმაციულ</w:t>
      </w:r>
      <w:r w:rsidRPr="000C0F2A">
        <w:rPr>
          <w:rFonts w:ascii="Sylfaen" w:hAnsi="Sylfaen"/>
          <w:lang w:val="ka-GE"/>
        </w:rPr>
        <w:t>-</w:t>
      </w:r>
      <w:r w:rsidRPr="000C0F2A">
        <w:rPr>
          <w:rFonts w:ascii="Sylfaen" w:hAnsi="Sylfaen" w:cs="Sylfaen"/>
          <w:lang w:val="ka-GE"/>
        </w:rPr>
        <w:t>საკომუნიკაციო</w:t>
      </w:r>
      <w:r w:rsidRPr="000C0F2A">
        <w:rPr>
          <w:rFonts w:ascii="Sylfaen" w:hAnsi="Sylfaen"/>
          <w:lang w:val="ka-GE"/>
        </w:rPr>
        <w:t xml:space="preserve"> </w:t>
      </w:r>
      <w:r w:rsidRPr="000C0F2A">
        <w:rPr>
          <w:rFonts w:ascii="Sylfaen" w:hAnsi="Sylfaen" w:cs="Sylfaen"/>
          <w:lang w:val="ka-GE"/>
        </w:rPr>
        <w:t>ტექნოლოგიების</w:t>
      </w:r>
      <w:r w:rsidRPr="000C0F2A">
        <w:rPr>
          <w:rFonts w:ascii="Sylfaen" w:hAnsi="Sylfaen"/>
          <w:lang w:val="ka-GE"/>
        </w:rPr>
        <w:t xml:space="preserve"> </w:t>
      </w:r>
      <w:r w:rsidRPr="000C0F2A">
        <w:rPr>
          <w:rFonts w:ascii="Sylfaen" w:hAnsi="Sylfaen" w:cs="Sylfaen"/>
          <w:lang w:val="ka-GE"/>
        </w:rPr>
        <w:t>პრაქტიკოსი</w:t>
      </w:r>
      <w:r w:rsidRPr="000C0F2A">
        <w:rPr>
          <w:rFonts w:ascii="Sylfaen" w:hAnsi="Sylfaen"/>
          <w:lang w:val="ka-GE"/>
        </w:rPr>
        <w:t xml:space="preserve"> </w:t>
      </w:r>
      <w:r w:rsidRPr="000C0F2A">
        <w:rPr>
          <w:rFonts w:ascii="Sylfaen" w:hAnsi="Sylfaen" w:cs="Sylfaen"/>
          <w:lang w:val="ka-GE"/>
        </w:rPr>
        <w:t>მასწავლებლებისთვის“ მიხედვით</w:t>
      </w:r>
      <w:r w:rsidRPr="000C0F2A">
        <w:rPr>
          <w:rFonts w:ascii="Sylfaen" w:hAnsi="Sylfaen"/>
          <w:lang w:val="ka-GE"/>
        </w:rPr>
        <w:t xml:space="preserve"> </w:t>
      </w:r>
      <w:r w:rsidRPr="000C0F2A">
        <w:rPr>
          <w:rFonts w:ascii="Sylfaen" w:hAnsi="Sylfaen" w:cs="Sylfaen"/>
          <w:lang w:val="ka-GE"/>
        </w:rPr>
        <w:t>გადამზადდა</w:t>
      </w:r>
      <w:r w:rsidRPr="000C0F2A">
        <w:rPr>
          <w:rFonts w:ascii="Sylfaen" w:hAnsi="Sylfaen"/>
          <w:lang w:val="ka-GE"/>
        </w:rPr>
        <w:t xml:space="preserve"> </w:t>
      </w:r>
      <w:r w:rsidRPr="000C0F2A">
        <w:rPr>
          <w:rFonts w:ascii="Sylfaen" w:hAnsi="Sylfaen" w:cs="Sylfaen"/>
          <w:lang w:val="ka-GE"/>
        </w:rPr>
        <w:t>ინფორმაციული</w:t>
      </w:r>
      <w:r w:rsidRPr="000C0F2A">
        <w:rPr>
          <w:rFonts w:ascii="Sylfaen" w:hAnsi="Sylfaen"/>
          <w:lang w:val="ka-GE"/>
        </w:rPr>
        <w:t xml:space="preserve"> </w:t>
      </w:r>
      <w:r w:rsidRPr="000C0F2A">
        <w:rPr>
          <w:rFonts w:ascii="Sylfaen" w:hAnsi="Sylfaen" w:cs="Sylfaen"/>
          <w:lang w:val="ka-GE"/>
        </w:rPr>
        <w:t>საკომუნიკაციო</w:t>
      </w:r>
      <w:r w:rsidRPr="000C0F2A">
        <w:rPr>
          <w:rFonts w:ascii="Sylfaen" w:hAnsi="Sylfaen"/>
          <w:lang w:val="ka-GE"/>
        </w:rPr>
        <w:t xml:space="preserve"> </w:t>
      </w:r>
      <w:r w:rsidRPr="000C0F2A">
        <w:rPr>
          <w:rFonts w:ascii="Sylfaen" w:hAnsi="Sylfaen" w:cs="Sylfaen"/>
          <w:lang w:val="ka-GE"/>
        </w:rPr>
        <w:t>ტექნოლოგიების</w:t>
      </w:r>
      <w:r w:rsidRPr="000C0F2A">
        <w:rPr>
          <w:rFonts w:ascii="Sylfaen" w:hAnsi="Sylfaen"/>
          <w:lang w:val="ka-GE"/>
        </w:rPr>
        <w:t xml:space="preserve"> </w:t>
      </w:r>
      <w:r w:rsidRPr="000C0F2A">
        <w:rPr>
          <w:rFonts w:ascii="Sylfaen" w:hAnsi="Sylfaen" w:cs="Sylfaen"/>
          <w:lang w:val="ka-GE"/>
        </w:rPr>
        <w:t xml:space="preserve">საგნის </w:t>
      </w:r>
      <w:r w:rsidRPr="000C0F2A">
        <w:rPr>
          <w:rFonts w:ascii="Sylfaen" w:hAnsi="Sylfaen"/>
          <w:lang w:val="ka-GE"/>
        </w:rPr>
        <w:t xml:space="preserve">345 </w:t>
      </w:r>
      <w:r w:rsidRPr="000C0F2A">
        <w:rPr>
          <w:rFonts w:ascii="Sylfaen" w:hAnsi="Sylfaen" w:cs="Sylfaen"/>
          <w:lang w:val="ka-GE"/>
        </w:rPr>
        <w:t>პრაქტიკოსი</w:t>
      </w:r>
      <w:r w:rsidRPr="000C0F2A">
        <w:rPr>
          <w:rFonts w:ascii="Sylfaen" w:hAnsi="Sylfaen"/>
          <w:lang w:val="ka-GE"/>
        </w:rPr>
        <w:t xml:space="preserve">  </w:t>
      </w:r>
      <w:r w:rsidRPr="000C0F2A">
        <w:rPr>
          <w:rFonts w:ascii="Sylfaen" w:hAnsi="Sylfaen" w:cs="Sylfaen"/>
          <w:lang w:val="ka-GE"/>
        </w:rPr>
        <w:t>მასწავლებელი</w:t>
      </w:r>
      <w:r w:rsidRPr="000C0F2A">
        <w:rPr>
          <w:rFonts w:ascii="Sylfaen" w:hAnsi="Sylfaen"/>
          <w:lang w:val="ka-GE"/>
        </w:rPr>
        <w:t>. ,,</w:t>
      </w:r>
      <w:r w:rsidRPr="000C0F2A">
        <w:rPr>
          <w:rFonts w:ascii="Sylfaen" w:hAnsi="Sylfaen" w:cs="Sylfaen"/>
          <w:lang w:val="ka-GE"/>
        </w:rPr>
        <w:t>ახალი</w:t>
      </w:r>
      <w:r w:rsidRPr="000C0F2A">
        <w:rPr>
          <w:rFonts w:ascii="Sylfaen" w:hAnsi="Sylfaen"/>
          <w:lang w:val="ka-GE"/>
        </w:rPr>
        <w:t xml:space="preserve"> </w:t>
      </w:r>
      <w:r w:rsidRPr="000C0F2A">
        <w:rPr>
          <w:rFonts w:ascii="Sylfaen" w:hAnsi="Sylfaen" w:cs="Sylfaen"/>
          <w:lang w:val="ka-GE"/>
        </w:rPr>
        <w:t>სკოლის</w:t>
      </w:r>
      <w:r w:rsidRPr="000C0F2A">
        <w:rPr>
          <w:rFonts w:ascii="Sylfaen" w:hAnsi="Sylfaen"/>
          <w:lang w:val="ka-GE"/>
        </w:rPr>
        <w:t xml:space="preserve"> </w:t>
      </w:r>
      <w:r w:rsidRPr="000C0F2A">
        <w:rPr>
          <w:rFonts w:ascii="Sylfaen" w:hAnsi="Sylfaen" w:cs="Sylfaen"/>
          <w:lang w:val="ka-GE"/>
        </w:rPr>
        <w:t>მოდელის</w:t>
      </w:r>
      <w:r w:rsidRPr="000C0F2A">
        <w:rPr>
          <w:rFonts w:ascii="Sylfaen" w:hAnsi="Sylfaen"/>
          <w:lang w:val="ka-GE"/>
        </w:rPr>
        <w:t xml:space="preserve">" </w:t>
      </w:r>
      <w:r w:rsidRPr="000C0F2A">
        <w:rPr>
          <w:rFonts w:ascii="Sylfaen" w:hAnsi="Sylfaen" w:cs="Sylfaen"/>
          <w:lang w:val="ka-GE"/>
        </w:rPr>
        <w:t>ფარგლებში</w:t>
      </w:r>
      <w:r w:rsidRPr="000C0F2A">
        <w:rPr>
          <w:rFonts w:ascii="Sylfaen" w:hAnsi="Sylfaen"/>
          <w:lang w:val="ka-GE"/>
        </w:rPr>
        <w:t xml:space="preserve"> </w:t>
      </w:r>
      <w:r w:rsidRPr="000C0F2A">
        <w:rPr>
          <w:rFonts w:ascii="Sylfaen" w:hAnsi="Sylfaen" w:cs="Sylfaen"/>
          <w:lang w:val="ka-GE"/>
        </w:rPr>
        <w:t>შეირჩა</w:t>
      </w:r>
      <w:r w:rsidRPr="000C0F2A">
        <w:rPr>
          <w:rFonts w:ascii="Sylfaen" w:hAnsi="Sylfaen"/>
          <w:lang w:val="ka-GE"/>
        </w:rPr>
        <w:t xml:space="preserve"> </w:t>
      </w:r>
      <w:r w:rsidRPr="000C0F2A">
        <w:rPr>
          <w:rFonts w:ascii="Sylfaen" w:hAnsi="Sylfaen" w:cs="Sylfaen"/>
          <w:lang w:val="ka-GE"/>
        </w:rPr>
        <w:t>ინფორმაციულ</w:t>
      </w:r>
      <w:r w:rsidRPr="000C0F2A">
        <w:rPr>
          <w:rFonts w:ascii="Sylfaen" w:hAnsi="Sylfaen"/>
          <w:lang w:val="ka-GE"/>
        </w:rPr>
        <w:t>-</w:t>
      </w:r>
      <w:r w:rsidRPr="000C0F2A">
        <w:rPr>
          <w:rFonts w:ascii="Sylfaen" w:hAnsi="Sylfaen" w:cs="Sylfaen"/>
          <w:lang w:val="ka-GE"/>
        </w:rPr>
        <w:t>საკომუნიკაციო</w:t>
      </w:r>
      <w:r w:rsidRPr="000C0F2A">
        <w:rPr>
          <w:rFonts w:ascii="Sylfaen" w:hAnsi="Sylfaen"/>
          <w:lang w:val="ka-GE"/>
        </w:rPr>
        <w:t xml:space="preserve"> </w:t>
      </w:r>
      <w:r w:rsidRPr="000C0F2A">
        <w:rPr>
          <w:rFonts w:ascii="Sylfaen" w:hAnsi="Sylfaen" w:cs="Sylfaen"/>
          <w:lang w:val="ka-GE"/>
        </w:rPr>
        <w:t>ტექნოლოგიების</w:t>
      </w:r>
      <w:r w:rsidRPr="000C0F2A">
        <w:rPr>
          <w:rFonts w:ascii="Sylfaen" w:hAnsi="Sylfaen"/>
          <w:lang w:val="ka-GE"/>
        </w:rPr>
        <w:t xml:space="preserve"> 29 </w:t>
      </w:r>
      <w:r w:rsidRPr="000C0F2A">
        <w:rPr>
          <w:rFonts w:ascii="Sylfaen" w:hAnsi="Sylfaen" w:cs="Sylfaen"/>
          <w:lang w:val="ka-GE"/>
        </w:rPr>
        <w:t>ქოუჩი</w:t>
      </w:r>
      <w:r w:rsidRPr="000C0F2A">
        <w:rPr>
          <w:rFonts w:ascii="Sylfaen" w:hAnsi="Sylfaen"/>
          <w:lang w:val="ka-GE"/>
        </w:rPr>
        <w:t xml:space="preserve">, </w:t>
      </w:r>
      <w:r w:rsidRPr="000C0F2A">
        <w:rPr>
          <w:rFonts w:ascii="Sylfaen" w:hAnsi="Sylfaen" w:cs="Sylfaen"/>
          <w:lang w:val="ka-GE"/>
        </w:rPr>
        <w:t>რომლებმაც გაიარეს შესაბამისი</w:t>
      </w:r>
      <w:r w:rsidRPr="000C0F2A">
        <w:rPr>
          <w:rFonts w:ascii="Sylfaen" w:hAnsi="Sylfaen"/>
          <w:lang w:val="ka-GE"/>
        </w:rPr>
        <w:t xml:space="preserve"> </w:t>
      </w:r>
      <w:r w:rsidRPr="000C0F2A">
        <w:rPr>
          <w:rFonts w:ascii="Sylfaen" w:hAnsi="Sylfaen" w:cs="Sylfaen"/>
          <w:lang w:val="ka-GE"/>
        </w:rPr>
        <w:t>გადამზადება</w:t>
      </w:r>
      <w:r w:rsidRPr="000C0F2A">
        <w:rPr>
          <w:rFonts w:ascii="Sylfaen" w:hAnsi="Sylfaen"/>
          <w:lang w:val="ka-GE"/>
        </w:rPr>
        <w:t xml:space="preserve">. ასევე, 334 </w:t>
      </w:r>
      <w:r w:rsidRPr="000C0F2A">
        <w:rPr>
          <w:rFonts w:ascii="Sylfaen" w:hAnsi="Sylfaen" w:cs="Sylfaen"/>
          <w:lang w:val="ka-GE"/>
        </w:rPr>
        <w:t>მოსწავლისთვის ჩატარდა</w:t>
      </w:r>
      <w:r w:rsidRPr="000C0F2A">
        <w:rPr>
          <w:rFonts w:ascii="Sylfaen" w:hAnsi="Sylfaen"/>
          <w:lang w:val="ka-GE"/>
        </w:rPr>
        <w:t xml:space="preserve">  2 626 </w:t>
      </w:r>
      <w:r w:rsidRPr="000C0F2A">
        <w:rPr>
          <w:rFonts w:ascii="Sylfaen" w:hAnsi="Sylfaen" w:cs="Sylfaen"/>
          <w:lang w:val="ka-GE"/>
        </w:rPr>
        <w:t>ქართული</w:t>
      </w:r>
      <w:r w:rsidRPr="000C0F2A">
        <w:rPr>
          <w:rFonts w:ascii="Sylfaen" w:hAnsi="Sylfaen"/>
          <w:lang w:val="ka-GE"/>
        </w:rPr>
        <w:t xml:space="preserve"> </w:t>
      </w:r>
      <w:r w:rsidRPr="000C0F2A">
        <w:rPr>
          <w:rFonts w:ascii="Sylfaen" w:hAnsi="Sylfaen" w:cs="Sylfaen"/>
          <w:lang w:val="ka-GE"/>
        </w:rPr>
        <w:t>ენის</w:t>
      </w:r>
      <w:r w:rsidRPr="000C0F2A">
        <w:rPr>
          <w:rFonts w:ascii="Sylfaen" w:hAnsi="Sylfaen"/>
          <w:lang w:val="ka-GE"/>
        </w:rPr>
        <w:t xml:space="preserve"> </w:t>
      </w:r>
      <w:r w:rsidRPr="000C0F2A">
        <w:rPr>
          <w:rFonts w:ascii="Sylfaen" w:hAnsi="Sylfaen" w:cs="Sylfaen"/>
          <w:lang w:val="ka-GE"/>
        </w:rPr>
        <w:t>დისტანციური</w:t>
      </w:r>
      <w:r w:rsidRPr="000C0F2A">
        <w:rPr>
          <w:rFonts w:ascii="Sylfaen" w:hAnsi="Sylfaen"/>
          <w:lang w:val="ka-GE"/>
        </w:rPr>
        <w:t xml:space="preserve"> </w:t>
      </w:r>
      <w:r w:rsidRPr="000C0F2A">
        <w:rPr>
          <w:rFonts w:ascii="Sylfaen" w:hAnsi="Sylfaen" w:cs="Sylfaen"/>
          <w:lang w:val="ka-GE"/>
        </w:rPr>
        <w:t>გაკვეთილი</w:t>
      </w:r>
      <w:r w:rsidRPr="000C0F2A">
        <w:rPr>
          <w:rFonts w:ascii="Sylfaen" w:hAnsi="Sylfaen"/>
          <w:lang w:val="ka-GE"/>
        </w:rPr>
        <w:t xml:space="preserve">; </w:t>
      </w:r>
      <w:bookmarkEnd w:id="6"/>
    </w:p>
    <w:p w:rsidR="0082242A" w:rsidRPr="000C0F2A" w:rsidRDefault="0082242A" w:rsidP="00FB5356">
      <w:pPr>
        <w:pStyle w:val="ListParagraph"/>
        <w:numPr>
          <w:ilvl w:val="0"/>
          <w:numId w:val="103"/>
        </w:numPr>
        <w:spacing w:line="240" w:lineRule="auto"/>
        <w:ind w:left="360"/>
        <w:jc w:val="both"/>
        <w:rPr>
          <w:rFonts w:ascii="Sylfaen" w:hAnsi="Sylfaen"/>
        </w:rPr>
      </w:pPr>
      <w:r w:rsidRPr="000C0F2A">
        <w:rPr>
          <w:rFonts w:ascii="Sylfaen" w:hAnsi="Sylfaen"/>
          <w:bCs/>
          <w:lang w:val="ka-GE"/>
        </w:rPr>
        <w:t>,,</w:t>
      </w:r>
      <w:r w:rsidRPr="000C0F2A">
        <w:rPr>
          <w:rFonts w:ascii="Sylfaen" w:hAnsi="Sylfaen" w:cs="Sylfaen"/>
          <w:bCs/>
        </w:rPr>
        <w:t>სკოლამდელი</w:t>
      </w:r>
      <w:r w:rsidRPr="000C0F2A">
        <w:rPr>
          <w:rFonts w:ascii="Sylfaen" w:hAnsi="Sylfaen"/>
          <w:bCs/>
        </w:rPr>
        <w:t xml:space="preserve"> </w:t>
      </w:r>
      <w:r w:rsidRPr="000C0F2A">
        <w:rPr>
          <w:rFonts w:ascii="Sylfaen" w:hAnsi="Sylfaen" w:cs="Sylfaen"/>
          <w:bCs/>
        </w:rPr>
        <w:t>აღზრდისა</w:t>
      </w:r>
      <w:r w:rsidRPr="000C0F2A">
        <w:rPr>
          <w:rFonts w:ascii="Sylfaen" w:hAnsi="Sylfaen"/>
          <w:bCs/>
        </w:rPr>
        <w:t xml:space="preserve"> </w:t>
      </w:r>
      <w:r w:rsidRPr="000C0F2A">
        <w:rPr>
          <w:rFonts w:ascii="Sylfaen" w:hAnsi="Sylfaen" w:cs="Sylfaen"/>
          <w:bCs/>
        </w:rPr>
        <w:t>და</w:t>
      </w:r>
      <w:r w:rsidRPr="000C0F2A">
        <w:rPr>
          <w:rFonts w:ascii="Sylfaen" w:hAnsi="Sylfaen"/>
          <w:bCs/>
        </w:rPr>
        <w:t xml:space="preserve"> </w:t>
      </w:r>
      <w:r w:rsidRPr="000C0F2A">
        <w:rPr>
          <w:rFonts w:ascii="Sylfaen" w:hAnsi="Sylfaen" w:cs="Sylfaen"/>
          <w:bCs/>
        </w:rPr>
        <w:t>განათლება</w:t>
      </w:r>
      <w:r w:rsidRPr="000C0F2A">
        <w:rPr>
          <w:rFonts w:ascii="Sylfaen" w:hAnsi="Sylfaen"/>
          <w:bCs/>
        </w:rPr>
        <w:t>”</w:t>
      </w:r>
      <w:r w:rsidRPr="000C0F2A">
        <w:rPr>
          <w:rFonts w:ascii="Sylfaen" w:hAnsi="Sylfaen"/>
          <w:bCs/>
          <w:lang w:val="ka-GE"/>
        </w:rPr>
        <w:t xml:space="preserve"> </w:t>
      </w:r>
      <w:r w:rsidRPr="000C0F2A">
        <w:rPr>
          <w:rFonts w:ascii="Sylfaen" w:hAnsi="Sylfaen" w:cs="Sylfaen"/>
          <w:bCs/>
          <w:lang w:val="ka-GE"/>
        </w:rPr>
        <w:t>ქვეპროგრამის</w:t>
      </w:r>
      <w:r w:rsidRPr="000C0F2A">
        <w:rPr>
          <w:rFonts w:ascii="Sylfaen" w:hAnsi="Sylfaen"/>
          <w:bCs/>
          <w:lang w:val="ka-GE"/>
        </w:rPr>
        <w:t xml:space="preserve"> </w:t>
      </w:r>
      <w:r w:rsidRPr="000C0F2A">
        <w:rPr>
          <w:rFonts w:ascii="Sylfaen" w:hAnsi="Sylfaen" w:cs="Sylfaen"/>
          <w:bCs/>
          <w:lang w:val="ka-GE"/>
        </w:rPr>
        <w:t>ფარგლებში</w:t>
      </w:r>
      <w:r w:rsidRPr="000C0F2A">
        <w:rPr>
          <w:rFonts w:ascii="Sylfaen" w:hAnsi="Sylfaen"/>
          <w:bCs/>
          <w:iCs/>
          <w:lang w:val="ka-GE"/>
        </w:rPr>
        <w:t xml:space="preserve"> </w:t>
      </w:r>
      <w:r w:rsidRPr="000C0F2A">
        <w:rPr>
          <w:rFonts w:ascii="Sylfaen" w:hAnsi="Sylfaen" w:cs="Sylfaen"/>
          <w:lang w:val="ka-GE"/>
        </w:rPr>
        <w:t xml:space="preserve">,,აღმზრდელ-პედაგოგთა პროფესიული განვითარების ტრენინგმოდულით’’ გადამზადდა  </w:t>
      </w:r>
      <w:r w:rsidRPr="000C0F2A">
        <w:rPr>
          <w:rFonts w:ascii="Sylfaen" w:hAnsi="Sylfaen" w:cs="Sylfaen"/>
        </w:rPr>
        <w:t>45</w:t>
      </w:r>
      <w:r w:rsidRPr="000C0F2A">
        <w:rPr>
          <w:rFonts w:ascii="Sylfaen" w:hAnsi="Sylfaen" w:cs="Sylfaen"/>
          <w:lang w:val="ka-GE"/>
        </w:rPr>
        <w:t xml:space="preserve">  </w:t>
      </w:r>
      <w:r w:rsidRPr="000C0F2A">
        <w:rPr>
          <w:rFonts w:ascii="Sylfaen" w:hAnsi="Sylfaen"/>
          <w:lang w:val="ka-GE"/>
        </w:rPr>
        <w:t xml:space="preserve">ადრეული და სკოლამდელი აღზრდისა და განათლების დაწესებულების საგანმანათლებლო პროგრამების კოორდინატორი/მეთოდისტი. </w:t>
      </w:r>
      <w:r w:rsidRPr="000C0F2A">
        <w:rPr>
          <w:rFonts w:ascii="Sylfaen" w:hAnsi="Sylfaen" w:cs="Sylfaen"/>
          <w:lang w:val="ka-GE"/>
        </w:rPr>
        <w:t>მომზადდა</w:t>
      </w:r>
      <w:r w:rsidRPr="000C0F2A">
        <w:rPr>
          <w:rFonts w:ascii="Sylfaen" w:hAnsi="Sylfaen"/>
          <w:lang w:val="ka-GE"/>
        </w:rPr>
        <w:t xml:space="preserve"> </w:t>
      </w:r>
      <w:r w:rsidRPr="000C0F2A">
        <w:rPr>
          <w:rFonts w:ascii="Sylfaen" w:hAnsi="Sylfaen"/>
          <w:shd w:val="clear" w:color="auto" w:fill="FFFFFF"/>
        </w:rPr>
        <w:t xml:space="preserve">„აღმზრდელ-პედაგოგთა პროფესიული განვითარების ტრენინგ-მოდული” და </w:t>
      </w:r>
      <w:r w:rsidRPr="000C0F2A">
        <w:rPr>
          <w:rFonts w:ascii="Sylfaen" w:hAnsi="Sylfaen"/>
        </w:rPr>
        <w:t xml:space="preserve"> ,,აღმზრდელ-პედაგოგთა პროფესიული განვითარების ტრენინგმოდულის ტრენერთა ტრენინგი.’’</w:t>
      </w:r>
      <w:r w:rsidRPr="000C0F2A">
        <w:rPr>
          <w:rFonts w:ascii="Sylfaen" w:hAnsi="Sylfaen"/>
          <w:lang w:val="ka-GE"/>
        </w:rPr>
        <w:t xml:space="preserve"> </w:t>
      </w:r>
      <w:r w:rsidRPr="000C0F2A">
        <w:rPr>
          <w:rFonts w:ascii="Sylfaen" w:hAnsi="Sylfaen" w:cs="Sylfaen"/>
          <w:lang w:val="ka-GE"/>
        </w:rPr>
        <w:t>შეიქმნა ბაზა დასაქმებული აღმზრდელებისა, რომლებიც აკმაყოფილებენ  აღმზრდელ-პედაგოგის პროფესიული სტანდარტით გათვალისწინებულ განათლებისა და სტაჟის მოთხოვნებს. პროექტის ,,საპილოტე ბაღი’’ ფარგლებში ქალაქ თბილისში შერჩეულია 2 საპილოტე და 1 საკონტროლო სკოლამდელი დაწესებულებები. მოდიფიცირებულია ,,სასკოლო მზაობის პროგრამის ტრენინგმოდული’’, გადამზადებულია საპილოტე სკოლამდელი დაწესებულებების 27 აღმზრდელი და მათი თანაშემწე;</w:t>
      </w:r>
    </w:p>
    <w:p w:rsidR="0082242A" w:rsidRPr="000C0F2A" w:rsidRDefault="0082242A" w:rsidP="00FB5356">
      <w:pPr>
        <w:pStyle w:val="ListParagraph"/>
        <w:numPr>
          <w:ilvl w:val="0"/>
          <w:numId w:val="103"/>
        </w:numPr>
        <w:spacing w:line="240" w:lineRule="auto"/>
        <w:ind w:left="360"/>
        <w:jc w:val="both"/>
        <w:rPr>
          <w:rFonts w:ascii="Sylfaen" w:hAnsi="Sylfaen"/>
        </w:rPr>
      </w:pPr>
      <w:r w:rsidRPr="000C0F2A">
        <w:rPr>
          <w:rFonts w:ascii="Sylfaen" w:hAnsi="Sylfaen" w:cs="Sylfaen"/>
        </w:rPr>
        <w:t xml:space="preserve">,,საინფორმაციო -საგანმანათლებლო რესურსების” </w:t>
      </w:r>
      <w:r w:rsidRPr="000C0F2A">
        <w:rPr>
          <w:rFonts w:ascii="Sylfaen" w:hAnsi="Sylfaen" w:cs="Sylfaen"/>
          <w:lang w:val="ka-GE"/>
        </w:rPr>
        <w:t>ქვეპროგრამის</w:t>
      </w:r>
      <w:r>
        <w:rPr>
          <w:rFonts w:ascii="Sylfaen" w:hAnsi="Sylfaen" w:cs="Sylfaen"/>
          <w:lang w:val="ka-GE"/>
        </w:rPr>
        <w:t xml:space="preserve"> </w:t>
      </w:r>
      <w:r w:rsidRPr="000C0F2A">
        <w:rPr>
          <w:rFonts w:ascii="Sylfaen" w:hAnsi="Sylfaen" w:cs="Sylfaen"/>
        </w:rPr>
        <w:t xml:space="preserve">ფარგლებში გამოიცა და საჯარო სკოლებს საჩუქრად გადაეცა ჟურნალ „მასწავლებლის“ 4  ნომერი და ერთი სპეცნომერი. მომზადდა და დაიბეჭდა მასწავლებლის ბიბლიოთეკის </w:t>
      </w:r>
      <w:r>
        <w:rPr>
          <w:rFonts w:ascii="Sylfaen" w:hAnsi="Sylfaen" w:cs="Sylfaen"/>
          <w:lang w:val="ka-GE"/>
        </w:rPr>
        <w:t xml:space="preserve">2 </w:t>
      </w:r>
      <w:r w:rsidRPr="000C0F2A">
        <w:rPr>
          <w:rFonts w:ascii="Sylfaen" w:hAnsi="Sylfaen" w:cs="Sylfaen"/>
        </w:rPr>
        <w:t>წიგნი: „მე-მასწავლებელი“ და „საკლასო ოთახი“; სამეცნიერო ელ</w:t>
      </w:r>
      <w:r w:rsidRPr="000C0F2A">
        <w:rPr>
          <w:rFonts w:ascii="Sylfaen" w:hAnsi="Sylfaen" w:cs="Sylfaen"/>
          <w:lang w:val="ka-GE"/>
        </w:rPr>
        <w:t>ექტრონულ</w:t>
      </w:r>
      <w:r w:rsidRPr="000C0F2A">
        <w:rPr>
          <w:rFonts w:ascii="Sylfaen" w:hAnsi="Sylfaen" w:cs="Sylfaen"/>
        </w:rPr>
        <w:t xml:space="preserve"> ჟურნალში (Jes.org.ge ) გამოქვეყნდა 8 სამეცნიერო სტატია. „საუკეთესო მოთხრობა მასწავლებლისთვის“ კონკურსის ფარგლებში შეირჩა 10 საუკეთესო მოთხრობა</w:t>
      </w:r>
      <w:r w:rsidRPr="000C0F2A">
        <w:rPr>
          <w:rFonts w:ascii="Sylfaen" w:hAnsi="Sylfaen" w:cs="Sylfaen"/>
          <w:lang w:val="ka-GE"/>
        </w:rPr>
        <w:t xml:space="preserve">, </w:t>
      </w:r>
      <w:r w:rsidRPr="000C0F2A">
        <w:rPr>
          <w:rFonts w:ascii="Sylfaen" w:hAnsi="Sylfaen" w:cs="Sylfaen"/>
        </w:rPr>
        <w:t>რომლებიც დაიბეჭდა ჟურნალ ,,მასწავლებლის“ სპეციალურ ნომერში.</w:t>
      </w:r>
      <w:r w:rsidRPr="000C0F2A">
        <w:t xml:space="preserve">  </w:t>
      </w:r>
    </w:p>
    <w:p w:rsidR="0082242A" w:rsidRPr="00641CC7" w:rsidRDefault="0082242A" w:rsidP="00FB5356">
      <w:pPr>
        <w:pStyle w:val="ListParagraph"/>
        <w:numPr>
          <w:ilvl w:val="0"/>
          <w:numId w:val="103"/>
        </w:numPr>
        <w:spacing w:line="240" w:lineRule="auto"/>
        <w:ind w:left="360"/>
        <w:jc w:val="both"/>
        <w:rPr>
          <w:lang w:val="ka-GE"/>
        </w:rPr>
      </w:pPr>
      <w:bookmarkStart w:id="7" w:name="_Hlk21533418"/>
      <w:r w:rsidRPr="00641CC7">
        <w:rPr>
          <w:rFonts w:ascii="Sylfaen" w:hAnsi="Sylfaen"/>
          <w:lang w:val="ka-GE"/>
        </w:rPr>
        <w:t>,,</w:t>
      </w:r>
      <w:r w:rsidRPr="00641CC7">
        <w:rPr>
          <w:rFonts w:ascii="Sylfaen" w:hAnsi="Sylfaen" w:cs="Sylfaen"/>
        </w:rPr>
        <w:t>საბუნებისმეტყველო</w:t>
      </w:r>
      <w:r w:rsidRPr="00641CC7">
        <w:rPr>
          <w:rFonts w:ascii="Sylfaen" w:hAnsi="Sylfaen"/>
        </w:rPr>
        <w:t xml:space="preserve"> </w:t>
      </w:r>
      <w:r w:rsidRPr="00641CC7">
        <w:rPr>
          <w:rFonts w:ascii="Sylfaen" w:hAnsi="Sylfaen" w:cs="Sylfaen"/>
        </w:rPr>
        <w:t>საგნების</w:t>
      </w:r>
      <w:r w:rsidRPr="00641CC7">
        <w:rPr>
          <w:rFonts w:ascii="Sylfaen" w:hAnsi="Sylfaen"/>
        </w:rPr>
        <w:t xml:space="preserve"> </w:t>
      </w:r>
      <w:r w:rsidRPr="00641CC7">
        <w:rPr>
          <w:rFonts w:ascii="Sylfaen" w:hAnsi="Sylfaen" w:cs="Sylfaen"/>
        </w:rPr>
        <w:t>მხარდაჭერის</w:t>
      </w:r>
      <w:r w:rsidRPr="00641CC7">
        <w:rPr>
          <w:rFonts w:ascii="Sylfaen" w:hAnsi="Sylfaen"/>
        </w:rPr>
        <w:t xml:space="preserve"> </w:t>
      </w:r>
      <w:r w:rsidRPr="00641CC7">
        <w:rPr>
          <w:rFonts w:ascii="Sylfaen" w:hAnsi="Sylfaen" w:cs="Sylfaen"/>
        </w:rPr>
        <w:t>პროექტი</w:t>
      </w:r>
      <w:r w:rsidRPr="00641CC7">
        <w:rPr>
          <w:rFonts w:ascii="Sylfaen" w:hAnsi="Sylfaen" w:cs="Sylfaen"/>
          <w:lang w:val="ka-GE"/>
        </w:rPr>
        <w:t>ს</w:t>
      </w:r>
      <w:r w:rsidRPr="00641CC7">
        <w:rPr>
          <w:rFonts w:ascii="Sylfaen" w:hAnsi="Sylfaen"/>
          <w:lang w:val="ka-GE"/>
        </w:rPr>
        <w:t xml:space="preserve">“ </w:t>
      </w:r>
      <w:r w:rsidRPr="00641CC7">
        <w:rPr>
          <w:rFonts w:ascii="Sylfaen" w:hAnsi="Sylfaen" w:cs="Sylfaen"/>
          <w:lang w:val="ka-GE"/>
        </w:rPr>
        <w:t>ფარგლებში</w:t>
      </w:r>
      <w:r w:rsidRPr="00641CC7">
        <w:rPr>
          <w:rFonts w:ascii="Sylfaen" w:hAnsi="Sylfaen"/>
          <w:lang w:val="ka-GE"/>
        </w:rPr>
        <w:t xml:space="preserve"> </w:t>
      </w:r>
      <w:r w:rsidRPr="00641CC7">
        <w:rPr>
          <w:rFonts w:ascii="Sylfaen" w:hAnsi="Sylfaen" w:cs="Sylfaen"/>
        </w:rPr>
        <w:t>შემუშავდა</w:t>
      </w:r>
      <w:r w:rsidRPr="00641CC7">
        <w:rPr>
          <w:rFonts w:ascii="Sylfaen" w:hAnsi="Sylfaen"/>
        </w:rPr>
        <w:t xml:space="preserve"> </w:t>
      </w:r>
      <w:r w:rsidRPr="00641CC7">
        <w:rPr>
          <w:rFonts w:ascii="Sylfaen" w:hAnsi="Sylfaen" w:cs="Sylfaen"/>
        </w:rPr>
        <w:t>კლუბ</w:t>
      </w:r>
      <w:r w:rsidRPr="00641CC7">
        <w:rPr>
          <w:rFonts w:ascii="Sylfaen" w:hAnsi="Sylfaen"/>
        </w:rPr>
        <w:t xml:space="preserve"> „</w:t>
      </w:r>
      <w:r w:rsidRPr="00641CC7">
        <w:rPr>
          <w:rFonts w:ascii="Sylfaen" w:hAnsi="Sylfaen" w:cs="Sylfaen"/>
        </w:rPr>
        <w:t>ჩხირკედელას</w:t>
      </w:r>
      <w:r w:rsidRPr="00641CC7">
        <w:rPr>
          <w:rFonts w:ascii="Sylfaen" w:hAnsi="Sylfaen"/>
        </w:rPr>
        <w:t xml:space="preserve">” </w:t>
      </w:r>
      <w:r w:rsidRPr="00641CC7">
        <w:rPr>
          <w:rFonts w:ascii="Sylfaen" w:hAnsi="Sylfaen" w:cs="Sylfaen"/>
        </w:rPr>
        <w:t>კონცეფცია</w:t>
      </w:r>
      <w:r w:rsidRPr="00641CC7">
        <w:rPr>
          <w:rFonts w:ascii="Sylfaen" w:hAnsi="Sylfaen"/>
          <w:lang w:val="ka-GE"/>
        </w:rPr>
        <w:t xml:space="preserve">, </w:t>
      </w:r>
      <w:r w:rsidRPr="00641CC7">
        <w:rPr>
          <w:rFonts w:ascii="Sylfaen" w:hAnsi="Sylfaen" w:cs="Sylfaen"/>
        </w:rPr>
        <w:t>განისაზღვრა</w:t>
      </w:r>
      <w:r w:rsidRPr="00641CC7">
        <w:rPr>
          <w:rFonts w:ascii="Sylfaen" w:hAnsi="Sylfaen"/>
        </w:rPr>
        <w:t xml:space="preserve"> </w:t>
      </w:r>
      <w:r w:rsidRPr="00641CC7">
        <w:rPr>
          <w:rFonts w:ascii="Sylfaen" w:hAnsi="Sylfaen" w:cs="Sylfaen"/>
        </w:rPr>
        <w:t>რეალურ</w:t>
      </w:r>
      <w:r w:rsidRPr="00641CC7">
        <w:rPr>
          <w:rFonts w:ascii="Sylfaen" w:hAnsi="Sylfaen"/>
        </w:rPr>
        <w:t>-</w:t>
      </w:r>
      <w:r w:rsidRPr="00641CC7">
        <w:rPr>
          <w:rFonts w:ascii="Sylfaen" w:hAnsi="Sylfaen" w:cs="Sylfaen"/>
        </w:rPr>
        <w:t>ვირტუალური</w:t>
      </w:r>
      <w:r w:rsidRPr="00641CC7">
        <w:rPr>
          <w:rFonts w:ascii="Sylfaen" w:hAnsi="Sylfaen"/>
        </w:rPr>
        <w:t xml:space="preserve"> </w:t>
      </w:r>
      <w:r w:rsidRPr="00641CC7">
        <w:rPr>
          <w:rFonts w:ascii="Sylfaen" w:hAnsi="Sylfaen" w:cs="Sylfaen"/>
        </w:rPr>
        <w:t>ლაბორატორიის</w:t>
      </w:r>
      <w:r w:rsidRPr="00641CC7">
        <w:rPr>
          <w:rFonts w:ascii="Sylfaen" w:hAnsi="Sylfaen"/>
        </w:rPr>
        <w:t xml:space="preserve"> </w:t>
      </w:r>
      <w:r w:rsidRPr="00641CC7">
        <w:rPr>
          <w:rFonts w:ascii="Sylfaen" w:hAnsi="Sylfaen" w:cs="Sylfaen"/>
        </w:rPr>
        <w:t>შინაარსი</w:t>
      </w:r>
      <w:r w:rsidRPr="00641CC7">
        <w:rPr>
          <w:rFonts w:ascii="Sylfaen" w:hAnsi="Sylfaen"/>
        </w:rPr>
        <w:t>.</w:t>
      </w:r>
      <w:r w:rsidRPr="00641CC7">
        <w:rPr>
          <w:rFonts w:ascii="Sylfaen" w:hAnsi="Sylfaen"/>
          <w:lang w:val="ka-GE"/>
        </w:rPr>
        <w:t xml:space="preserve"> </w:t>
      </w:r>
      <w:r w:rsidRPr="00641CC7">
        <w:rPr>
          <w:rFonts w:ascii="Sylfaen" w:hAnsi="Sylfaen"/>
          <w:lang w:val="ru-RU"/>
        </w:rPr>
        <w:t xml:space="preserve">შეიქმნა სასწავლო-სამეცნიერო თამაშების </w:t>
      </w:r>
      <w:r w:rsidRPr="00641CC7">
        <w:rPr>
          <w:rFonts w:ascii="Sylfaen" w:hAnsi="Sylfaen"/>
        </w:rPr>
        <w:t xml:space="preserve">STEM </w:t>
      </w:r>
      <w:r w:rsidRPr="00641CC7">
        <w:rPr>
          <w:rFonts w:ascii="Sylfaen" w:hAnsi="Sylfaen"/>
          <w:lang w:val="ru-RU"/>
        </w:rPr>
        <w:t>ტურ</w:t>
      </w:r>
      <w:r w:rsidRPr="00641CC7">
        <w:rPr>
          <w:rFonts w:ascii="Sylfaen" w:hAnsi="Sylfaen"/>
        </w:rPr>
        <w:t>ნ</w:t>
      </w:r>
      <w:r w:rsidRPr="00641CC7">
        <w:rPr>
          <w:rFonts w:ascii="Sylfaen" w:hAnsi="Sylfaen"/>
          <w:lang w:val="ru-RU"/>
        </w:rPr>
        <w:t>ი</w:t>
      </w:r>
      <w:r w:rsidRPr="00641CC7">
        <w:rPr>
          <w:rFonts w:ascii="Sylfaen" w:hAnsi="Sylfaen"/>
        </w:rPr>
        <w:t>რის „ჩხირკედელას</w:t>
      </w:r>
      <w:r w:rsidRPr="00641CC7">
        <w:rPr>
          <w:rFonts w:ascii="Sylfaen" w:hAnsi="Sylfaen"/>
          <w:lang w:val="ru-RU"/>
        </w:rPr>
        <w:t>თვის</w:t>
      </w:r>
      <w:r w:rsidRPr="00641CC7">
        <w:rPr>
          <w:rFonts w:ascii="Sylfaen" w:hAnsi="Sylfaen"/>
          <w:lang w:val="ka-GE"/>
        </w:rPr>
        <w:t>“</w:t>
      </w:r>
      <w:r w:rsidRPr="00641CC7">
        <w:rPr>
          <w:rFonts w:ascii="Sylfaen" w:hAnsi="Sylfaen"/>
          <w:lang w:val="ru-RU"/>
        </w:rPr>
        <w:t xml:space="preserve"> საჭირო </w:t>
      </w:r>
      <w:r w:rsidRPr="00641CC7">
        <w:rPr>
          <w:rFonts w:ascii="Sylfaen" w:hAnsi="Sylfaen"/>
        </w:rPr>
        <w:t xml:space="preserve">45 </w:t>
      </w:r>
      <w:r w:rsidRPr="00641CC7">
        <w:rPr>
          <w:rFonts w:ascii="Sylfaen" w:hAnsi="Sylfaen"/>
          <w:lang w:val="ru-RU"/>
        </w:rPr>
        <w:t>ამოცან</w:t>
      </w:r>
      <w:r w:rsidRPr="00641CC7">
        <w:rPr>
          <w:rFonts w:ascii="Sylfaen" w:hAnsi="Sylfaen"/>
        </w:rPr>
        <w:t>ა ფიზიკის, ქიმიის</w:t>
      </w:r>
      <w:r w:rsidRPr="00641CC7">
        <w:rPr>
          <w:rFonts w:ascii="Sylfaen" w:hAnsi="Sylfaen"/>
          <w:lang w:val="ka-GE"/>
        </w:rPr>
        <w:t>ა</w:t>
      </w:r>
      <w:r w:rsidRPr="00641CC7">
        <w:rPr>
          <w:rFonts w:ascii="Sylfaen" w:hAnsi="Sylfaen"/>
        </w:rPr>
        <w:t xml:space="preserve"> და ბიოლოგიის მიმართულებით.</w:t>
      </w:r>
      <w:r w:rsidRPr="00641CC7">
        <w:rPr>
          <w:rFonts w:ascii="Sylfaen" w:hAnsi="Sylfaen"/>
          <w:lang w:val="ka-GE"/>
        </w:rPr>
        <w:t xml:space="preserve"> 23 მასწავლებლისათვის </w:t>
      </w:r>
      <w:r w:rsidRPr="00641CC7">
        <w:rPr>
          <w:rFonts w:ascii="Sylfaen" w:hAnsi="Sylfaen"/>
        </w:rPr>
        <w:t>ჩატარდა ვ</w:t>
      </w:r>
      <w:r w:rsidRPr="00641CC7">
        <w:rPr>
          <w:rFonts w:ascii="Sylfaen" w:hAnsi="Sylfaen"/>
          <w:lang w:val="ru-RU"/>
        </w:rPr>
        <w:t xml:space="preserve">ებინარი თემაზე „საბუნებისმეტყველო განათლების პრინციპები და მნიშვნელოვანი იდეები“; </w:t>
      </w:r>
      <w:bookmarkEnd w:id="7"/>
      <w:r w:rsidRPr="00641CC7">
        <w:rPr>
          <w:rFonts w:ascii="Sylfaen" w:hAnsi="Sylfaen" w:cs="Sylfaen"/>
          <w:lang w:val="ka-GE"/>
        </w:rPr>
        <w:t xml:space="preserve"> </w:t>
      </w:r>
      <w:r w:rsidRPr="00641CC7">
        <w:rPr>
          <w:rFonts w:ascii="Sylfaen" w:hAnsi="Sylfaen" w:cs="Sylfaen"/>
        </w:rPr>
        <w:t>საქართველოს</w:t>
      </w:r>
      <w:r w:rsidRPr="000C0F2A">
        <w:t xml:space="preserve"> </w:t>
      </w:r>
      <w:r w:rsidRPr="00641CC7">
        <w:rPr>
          <w:rFonts w:ascii="Sylfaen" w:hAnsi="Sylfaen" w:cs="Sylfaen"/>
        </w:rPr>
        <w:t>მასშტაბით</w:t>
      </w:r>
      <w:r w:rsidRPr="000C0F2A">
        <w:t xml:space="preserve"> 5 </w:t>
      </w:r>
      <w:r w:rsidRPr="00641CC7">
        <w:rPr>
          <w:rFonts w:ascii="Sylfaen" w:hAnsi="Sylfaen" w:cs="Sylfaen"/>
        </w:rPr>
        <w:t>საპილოტე</w:t>
      </w:r>
      <w:r w:rsidRPr="000C0F2A">
        <w:t xml:space="preserve"> </w:t>
      </w:r>
      <w:r w:rsidRPr="00641CC7">
        <w:rPr>
          <w:rFonts w:ascii="Sylfaen" w:hAnsi="Sylfaen" w:cs="Sylfaen"/>
          <w:lang w:val="ka-GE"/>
        </w:rPr>
        <w:t>სკოლებისათვის</w:t>
      </w:r>
      <w:r w:rsidRPr="000C0F2A">
        <w:t xml:space="preserve"> (3 </w:t>
      </w:r>
      <w:r w:rsidRPr="00641CC7">
        <w:rPr>
          <w:rFonts w:ascii="Sylfaen" w:hAnsi="Sylfaen" w:cs="Sylfaen"/>
        </w:rPr>
        <w:t>თბილისის</w:t>
      </w:r>
      <w:r w:rsidRPr="000C0F2A">
        <w:t xml:space="preserve"> </w:t>
      </w:r>
      <w:r w:rsidRPr="00641CC7">
        <w:rPr>
          <w:rFonts w:ascii="Sylfaen" w:hAnsi="Sylfaen" w:cs="Sylfaen"/>
        </w:rPr>
        <w:t>და</w:t>
      </w:r>
      <w:r w:rsidRPr="000C0F2A">
        <w:t xml:space="preserve"> 2 </w:t>
      </w:r>
      <w:r w:rsidRPr="00641CC7">
        <w:rPr>
          <w:rFonts w:ascii="Sylfaen" w:hAnsi="Sylfaen" w:cs="Sylfaen"/>
        </w:rPr>
        <w:t>რეგიონის</w:t>
      </w:r>
      <w:r w:rsidRPr="000C0F2A">
        <w:t xml:space="preserve">) </w:t>
      </w:r>
      <w:r w:rsidRPr="00641CC7">
        <w:rPr>
          <w:rFonts w:ascii="Sylfaen" w:hAnsi="Sylfaen" w:cs="Sylfaen"/>
        </w:rPr>
        <w:t>შეძენილი</w:t>
      </w:r>
      <w:r w:rsidRPr="00641CC7">
        <w:rPr>
          <w:lang w:val="ka-GE"/>
        </w:rPr>
        <w:t xml:space="preserve"> </w:t>
      </w:r>
      <w:r w:rsidRPr="00641CC7">
        <w:rPr>
          <w:rFonts w:ascii="Sylfaen" w:hAnsi="Sylfaen" w:cs="Sylfaen"/>
          <w:lang w:val="ka-GE"/>
        </w:rPr>
        <w:t>იქნა</w:t>
      </w:r>
      <w:r w:rsidRPr="000C0F2A">
        <w:t xml:space="preserve"> </w:t>
      </w:r>
      <w:r w:rsidRPr="00641CC7">
        <w:rPr>
          <w:rFonts w:ascii="Sylfaen" w:hAnsi="Sylfaen" w:cs="Sylfaen"/>
        </w:rPr>
        <w:t>და</w:t>
      </w:r>
      <w:r w:rsidRPr="000C0F2A">
        <w:t xml:space="preserve"> </w:t>
      </w:r>
      <w:r w:rsidRPr="00641CC7">
        <w:rPr>
          <w:rFonts w:ascii="Sylfaen" w:hAnsi="Sylfaen" w:cs="Sylfaen"/>
        </w:rPr>
        <w:t>მოქმედებს</w:t>
      </w:r>
      <w:r w:rsidRPr="000C0F2A">
        <w:t xml:space="preserve">  </w:t>
      </w:r>
      <w:r w:rsidRPr="00641CC7">
        <w:rPr>
          <w:rFonts w:ascii="Sylfaen" w:hAnsi="Sylfaen" w:cs="Sylfaen"/>
        </w:rPr>
        <w:t>რეალურ</w:t>
      </w:r>
      <w:r w:rsidRPr="000C0F2A">
        <w:t>-</w:t>
      </w:r>
      <w:r w:rsidRPr="00641CC7">
        <w:rPr>
          <w:rFonts w:ascii="Sylfaen" w:hAnsi="Sylfaen" w:cs="Sylfaen"/>
        </w:rPr>
        <w:t>ვირტუალური</w:t>
      </w:r>
      <w:r w:rsidRPr="000C0F2A">
        <w:t xml:space="preserve"> </w:t>
      </w:r>
      <w:r w:rsidRPr="00641CC7">
        <w:rPr>
          <w:rFonts w:ascii="Sylfaen" w:hAnsi="Sylfaen" w:cs="Sylfaen"/>
        </w:rPr>
        <w:t>ფიზიკის</w:t>
      </w:r>
      <w:r w:rsidRPr="000C0F2A">
        <w:t xml:space="preserve"> </w:t>
      </w:r>
      <w:r w:rsidRPr="00641CC7">
        <w:rPr>
          <w:rFonts w:ascii="Sylfaen" w:hAnsi="Sylfaen" w:cs="Sylfaen"/>
        </w:rPr>
        <w:t>ლაბორატორი</w:t>
      </w:r>
      <w:r w:rsidRPr="00641CC7">
        <w:rPr>
          <w:rFonts w:ascii="Sylfaen" w:hAnsi="Sylfaen" w:cs="Sylfaen"/>
          <w:lang w:val="ka-GE"/>
        </w:rPr>
        <w:t>ები</w:t>
      </w:r>
      <w:r w:rsidRPr="00641CC7">
        <w:rPr>
          <w:rFonts w:ascii="Sylfaen" w:hAnsi="Sylfaen"/>
          <w:lang w:val="ka-GE"/>
        </w:rPr>
        <w:t>,</w:t>
      </w:r>
      <w:r w:rsidRPr="00641CC7">
        <w:rPr>
          <w:lang w:val="ka-GE"/>
        </w:rPr>
        <w:t xml:space="preserve"> </w:t>
      </w:r>
      <w:r w:rsidRPr="00641CC7">
        <w:rPr>
          <w:rFonts w:ascii="Sylfaen" w:hAnsi="Sylfaen" w:cs="Sylfaen"/>
          <w:lang w:val="ka-GE"/>
        </w:rPr>
        <w:t>გადამზადება</w:t>
      </w:r>
      <w:r w:rsidRPr="00641CC7">
        <w:rPr>
          <w:lang w:val="ka-GE"/>
        </w:rPr>
        <w:t xml:space="preserve"> </w:t>
      </w:r>
      <w:r w:rsidRPr="00641CC7">
        <w:rPr>
          <w:rFonts w:ascii="Sylfaen" w:hAnsi="Sylfaen" w:cs="Sylfaen"/>
          <w:lang w:val="ka-GE"/>
        </w:rPr>
        <w:t>გაიარა</w:t>
      </w:r>
      <w:r w:rsidRPr="00641CC7">
        <w:rPr>
          <w:lang w:val="ka-GE"/>
        </w:rPr>
        <w:t xml:space="preserve"> </w:t>
      </w:r>
      <w:r w:rsidRPr="00641CC7">
        <w:rPr>
          <w:rFonts w:ascii="Sylfaen" w:hAnsi="Sylfaen" w:cs="Sylfaen"/>
          <w:lang w:val="ka-GE"/>
        </w:rPr>
        <w:t>ხუთივე</w:t>
      </w:r>
      <w:r w:rsidRPr="00641CC7">
        <w:rPr>
          <w:lang w:val="ka-GE"/>
        </w:rPr>
        <w:t xml:space="preserve"> </w:t>
      </w:r>
      <w:r w:rsidRPr="00641CC7">
        <w:rPr>
          <w:rFonts w:ascii="Sylfaen" w:hAnsi="Sylfaen" w:cs="Sylfaen"/>
          <w:lang w:val="ka-GE"/>
        </w:rPr>
        <w:t>საპილოტე</w:t>
      </w:r>
      <w:r w:rsidRPr="00641CC7">
        <w:rPr>
          <w:lang w:val="ka-GE"/>
        </w:rPr>
        <w:t xml:space="preserve"> </w:t>
      </w:r>
      <w:r w:rsidRPr="00641CC7">
        <w:rPr>
          <w:rFonts w:ascii="Sylfaen" w:hAnsi="Sylfaen" w:cs="Sylfaen"/>
          <w:lang w:val="ka-GE"/>
        </w:rPr>
        <w:t>სკოლის</w:t>
      </w:r>
      <w:r w:rsidRPr="00641CC7">
        <w:rPr>
          <w:lang w:val="ka-GE"/>
        </w:rPr>
        <w:t xml:space="preserve"> 10-</w:t>
      </w:r>
      <w:r w:rsidRPr="00641CC7">
        <w:rPr>
          <w:rFonts w:ascii="Sylfaen" w:hAnsi="Sylfaen" w:cs="Sylfaen"/>
          <w:lang w:val="ka-GE"/>
        </w:rPr>
        <w:t>მა</w:t>
      </w:r>
      <w:r w:rsidRPr="00641CC7">
        <w:rPr>
          <w:lang w:val="ka-GE"/>
        </w:rPr>
        <w:t xml:space="preserve"> </w:t>
      </w:r>
      <w:r w:rsidRPr="00641CC7">
        <w:rPr>
          <w:rFonts w:ascii="Sylfaen" w:hAnsi="Sylfaen" w:cs="Sylfaen"/>
          <w:lang w:val="ka-GE"/>
        </w:rPr>
        <w:t>ფიზიკის</w:t>
      </w:r>
      <w:r w:rsidRPr="00641CC7">
        <w:rPr>
          <w:lang w:val="ka-GE"/>
        </w:rPr>
        <w:t xml:space="preserve"> </w:t>
      </w:r>
      <w:r w:rsidRPr="00641CC7">
        <w:rPr>
          <w:rFonts w:ascii="Sylfaen" w:hAnsi="Sylfaen" w:cs="Sylfaen"/>
          <w:lang w:val="ka-GE"/>
        </w:rPr>
        <w:t>მასწავლებელმა</w:t>
      </w:r>
      <w:r w:rsidRPr="00641CC7">
        <w:rPr>
          <w:rFonts w:ascii="Sylfaen" w:hAnsi="Sylfaen"/>
          <w:lang w:val="ka-GE"/>
        </w:rPr>
        <w:t>.</w:t>
      </w:r>
      <w:r w:rsidRPr="00641CC7">
        <w:rPr>
          <w:lang w:val="ka-GE"/>
        </w:rPr>
        <w:t xml:space="preserve"> </w:t>
      </w:r>
      <w:r w:rsidRPr="00641CC7">
        <w:rPr>
          <w:rFonts w:ascii="Sylfaen" w:hAnsi="Sylfaen" w:cs="Sylfaen"/>
        </w:rPr>
        <w:t>დასრულდა</w:t>
      </w:r>
      <w:r w:rsidRPr="000C0F2A">
        <w:t xml:space="preserve"> </w:t>
      </w:r>
      <w:r w:rsidRPr="00641CC7">
        <w:rPr>
          <w:rFonts w:ascii="Sylfaen" w:hAnsi="Sylfaen" w:cs="Sylfaen"/>
        </w:rPr>
        <w:t>მოსწავლეთა</w:t>
      </w:r>
      <w:r w:rsidRPr="000C0F2A">
        <w:t xml:space="preserve"> </w:t>
      </w:r>
      <w:r w:rsidRPr="00641CC7">
        <w:rPr>
          <w:rFonts w:ascii="Sylfaen" w:hAnsi="Sylfaen" w:cs="Sylfaen"/>
        </w:rPr>
        <w:t>შერჩევა</w:t>
      </w:r>
      <w:r w:rsidRPr="000C0F2A">
        <w:t xml:space="preserve"> </w:t>
      </w:r>
      <w:r w:rsidRPr="00641CC7">
        <w:rPr>
          <w:rFonts w:ascii="Sylfaen" w:hAnsi="Sylfaen" w:cs="Sylfaen"/>
        </w:rPr>
        <w:t>კლუბ</w:t>
      </w:r>
      <w:r w:rsidRPr="000C0F2A">
        <w:t xml:space="preserve"> </w:t>
      </w:r>
      <w:r w:rsidRPr="00641CC7">
        <w:rPr>
          <w:rFonts w:ascii="Times New Roman" w:hAnsi="Times New Roman"/>
        </w:rPr>
        <w:t>„</w:t>
      </w:r>
      <w:r w:rsidRPr="00641CC7">
        <w:rPr>
          <w:rFonts w:ascii="Sylfaen" w:hAnsi="Sylfaen" w:cs="Sylfaen"/>
        </w:rPr>
        <w:t>ჩხირკედელას</w:t>
      </w:r>
      <w:r w:rsidRPr="00641CC7">
        <w:rPr>
          <w:rFonts w:ascii="Times New Roman" w:hAnsi="Times New Roman"/>
        </w:rPr>
        <w:t>“</w:t>
      </w:r>
      <w:r w:rsidRPr="000C0F2A">
        <w:t xml:space="preserve"> </w:t>
      </w:r>
      <w:r w:rsidRPr="00641CC7">
        <w:rPr>
          <w:rFonts w:ascii="Sylfaen" w:hAnsi="Sylfaen" w:cs="Sylfaen"/>
        </w:rPr>
        <w:t>ბაზაზე</w:t>
      </w:r>
      <w:r w:rsidRPr="000C0F2A">
        <w:t xml:space="preserve"> </w:t>
      </w:r>
      <w:r w:rsidRPr="00641CC7">
        <w:rPr>
          <w:rFonts w:ascii="Sylfaen" w:hAnsi="Sylfaen" w:cs="Sylfaen"/>
        </w:rPr>
        <w:t>ექსპერიმენტებით</w:t>
      </w:r>
      <w:r w:rsidRPr="000C0F2A">
        <w:t xml:space="preserve"> </w:t>
      </w:r>
      <w:r w:rsidRPr="00641CC7">
        <w:rPr>
          <w:rFonts w:ascii="Sylfaen" w:hAnsi="Sylfaen" w:cs="Sylfaen"/>
        </w:rPr>
        <w:t>სწავლებისთვის</w:t>
      </w:r>
      <w:r w:rsidRPr="00641CC7">
        <w:rPr>
          <w:rFonts w:ascii="Sylfaen" w:hAnsi="Sylfaen"/>
          <w:lang w:val="ka-GE"/>
        </w:rPr>
        <w:t>,</w:t>
      </w:r>
      <w:r w:rsidRPr="000C0F2A">
        <w:t xml:space="preserve"> </w:t>
      </w:r>
      <w:r w:rsidRPr="00641CC7">
        <w:rPr>
          <w:rFonts w:ascii="Sylfaen" w:hAnsi="Sylfaen" w:cs="Sylfaen"/>
          <w:lang w:val="ka-GE"/>
        </w:rPr>
        <w:t xml:space="preserve">შეირჩა 12 მოსწავლე და ჩატარდა 6 შეხვედრა; </w:t>
      </w:r>
    </w:p>
    <w:p w:rsidR="0082242A" w:rsidRPr="000C0F2A" w:rsidRDefault="0082242A" w:rsidP="00FB5356">
      <w:pPr>
        <w:pStyle w:val="ListParagraph"/>
        <w:numPr>
          <w:ilvl w:val="0"/>
          <w:numId w:val="103"/>
        </w:numPr>
        <w:spacing w:line="240" w:lineRule="auto"/>
        <w:ind w:left="360"/>
        <w:jc w:val="both"/>
        <w:rPr>
          <w:lang w:val="ka-GE"/>
        </w:rPr>
      </w:pPr>
      <w:r w:rsidRPr="000C0F2A">
        <w:rPr>
          <w:rFonts w:ascii="Sylfaen" w:hAnsi="Sylfaen"/>
          <w:lang w:val="ka-GE"/>
        </w:rPr>
        <w:t>,,</w:t>
      </w:r>
      <w:hyperlink w:anchor="_Toc1728420" w:history="1">
        <w:r w:rsidRPr="000C0F2A">
          <w:rPr>
            <w:rFonts w:ascii="Sylfaen" w:hAnsi="Sylfaen"/>
            <w:lang w:val="ka-GE"/>
          </w:rPr>
          <w:t xml:space="preserve">პროფესიული განათლების მასწავლებელთა და დირექტორთა განვითარების“  </w:t>
        </w:r>
        <w:r w:rsidRPr="000C0F2A">
          <w:rPr>
            <w:rFonts w:ascii="Sylfaen" w:hAnsi="Sylfaen" w:cs="Sylfaen"/>
            <w:lang w:val="ka-GE"/>
          </w:rPr>
          <w:t>ქვეპროგრამის</w:t>
        </w:r>
        <w:r w:rsidRPr="000C0F2A">
          <w:rPr>
            <w:rFonts w:ascii="Sylfaen" w:hAnsi="Sylfaen"/>
            <w:lang w:val="ka-GE"/>
          </w:rPr>
          <w:t xml:space="preserve"> </w:t>
        </w:r>
      </w:hyperlink>
      <w:r w:rsidRPr="000C0F2A">
        <w:rPr>
          <w:rFonts w:ascii="Sylfaen" w:hAnsi="Sylfaen"/>
          <w:lang w:val="ka-GE"/>
        </w:rPr>
        <w:t xml:space="preserve"> ფარგლებში ჩატარდა</w:t>
      </w:r>
      <w:r w:rsidRPr="000C0F2A">
        <w:rPr>
          <w:rFonts w:ascii="Sylfaen" w:hAnsi="Sylfaen"/>
        </w:rPr>
        <w:t xml:space="preserve"> კვლევა მასწავლებელთა სამუშაოზე აყვანის არსებულ პროცედურებთან დაკავშირებით</w:t>
      </w:r>
      <w:r w:rsidRPr="000C0F2A">
        <w:rPr>
          <w:rFonts w:ascii="Sylfaen" w:hAnsi="Sylfaen"/>
          <w:lang w:val="ka-GE"/>
        </w:rPr>
        <w:t xml:space="preserve"> და</w:t>
      </w:r>
      <w:r w:rsidRPr="000C0F2A">
        <w:rPr>
          <w:rFonts w:ascii="Sylfaen" w:hAnsi="Sylfaen"/>
        </w:rPr>
        <w:t xml:space="preserve"> შემუშავდა კვლევის სტატიკური ანგარიში</w:t>
      </w:r>
      <w:r w:rsidRPr="000C0F2A">
        <w:rPr>
          <w:rFonts w:ascii="Sylfaen" w:hAnsi="Sylfaen"/>
          <w:lang w:val="ka-GE"/>
        </w:rPr>
        <w:t xml:space="preserve">. </w:t>
      </w:r>
      <w:r w:rsidRPr="000C0F2A">
        <w:rPr>
          <w:rFonts w:ascii="Sylfaen" w:hAnsi="Sylfaen"/>
        </w:rPr>
        <w:t>დარედაქტირდა და განახლებული სახით დამტკიცდა პროფესიული მასწავლებლის პედაგოგიური კურსი</w:t>
      </w:r>
      <w:r w:rsidRPr="000C0F2A">
        <w:rPr>
          <w:rFonts w:ascii="Sylfaen" w:hAnsi="Sylfaen"/>
          <w:lang w:val="ka-GE"/>
        </w:rPr>
        <w:t xml:space="preserve">. შემუშავდა ტრენინგ-მოდულის პროექტი პროფესიული მასწავლებლებისათვის ინკლუზიური პროფესიული განათლების მიმართულებით. </w:t>
      </w:r>
      <w:r w:rsidRPr="000C0F2A">
        <w:rPr>
          <w:rFonts w:ascii="Sylfaen" w:hAnsi="Sylfaen" w:cs="Sylfaen"/>
          <w:lang w:val="ka-GE"/>
        </w:rPr>
        <w:t>პროფესიული სასწავლებლების მასწავლებლები გადამზადდნენ ,,პედაგოგიური</w:t>
      </w:r>
      <w:r w:rsidRPr="000C0F2A">
        <w:rPr>
          <w:rFonts w:ascii="Sylfaen" w:hAnsi="Sylfaen"/>
          <w:lang w:val="ka-GE"/>
        </w:rPr>
        <w:t xml:space="preserve"> </w:t>
      </w:r>
      <w:r w:rsidRPr="000C0F2A">
        <w:rPr>
          <w:rFonts w:ascii="Sylfaen" w:hAnsi="Sylfaen" w:cs="Sylfaen"/>
          <w:lang w:val="ka-GE"/>
        </w:rPr>
        <w:t>კურსის</w:t>
      </w:r>
      <w:r w:rsidRPr="000C0F2A">
        <w:rPr>
          <w:rFonts w:ascii="Sylfaen" w:hAnsi="Sylfaen"/>
          <w:lang w:val="ka-GE"/>
        </w:rPr>
        <w:t xml:space="preserve">“ </w:t>
      </w:r>
      <w:r w:rsidRPr="000C0F2A">
        <w:rPr>
          <w:rFonts w:ascii="Sylfaen" w:hAnsi="Sylfaen" w:cs="Sylfaen"/>
          <w:lang w:val="ka-GE"/>
        </w:rPr>
        <w:t>ხუთი</w:t>
      </w:r>
      <w:r w:rsidRPr="000C0F2A">
        <w:rPr>
          <w:rFonts w:ascii="Sylfaen" w:hAnsi="Sylfaen"/>
          <w:lang w:val="ka-GE"/>
        </w:rPr>
        <w:t xml:space="preserve"> მოდულით, გადამზადება გაიარა 1 011 მასწავლებელმა. ტრენინგი - ,,მოდულური სწავლების საკითხები, სისტემაში არსებული დამწყები მასწავლებლებისათვის“ გაიარა 63-მა  დამწყებმა მასწავლებელმა. პროფესიულ განათლებაში დასანერგი მიმართულების მიხედვით განხორციელდა სასწავლებლების, საწარმოებისა  და მასწავლებელთა/დარგის სპეციალისტთა იდენტიფიცირება და ჩატარდა ტრენინგები 9 დარგობრივი მიმართულებით, რომლის ფარგლებშიც გადამზადდა 94 მასწავლებელი. </w:t>
      </w:r>
      <w:r w:rsidRPr="000C0F2A">
        <w:rPr>
          <w:rFonts w:ascii="Sylfaen" w:hAnsi="Sylfaen" w:cs="Sylfaen"/>
        </w:rPr>
        <w:t>მომზადდა</w:t>
      </w:r>
      <w:r w:rsidRPr="000C0F2A">
        <w:rPr>
          <w:rFonts w:ascii="Sylfaen" w:hAnsi="Sylfaen"/>
        </w:rPr>
        <w:t xml:space="preserve"> </w:t>
      </w:r>
      <w:r w:rsidRPr="000C0F2A">
        <w:rPr>
          <w:rFonts w:ascii="Sylfaen" w:hAnsi="Sylfaen" w:cs="Sylfaen"/>
        </w:rPr>
        <w:t>ტრენინგ</w:t>
      </w:r>
      <w:r w:rsidRPr="000C0F2A">
        <w:rPr>
          <w:rFonts w:ascii="Sylfaen" w:hAnsi="Sylfaen"/>
        </w:rPr>
        <w:t>-</w:t>
      </w:r>
      <w:r w:rsidRPr="000C0F2A">
        <w:rPr>
          <w:rFonts w:ascii="Sylfaen" w:hAnsi="Sylfaen" w:cs="Sylfaen"/>
        </w:rPr>
        <w:t>მოდული</w:t>
      </w:r>
      <w:r w:rsidRPr="000C0F2A">
        <w:rPr>
          <w:rFonts w:ascii="Sylfaen" w:hAnsi="Sylfaen"/>
        </w:rPr>
        <w:t xml:space="preserve"> </w:t>
      </w:r>
      <w:r w:rsidRPr="000C0F2A">
        <w:rPr>
          <w:rFonts w:ascii="Sylfaen" w:hAnsi="Sylfaen" w:cs="Sylfaen"/>
        </w:rPr>
        <w:t>და</w:t>
      </w:r>
      <w:r w:rsidRPr="000C0F2A">
        <w:rPr>
          <w:rFonts w:ascii="Sylfaen" w:hAnsi="Sylfaen"/>
        </w:rPr>
        <w:t xml:space="preserve"> </w:t>
      </w:r>
      <w:r w:rsidRPr="000C0F2A">
        <w:rPr>
          <w:rFonts w:ascii="Sylfaen" w:hAnsi="Sylfaen" w:cs="Sylfaen"/>
        </w:rPr>
        <w:t>სამუშაო</w:t>
      </w:r>
      <w:r w:rsidRPr="000C0F2A">
        <w:rPr>
          <w:rFonts w:ascii="Sylfaen" w:hAnsi="Sylfaen"/>
        </w:rPr>
        <w:t xml:space="preserve"> </w:t>
      </w:r>
      <w:r w:rsidRPr="000C0F2A">
        <w:rPr>
          <w:rFonts w:ascii="Sylfaen" w:hAnsi="Sylfaen"/>
          <w:lang w:val="ka-GE"/>
        </w:rPr>
        <w:t xml:space="preserve">მასალა მეწარმეობაში და ჩატარდა საპილოტე ტრენინგები ,,პროფესიულ მასწავლებელთა სამეწარმეო კომპეტენციების განვითარება“, რომელიც  გაიარა 4 სასწავლებლის 74-მა მასწავლებელმა; </w:t>
      </w:r>
    </w:p>
    <w:p w:rsidR="0082242A" w:rsidRPr="000C0F2A" w:rsidRDefault="0082242A" w:rsidP="00FB5356">
      <w:pPr>
        <w:pStyle w:val="ListParagraph"/>
        <w:numPr>
          <w:ilvl w:val="0"/>
          <w:numId w:val="103"/>
        </w:numPr>
        <w:spacing w:line="240" w:lineRule="auto"/>
        <w:ind w:left="360"/>
        <w:jc w:val="both"/>
        <w:rPr>
          <w:lang w:val="ka-GE"/>
        </w:rPr>
      </w:pPr>
      <w:r w:rsidRPr="000C0F2A">
        <w:rPr>
          <w:rFonts w:ascii="Sylfaen" w:hAnsi="Sylfaen"/>
          <w:lang w:val="ka-GE"/>
        </w:rPr>
        <w:t>,,</w:t>
      </w:r>
      <w:r w:rsidRPr="000C0F2A">
        <w:rPr>
          <w:rFonts w:ascii="Sylfaen" w:hAnsi="Sylfaen" w:cs="Sylfaen"/>
          <w:lang w:val="ka-GE"/>
        </w:rPr>
        <w:t>სტანდარტების</w:t>
      </w:r>
      <w:r w:rsidRPr="000C0F2A">
        <w:rPr>
          <w:rFonts w:ascii="Sylfaen" w:hAnsi="Sylfaen"/>
          <w:lang w:val="ka-GE"/>
        </w:rPr>
        <w:t xml:space="preserve"> </w:t>
      </w:r>
      <w:r w:rsidRPr="000C0F2A">
        <w:rPr>
          <w:rFonts w:ascii="Sylfaen" w:hAnsi="Sylfaen" w:cs="Sylfaen"/>
          <w:lang w:val="ka-GE"/>
        </w:rPr>
        <w:t>განვითარებისა</w:t>
      </w:r>
      <w:r w:rsidRPr="000C0F2A">
        <w:rPr>
          <w:rFonts w:ascii="Sylfaen" w:hAnsi="Sylfaen"/>
          <w:lang w:val="ka-GE"/>
        </w:rPr>
        <w:t xml:space="preserve"> </w:t>
      </w:r>
      <w:r w:rsidRPr="000C0F2A">
        <w:rPr>
          <w:rFonts w:ascii="Sylfaen" w:hAnsi="Sylfaen" w:cs="Sylfaen"/>
          <w:lang w:val="ka-GE"/>
        </w:rPr>
        <w:t>და</w:t>
      </w:r>
      <w:r w:rsidRPr="000C0F2A">
        <w:rPr>
          <w:rFonts w:ascii="Sylfaen" w:hAnsi="Sylfaen"/>
          <w:lang w:val="ka-GE"/>
        </w:rPr>
        <w:t xml:space="preserve"> </w:t>
      </w:r>
      <w:r w:rsidRPr="000C0F2A">
        <w:rPr>
          <w:rFonts w:ascii="Sylfaen" w:hAnsi="Sylfaen" w:cs="Sylfaen"/>
          <w:lang w:val="ka-GE"/>
        </w:rPr>
        <w:t>დანერგვის</w:t>
      </w:r>
      <w:r w:rsidRPr="000C0F2A">
        <w:rPr>
          <w:rFonts w:ascii="Sylfaen" w:hAnsi="Sylfaen"/>
          <w:lang w:val="ka-GE"/>
        </w:rPr>
        <w:t xml:space="preserve">“ </w:t>
      </w:r>
      <w:r w:rsidRPr="000C0F2A">
        <w:rPr>
          <w:rFonts w:ascii="Sylfaen" w:hAnsi="Sylfaen" w:cs="Sylfaen"/>
          <w:lang w:val="ka-GE"/>
        </w:rPr>
        <w:t>პროგრამის</w:t>
      </w:r>
      <w:r w:rsidRPr="000C0F2A">
        <w:rPr>
          <w:rFonts w:ascii="Sylfaen" w:hAnsi="Sylfaen"/>
          <w:lang w:val="ka-GE"/>
        </w:rPr>
        <w:t xml:space="preserve"> </w:t>
      </w:r>
      <w:r w:rsidRPr="000C0F2A">
        <w:rPr>
          <w:rFonts w:ascii="Sylfaen" w:hAnsi="Sylfaen" w:cs="Sylfaen"/>
          <w:lang w:val="ka-GE"/>
        </w:rPr>
        <w:t>ფარგლებში</w:t>
      </w:r>
      <w:r w:rsidRPr="000C0F2A">
        <w:rPr>
          <w:rFonts w:ascii="Sylfaen" w:hAnsi="Sylfaen"/>
          <w:lang w:val="ka-GE"/>
        </w:rPr>
        <w:t xml:space="preserve"> </w:t>
      </w:r>
      <w:r w:rsidRPr="000C0F2A">
        <w:rPr>
          <w:rFonts w:ascii="Sylfaen" w:hAnsi="Sylfaen" w:cs="Sylfaen"/>
          <w:lang w:val="ka-GE"/>
        </w:rPr>
        <w:t>განხორციელდა</w:t>
      </w:r>
      <w:r w:rsidRPr="000C0F2A">
        <w:rPr>
          <w:rFonts w:ascii="Sylfaen" w:hAnsi="Sylfaen"/>
          <w:lang w:val="ka-GE"/>
        </w:rPr>
        <w:t xml:space="preserve"> </w:t>
      </w:r>
      <w:r w:rsidRPr="000C0F2A">
        <w:rPr>
          <w:rFonts w:ascii="Sylfaen" w:hAnsi="Sylfaen" w:cs="Sylfaen"/>
          <w:lang w:val="ka-GE"/>
        </w:rPr>
        <w:t>მასწავლებლის</w:t>
      </w:r>
      <w:r w:rsidRPr="000C0F2A">
        <w:rPr>
          <w:rFonts w:ascii="Sylfaen" w:hAnsi="Sylfaen"/>
          <w:lang w:val="ka-GE"/>
        </w:rPr>
        <w:t xml:space="preserve"> </w:t>
      </w:r>
      <w:r w:rsidRPr="000C0F2A">
        <w:rPr>
          <w:rFonts w:ascii="Sylfaen" w:hAnsi="Sylfaen" w:cs="Sylfaen"/>
          <w:lang w:val="ka-GE"/>
        </w:rPr>
        <w:t>პროფესიული</w:t>
      </w:r>
      <w:r w:rsidRPr="000C0F2A">
        <w:rPr>
          <w:rFonts w:ascii="Sylfaen" w:hAnsi="Sylfaen"/>
          <w:lang w:val="ka-GE"/>
        </w:rPr>
        <w:t xml:space="preserve"> </w:t>
      </w:r>
      <w:r w:rsidRPr="000C0F2A">
        <w:rPr>
          <w:rFonts w:ascii="Sylfaen" w:hAnsi="Sylfaen" w:cs="Sylfaen"/>
          <w:lang w:val="ka-GE"/>
        </w:rPr>
        <w:t>სტანდარტის</w:t>
      </w:r>
      <w:r w:rsidRPr="000C0F2A">
        <w:rPr>
          <w:rFonts w:ascii="Sylfaen" w:hAnsi="Sylfaen"/>
          <w:lang w:val="ka-GE"/>
        </w:rPr>
        <w:t xml:space="preserve"> </w:t>
      </w:r>
      <w:r w:rsidRPr="000C0F2A">
        <w:rPr>
          <w:rFonts w:ascii="Sylfaen" w:hAnsi="Sylfaen" w:cs="Sylfaen"/>
          <w:lang w:val="ka-GE"/>
        </w:rPr>
        <w:t>რევიზი</w:t>
      </w:r>
      <w:r w:rsidRPr="000C0F2A">
        <w:rPr>
          <w:rFonts w:ascii="Sylfaen" w:hAnsi="Sylfaen"/>
          <w:lang w:val="ka-GE"/>
        </w:rPr>
        <w:t xml:space="preserve">ა. </w:t>
      </w:r>
      <w:r w:rsidRPr="000C0F2A">
        <w:rPr>
          <w:rFonts w:ascii="Sylfaen" w:hAnsi="Sylfaen" w:cs="Sylfaen"/>
          <w:lang w:val="ka-GE"/>
        </w:rPr>
        <w:t>ახალი</w:t>
      </w:r>
      <w:r w:rsidRPr="000C0F2A">
        <w:rPr>
          <w:rFonts w:ascii="Sylfaen" w:hAnsi="Sylfaen"/>
          <w:lang w:val="ka-GE"/>
        </w:rPr>
        <w:t xml:space="preserve"> </w:t>
      </w:r>
      <w:r w:rsidRPr="000C0F2A">
        <w:rPr>
          <w:rFonts w:ascii="Sylfaen" w:hAnsi="Sylfaen" w:cs="Sylfaen"/>
          <w:lang w:val="ka-GE"/>
        </w:rPr>
        <w:t>ეროვნული</w:t>
      </w:r>
      <w:r w:rsidRPr="000C0F2A">
        <w:rPr>
          <w:rFonts w:ascii="Sylfaen" w:hAnsi="Sylfaen"/>
          <w:lang w:val="ka-GE"/>
        </w:rPr>
        <w:t xml:space="preserve"> </w:t>
      </w:r>
      <w:r w:rsidRPr="000C0F2A">
        <w:rPr>
          <w:rFonts w:ascii="Sylfaen" w:hAnsi="Sylfaen" w:cs="Sylfaen"/>
          <w:lang w:val="ka-GE"/>
        </w:rPr>
        <w:t>სასწავლო</w:t>
      </w:r>
      <w:r w:rsidRPr="000C0F2A">
        <w:rPr>
          <w:rFonts w:ascii="Sylfaen" w:hAnsi="Sylfaen"/>
          <w:lang w:val="ka-GE"/>
        </w:rPr>
        <w:t xml:space="preserve"> </w:t>
      </w:r>
      <w:r w:rsidRPr="000C0F2A">
        <w:rPr>
          <w:rFonts w:ascii="Sylfaen" w:hAnsi="Sylfaen" w:cs="Sylfaen"/>
          <w:lang w:val="ka-GE"/>
        </w:rPr>
        <w:t>გეგმის</w:t>
      </w:r>
      <w:r w:rsidRPr="000C0F2A">
        <w:rPr>
          <w:rFonts w:ascii="Sylfaen" w:hAnsi="Sylfaen"/>
          <w:lang w:val="ka-GE"/>
        </w:rPr>
        <w:t xml:space="preserve"> </w:t>
      </w:r>
      <w:r w:rsidRPr="000C0F2A">
        <w:rPr>
          <w:rFonts w:ascii="Sylfaen" w:hAnsi="Sylfaen" w:cs="Sylfaen"/>
          <w:lang w:val="ka-GE"/>
        </w:rPr>
        <w:t>საფუძველზე</w:t>
      </w:r>
      <w:r w:rsidRPr="000C0F2A">
        <w:rPr>
          <w:rFonts w:ascii="Sylfaen" w:hAnsi="Sylfaen"/>
          <w:lang w:val="ka-GE"/>
        </w:rPr>
        <w:t xml:space="preserve"> </w:t>
      </w:r>
      <w:r w:rsidRPr="000C0F2A">
        <w:rPr>
          <w:rFonts w:ascii="Sylfaen" w:hAnsi="Sylfaen" w:cs="Sylfaen"/>
          <w:lang w:val="ka-GE"/>
        </w:rPr>
        <w:t>შემუშავდა</w:t>
      </w:r>
      <w:r w:rsidRPr="000C0F2A">
        <w:rPr>
          <w:rFonts w:ascii="Sylfaen" w:hAnsi="Sylfaen"/>
          <w:lang w:val="ka-GE"/>
        </w:rPr>
        <w:t xml:space="preserve"> </w:t>
      </w:r>
      <w:r w:rsidRPr="000C0F2A">
        <w:rPr>
          <w:rFonts w:ascii="Sylfaen" w:hAnsi="Sylfaen" w:cs="Sylfaen"/>
          <w:lang w:val="ka-GE"/>
        </w:rPr>
        <w:t>სა</w:t>
      </w:r>
      <w:r w:rsidRPr="000C0F2A">
        <w:rPr>
          <w:rFonts w:ascii="Sylfaen" w:hAnsi="Sylfaen"/>
          <w:lang w:val="ka-GE"/>
        </w:rPr>
        <w:t>ტრენინგო მოდულები სხვადასხვა საგნობრივი მიმართულებით და გადამუშავდა არსებული მოდულები. შემუშავდა  ახალი სატრენინგო პროგრამები დაწყებითი საფეხურის ეროვნულ სასწავლო გეგმაში განხორციელებული ცვლილებების გათვალისწინებით, ასევე შემუშავდა პროფესიული განვითარების კურსები შემდეგი მიმართულებით: ,,ისტი საგნის სწავლების ეფექტიაობისთვის“, ,,უსაფრთხო სასკოლო გარემო“, ,,მდგრადი განვითარების გლობალური მიზნები განათლებაში“. საკლასო შეფასებისა და დიფერენცირებული სწავლების დასანერგად  შემუშავდა ტრენინგ-მოდული, ვებინარები და რესურსები;</w:t>
      </w:r>
    </w:p>
    <w:p w:rsidR="0082242A" w:rsidRPr="000C0F2A" w:rsidRDefault="0082242A" w:rsidP="00FB5356">
      <w:pPr>
        <w:pStyle w:val="ListParagraph"/>
        <w:numPr>
          <w:ilvl w:val="0"/>
          <w:numId w:val="103"/>
        </w:numPr>
        <w:spacing w:line="240" w:lineRule="auto"/>
        <w:ind w:left="360"/>
        <w:jc w:val="both"/>
        <w:rPr>
          <w:lang w:val="ka-GE"/>
        </w:rPr>
      </w:pPr>
      <w:r w:rsidRPr="000C0F2A">
        <w:rPr>
          <w:rFonts w:ascii="Sylfaen" w:hAnsi="Sylfaen" w:cs="Sylfaen"/>
          <w:lang w:val="ka-GE"/>
        </w:rPr>
        <w:t>პროგრამა</w:t>
      </w:r>
      <w:r w:rsidRPr="000C0F2A">
        <w:rPr>
          <w:rFonts w:ascii="Sylfaen" w:hAnsi="Sylfaen"/>
          <w:lang w:val="ka-GE"/>
        </w:rPr>
        <w:t xml:space="preserve"> eTwinningplus-</w:t>
      </w:r>
      <w:r w:rsidRPr="000C0F2A">
        <w:rPr>
          <w:rFonts w:ascii="Sylfaen" w:hAnsi="Sylfaen" w:cs="Sylfaen"/>
          <w:lang w:val="ka-GE"/>
        </w:rPr>
        <w:t>ის</w:t>
      </w:r>
      <w:r w:rsidRPr="000C0F2A">
        <w:rPr>
          <w:rFonts w:ascii="Sylfaen" w:hAnsi="Sylfaen"/>
          <w:lang w:val="ka-GE"/>
        </w:rPr>
        <w:t xml:space="preserve"> </w:t>
      </w:r>
      <w:r w:rsidRPr="000C0F2A">
        <w:rPr>
          <w:rFonts w:ascii="Sylfaen" w:hAnsi="Sylfaen" w:cs="Sylfaen"/>
          <w:lang w:val="ka-GE"/>
        </w:rPr>
        <w:t>ფარგლებში</w:t>
      </w:r>
      <w:r w:rsidRPr="000C0F2A">
        <w:rPr>
          <w:rFonts w:ascii="Sylfaen" w:hAnsi="Sylfaen"/>
          <w:lang w:val="ka-GE"/>
        </w:rPr>
        <w:t xml:space="preserve"> </w:t>
      </w:r>
      <w:r w:rsidRPr="000C0F2A">
        <w:rPr>
          <w:rFonts w:ascii="Sylfaen" w:hAnsi="Sylfaen" w:cs="Sylfaen"/>
          <w:lang w:val="ka-GE"/>
        </w:rPr>
        <w:t>გამოცხადდა</w:t>
      </w:r>
      <w:r w:rsidRPr="000C0F2A">
        <w:rPr>
          <w:rFonts w:ascii="Sylfaen" w:hAnsi="Sylfaen"/>
          <w:lang w:val="ka-GE"/>
        </w:rPr>
        <w:t xml:space="preserve"> </w:t>
      </w:r>
      <w:r w:rsidRPr="000C0F2A">
        <w:rPr>
          <w:rFonts w:ascii="Sylfaen" w:hAnsi="Sylfaen" w:cs="Sylfaen"/>
          <w:lang w:val="ka-GE"/>
        </w:rPr>
        <w:t>პროექტების</w:t>
      </w:r>
      <w:r w:rsidRPr="000C0F2A">
        <w:rPr>
          <w:rFonts w:ascii="Sylfaen" w:hAnsi="Sylfaen"/>
          <w:lang w:val="ka-GE"/>
        </w:rPr>
        <w:t xml:space="preserve"> </w:t>
      </w:r>
      <w:r w:rsidRPr="000C0F2A">
        <w:rPr>
          <w:rFonts w:ascii="Sylfaen" w:hAnsi="Sylfaen" w:cs="Sylfaen"/>
          <w:lang w:val="ka-GE"/>
        </w:rPr>
        <w:t>კონკურსი</w:t>
      </w:r>
      <w:r w:rsidRPr="000C0F2A">
        <w:rPr>
          <w:rFonts w:ascii="Sylfaen" w:hAnsi="Sylfaen"/>
          <w:lang w:val="ka-GE"/>
        </w:rPr>
        <w:t xml:space="preserve"> </w:t>
      </w:r>
      <w:r w:rsidRPr="000C0F2A">
        <w:rPr>
          <w:rFonts w:ascii="Sylfaen" w:hAnsi="Sylfaen" w:cs="Sylfaen"/>
          <w:lang w:val="ka-GE"/>
        </w:rPr>
        <w:t>დემოკრატიის</w:t>
      </w:r>
      <w:r w:rsidRPr="000C0F2A">
        <w:rPr>
          <w:rFonts w:ascii="Sylfaen" w:hAnsi="Sylfaen"/>
          <w:lang w:val="ka-GE"/>
        </w:rPr>
        <w:t xml:space="preserve"> </w:t>
      </w:r>
      <w:r w:rsidRPr="000C0F2A">
        <w:rPr>
          <w:rFonts w:ascii="Sylfaen" w:hAnsi="Sylfaen" w:cs="Sylfaen"/>
          <w:lang w:val="ka-GE"/>
        </w:rPr>
        <w:t>თემაზე</w:t>
      </w:r>
      <w:r w:rsidRPr="000C0F2A">
        <w:rPr>
          <w:rFonts w:ascii="Sylfaen" w:hAnsi="Sylfaen"/>
          <w:lang w:val="ka-GE"/>
        </w:rPr>
        <w:t xml:space="preserve">, </w:t>
      </w:r>
      <w:r w:rsidRPr="000C0F2A">
        <w:rPr>
          <w:rFonts w:ascii="Sylfaen" w:hAnsi="Sylfaen" w:cs="Sylfaen"/>
          <w:lang w:val="ka-GE"/>
        </w:rPr>
        <w:t>შეირჩა</w:t>
      </w:r>
      <w:r w:rsidRPr="000C0F2A">
        <w:rPr>
          <w:rFonts w:ascii="Sylfaen" w:hAnsi="Sylfaen"/>
          <w:lang w:val="ka-GE"/>
        </w:rPr>
        <w:t xml:space="preserve"> 11 საუკეთესო პროექტის ავტორი, რომლებიც გაემგზავრებიან მივლინებით  ევროპის სხვადასხვა ქვეყანაში სემინარებსა და კონფერენციებზე მონაწილეობის მისაღებად;</w:t>
      </w:r>
    </w:p>
    <w:p w:rsidR="0082242A" w:rsidRPr="00B63555" w:rsidRDefault="0082242A" w:rsidP="00FB5356">
      <w:pPr>
        <w:pStyle w:val="ListParagraph"/>
        <w:numPr>
          <w:ilvl w:val="0"/>
          <w:numId w:val="103"/>
        </w:numPr>
        <w:spacing w:line="240" w:lineRule="auto"/>
        <w:ind w:left="360"/>
        <w:jc w:val="both"/>
        <w:rPr>
          <w:rFonts w:ascii="Sylfaen" w:hAnsi="Sylfaen"/>
          <w:bCs/>
          <w:lang w:val="ka-GE"/>
        </w:rPr>
      </w:pPr>
      <w:bookmarkStart w:id="8" w:name="_Hlk21535990"/>
      <w:r w:rsidRPr="000C0F2A">
        <w:rPr>
          <w:rFonts w:ascii="Sylfaen" w:hAnsi="Sylfaen"/>
          <w:bCs/>
          <w:lang w:val="ka-GE"/>
        </w:rPr>
        <w:t xml:space="preserve">,,მასწავლებელთა და სკოლის დირექტორთა პროფესიული განვითარების პროექტის” ფარგლებში ჩატარდა მასწავლებელთა პროფესული განვითარების ტრენინგები: მოდული 1 – „მოსწავლეზე ორიენტირებული სასწავლო გარემოს მახასიათებლები“ და მოდული 3 – „სასწავლო პროცესის პოზიტიური მართვა და მზაობა პროფესიული განვითარებისთვის“ (გადამზადდა 594 </w:t>
      </w:r>
      <w:r w:rsidRPr="00B63555">
        <w:rPr>
          <w:rFonts w:ascii="Sylfaen" w:hAnsi="Sylfaen"/>
          <w:bCs/>
          <w:lang w:val="ka-GE"/>
        </w:rPr>
        <w:t>მასწავლებელი);</w:t>
      </w:r>
    </w:p>
    <w:p w:rsidR="0082242A" w:rsidRPr="00B63555" w:rsidRDefault="0082242A" w:rsidP="00FB5356">
      <w:pPr>
        <w:pStyle w:val="ListParagraph"/>
        <w:numPr>
          <w:ilvl w:val="0"/>
          <w:numId w:val="103"/>
        </w:numPr>
        <w:spacing w:line="240" w:lineRule="auto"/>
        <w:ind w:left="360"/>
        <w:jc w:val="both"/>
        <w:rPr>
          <w:rFonts w:ascii="Sylfaen" w:hAnsi="Sylfaen"/>
          <w:bCs/>
          <w:lang w:val="ka-GE"/>
        </w:rPr>
      </w:pPr>
      <w:r w:rsidRPr="00B63555">
        <w:rPr>
          <w:rFonts w:ascii="Sylfaen" w:hAnsi="Sylfaen"/>
          <w:bCs/>
          <w:lang w:val="ka-GE"/>
        </w:rPr>
        <w:t>ჩატარდა მასწავლებელთა პროფესიული განვითარების ტრენინგები სასკოლო ლაბორატორიების გამოყენება ფიზიკაში, ქიმიასა და ბიოლოგიაში (გადამზადდა 24 მასწავლებელი).</w:t>
      </w:r>
    </w:p>
    <w:p w:rsidR="0082242A" w:rsidRPr="00B63555" w:rsidRDefault="0082242A" w:rsidP="00FB5356">
      <w:pPr>
        <w:pStyle w:val="ListParagraph"/>
        <w:numPr>
          <w:ilvl w:val="0"/>
          <w:numId w:val="103"/>
        </w:numPr>
        <w:spacing w:line="240" w:lineRule="auto"/>
        <w:ind w:left="360"/>
        <w:jc w:val="both"/>
        <w:rPr>
          <w:rFonts w:ascii="Sylfaen" w:hAnsi="Sylfaen"/>
          <w:bCs/>
          <w:lang w:val="ka-GE"/>
        </w:rPr>
      </w:pPr>
      <w:r w:rsidRPr="00B63555">
        <w:rPr>
          <w:rFonts w:ascii="Sylfaen" w:hAnsi="Sylfaen"/>
          <w:bCs/>
          <w:lang w:val="ka-GE"/>
        </w:rPr>
        <w:t>127 საჯარო სკოლას (დირექტორი, მნე) გაეწია კონსულტირება სკოლის მოვლა-პატრონობის სისტემის მიმართულებით, მომზადდა სკოლების ინფრასტრუქტურის მოვლა-პატრონობისა და ოპერირების გეგმები;</w:t>
      </w:r>
    </w:p>
    <w:p w:rsidR="0082242A" w:rsidRPr="00B63555" w:rsidRDefault="0082242A" w:rsidP="00FB5356">
      <w:pPr>
        <w:pStyle w:val="ListParagraph"/>
        <w:numPr>
          <w:ilvl w:val="0"/>
          <w:numId w:val="103"/>
        </w:numPr>
        <w:spacing w:line="240" w:lineRule="auto"/>
        <w:ind w:left="360"/>
        <w:jc w:val="both"/>
        <w:rPr>
          <w:rFonts w:ascii="Sylfaen" w:hAnsi="Sylfaen"/>
          <w:bCs/>
          <w:lang w:val="ka-GE"/>
        </w:rPr>
      </w:pPr>
      <w:r w:rsidRPr="00B63555">
        <w:rPr>
          <w:rFonts w:ascii="Sylfaen" w:hAnsi="Sylfaen"/>
          <w:bCs/>
          <w:lang w:val="ka-GE"/>
        </w:rPr>
        <w:t>ჩატარდა „ლიდერობის აკადემია 3“-ის   პირველი და მეორე მოდულების ტრენინგ-კურსი  ეროვნული უმცირესობებისთვის (გადამზადდა 275 დირექტორი და ფასილიტატორი). ეროვნული უმცირესობებისთვის ითარგმნა სახელმძღვანელო ,,განმავითარებელი შეფასება და დიფერენცირებული სწავლება“</w:t>
      </w:r>
      <w:bookmarkEnd w:id="8"/>
      <w:r w:rsidRPr="00B63555">
        <w:rPr>
          <w:rFonts w:ascii="Sylfaen" w:hAnsi="Sylfaen"/>
          <w:bCs/>
          <w:lang w:val="ka-GE"/>
        </w:rPr>
        <w:t>;</w:t>
      </w:r>
    </w:p>
    <w:p w:rsidR="0082242A" w:rsidRPr="00B63555" w:rsidRDefault="0082242A" w:rsidP="00FB5356">
      <w:pPr>
        <w:pStyle w:val="ListParagraph"/>
        <w:numPr>
          <w:ilvl w:val="0"/>
          <w:numId w:val="103"/>
        </w:numPr>
        <w:spacing w:line="240" w:lineRule="auto"/>
        <w:ind w:left="360"/>
        <w:jc w:val="both"/>
        <w:rPr>
          <w:rFonts w:ascii="Sylfaen" w:hAnsi="Sylfaen"/>
          <w:bCs/>
          <w:lang w:val="ka-GE"/>
        </w:rPr>
      </w:pPr>
      <w:r w:rsidRPr="00B63555">
        <w:rPr>
          <w:rFonts w:ascii="Sylfaen" w:hAnsi="Sylfaen"/>
          <w:bCs/>
          <w:lang w:val="ka-GE"/>
        </w:rPr>
        <w:t>,,მასწავლებელთა პროფესიული განვითარების სერვისების დეცენტრალიზაციის“ პროგრამის  ფარგლებში შეიქმნა მასწავლებელთა პროფესიული განვითარების საგანმანათლებლო პროგრამების სარეგისტრაციო განაცხადის ფორმა, ექსპერტთა შერჩევის, საქმიანობის და შრომის ანაზღაურების წესი და რეგისტრაციის ექსპერტის დასკვნის ფორმა, მასწავლებელთა პროფესიული განვითარების საგანმანათლებლო პროგრამების რეგისტრაციის ელექტრონული სისტემის ადმინისტრირების წესი, თვითშეფასების ანგარიშის ფორმა, მონიტორინგის წესი და გზამკვლევი, ასევე შეიქმნა პროგრამების სარეგისტრაციო პორტალი.</w:t>
      </w:r>
    </w:p>
    <w:p w:rsidR="00654B8A" w:rsidRPr="003C48E8" w:rsidRDefault="00654B8A" w:rsidP="00F565C2">
      <w:pPr>
        <w:pStyle w:val="Heading4"/>
        <w:spacing w:line="240" w:lineRule="auto"/>
        <w:rPr>
          <w:i w:val="0"/>
        </w:rPr>
      </w:pPr>
      <w:r w:rsidRPr="003C48E8">
        <w:rPr>
          <w:i w:val="0"/>
        </w:rPr>
        <w:t xml:space="preserve">4.1.3 </w:t>
      </w:r>
      <w:r w:rsidRPr="003C48E8">
        <w:rPr>
          <w:rFonts w:ascii="Sylfaen" w:hAnsi="Sylfaen" w:cs="Sylfaen"/>
          <w:i w:val="0"/>
        </w:rPr>
        <w:t>უსაფრთხო</w:t>
      </w:r>
      <w:r w:rsidRPr="003C48E8">
        <w:rPr>
          <w:i w:val="0"/>
        </w:rPr>
        <w:t xml:space="preserve"> </w:t>
      </w:r>
      <w:r w:rsidRPr="003C48E8">
        <w:rPr>
          <w:rFonts w:ascii="Sylfaen" w:hAnsi="Sylfaen" w:cs="Sylfaen"/>
          <w:i w:val="0"/>
        </w:rPr>
        <w:t>საგანმანათლებლო</w:t>
      </w:r>
      <w:r w:rsidRPr="003C48E8">
        <w:rPr>
          <w:i w:val="0"/>
        </w:rPr>
        <w:t xml:space="preserve"> </w:t>
      </w:r>
      <w:r w:rsidRPr="003C48E8">
        <w:rPr>
          <w:rFonts w:ascii="Sylfaen" w:hAnsi="Sylfaen" w:cs="Sylfaen"/>
          <w:i w:val="0"/>
        </w:rPr>
        <w:t>გარემოს</w:t>
      </w:r>
      <w:r w:rsidRPr="003C48E8">
        <w:rPr>
          <w:i w:val="0"/>
        </w:rPr>
        <w:t xml:space="preserve"> </w:t>
      </w:r>
      <w:r w:rsidRPr="003C48E8">
        <w:rPr>
          <w:rFonts w:ascii="Sylfaen" w:hAnsi="Sylfaen" w:cs="Sylfaen"/>
          <w:i w:val="0"/>
        </w:rPr>
        <w:t>უზრუნველყოფა</w:t>
      </w:r>
      <w:r w:rsidRPr="003C48E8">
        <w:rPr>
          <w:i w:val="0"/>
        </w:rPr>
        <w:t xml:space="preserve">  </w:t>
      </w:r>
      <w:r w:rsidR="00EB7334" w:rsidRPr="003C48E8">
        <w:rPr>
          <w:i w:val="0"/>
        </w:rPr>
        <w:t>(</w:t>
      </w:r>
      <w:r w:rsidR="00EB7334" w:rsidRPr="003C48E8">
        <w:rPr>
          <w:rFonts w:ascii="Sylfaen" w:hAnsi="Sylfaen" w:cs="Sylfaen"/>
          <w:i w:val="0"/>
        </w:rPr>
        <w:t xml:space="preserve">პროგრამული კოდი </w:t>
      </w:r>
      <w:r w:rsidRPr="003C48E8">
        <w:rPr>
          <w:i w:val="0"/>
        </w:rPr>
        <w:t>32 02 03)</w:t>
      </w:r>
    </w:p>
    <w:p w:rsidR="00654B8A" w:rsidRPr="003C48E8" w:rsidRDefault="00654B8A" w:rsidP="00F565C2">
      <w:pPr>
        <w:spacing w:line="240" w:lineRule="auto"/>
      </w:pPr>
    </w:p>
    <w:p w:rsidR="00654B8A" w:rsidRPr="003C48E8" w:rsidRDefault="00654B8A" w:rsidP="00F565C2">
      <w:pPr>
        <w:spacing w:line="240" w:lineRule="auto"/>
        <w:ind w:firstLine="720"/>
        <w:rPr>
          <w:rFonts w:ascii="Sylfaen" w:eastAsia="Merriweather" w:hAnsi="Sylfaen" w:cs="Merriweather"/>
        </w:rPr>
      </w:pPr>
      <w:r w:rsidRPr="003C48E8">
        <w:rPr>
          <w:rFonts w:ascii="Sylfaen" w:eastAsia="Arial Unicode MS" w:hAnsi="Sylfaen" w:cs="Arial Unicode MS"/>
          <w:lang w:val="ka-GE"/>
        </w:rPr>
        <w:t xml:space="preserve">პროგრამის </w:t>
      </w:r>
      <w:r w:rsidRPr="003C48E8">
        <w:rPr>
          <w:rFonts w:ascii="Sylfaen" w:eastAsia="Arial Unicode MS" w:hAnsi="Sylfaen" w:cs="Arial Unicode MS"/>
        </w:rPr>
        <w:t>განმახორციელებელი:</w:t>
      </w:r>
      <w:r w:rsidRPr="003C48E8">
        <w:rPr>
          <w:rFonts w:ascii="Sylfaen" w:eastAsia="Merriweather" w:hAnsi="Sylfaen" w:cs="Merriweather"/>
        </w:rPr>
        <w:t xml:space="preserve"> </w:t>
      </w:r>
    </w:p>
    <w:p w:rsidR="00654B8A" w:rsidRPr="003C48E8" w:rsidRDefault="00654B8A" w:rsidP="00FB5356">
      <w:pPr>
        <w:pStyle w:val="Normal00"/>
        <w:numPr>
          <w:ilvl w:val="0"/>
          <w:numId w:val="48"/>
        </w:numPr>
        <w:jc w:val="both"/>
        <w:rPr>
          <w:rFonts w:ascii="Sylfaen" w:hAnsi="Sylfaen"/>
          <w:sz w:val="22"/>
          <w:szCs w:val="22"/>
        </w:rPr>
      </w:pPr>
      <w:r w:rsidRPr="003C48E8">
        <w:rPr>
          <w:rFonts w:ascii="Sylfaen" w:eastAsia="Sylfaen" w:hAnsi="Sylfaen"/>
          <w:color w:val="000000"/>
          <w:sz w:val="22"/>
          <w:szCs w:val="22"/>
        </w:rPr>
        <w:t>სსიპ - საგანმანათლებლო დაწესებულების მანდატურის სამსახური</w:t>
      </w:r>
    </w:p>
    <w:p w:rsidR="00654B8A" w:rsidRPr="006D3CC1" w:rsidRDefault="00654B8A" w:rsidP="00F565C2">
      <w:pPr>
        <w:pStyle w:val="Normal00"/>
        <w:ind w:left="1800"/>
        <w:jc w:val="both"/>
        <w:rPr>
          <w:rFonts w:ascii="Sylfaen" w:eastAsia="Sylfaen" w:hAnsi="Sylfaen"/>
          <w:color w:val="000000"/>
          <w:sz w:val="22"/>
          <w:szCs w:val="22"/>
          <w:highlight w:val="yellow"/>
        </w:rPr>
      </w:pPr>
    </w:p>
    <w:p w:rsidR="003C48E8" w:rsidRPr="000C0F2A" w:rsidRDefault="003C48E8" w:rsidP="00FB5356">
      <w:pPr>
        <w:numPr>
          <w:ilvl w:val="0"/>
          <w:numId w:val="109"/>
        </w:numPr>
        <w:pBdr>
          <w:top w:val="nil"/>
          <w:left w:val="nil"/>
          <w:bottom w:val="nil"/>
          <w:right w:val="nil"/>
          <w:between w:val="nil"/>
        </w:pBdr>
        <w:spacing w:after="0" w:line="240" w:lineRule="auto"/>
        <w:ind w:left="360" w:hanging="360"/>
        <w:contextualSpacing/>
        <w:jc w:val="both"/>
        <w:rPr>
          <w:rFonts w:ascii="Sylfaen" w:eastAsia="Calibri" w:hAnsi="Sylfaen"/>
          <w:bCs/>
          <w:lang w:val="ka-GE"/>
        </w:rPr>
      </w:pPr>
      <w:r w:rsidRPr="000C0F2A">
        <w:rPr>
          <w:rFonts w:ascii="Sylfaen" w:eastAsia="Calibri" w:hAnsi="Sylfaen"/>
          <w:bCs/>
          <w:lang w:val="ka-GE"/>
        </w:rPr>
        <w:t xml:space="preserve">საგანმანათლებლო დაწესებულების </w:t>
      </w:r>
      <w:r w:rsidRPr="000C0F2A">
        <w:rPr>
          <w:rFonts w:ascii="Sylfaen" w:hAnsi="Sylfaen"/>
          <w:lang w:val="ka-GE"/>
        </w:rPr>
        <w:t xml:space="preserve">1 422 </w:t>
      </w:r>
      <w:r w:rsidRPr="000C0F2A">
        <w:rPr>
          <w:rFonts w:ascii="Sylfaen" w:eastAsia="Calibri" w:hAnsi="Sylfaen"/>
          <w:bCs/>
          <w:lang w:val="ka-GE"/>
        </w:rPr>
        <w:t xml:space="preserve">მანდატური უზრუნველყოფდა წესრიგისა და უსაფრთხოების დაცვას 540 საჯარო და 4 კერძო სკოლაში, ასევე 2 პროფესიულ სასწავლებელში.  კახეთის, ქვემო ქართლის, შიდა ქართლის, მცხეთა-მთიანეთის, იმერეთის, სამეგრელო-ზემო სვანეთის, </w:t>
      </w:r>
      <w:r w:rsidRPr="000C0F2A">
        <w:rPr>
          <w:rFonts w:ascii="Sylfaen" w:hAnsi="Sylfaen"/>
          <w:lang w:val="ka-GE"/>
        </w:rPr>
        <w:t xml:space="preserve">რაჭა-ლეჩხუმისა, ქვემო სვანეთის, </w:t>
      </w:r>
      <w:r w:rsidRPr="000C0F2A">
        <w:rPr>
          <w:rFonts w:ascii="Sylfaen" w:eastAsia="Calibri" w:hAnsi="Sylfaen"/>
          <w:bCs/>
          <w:lang w:val="ka-GE"/>
        </w:rPr>
        <w:t>სამცხე-ჯავახეთისა და გურიის რეგიონის, ასევე აჭარის ავტონომიური რესპუბლიკის 82 საჯარო სკოლაში შეყვანილ იქნენ საგანმანათლებლო დაწესებულების მანდატურები.</w:t>
      </w:r>
    </w:p>
    <w:p w:rsidR="003C48E8" w:rsidRPr="000C0F2A" w:rsidRDefault="003C48E8" w:rsidP="00FB5356">
      <w:pPr>
        <w:numPr>
          <w:ilvl w:val="0"/>
          <w:numId w:val="109"/>
        </w:numPr>
        <w:pBdr>
          <w:top w:val="nil"/>
          <w:left w:val="nil"/>
          <w:bottom w:val="nil"/>
          <w:right w:val="nil"/>
          <w:between w:val="nil"/>
        </w:pBdr>
        <w:spacing w:after="0" w:line="240" w:lineRule="auto"/>
        <w:ind w:left="360" w:hanging="360"/>
        <w:contextualSpacing/>
        <w:jc w:val="both"/>
        <w:rPr>
          <w:rFonts w:ascii="Sylfaen" w:hAnsi="Sylfaen"/>
          <w:lang w:val="ka-GE"/>
        </w:rPr>
      </w:pPr>
      <w:r w:rsidRPr="000C0F2A">
        <w:rPr>
          <w:rFonts w:ascii="Sylfaen" w:hAnsi="Sylfaen"/>
          <w:lang w:val="ka-GE"/>
        </w:rPr>
        <w:t xml:space="preserve">საქართველოს შინაგან საქმეთა სამინისტროს აკადემიაში </w:t>
      </w:r>
      <w:r w:rsidRPr="000C0F2A">
        <w:rPr>
          <w:rFonts w:ascii="Sylfaen" w:hAnsi="Sylfaen" w:cs="Sylfaen"/>
        </w:rPr>
        <w:t>საგანმანათლებლო</w:t>
      </w:r>
      <w:r w:rsidRPr="000C0F2A">
        <w:rPr>
          <w:rFonts w:ascii="Sylfaen" w:hAnsi="Sylfaen" w:cs="Sylfaen_PDF_Subset"/>
        </w:rPr>
        <w:t xml:space="preserve"> </w:t>
      </w:r>
      <w:r w:rsidRPr="000C0F2A">
        <w:rPr>
          <w:rFonts w:ascii="Sylfaen" w:hAnsi="Sylfaen" w:cs="Sylfaen"/>
        </w:rPr>
        <w:t>დაწესებულების</w:t>
      </w:r>
      <w:r w:rsidRPr="000C0F2A">
        <w:rPr>
          <w:rFonts w:ascii="Sylfaen" w:hAnsi="Sylfaen" w:cs="Sylfaen_PDF_Subset"/>
        </w:rPr>
        <w:t xml:space="preserve"> </w:t>
      </w:r>
      <w:r w:rsidRPr="000C0F2A">
        <w:rPr>
          <w:rFonts w:ascii="Sylfaen" w:hAnsi="Sylfaen" w:cs="Sylfaen"/>
        </w:rPr>
        <w:t>მანდატურის</w:t>
      </w:r>
      <w:r w:rsidRPr="000C0F2A">
        <w:rPr>
          <w:rFonts w:ascii="Sylfaen" w:hAnsi="Sylfaen" w:cs="Sylfaen_PDF_Subset"/>
        </w:rPr>
        <w:t xml:space="preserve"> </w:t>
      </w:r>
      <w:r w:rsidRPr="000C0F2A">
        <w:rPr>
          <w:rFonts w:ascii="Sylfaen" w:hAnsi="Sylfaen" w:cs="Sylfaen"/>
        </w:rPr>
        <w:t>მოსამზადებელ</w:t>
      </w:r>
      <w:r w:rsidRPr="000C0F2A">
        <w:rPr>
          <w:rFonts w:ascii="Sylfaen" w:hAnsi="Sylfaen" w:cs="Sylfaen"/>
          <w:lang w:val="ka-GE"/>
        </w:rPr>
        <w:t>ი</w:t>
      </w:r>
      <w:r w:rsidRPr="000C0F2A">
        <w:rPr>
          <w:rFonts w:ascii="Sylfaen" w:hAnsi="Sylfaen" w:cs="Sylfaen_PDF_Subset"/>
        </w:rPr>
        <w:t xml:space="preserve"> </w:t>
      </w:r>
      <w:r w:rsidRPr="000C0F2A">
        <w:rPr>
          <w:rFonts w:ascii="Sylfaen" w:hAnsi="Sylfaen" w:cs="Sylfaen"/>
          <w:lang w:val="ka-GE"/>
        </w:rPr>
        <w:t>კურსის ფარგლებში გადამზადდა</w:t>
      </w:r>
      <w:r w:rsidRPr="000C0F2A">
        <w:rPr>
          <w:rFonts w:ascii="Sylfaen" w:hAnsi="Sylfaen"/>
          <w:lang w:val="ka-GE"/>
        </w:rPr>
        <w:t xml:space="preserve"> 413 მანდატურობის კანდიდატი;</w:t>
      </w:r>
    </w:p>
    <w:p w:rsidR="003C48E8" w:rsidRPr="000C0F2A" w:rsidRDefault="003C48E8" w:rsidP="00FB5356">
      <w:pPr>
        <w:numPr>
          <w:ilvl w:val="0"/>
          <w:numId w:val="109"/>
        </w:numPr>
        <w:pBdr>
          <w:top w:val="nil"/>
          <w:left w:val="nil"/>
          <w:bottom w:val="nil"/>
          <w:right w:val="nil"/>
          <w:between w:val="nil"/>
        </w:pBdr>
        <w:spacing w:after="0" w:line="240" w:lineRule="auto"/>
        <w:ind w:left="360" w:hanging="360"/>
        <w:contextualSpacing/>
        <w:jc w:val="both"/>
        <w:rPr>
          <w:rFonts w:ascii="Sylfaen" w:hAnsi="Sylfaen" w:cs="Sylfaen"/>
        </w:rPr>
      </w:pPr>
      <w:bookmarkStart w:id="9" w:name="_Hlk13590662"/>
      <w:r w:rsidRPr="000C0F2A">
        <w:rPr>
          <w:rFonts w:ascii="Sylfaen" w:hAnsi="Sylfaen"/>
          <w:lang w:val="ka-GE"/>
        </w:rPr>
        <w:t xml:space="preserve">საპილოტე რეჟიმში ჩატარდა საკალათბურთო ტურნირი „მანდატურის თასი-2019“, რომელშიც </w:t>
      </w:r>
      <w:r w:rsidRPr="000C0F2A">
        <w:rPr>
          <w:rFonts w:ascii="Sylfaen" w:hAnsi="Sylfaen" w:cs="Sylfaen"/>
        </w:rPr>
        <w:t xml:space="preserve">მონაწილეობა მიიღო თბილისისა და ბათუმის 37 საჯარო სკოლის </w:t>
      </w:r>
      <w:bookmarkEnd w:id="9"/>
      <w:r w:rsidRPr="000C0F2A">
        <w:rPr>
          <w:rFonts w:ascii="Sylfaen" w:hAnsi="Sylfaen" w:cs="Sylfaen"/>
        </w:rPr>
        <w:t>340-მა მოსწავლემ, 76-მა მანდატურმა და 37- მა სპორტის პედაგოგმა;</w:t>
      </w:r>
    </w:p>
    <w:p w:rsidR="003C48E8" w:rsidRPr="000C0F2A" w:rsidRDefault="003C48E8" w:rsidP="00FB5356">
      <w:pPr>
        <w:numPr>
          <w:ilvl w:val="0"/>
          <w:numId w:val="109"/>
        </w:numPr>
        <w:pBdr>
          <w:top w:val="nil"/>
          <w:left w:val="nil"/>
          <w:bottom w:val="nil"/>
          <w:right w:val="nil"/>
          <w:between w:val="nil"/>
        </w:pBdr>
        <w:spacing w:after="0" w:line="240" w:lineRule="auto"/>
        <w:ind w:left="360" w:hanging="360"/>
        <w:contextualSpacing/>
        <w:jc w:val="both"/>
        <w:rPr>
          <w:rFonts w:ascii="Sylfaen" w:hAnsi="Sylfaen" w:cs="Sylfaen"/>
        </w:rPr>
      </w:pPr>
      <w:r w:rsidRPr="000C0F2A">
        <w:rPr>
          <w:rFonts w:ascii="Sylfaen" w:hAnsi="Sylfaen" w:cs="Sylfaen"/>
          <w:lang w:val="ka-GE"/>
        </w:rPr>
        <w:t xml:space="preserve">შეიქმნა </w:t>
      </w:r>
      <w:r w:rsidRPr="000C0F2A">
        <w:rPr>
          <w:rFonts w:ascii="Sylfaen" w:hAnsi="Sylfaen" w:cs="Sylfaen"/>
        </w:rPr>
        <w:t>მოქმედი მანდატურებისთვის გადამზადების სპეციალური დისტანციური სწავლების კურსი</w:t>
      </w:r>
      <w:r w:rsidRPr="000C0F2A">
        <w:rPr>
          <w:rFonts w:ascii="Sylfaen" w:hAnsi="Sylfaen" w:cs="Sylfaen"/>
          <w:lang w:val="ka-GE"/>
        </w:rPr>
        <w:t xml:space="preserve">, </w:t>
      </w:r>
      <w:r w:rsidRPr="000C0F2A">
        <w:rPr>
          <w:rFonts w:ascii="Sylfaen" w:hAnsi="Sylfaen" w:cs="Sylfaen"/>
        </w:rPr>
        <w:t xml:space="preserve">რომლის ფარგლებშიც  გადამზადება გაიარა 350-მა მოქმედმა მანდატურმა; </w:t>
      </w:r>
    </w:p>
    <w:p w:rsidR="003C48E8" w:rsidRPr="000C0F2A" w:rsidRDefault="003C48E8" w:rsidP="00FB5356">
      <w:pPr>
        <w:numPr>
          <w:ilvl w:val="0"/>
          <w:numId w:val="109"/>
        </w:numPr>
        <w:pBdr>
          <w:top w:val="nil"/>
          <w:left w:val="nil"/>
          <w:bottom w:val="nil"/>
          <w:right w:val="nil"/>
          <w:between w:val="nil"/>
        </w:pBdr>
        <w:spacing w:after="0" w:line="240" w:lineRule="auto"/>
        <w:ind w:left="360" w:hanging="360"/>
        <w:contextualSpacing/>
        <w:jc w:val="both"/>
        <w:rPr>
          <w:rFonts w:ascii="Sylfaen" w:hAnsi="Sylfaen" w:cs="Sylfaen"/>
        </w:rPr>
      </w:pPr>
      <w:r w:rsidRPr="000C0F2A">
        <w:rPr>
          <w:rFonts w:ascii="Sylfaen" w:hAnsi="Sylfaen" w:cs="Sylfaen"/>
        </w:rPr>
        <w:t>საქართველოს მასშტაბით არსებულ 6 საზაფხულო ბანაკში</w:t>
      </w:r>
      <w:r w:rsidRPr="000C0F2A">
        <w:rPr>
          <w:rFonts w:ascii="Sylfaen" w:hAnsi="Sylfaen" w:cs="Sylfaen"/>
          <w:lang w:val="ka-GE"/>
        </w:rPr>
        <w:t>,</w:t>
      </w:r>
      <w:r w:rsidRPr="000C0F2A">
        <w:rPr>
          <w:rFonts w:ascii="Sylfaen" w:hAnsi="Sylfaen" w:cs="Sylfaen"/>
        </w:rPr>
        <w:t xml:space="preserve"> 310-მა მანდატურმა უზრუნველყო მოსწავლეთა უსაფრთხოება;</w:t>
      </w:r>
    </w:p>
    <w:p w:rsidR="003C48E8" w:rsidRPr="000C0F2A" w:rsidRDefault="003C48E8" w:rsidP="00FB5356">
      <w:pPr>
        <w:numPr>
          <w:ilvl w:val="0"/>
          <w:numId w:val="109"/>
        </w:numPr>
        <w:pBdr>
          <w:top w:val="nil"/>
          <w:left w:val="nil"/>
          <w:bottom w:val="nil"/>
          <w:right w:val="nil"/>
          <w:between w:val="nil"/>
        </w:pBdr>
        <w:spacing w:after="0" w:line="240" w:lineRule="auto"/>
        <w:ind w:left="360" w:hanging="360"/>
        <w:contextualSpacing/>
        <w:jc w:val="both"/>
        <w:rPr>
          <w:rFonts w:ascii="Sylfaen" w:hAnsi="Sylfaen" w:cs="Sylfaen"/>
        </w:rPr>
      </w:pPr>
      <w:r w:rsidRPr="000C0F2A">
        <w:rPr>
          <w:rFonts w:ascii="Sylfaen" w:hAnsi="Sylfaen" w:cs="Sylfaen"/>
        </w:rPr>
        <w:t>შესყიდულ</w:t>
      </w:r>
      <w:r w:rsidRPr="000C0F2A">
        <w:rPr>
          <w:rFonts w:ascii="Sylfaen" w:hAnsi="Sylfaen" w:cs="Sylfaen"/>
          <w:lang w:val="ka-GE"/>
        </w:rPr>
        <w:t xml:space="preserve"> იქნა და</w:t>
      </w:r>
      <w:r w:rsidRPr="000C0F2A">
        <w:rPr>
          <w:rFonts w:ascii="Sylfaen" w:hAnsi="Sylfaen" w:cs="Sylfaen"/>
        </w:rPr>
        <w:t xml:space="preserve"> 1</w:t>
      </w:r>
      <w:r w:rsidRPr="000C0F2A">
        <w:rPr>
          <w:rFonts w:ascii="Sylfaen" w:hAnsi="Sylfaen" w:cs="Sylfaen"/>
          <w:lang w:val="ka-GE"/>
        </w:rPr>
        <w:t xml:space="preserve"> </w:t>
      </w:r>
      <w:r w:rsidRPr="000C0F2A">
        <w:rPr>
          <w:rFonts w:ascii="Sylfaen" w:hAnsi="Sylfaen" w:cs="Sylfaen"/>
        </w:rPr>
        <w:t>551 საჯარო სკოლის უფლებამოსილ პირებ</w:t>
      </w:r>
      <w:r w:rsidRPr="000C0F2A">
        <w:rPr>
          <w:rFonts w:ascii="Sylfaen" w:hAnsi="Sylfaen" w:cs="Sylfaen"/>
          <w:lang w:val="ka-GE"/>
        </w:rPr>
        <w:t>ს გადაეცათ</w:t>
      </w:r>
      <w:r w:rsidRPr="000C0F2A">
        <w:rPr>
          <w:rFonts w:ascii="Sylfaen" w:hAnsi="Sylfaen" w:cs="Sylfaen"/>
        </w:rPr>
        <w:t xml:space="preserve"> მეტალოდეტექტორები;</w:t>
      </w:r>
    </w:p>
    <w:p w:rsidR="003C48E8" w:rsidRPr="000C0F2A" w:rsidRDefault="003C48E8" w:rsidP="00FB5356">
      <w:pPr>
        <w:numPr>
          <w:ilvl w:val="0"/>
          <w:numId w:val="109"/>
        </w:numPr>
        <w:pBdr>
          <w:top w:val="nil"/>
          <w:left w:val="nil"/>
          <w:bottom w:val="nil"/>
          <w:right w:val="nil"/>
          <w:between w:val="nil"/>
        </w:pBdr>
        <w:spacing w:after="0" w:line="240" w:lineRule="auto"/>
        <w:ind w:left="360" w:hanging="360"/>
        <w:contextualSpacing/>
        <w:jc w:val="both"/>
        <w:rPr>
          <w:rFonts w:ascii="Sylfaen" w:hAnsi="Sylfaen" w:cs="Sylfaen"/>
        </w:rPr>
      </w:pPr>
      <w:r w:rsidRPr="000C0F2A">
        <w:rPr>
          <w:rFonts w:ascii="Sylfaen" w:hAnsi="Sylfaen" w:cs="Sylfaen"/>
        </w:rPr>
        <w:t xml:space="preserve">სსიპ - საგანმანათლებლო დაწესებულების მანდატურის სამსახურის ფსიქოლოგიური მომსახურების ცენტრებში (თბილისი, ქუთაისი, თელავი, ბათუმი, ფოთი, გორი, რუსთავი, ახალციხე, ზუგდიდი) შემოვიდა  2 130 ახალი შემთხვევა, მათ შორის 1 772 გადმომისამართდა სკოლიდან, ხოლო 358 ბენეფიციარმა თავისი სურვილით მიმართა ცენტრს შესაბამისი სერვისის მისაღებად. გაგრძელდა ფსიქოლოგიური მომსახურების გაწევა იმ 247 ბენეფიციარისთვის, რომლებთანაც მუშაობა დაწყებული იყო გასულ პერიოდში; </w:t>
      </w:r>
    </w:p>
    <w:p w:rsidR="003C48E8" w:rsidRPr="000C0F2A" w:rsidRDefault="003C48E8" w:rsidP="00FB5356">
      <w:pPr>
        <w:numPr>
          <w:ilvl w:val="0"/>
          <w:numId w:val="109"/>
        </w:numPr>
        <w:pBdr>
          <w:top w:val="nil"/>
          <w:left w:val="nil"/>
          <w:bottom w:val="nil"/>
          <w:right w:val="nil"/>
          <w:between w:val="nil"/>
        </w:pBdr>
        <w:spacing w:after="0" w:line="240" w:lineRule="auto"/>
        <w:ind w:left="360" w:hanging="360"/>
        <w:contextualSpacing/>
        <w:jc w:val="both"/>
        <w:rPr>
          <w:rFonts w:ascii="Sylfaen" w:eastAsia="Arial Unicode MS" w:hAnsi="Sylfaen" w:cs="Arial Unicode MS"/>
        </w:rPr>
      </w:pPr>
      <w:r w:rsidRPr="000C0F2A">
        <w:rPr>
          <w:rFonts w:ascii="Sylfaen" w:eastAsia="Arial Unicode MS" w:hAnsi="Sylfaen" w:cs="Arial Unicode MS"/>
        </w:rPr>
        <w:t>ბენეფიცია</w:t>
      </w:r>
      <w:r w:rsidRPr="000C0F2A">
        <w:rPr>
          <w:rFonts w:ascii="Sylfaen" w:eastAsia="Arial Unicode MS" w:hAnsi="Sylfaen" w:cs="Arial Unicode MS"/>
          <w:lang w:val="ka-GE"/>
        </w:rPr>
        <w:t xml:space="preserve">რთა საჭიროებიდან გამომდინარე, </w:t>
      </w:r>
      <w:r w:rsidRPr="000C0F2A">
        <w:rPr>
          <w:rFonts w:ascii="Sylfaen" w:eastAsia="Arial Unicode MS" w:hAnsi="Sylfaen" w:cs="Arial Unicode MS"/>
        </w:rPr>
        <w:t>ფსიქოლოგიური მომსახურების ცენტ</w:t>
      </w:r>
      <w:r w:rsidRPr="000C0F2A">
        <w:rPr>
          <w:rFonts w:ascii="Sylfaen" w:eastAsia="Arial Unicode MS" w:hAnsi="Sylfaen" w:cs="Arial Unicode MS"/>
          <w:lang w:val="ka-GE"/>
        </w:rPr>
        <w:t>რ</w:t>
      </w:r>
      <w:r w:rsidRPr="000C0F2A">
        <w:rPr>
          <w:rFonts w:ascii="Sylfaen" w:eastAsia="Arial Unicode MS" w:hAnsi="Sylfaen" w:cs="Arial Unicode MS"/>
        </w:rPr>
        <w:t>ის მიე</w:t>
      </w:r>
      <w:r w:rsidRPr="000C0F2A">
        <w:rPr>
          <w:rFonts w:ascii="Sylfaen" w:eastAsia="Arial Unicode MS" w:hAnsi="Sylfaen" w:cs="Arial Unicode MS"/>
          <w:lang w:val="ka-GE"/>
        </w:rPr>
        <w:t xml:space="preserve">რ შესაბამის უწყებებში </w:t>
      </w:r>
      <w:r w:rsidRPr="000C0F2A">
        <w:rPr>
          <w:rFonts w:ascii="Sylfaen" w:hAnsi="Sylfaen"/>
          <w:lang w:val="ka-GE"/>
        </w:rPr>
        <w:t>გადამისამართდა 265 ბენეფიციარი;</w:t>
      </w:r>
    </w:p>
    <w:p w:rsidR="003C48E8" w:rsidRPr="000C0F2A" w:rsidRDefault="003C48E8" w:rsidP="00FB5356">
      <w:pPr>
        <w:numPr>
          <w:ilvl w:val="0"/>
          <w:numId w:val="109"/>
        </w:numPr>
        <w:pBdr>
          <w:top w:val="nil"/>
          <w:left w:val="nil"/>
          <w:bottom w:val="nil"/>
          <w:right w:val="nil"/>
          <w:between w:val="nil"/>
        </w:pBdr>
        <w:spacing w:after="0" w:line="240" w:lineRule="auto"/>
        <w:ind w:left="360" w:hanging="360"/>
        <w:contextualSpacing/>
        <w:jc w:val="both"/>
        <w:rPr>
          <w:rFonts w:ascii="Sylfaen" w:eastAsia="Arial Unicode MS" w:hAnsi="Sylfaen" w:cs="Arial Unicode MS"/>
        </w:rPr>
      </w:pPr>
      <w:r w:rsidRPr="000C0F2A">
        <w:rPr>
          <w:rFonts w:ascii="Sylfaen" w:hAnsi="Sylfaen"/>
          <w:lang w:val="ka-GE"/>
        </w:rPr>
        <w:t>ფსიქოლოგიური მომსახურების ცენტრის თანამშრომლების მიერ სხვადასხვა სკოლაში განხორციელდა 231 ვიზიტი და ფსიქოლოგიური მომსახურების ცენტრის წარმომადგნელები დაესწრნენ ბავშვის/მოზარდის დაკითხვა/გამოკითხვის 46 პროცესს;</w:t>
      </w:r>
    </w:p>
    <w:p w:rsidR="003C48E8" w:rsidRPr="000C0F2A" w:rsidRDefault="003C48E8" w:rsidP="00FB5356">
      <w:pPr>
        <w:numPr>
          <w:ilvl w:val="0"/>
          <w:numId w:val="109"/>
        </w:numPr>
        <w:pBdr>
          <w:top w:val="nil"/>
          <w:left w:val="nil"/>
          <w:bottom w:val="nil"/>
          <w:right w:val="nil"/>
          <w:between w:val="nil"/>
        </w:pBdr>
        <w:spacing w:after="0" w:line="240" w:lineRule="auto"/>
        <w:ind w:left="360" w:hanging="360"/>
        <w:contextualSpacing/>
        <w:jc w:val="both"/>
        <w:rPr>
          <w:rFonts w:ascii="Sylfaen" w:eastAsia="Arial Unicode MS" w:hAnsi="Sylfaen" w:cs="Arial Unicode MS"/>
        </w:rPr>
      </w:pPr>
      <w:r w:rsidRPr="000C0F2A">
        <w:rPr>
          <w:rFonts w:ascii="Sylfaen" w:hAnsi="Sylfaen" w:cs="Sylfaen"/>
          <w:lang w:val="ka-GE"/>
        </w:rPr>
        <w:t>„ძალადობრივი და დესტრუქციული ქცევის ამოცნობა და პრევენცია“ პროგრამის</w:t>
      </w:r>
      <w:r>
        <w:rPr>
          <w:rFonts w:ascii="Sylfaen" w:hAnsi="Sylfaen" w:cs="Sylfaen"/>
          <w:lang w:val="ka-GE"/>
        </w:rPr>
        <w:t xml:space="preserve"> </w:t>
      </w:r>
      <w:r w:rsidRPr="000C0F2A">
        <w:rPr>
          <w:rFonts w:ascii="Sylfaen" w:hAnsi="Sylfaen" w:cs="Sylfaen"/>
          <w:lang w:val="ka-GE"/>
        </w:rPr>
        <w:t xml:space="preserve">ფარგლებში </w:t>
      </w:r>
      <w:r w:rsidRPr="000C0F2A">
        <w:rPr>
          <w:rFonts w:ascii="Sylfaen" w:hAnsi="Sylfaen"/>
          <w:lang w:val="ka-GE" w:eastAsia="ka-GE"/>
        </w:rPr>
        <w:t xml:space="preserve">16 </w:t>
      </w:r>
      <w:r w:rsidRPr="000C0F2A">
        <w:rPr>
          <w:rFonts w:ascii="Sylfaen" w:hAnsi="Sylfaen" w:cs="Sylfaen"/>
          <w:color w:val="000000"/>
          <w:lang w:val="ka-GE" w:eastAsia="ka-GE"/>
        </w:rPr>
        <w:t>სკოლაში ჩატარდა</w:t>
      </w:r>
      <w:r w:rsidRPr="000C0F2A">
        <w:rPr>
          <w:rFonts w:ascii="Sylfaen" w:hAnsi="Sylfaen"/>
          <w:color w:val="000000"/>
          <w:lang w:val="ka-GE" w:eastAsia="ka-GE"/>
        </w:rPr>
        <w:t xml:space="preserve"> ტრეინინგი</w:t>
      </w:r>
      <w:r w:rsidRPr="000C0F2A">
        <w:rPr>
          <w:rFonts w:ascii="Sylfaen" w:hAnsi="Sylfaen" w:cs="Sylfaen"/>
          <w:color w:val="000000"/>
          <w:lang w:val="ka-GE" w:eastAsia="ka-GE"/>
        </w:rPr>
        <w:t>, რომელსაც დაესწრო 412 მონაწილე;</w:t>
      </w:r>
    </w:p>
    <w:p w:rsidR="003C48E8" w:rsidRPr="000C0F2A" w:rsidRDefault="003C48E8" w:rsidP="00FB5356">
      <w:pPr>
        <w:numPr>
          <w:ilvl w:val="0"/>
          <w:numId w:val="109"/>
        </w:numPr>
        <w:pBdr>
          <w:top w:val="nil"/>
          <w:left w:val="nil"/>
          <w:bottom w:val="nil"/>
          <w:right w:val="nil"/>
          <w:between w:val="nil"/>
        </w:pBdr>
        <w:spacing w:after="0" w:line="240" w:lineRule="auto"/>
        <w:ind w:left="360" w:hanging="360"/>
        <w:contextualSpacing/>
        <w:jc w:val="both"/>
        <w:rPr>
          <w:rFonts w:ascii="Sylfaen" w:eastAsia="Arial Unicode MS" w:hAnsi="Sylfaen" w:cs="Arial Unicode MS"/>
        </w:rPr>
      </w:pPr>
      <w:r w:rsidRPr="000C0F2A">
        <w:rPr>
          <w:rFonts w:ascii="Sylfaen" w:hAnsi="Sylfaen" w:cs="Sylfaen"/>
          <w:lang w:val="ka-GE"/>
        </w:rPr>
        <w:t xml:space="preserve">იმ საჯარო სკოლებში, სადაც არ არის წარმოდგენილი საგანმანათლებლო დაწესებულების მანდატური, უსაფრთხო და პოზიტიური სასკოლო გარემოს უზრუნველსაყოფად მიმდინარეობდა უსაფრთხოებაზე პასუხისმგებელი პირების შესაბამისი ტრენინგ-მოდულით გადამზადება. ტრეინინგები ჩატარდა </w:t>
      </w:r>
      <w:r w:rsidRPr="000C0F2A">
        <w:rPr>
          <w:rFonts w:ascii="Sylfaen" w:hAnsi="Sylfaen"/>
          <w:color w:val="222222"/>
          <w:lang w:val="ka-GE"/>
        </w:rPr>
        <w:t>შიდა ქართლის,  კახეთის, მცხეთა-მთიანეთის, იმერეთის, სამეგრელო - ზემო სვანეთის რეგიონებისა და აჭარის ავტონომიური რესპუბლიკის საჯარო სკოლების უფლებამოსილი პირებისათვის და გადამზადდა 786 პირი;</w:t>
      </w:r>
    </w:p>
    <w:p w:rsidR="003C48E8" w:rsidRPr="000C0F2A" w:rsidRDefault="003C48E8" w:rsidP="00FB5356">
      <w:pPr>
        <w:numPr>
          <w:ilvl w:val="0"/>
          <w:numId w:val="109"/>
        </w:numPr>
        <w:pBdr>
          <w:top w:val="nil"/>
          <w:left w:val="nil"/>
          <w:bottom w:val="nil"/>
          <w:right w:val="nil"/>
          <w:between w:val="nil"/>
        </w:pBdr>
        <w:spacing w:after="0" w:line="240" w:lineRule="auto"/>
        <w:ind w:left="360" w:hanging="360"/>
        <w:contextualSpacing/>
        <w:jc w:val="both"/>
        <w:rPr>
          <w:rFonts w:ascii="Sylfaen" w:eastAsia="Arial Unicode MS" w:hAnsi="Sylfaen" w:cs="Arial Unicode MS"/>
        </w:rPr>
      </w:pPr>
      <w:r w:rsidRPr="000C0F2A">
        <w:rPr>
          <w:rFonts w:ascii="Sylfaen" w:hAnsi="Sylfaen" w:cs="Sylfaen"/>
          <w:color w:val="000000"/>
          <w:lang w:val="ka-GE"/>
        </w:rPr>
        <w:t>ბულინგის შესახებ ცნობიერების ამაღლების მიზნით  მოსწავლეებთან ჩატარდა შეხვედრები ქალაქ თბილისის 21 საჯარო სკოლაში;</w:t>
      </w:r>
    </w:p>
    <w:p w:rsidR="003C48E8" w:rsidRPr="000C0F2A" w:rsidRDefault="003C48E8" w:rsidP="00FB5356">
      <w:pPr>
        <w:numPr>
          <w:ilvl w:val="0"/>
          <w:numId w:val="109"/>
        </w:numPr>
        <w:pBdr>
          <w:top w:val="nil"/>
          <w:left w:val="nil"/>
          <w:bottom w:val="nil"/>
          <w:right w:val="nil"/>
          <w:between w:val="nil"/>
        </w:pBdr>
        <w:spacing w:after="0" w:line="240" w:lineRule="auto"/>
        <w:ind w:left="360" w:hanging="360"/>
        <w:contextualSpacing/>
        <w:jc w:val="both"/>
        <w:rPr>
          <w:rFonts w:ascii="Sylfaen" w:eastAsia="Arial Unicode MS" w:hAnsi="Sylfaen" w:cs="Arial Unicode MS"/>
        </w:rPr>
      </w:pPr>
      <w:r w:rsidRPr="000C0F2A">
        <w:rPr>
          <w:rFonts w:ascii="Sylfaen" w:hAnsi="Sylfaen" w:cs="Sylfaen"/>
          <w:color w:val="000000"/>
          <w:lang w:val="ka-GE"/>
        </w:rPr>
        <w:t>სკოლების მოწვევების საფუძველზე, 20 საჯარო სკოლაში განხორციელდა სკოლის მოსწავლეებთან და მათ მშობლებთან საგანმანათლებლო და საინფორმაციო ხასიათის შეხვედრები.</w:t>
      </w:r>
    </w:p>
    <w:p w:rsidR="00654B8A" w:rsidRPr="006D3CC1" w:rsidRDefault="00654B8A" w:rsidP="00F565C2">
      <w:pPr>
        <w:tabs>
          <w:tab w:val="left" w:pos="540"/>
          <w:tab w:val="left" w:pos="990"/>
        </w:tabs>
        <w:spacing w:line="240" w:lineRule="auto"/>
        <w:ind w:left="360"/>
        <w:jc w:val="both"/>
        <w:rPr>
          <w:rFonts w:ascii="Sylfaen" w:hAnsi="Sylfaen"/>
          <w:highlight w:val="yellow"/>
          <w:lang w:val="ka-GE"/>
        </w:rPr>
      </w:pPr>
    </w:p>
    <w:p w:rsidR="00654B8A" w:rsidRPr="003C48E8" w:rsidRDefault="00654B8A" w:rsidP="00F565C2">
      <w:pPr>
        <w:pStyle w:val="Heading4"/>
        <w:spacing w:line="240" w:lineRule="auto"/>
        <w:rPr>
          <w:i w:val="0"/>
        </w:rPr>
      </w:pPr>
      <w:r w:rsidRPr="003C48E8">
        <w:rPr>
          <w:rFonts w:ascii="Sylfaen" w:hAnsi="Sylfaen" w:cs="Sylfaen"/>
          <w:i w:val="0"/>
        </w:rPr>
        <w:t>4.1.4 წარმატებულ</w:t>
      </w:r>
      <w:r w:rsidRPr="003C48E8">
        <w:rPr>
          <w:i w:val="0"/>
        </w:rPr>
        <w:t xml:space="preserve"> </w:t>
      </w:r>
      <w:r w:rsidRPr="003C48E8">
        <w:rPr>
          <w:rFonts w:ascii="Sylfaen" w:hAnsi="Sylfaen" w:cs="Sylfaen"/>
          <w:i w:val="0"/>
        </w:rPr>
        <w:t>მოსწავლეთა</w:t>
      </w:r>
      <w:r w:rsidRPr="003C48E8">
        <w:rPr>
          <w:i w:val="0"/>
        </w:rPr>
        <w:t xml:space="preserve"> </w:t>
      </w:r>
      <w:r w:rsidRPr="003C48E8">
        <w:rPr>
          <w:rFonts w:ascii="Sylfaen" w:hAnsi="Sylfaen" w:cs="Sylfaen"/>
          <w:i w:val="0"/>
        </w:rPr>
        <w:t>წახალისება</w:t>
      </w:r>
      <w:r w:rsidRPr="003C48E8">
        <w:rPr>
          <w:i w:val="0"/>
        </w:rPr>
        <w:t xml:space="preserve"> </w:t>
      </w:r>
      <w:r w:rsidR="00EB7334" w:rsidRPr="003C48E8">
        <w:rPr>
          <w:i w:val="0"/>
        </w:rPr>
        <w:t>(</w:t>
      </w:r>
      <w:r w:rsidR="00EB7334" w:rsidRPr="003C48E8">
        <w:rPr>
          <w:rFonts w:ascii="Sylfaen" w:hAnsi="Sylfaen" w:cs="Sylfaen"/>
          <w:i w:val="0"/>
        </w:rPr>
        <w:t xml:space="preserve">პროგრამული კოდი </w:t>
      </w:r>
      <w:r w:rsidRPr="003C48E8">
        <w:rPr>
          <w:i w:val="0"/>
        </w:rPr>
        <w:t>32 02 04)</w:t>
      </w:r>
    </w:p>
    <w:p w:rsidR="00654B8A" w:rsidRPr="003C48E8" w:rsidRDefault="00654B8A" w:rsidP="00F565C2">
      <w:pPr>
        <w:spacing w:line="240" w:lineRule="auto"/>
        <w:rPr>
          <w:rFonts w:ascii="Sylfaen" w:eastAsia="Merriweather" w:hAnsi="Sylfaen" w:cs="Merriweather"/>
        </w:rPr>
      </w:pPr>
      <w:r w:rsidRPr="003C48E8">
        <w:rPr>
          <w:rFonts w:ascii="Sylfaen" w:eastAsia="Arial Unicode MS" w:hAnsi="Sylfaen" w:cs="Arial Unicode MS"/>
          <w:lang w:val="ka-GE"/>
        </w:rPr>
        <w:t xml:space="preserve">პროგრამის </w:t>
      </w:r>
      <w:r w:rsidRPr="003C48E8">
        <w:rPr>
          <w:rFonts w:ascii="Sylfaen" w:eastAsia="Arial Unicode MS" w:hAnsi="Sylfaen" w:cs="Arial Unicode MS"/>
        </w:rPr>
        <w:t>განმახორციელებელი:</w:t>
      </w:r>
      <w:r w:rsidRPr="003C48E8">
        <w:rPr>
          <w:rFonts w:ascii="Sylfaen" w:eastAsia="Merriweather" w:hAnsi="Sylfaen" w:cs="Merriweather"/>
        </w:rPr>
        <w:t xml:space="preserve"> </w:t>
      </w:r>
    </w:p>
    <w:p w:rsidR="00654B8A" w:rsidRPr="003C48E8" w:rsidRDefault="00654B8A" w:rsidP="00FB5356">
      <w:pPr>
        <w:pStyle w:val="ListParagraph"/>
        <w:numPr>
          <w:ilvl w:val="0"/>
          <w:numId w:val="45"/>
        </w:numPr>
        <w:spacing w:before="100" w:beforeAutospacing="1" w:after="100" w:afterAutospacing="1" w:line="240" w:lineRule="auto"/>
        <w:ind w:left="1134"/>
        <w:rPr>
          <w:rFonts w:ascii="Sylfaen" w:eastAsia="Sylfaen" w:hAnsi="Sylfaen"/>
          <w:color w:val="000000"/>
          <w:lang w:val="ka-GE"/>
        </w:rPr>
      </w:pPr>
      <w:r w:rsidRPr="003C48E8">
        <w:rPr>
          <w:rFonts w:ascii="Sylfaen" w:eastAsia="Sylfaen" w:hAnsi="Sylfaen"/>
          <w:color w:val="000000"/>
        </w:rPr>
        <w:t>საქართველოს განათლების</w:t>
      </w:r>
      <w:r w:rsidRPr="003C48E8">
        <w:rPr>
          <w:rFonts w:ascii="Sylfaen" w:eastAsia="Sylfaen" w:hAnsi="Sylfaen"/>
          <w:color w:val="000000"/>
          <w:lang w:val="ka-GE"/>
        </w:rPr>
        <w:t xml:space="preserve">, მეცნიერების, კულტურისა და სპორტის </w:t>
      </w:r>
      <w:r w:rsidRPr="003C48E8">
        <w:rPr>
          <w:rFonts w:ascii="Sylfaen" w:eastAsia="Sylfaen" w:hAnsi="Sylfaen"/>
          <w:color w:val="000000"/>
        </w:rPr>
        <w:t>სამინისტროს აპარატი</w:t>
      </w:r>
      <w:r w:rsidRPr="003C48E8">
        <w:rPr>
          <w:rFonts w:ascii="Sylfaen" w:eastAsia="Sylfaen" w:hAnsi="Sylfaen"/>
          <w:color w:val="000000"/>
          <w:lang w:val="ka-GE"/>
        </w:rPr>
        <w:t xml:space="preserve">; </w:t>
      </w:r>
    </w:p>
    <w:p w:rsidR="00654B8A" w:rsidRPr="003C48E8" w:rsidRDefault="00654B8A" w:rsidP="00FB5356">
      <w:pPr>
        <w:pStyle w:val="ListParagraph"/>
        <w:numPr>
          <w:ilvl w:val="0"/>
          <w:numId w:val="45"/>
        </w:numPr>
        <w:spacing w:before="100" w:beforeAutospacing="1" w:after="100" w:afterAutospacing="1" w:line="240" w:lineRule="auto"/>
        <w:ind w:left="1134"/>
        <w:rPr>
          <w:rFonts w:ascii="Sylfaen" w:eastAsia="Sylfaen" w:hAnsi="Sylfaen"/>
          <w:color w:val="000000"/>
          <w:lang w:val="ka-GE"/>
        </w:rPr>
      </w:pPr>
      <w:r w:rsidRPr="003C48E8">
        <w:rPr>
          <w:rFonts w:ascii="Sylfaen" w:eastAsia="Sylfaen" w:hAnsi="Sylfaen"/>
          <w:color w:val="000000"/>
        </w:rPr>
        <w:t>სსიპ - შეფასებისა და გამოცდების ეროვნული ცენტრი</w:t>
      </w:r>
      <w:r w:rsidRPr="003C48E8">
        <w:rPr>
          <w:rFonts w:ascii="Sylfaen" w:eastAsia="Sylfaen" w:hAnsi="Sylfaen"/>
          <w:color w:val="000000"/>
          <w:lang w:val="ka-GE"/>
        </w:rPr>
        <w:t>.</w:t>
      </w:r>
    </w:p>
    <w:p w:rsidR="00654B8A" w:rsidRPr="006D3CC1" w:rsidRDefault="00654B8A" w:rsidP="00F565C2">
      <w:pPr>
        <w:pStyle w:val="ListParagraph"/>
        <w:spacing w:line="240" w:lineRule="auto"/>
        <w:jc w:val="both"/>
        <w:rPr>
          <w:rFonts w:ascii="Sylfaen" w:hAnsi="Sylfaen"/>
          <w:highlight w:val="yellow"/>
        </w:rPr>
      </w:pPr>
    </w:p>
    <w:p w:rsidR="003C48E8" w:rsidRPr="000C0F2A" w:rsidRDefault="003C48E8" w:rsidP="00FB5356">
      <w:pPr>
        <w:pStyle w:val="ListParagraph"/>
        <w:numPr>
          <w:ilvl w:val="0"/>
          <w:numId w:val="110"/>
        </w:numPr>
        <w:spacing w:line="240" w:lineRule="auto"/>
        <w:ind w:left="360"/>
        <w:jc w:val="both"/>
        <w:rPr>
          <w:rFonts w:ascii="Sylfaen" w:hAnsi="Sylfaen"/>
        </w:rPr>
      </w:pPr>
      <w:r w:rsidRPr="000C0F2A">
        <w:rPr>
          <w:rFonts w:ascii="Sylfaen" w:hAnsi="Sylfaen"/>
        </w:rPr>
        <w:t xml:space="preserve">ჩატარდა 2018-2019 სასწავლო წლის ეროვნული სასწავლო ოლიმპიადის მე-2 და მე-3 </w:t>
      </w:r>
      <w:r>
        <w:rPr>
          <w:rFonts w:ascii="Sylfaen" w:hAnsi="Sylfaen"/>
        </w:rPr>
        <w:t>ტურ</w:t>
      </w:r>
      <w:r w:rsidRPr="000C0F2A">
        <w:rPr>
          <w:rFonts w:ascii="Sylfaen" w:hAnsi="Sylfaen"/>
          <w:lang w:val="ka-GE"/>
        </w:rPr>
        <w:t xml:space="preserve">ი, </w:t>
      </w:r>
      <w:r w:rsidRPr="000C0F2A">
        <w:rPr>
          <w:rFonts w:ascii="Sylfaen" w:hAnsi="Sylfaen"/>
        </w:rPr>
        <w:t>საქართველოს 67 რაიონში. საგნობრივი ოლიმპიადის მე-2 ტურში გადავიდა 8 981 მოსწავლე, ხოლო მე-3 ტურში გადავიდა 766 მოსწავლე და გამოვლინდა 1 087 გამარჯვებული</w:t>
      </w:r>
      <w:r w:rsidRPr="000C0F2A">
        <w:rPr>
          <w:rFonts w:ascii="Sylfaen" w:hAnsi="Sylfaen"/>
          <w:lang w:val="ka-GE"/>
        </w:rPr>
        <w:t>,</w:t>
      </w:r>
      <w:r w:rsidRPr="000C0F2A">
        <w:rPr>
          <w:rFonts w:ascii="Sylfaen" w:hAnsi="Sylfaen"/>
        </w:rPr>
        <w:t xml:space="preserve"> რომლებსაც გადაეცა შესაბამისი სიგელები და დიპლომები</w:t>
      </w:r>
      <w:r w:rsidRPr="000C0F2A">
        <w:rPr>
          <w:rFonts w:ascii="Sylfaen" w:hAnsi="Sylfaen"/>
          <w:lang w:val="ka-GE"/>
        </w:rPr>
        <w:t>;</w:t>
      </w:r>
    </w:p>
    <w:p w:rsidR="003C48E8" w:rsidRPr="000C0F2A" w:rsidRDefault="003C48E8" w:rsidP="00FB5356">
      <w:pPr>
        <w:pStyle w:val="ListParagraph"/>
        <w:numPr>
          <w:ilvl w:val="0"/>
          <w:numId w:val="110"/>
        </w:numPr>
        <w:spacing w:line="240" w:lineRule="auto"/>
        <w:ind w:left="360"/>
        <w:jc w:val="both"/>
        <w:rPr>
          <w:rFonts w:ascii="Sylfaen" w:hAnsi="Sylfaen"/>
        </w:rPr>
      </w:pPr>
      <w:bookmarkStart w:id="10" w:name="_Hlk21622746"/>
      <w:r w:rsidRPr="000C0F2A">
        <w:rPr>
          <w:rFonts w:ascii="Sylfaen" w:hAnsi="Sylfaen"/>
        </w:rPr>
        <w:t>,,</w:t>
      </w:r>
      <w:r w:rsidRPr="000C0F2A">
        <w:rPr>
          <w:rFonts w:ascii="Sylfaen" w:hAnsi="Sylfaen" w:cs="Sylfaen"/>
        </w:rPr>
        <w:t>ინფორმატიკის</w:t>
      </w:r>
      <w:r w:rsidRPr="000C0F2A">
        <w:rPr>
          <w:rFonts w:ascii="Sylfaen" w:hAnsi="Sylfaen"/>
        </w:rPr>
        <w:t xml:space="preserve"> </w:t>
      </w:r>
      <w:r w:rsidRPr="000C0F2A">
        <w:rPr>
          <w:rFonts w:ascii="Sylfaen" w:hAnsi="Sylfaen" w:cs="Sylfaen"/>
        </w:rPr>
        <w:t>ოლიმპიადის</w:t>
      </w:r>
      <w:r w:rsidRPr="000C0F2A">
        <w:rPr>
          <w:rFonts w:ascii="Sylfaen" w:hAnsi="Sylfaen"/>
        </w:rPr>
        <w:t xml:space="preserve">" </w:t>
      </w:r>
      <w:r w:rsidRPr="000C0F2A">
        <w:rPr>
          <w:rFonts w:ascii="Sylfaen" w:hAnsi="Sylfaen" w:cs="Sylfaen"/>
        </w:rPr>
        <w:t>ფარგლებში</w:t>
      </w:r>
      <w:r w:rsidRPr="000C0F2A">
        <w:rPr>
          <w:rFonts w:ascii="Sylfaen" w:hAnsi="Sylfaen"/>
        </w:rPr>
        <w:t xml:space="preserve"> </w:t>
      </w:r>
      <w:r w:rsidRPr="000C0F2A">
        <w:rPr>
          <w:rFonts w:ascii="Sylfaen" w:hAnsi="Sylfaen" w:cs="Sylfaen"/>
        </w:rPr>
        <w:t>ჩატარდა</w:t>
      </w:r>
      <w:r w:rsidRPr="000C0F2A">
        <w:rPr>
          <w:rFonts w:ascii="Sylfaen" w:hAnsi="Sylfaen"/>
        </w:rPr>
        <w:t xml:space="preserve"> </w:t>
      </w:r>
      <w:r w:rsidRPr="000C0F2A">
        <w:rPr>
          <w:rFonts w:ascii="Sylfaen" w:hAnsi="Sylfaen" w:cs="Sylfaen"/>
        </w:rPr>
        <w:t>ინფორმატიკის</w:t>
      </w:r>
      <w:r w:rsidRPr="000C0F2A">
        <w:rPr>
          <w:rFonts w:ascii="Sylfaen" w:hAnsi="Sylfaen"/>
        </w:rPr>
        <w:t xml:space="preserve"> </w:t>
      </w:r>
      <w:r w:rsidRPr="000C0F2A">
        <w:rPr>
          <w:rFonts w:ascii="Sylfaen" w:hAnsi="Sylfaen" w:cs="Sylfaen"/>
        </w:rPr>
        <w:t>ოლიმპიადის</w:t>
      </w:r>
      <w:r w:rsidRPr="000C0F2A">
        <w:rPr>
          <w:rFonts w:ascii="Sylfaen" w:hAnsi="Sylfaen"/>
        </w:rPr>
        <w:t xml:space="preserve"> </w:t>
      </w:r>
      <w:r w:rsidRPr="000C0F2A">
        <w:rPr>
          <w:rFonts w:ascii="Sylfaen" w:hAnsi="Sylfaen" w:cs="Sylfaen"/>
        </w:rPr>
        <w:t>პირველი</w:t>
      </w:r>
      <w:r w:rsidRPr="000C0F2A">
        <w:rPr>
          <w:rFonts w:ascii="Sylfaen" w:hAnsi="Sylfaen"/>
        </w:rPr>
        <w:t xml:space="preserve"> </w:t>
      </w:r>
      <w:r w:rsidRPr="000C0F2A">
        <w:rPr>
          <w:rFonts w:ascii="Sylfaen" w:hAnsi="Sylfaen" w:cs="Sylfaen"/>
        </w:rPr>
        <w:t>დაუსწრებელი</w:t>
      </w:r>
      <w:r w:rsidRPr="000C0F2A">
        <w:rPr>
          <w:rFonts w:ascii="Sylfaen" w:hAnsi="Sylfaen"/>
        </w:rPr>
        <w:t xml:space="preserve"> </w:t>
      </w:r>
      <w:r w:rsidRPr="000C0F2A">
        <w:rPr>
          <w:rFonts w:ascii="Sylfaen" w:hAnsi="Sylfaen" w:cs="Sylfaen"/>
        </w:rPr>
        <w:t>ტური</w:t>
      </w:r>
      <w:r w:rsidRPr="000C0F2A">
        <w:rPr>
          <w:rFonts w:ascii="Sylfaen" w:hAnsi="Sylfaen"/>
        </w:rPr>
        <w:t xml:space="preserve">, </w:t>
      </w:r>
      <w:r w:rsidRPr="000C0F2A">
        <w:rPr>
          <w:rFonts w:ascii="Sylfaen" w:hAnsi="Sylfaen" w:cs="Sylfaen"/>
        </w:rPr>
        <w:t>რომელზეც</w:t>
      </w:r>
      <w:r w:rsidRPr="000C0F2A">
        <w:rPr>
          <w:rFonts w:ascii="Sylfaen" w:hAnsi="Sylfaen"/>
        </w:rPr>
        <w:t xml:space="preserve">  </w:t>
      </w:r>
      <w:r w:rsidRPr="000C0F2A">
        <w:rPr>
          <w:rFonts w:ascii="Sylfaen" w:hAnsi="Sylfaen" w:cs="Sylfaen"/>
        </w:rPr>
        <w:t>დარეგისტრირდა</w:t>
      </w:r>
      <w:r w:rsidRPr="000C0F2A">
        <w:rPr>
          <w:rFonts w:ascii="Sylfaen" w:hAnsi="Sylfaen"/>
        </w:rPr>
        <w:t xml:space="preserve"> </w:t>
      </w:r>
      <w:r w:rsidRPr="000C0F2A">
        <w:rPr>
          <w:rFonts w:ascii="Sylfaen" w:hAnsi="Sylfaen" w:cs="Sylfaen"/>
        </w:rPr>
        <w:t>და</w:t>
      </w:r>
      <w:r w:rsidRPr="000C0F2A">
        <w:rPr>
          <w:rFonts w:ascii="Sylfaen" w:hAnsi="Sylfaen"/>
        </w:rPr>
        <w:t xml:space="preserve"> </w:t>
      </w:r>
      <w:r w:rsidRPr="000C0F2A">
        <w:rPr>
          <w:rFonts w:ascii="Sylfaen" w:hAnsi="Sylfaen" w:cs="Sylfaen"/>
        </w:rPr>
        <w:t>მონაწილეობა</w:t>
      </w:r>
      <w:r w:rsidRPr="000C0F2A">
        <w:rPr>
          <w:rFonts w:ascii="Sylfaen" w:hAnsi="Sylfaen"/>
        </w:rPr>
        <w:t xml:space="preserve"> </w:t>
      </w:r>
      <w:r w:rsidRPr="000C0F2A">
        <w:rPr>
          <w:rFonts w:ascii="Sylfaen" w:hAnsi="Sylfaen" w:cs="Sylfaen"/>
        </w:rPr>
        <w:t>მიიღო</w:t>
      </w:r>
      <w:r w:rsidRPr="000C0F2A">
        <w:rPr>
          <w:rFonts w:ascii="Sylfaen" w:hAnsi="Sylfaen"/>
        </w:rPr>
        <w:t xml:space="preserve"> 252 </w:t>
      </w:r>
      <w:r w:rsidRPr="000C0F2A">
        <w:rPr>
          <w:rFonts w:ascii="Sylfaen" w:hAnsi="Sylfaen" w:cs="Sylfaen"/>
        </w:rPr>
        <w:t>მოსწავლემ</w:t>
      </w:r>
      <w:r w:rsidRPr="000C0F2A">
        <w:rPr>
          <w:rFonts w:ascii="Sylfaen" w:hAnsi="Sylfaen"/>
        </w:rPr>
        <w:t>, დასკვნით ტურზე გადავიდა 71 მოსწავლე</w:t>
      </w:r>
      <w:r w:rsidRPr="000C0F2A">
        <w:rPr>
          <w:rFonts w:ascii="Sylfaen" w:hAnsi="Sylfaen"/>
          <w:lang w:val="ka-GE"/>
        </w:rPr>
        <w:t xml:space="preserve">, სადაც </w:t>
      </w:r>
      <w:r w:rsidRPr="000C0F2A">
        <w:rPr>
          <w:rFonts w:ascii="Sylfaen" w:hAnsi="Sylfaen" w:cs="Sylfaen"/>
          <w:lang w:val="ka-GE"/>
        </w:rPr>
        <w:t>უმცროს</w:t>
      </w:r>
      <w:r w:rsidRPr="000C0F2A">
        <w:rPr>
          <w:rFonts w:ascii="Sylfaen" w:hAnsi="Sylfaen"/>
          <w:lang w:val="ka-GE"/>
        </w:rPr>
        <w:t xml:space="preserve"> </w:t>
      </w:r>
      <w:r w:rsidRPr="000C0F2A">
        <w:rPr>
          <w:rFonts w:ascii="Sylfaen" w:hAnsi="Sylfaen" w:cs="Sylfaen"/>
          <w:lang w:val="ka-GE"/>
        </w:rPr>
        <w:t>ასაკობრივ</w:t>
      </w:r>
      <w:r w:rsidRPr="000C0F2A">
        <w:rPr>
          <w:rFonts w:ascii="Sylfaen" w:hAnsi="Sylfaen"/>
          <w:lang w:val="ka-GE"/>
        </w:rPr>
        <w:t xml:space="preserve"> </w:t>
      </w:r>
      <w:r w:rsidRPr="000C0F2A">
        <w:rPr>
          <w:rFonts w:ascii="Sylfaen" w:hAnsi="Sylfaen" w:cs="Sylfaen"/>
          <w:lang w:val="ka-GE"/>
        </w:rPr>
        <w:t>კატეგორიაში</w:t>
      </w:r>
      <w:r w:rsidRPr="000C0F2A">
        <w:rPr>
          <w:rFonts w:ascii="Sylfaen" w:hAnsi="Sylfaen"/>
          <w:lang w:val="ka-GE"/>
        </w:rPr>
        <w:t xml:space="preserve"> </w:t>
      </w:r>
      <w:r w:rsidRPr="000C0F2A">
        <w:rPr>
          <w:rFonts w:ascii="Sylfaen" w:hAnsi="Sylfaen" w:cs="Sylfaen"/>
          <w:lang w:val="ka-GE"/>
        </w:rPr>
        <w:t>გამოვლინდა</w:t>
      </w:r>
      <w:r w:rsidRPr="000C0F2A">
        <w:rPr>
          <w:rFonts w:ascii="Sylfaen" w:hAnsi="Sylfaen"/>
          <w:lang w:val="ka-GE"/>
        </w:rPr>
        <w:t xml:space="preserve"> 3 </w:t>
      </w:r>
      <w:r w:rsidRPr="000C0F2A">
        <w:rPr>
          <w:rFonts w:ascii="Sylfaen" w:hAnsi="Sylfaen" w:cs="Sylfaen"/>
          <w:lang w:val="ka-GE"/>
        </w:rPr>
        <w:t>გამარჯვებული</w:t>
      </w:r>
      <w:r w:rsidRPr="000C0F2A">
        <w:rPr>
          <w:rFonts w:ascii="Sylfaen" w:hAnsi="Sylfaen"/>
          <w:lang w:val="ka-GE"/>
        </w:rPr>
        <w:t xml:space="preserve">, </w:t>
      </w:r>
      <w:r w:rsidRPr="000C0F2A">
        <w:rPr>
          <w:rFonts w:ascii="Sylfaen" w:hAnsi="Sylfaen" w:cs="Sylfaen"/>
          <w:lang w:val="ka-GE"/>
        </w:rPr>
        <w:t>საშუალო</w:t>
      </w:r>
      <w:r w:rsidRPr="000C0F2A">
        <w:rPr>
          <w:rFonts w:ascii="Sylfaen" w:hAnsi="Sylfaen"/>
          <w:lang w:val="ka-GE"/>
        </w:rPr>
        <w:t xml:space="preserve"> ასაკობრივ ჯგუფში - 9, ხოლო უფროს ასაკობრივ ჯგუფში - 6;</w:t>
      </w:r>
    </w:p>
    <w:bookmarkEnd w:id="10"/>
    <w:p w:rsidR="003C48E8" w:rsidRPr="000C0F2A" w:rsidRDefault="003C48E8" w:rsidP="00FB5356">
      <w:pPr>
        <w:pStyle w:val="ListParagraph"/>
        <w:numPr>
          <w:ilvl w:val="0"/>
          <w:numId w:val="110"/>
        </w:numPr>
        <w:spacing w:line="240" w:lineRule="auto"/>
        <w:ind w:left="360"/>
        <w:jc w:val="both"/>
        <w:rPr>
          <w:rFonts w:ascii="Sylfaen" w:hAnsi="Sylfaen"/>
        </w:rPr>
      </w:pPr>
      <w:r w:rsidRPr="000C0F2A">
        <w:rPr>
          <w:rFonts w:ascii="Sylfaen" w:hAnsi="Sylfaen"/>
        </w:rPr>
        <w:t>სასკოლო/ეროვნული გუნდების რეგიონულ საერთაშორისო ოლიმპიადაზე მონაწილე მოსწავლეებმა მოიპოვეს 1 ოქროს, 6 ვერცხლის, 4 ბრინჯაოს მედალი და 4 წამახალისებელი სიგელი.</w:t>
      </w:r>
    </w:p>
    <w:p w:rsidR="003C48E8" w:rsidRPr="000C0F2A" w:rsidRDefault="003C48E8" w:rsidP="00FB5356">
      <w:pPr>
        <w:pStyle w:val="ListParagraph"/>
        <w:numPr>
          <w:ilvl w:val="0"/>
          <w:numId w:val="110"/>
        </w:numPr>
        <w:spacing w:line="240" w:lineRule="auto"/>
        <w:ind w:left="360"/>
        <w:jc w:val="both"/>
        <w:rPr>
          <w:rFonts w:ascii="Sylfaen" w:hAnsi="Sylfaen"/>
        </w:rPr>
      </w:pPr>
      <w:r w:rsidRPr="000C0F2A">
        <w:rPr>
          <w:rFonts w:ascii="Sylfaen" w:hAnsi="Sylfaen"/>
        </w:rPr>
        <w:t>მოსწავლეთა ნაკრები გუნდები მსოფლიო ოლიმპიადებზე წარმოდგენილი იყვნენ ხუთ დისციპლინაში - მათემატიკაში, ინფორმატიკაში, ფიზიკაში, ქიმიასა და ბიოლოგიაში, მოსწავლეებმა მოიპოვეს 1 ოქროს, 1 ვერცხლის, 15 ბრინჯაოს მედალი და ორი საპატიო სიგელი;</w:t>
      </w:r>
    </w:p>
    <w:p w:rsidR="003C48E8" w:rsidRPr="000C0F2A" w:rsidRDefault="003C48E8" w:rsidP="00FB5356">
      <w:pPr>
        <w:pStyle w:val="ListParagraph"/>
        <w:numPr>
          <w:ilvl w:val="0"/>
          <w:numId w:val="110"/>
        </w:numPr>
        <w:spacing w:line="240" w:lineRule="auto"/>
        <w:ind w:left="360"/>
        <w:jc w:val="both"/>
        <w:rPr>
          <w:rFonts w:ascii="Sylfaen" w:hAnsi="Sylfaen"/>
        </w:rPr>
      </w:pPr>
      <w:r w:rsidRPr="000C0F2A">
        <w:rPr>
          <w:rFonts w:ascii="Sylfaen" w:hAnsi="Sylfaen"/>
        </w:rPr>
        <w:t>„წარჩინებულ მოსწავლეთა მედლების“ ქვეპროგრამის ფარგლებში წარჩინებულ  მოსწავლეთათვის დაჯილდოების მიზნით შესყიდული და გადაცემული</w:t>
      </w:r>
      <w:r w:rsidRPr="000C0F2A">
        <w:rPr>
          <w:rFonts w:ascii="Sylfaen" w:hAnsi="Sylfaen"/>
          <w:lang w:val="ka-GE"/>
        </w:rPr>
        <w:t>ა</w:t>
      </w:r>
      <w:r w:rsidRPr="000C0F2A">
        <w:rPr>
          <w:rFonts w:ascii="Sylfaen" w:hAnsi="Sylfaen"/>
        </w:rPr>
        <w:t xml:space="preserve"> 2 640 ცალი ოქროს და 1 061 ცალი ვერცხლის მედალი.</w:t>
      </w:r>
    </w:p>
    <w:p w:rsidR="00654B8A" w:rsidRPr="003C48E8" w:rsidRDefault="00654B8A" w:rsidP="00F565C2">
      <w:pPr>
        <w:pStyle w:val="Heading4"/>
        <w:spacing w:line="240" w:lineRule="auto"/>
        <w:rPr>
          <w:i w:val="0"/>
        </w:rPr>
      </w:pPr>
      <w:r w:rsidRPr="003C48E8">
        <w:rPr>
          <w:rFonts w:ascii="Sylfaen" w:hAnsi="Sylfaen" w:cs="Sylfaen"/>
          <w:i w:val="0"/>
        </w:rPr>
        <w:t>4.1.5 განსაკუთრებით</w:t>
      </w:r>
      <w:r w:rsidRPr="003C48E8">
        <w:rPr>
          <w:i w:val="0"/>
        </w:rPr>
        <w:t xml:space="preserve"> </w:t>
      </w:r>
      <w:r w:rsidRPr="003C48E8">
        <w:rPr>
          <w:rFonts w:ascii="Sylfaen" w:hAnsi="Sylfaen" w:cs="Sylfaen"/>
          <w:i w:val="0"/>
        </w:rPr>
        <w:t>ნიჭიერ</w:t>
      </w:r>
      <w:r w:rsidRPr="003C48E8">
        <w:rPr>
          <w:i w:val="0"/>
        </w:rPr>
        <w:t xml:space="preserve"> </w:t>
      </w:r>
      <w:r w:rsidRPr="003C48E8">
        <w:rPr>
          <w:rFonts w:ascii="Sylfaen" w:hAnsi="Sylfaen" w:cs="Sylfaen"/>
          <w:i w:val="0"/>
        </w:rPr>
        <w:t>მოსწავლეთა</w:t>
      </w:r>
      <w:r w:rsidRPr="003C48E8">
        <w:rPr>
          <w:i w:val="0"/>
        </w:rPr>
        <w:t xml:space="preserve"> </w:t>
      </w:r>
      <w:r w:rsidRPr="003C48E8">
        <w:rPr>
          <w:rFonts w:ascii="Sylfaen" w:hAnsi="Sylfaen" w:cs="Sylfaen"/>
          <w:i w:val="0"/>
        </w:rPr>
        <w:t>საგანმანათლებლო</w:t>
      </w:r>
      <w:r w:rsidRPr="003C48E8">
        <w:rPr>
          <w:i w:val="0"/>
        </w:rPr>
        <w:t xml:space="preserve"> </w:t>
      </w:r>
      <w:r w:rsidRPr="003C48E8">
        <w:rPr>
          <w:rFonts w:ascii="Sylfaen" w:hAnsi="Sylfaen" w:cs="Sylfaen"/>
          <w:i w:val="0"/>
        </w:rPr>
        <w:t>და</w:t>
      </w:r>
      <w:r w:rsidRPr="003C48E8">
        <w:rPr>
          <w:i w:val="0"/>
        </w:rPr>
        <w:t xml:space="preserve"> </w:t>
      </w:r>
      <w:r w:rsidRPr="003C48E8">
        <w:rPr>
          <w:rFonts w:ascii="Sylfaen" w:hAnsi="Sylfaen" w:cs="Sylfaen"/>
          <w:i w:val="0"/>
        </w:rPr>
        <w:t>საცხოვრებელი</w:t>
      </w:r>
      <w:r w:rsidRPr="003C48E8">
        <w:rPr>
          <w:i w:val="0"/>
        </w:rPr>
        <w:t xml:space="preserve"> </w:t>
      </w:r>
      <w:r w:rsidRPr="003C48E8">
        <w:rPr>
          <w:rFonts w:ascii="Sylfaen" w:hAnsi="Sylfaen" w:cs="Sylfaen"/>
          <w:i w:val="0"/>
        </w:rPr>
        <w:t>პირობებით</w:t>
      </w:r>
      <w:r w:rsidRPr="003C48E8">
        <w:rPr>
          <w:i w:val="0"/>
        </w:rPr>
        <w:t xml:space="preserve"> </w:t>
      </w:r>
      <w:r w:rsidRPr="003C48E8">
        <w:rPr>
          <w:rFonts w:ascii="Sylfaen" w:hAnsi="Sylfaen" w:cs="Sylfaen"/>
          <w:i w:val="0"/>
        </w:rPr>
        <w:t>უზრუნველყოფა</w:t>
      </w:r>
      <w:r w:rsidRPr="003C48E8">
        <w:rPr>
          <w:i w:val="0"/>
        </w:rPr>
        <w:t xml:space="preserve"> </w:t>
      </w:r>
      <w:r w:rsidR="00EB7334" w:rsidRPr="003C48E8">
        <w:rPr>
          <w:i w:val="0"/>
        </w:rPr>
        <w:t>(</w:t>
      </w:r>
      <w:r w:rsidR="00EB7334" w:rsidRPr="003C48E8">
        <w:rPr>
          <w:rFonts w:ascii="Sylfaen" w:hAnsi="Sylfaen" w:cs="Sylfaen"/>
          <w:i w:val="0"/>
        </w:rPr>
        <w:t xml:space="preserve">პროგრამული კოდი </w:t>
      </w:r>
      <w:r w:rsidRPr="003C48E8">
        <w:rPr>
          <w:i w:val="0"/>
        </w:rPr>
        <w:t>32 02 05)</w:t>
      </w:r>
    </w:p>
    <w:p w:rsidR="00654B8A" w:rsidRPr="003C48E8" w:rsidRDefault="00654B8A" w:rsidP="00F565C2">
      <w:pPr>
        <w:spacing w:line="240" w:lineRule="auto"/>
        <w:rPr>
          <w:rFonts w:ascii="Sylfaen" w:eastAsia="Arial Unicode MS" w:hAnsi="Sylfaen" w:cs="Arial Unicode MS"/>
          <w:b/>
          <w:lang w:val="ka-GE"/>
        </w:rPr>
      </w:pPr>
    </w:p>
    <w:p w:rsidR="00654B8A" w:rsidRPr="003C48E8" w:rsidRDefault="00654B8A" w:rsidP="00F565C2">
      <w:pPr>
        <w:spacing w:line="240" w:lineRule="auto"/>
        <w:rPr>
          <w:rFonts w:ascii="Sylfaen" w:eastAsia="Merriweather" w:hAnsi="Sylfaen" w:cs="Merriweather"/>
        </w:rPr>
      </w:pPr>
      <w:r w:rsidRPr="003C48E8">
        <w:rPr>
          <w:rFonts w:ascii="Sylfaen" w:eastAsia="Arial Unicode MS" w:hAnsi="Sylfaen" w:cs="Arial Unicode MS"/>
          <w:lang w:val="ka-GE"/>
        </w:rPr>
        <w:t xml:space="preserve">პროგრამის </w:t>
      </w:r>
      <w:r w:rsidRPr="003C48E8">
        <w:rPr>
          <w:rFonts w:ascii="Sylfaen" w:eastAsia="Arial Unicode MS" w:hAnsi="Sylfaen" w:cs="Arial Unicode MS"/>
        </w:rPr>
        <w:t>განმახორციელებელი:</w:t>
      </w:r>
      <w:r w:rsidRPr="003C48E8">
        <w:rPr>
          <w:rFonts w:ascii="Sylfaen" w:eastAsia="Merriweather" w:hAnsi="Sylfaen" w:cs="Merriweather"/>
        </w:rPr>
        <w:t xml:space="preserve"> </w:t>
      </w:r>
    </w:p>
    <w:p w:rsidR="00654B8A" w:rsidRPr="003C48E8" w:rsidRDefault="00654B8A" w:rsidP="00FB5356">
      <w:pPr>
        <w:pStyle w:val="ListParagraph"/>
        <w:numPr>
          <w:ilvl w:val="0"/>
          <w:numId w:val="46"/>
        </w:numPr>
        <w:spacing w:before="100" w:beforeAutospacing="1" w:after="100" w:afterAutospacing="1" w:line="240" w:lineRule="auto"/>
        <w:jc w:val="both"/>
        <w:rPr>
          <w:rFonts w:ascii="Sylfaen" w:hAnsi="Sylfaen"/>
          <w:lang w:val="ka-GE"/>
        </w:rPr>
      </w:pPr>
      <w:r w:rsidRPr="003C48E8">
        <w:rPr>
          <w:rFonts w:ascii="Sylfaen" w:eastAsia="Sylfaen" w:hAnsi="Sylfaen"/>
          <w:color w:val="000000"/>
          <w:lang w:val="ka-GE"/>
        </w:rPr>
        <w:t xml:space="preserve">სსიპ - </w:t>
      </w:r>
      <w:r w:rsidRPr="003C48E8">
        <w:rPr>
          <w:rFonts w:ascii="Sylfaen" w:eastAsia="Arial Unicode MS" w:hAnsi="Sylfaen" w:cs="Arial Unicode MS"/>
        </w:rPr>
        <w:t>ვლადიმირ კომაროვის თბილისის ფიზიკა-მათემატიკის N199 საჯარო სკოლ</w:t>
      </w:r>
      <w:r w:rsidRPr="003C48E8">
        <w:rPr>
          <w:rFonts w:ascii="Sylfaen" w:eastAsia="Arial Unicode MS" w:hAnsi="Sylfaen" w:cs="Arial Unicode MS"/>
          <w:lang w:val="ka-GE"/>
        </w:rPr>
        <w:t>ა</w:t>
      </w:r>
    </w:p>
    <w:p w:rsidR="00654B8A" w:rsidRPr="003C48E8" w:rsidRDefault="00654B8A" w:rsidP="00F565C2">
      <w:pPr>
        <w:pStyle w:val="ListParagraph"/>
        <w:pBdr>
          <w:top w:val="nil"/>
          <w:left w:val="nil"/>
          <w:bottom w:val="nil"/>
          <w:right w:val="nil"/>
          <w:between w:val="nil"/>
        </w:pBdr>
        <w:spacing w:after="160" w:line="240" w:lineRule="auto"/>
        <w:ind w:left="426"/>
        <w:jc w:val="both"/>
        <w:rPr>
          <w:rFonts w:ascii="Sylfaen" w:eastAsia="Arial Unicode MS" w:hAnsi="Sylfaen" w:cs="Arial Unicode MS"/>
        </w:rPr>
      </w:pPr>
    </w:p>
    <w:p w:rsidR="00654B8A" w:rsidRPr="003C48E8" w:rsidRDefault="00654B8A" w:rsidP="00F565C2">
      <w:pPr>
        <w:numPr>
          <w:ilvl w:val="0"/>
          <w:numId w:val="7"/>
        </w:numPr>
        <w:tabs>
          <w:tab w:val="left" w:pos="360"/>
        </w:tabs>
        <w:spacing w:after="0" w:line="240" w:lineRule="auto"/>
        <w:ind w:left="360"/>
        <w:jc w:val="both"/>
        <w:rPr>
          <w:rFonts w:ascii="Sylfaen" w:eastAsia="Calibri" w:hAnsi="Sylfaen" w:cs="Sylfaen"/>
        </w:rPr>
      </w:pPr>
      <w:r w:rsidRPr="003C48E8">
        <w:rPr>
          <w:rFonts w:ascii="Sylfaen" w:eastAsia="Calibri" w:hAnsi="Sylfaen" w:cs="Sylfaen"/>
        </w:rPr>
        <w:t>განსაკუთრებული მათემატიკური ნიჭით დაჯილდოვებული 9</w:t>
      </w:r>
      <w:r w:rsidR="003C48E8" w:rsidRPr="003C48E8">
        <w:rPr>
          <w:rFonts w:ascii="Sylfaen" w:eastAsia="Calibri" w:hAnsi="Sylfaen" w:cs="Sylfaen"/>
          <w:lang w:val="ka-GE"/>
        </w:rPr>
        <w:t>6</w:t>
      </w:r>
      <w:r w:rsidRPr="003C48E8">
        <w:rPr>
          <w:rFonts w:ascii="Sylfaen" w:eastAsia="Calibri" w:hAnsi="Sylfaen" w:cs="Sylfaen"/>
        </w:rPr>
        <w:t xml:space="preserve"> მოსწავლე, რომლებიც სარგებლობენ სსიპ – ვლადიმირ კომაროვის თბილისის ფიზიკა-მათემატიკის N199 საჯარო სკოლის პანსიონური მომსახურებით უზრუნველყოფილნი იყვნენ ხარისხიანი საკვებით, საჭირო საყოფაცხოვრებო ნივთებით, მედიკამენტებითა და აღმზრდელების მომსახურებით;</w:t>
      </w:r>
    </w:p>
    <w:p w:rsidR="00654B8A" w:rsidRPr="006D3CC1" w:rsidRDefault="00654B8A" w:rsidP="00F565C2">
      <w:pPr>
        <w:pStyle w:val="ListParagraph"/>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left="274"/>
        <w:contextualSpacing w:val="0"/>
        <w:jc w:val="both"/>
        <w:rPr>
          <w:rFonts w:ascii="Sylfaen" w:hAnsi="Sylfaen" w:cs="Sylfaen"/>
          <w:highlight w:val="yellow"/>
          <w:lang w:val="ka-GE"/>
        </w:rPr>
      </w:pPr>
    </w:p>
    <w:p w:rsidR="00654B8A" w:rsidRPr="00EF7230" w:rsidRDefault="00654B8A" w:rsidP="00F565C2">
      <w:pPr>
        <w:pStyle w:val="Heading4"/>
        <w:spacing w:line="240" w:lineRule="auto"/>
        <w:rPr>
          <w:rFonts w:ascii="Sylfaen" w:hAnsi="Sylfaen" w:cs="Sylfaen"/>
          <w:i w:val="0"/>
        </w:rPr>
      </w:pPr>
      <w:r w:rsidRPr="00EF7230">
        <w:rPr>
          <w:rFonts w:ascii="Sylfaen" w:hAnsi="Sylfaen" w:cs="Sylfaen"/>
          <w:i w:val="0"/>
        </w:rPr>
        <w:t xml:space="preserve">4.1.6 მოსწავლეების სახელმძღვანელოებით უზრუნველყოფა </w:t>
      </w:r>
      <w:r w:rsidR="00EB7334" w:rsidRPr="00EF7230">
        <w:rPr>
          <w:i w:val="0"/>
        </w:rPr>
        <w:t>(</w:t>
      </w:r>
      <w:r w:rsidR="00EB7334" w:rsidRPr="00EF7230">
        <w:rPr>
          <w:rFonts w:ascii="Sylfaen" w:hAnsi="Sylfaen" w:cs="Sylfaen"/>
          <w:i w:val="0"/>
        </w:rPr>
        <w:t xml:space="preserve">პროგრამული კოდი </w:t>
      </w:r>
      <w:r w:rsidRPr="00EF7230">
        <w:rPr>
          <w:rFonts w:ascii="Sylfaen" w:hAnsi="Sylfaen" w:cs="Sylfaen"/>
          <w:i w:val="0"/>
        </w:rPr>
        <w:t>32 02 06)</w:t>
      </w:r>
    </w:p>
    <w:p w:rsidR="00654B8A" w:rsidRPr="00EF7230" w:rsidRDefault="00654B8A" w:rsidP="00F565C2">
      <w:pPr>
        <w:spacing w:before="100" w:beforeAutospacing="1" w:after="100" w:afterAutospacing="1" w:line="240" w:lineRule="auto"/>
        <w:jc w:val="both"/>
        <w:rPr>
          <w:rFonts w:ascii="Sylfaen" w:hAnsi="Sylfaen"/>
        </w:rPr>
      </w:pPr>
      <w:r w:rsidRPr="00EF7230">
        <w:rPr>
          <w:rFonts w:ascii="Sylfaen" w:hAnsi="Sylfaen" w:cs="Sylfaen"/>
          <w:lang w:val="ka-GE"/>
        </w:rPr>
        <w:t>პროგრამის განმახორციელებელი</w:t>
      </w:r>
      <w:r w:rsidRPr="00EF7230">
        <w:rPr>
          <w:rFonts w:ascii="Sylfaen" w:hAnsi="Sylfaen"/>
        </w:rPr>
        <w:t xml:space="preserve">: </w:t>
      </w:r>
    </w:p>
    <w:p w:rsidR="00654B8A" w:rsidRPr="00EF7230" w:rsidRDefault="00654B8A" w:rsidP="00FB5356">
      <w:pPr>
        <w:pStyle w:val="ListParagraph"/>
        <w:numPr>
          <w:ilvl w:val="0"/>
          <w:numId w:val="46"/>
        </w:numPr>
        <w:spacing w:before="100" w:beforeAutospacing="1" w:after="100" w:afterAutospacing="1" w:line="240" w:lineRule="auto"/>
        <w:jc w:val="both"/>
        <w:rPr>
          <w:rFonts w:ascii="Sylfaen" w:eastAsia="Sylfaen" w:hAnsi="Sylfaen"/>
          <w:color w:val="000000"/>
          <w:lang w:val="ka-GE"/>
        </w:rPr>
      </w:pPr>
      <w:r w:rsidRPr="00EF7230">
        <w:rPr>
          <w:rFonts w:ascii="Sylfaen" w:eastAsia="Sylfaen" w:hAnsi="Sylfaen"/>
          <w:color w:val="000000"/>
          <w:lang w:val="ka-GE"/>
        </w:rPr>
        <w:t>სსიპ - საგანმანათლებლო და სამეცნიერო ინფრასტრუქტურის განვითარების სააგენტო;</w:t>
      </w:r>
    </w:p>
    <w:p w:rsidR="00654B8A" w:rsidRPr="00EF7230" w:rsidRDefault="00654B8A" w:rsidP="00FB5356">
      <w:pPr>
        <w:pStyle w:val="ListParagraph"/>
        <w:numPr>
          <w:ilvl w:val="0"/>
          <w:numId w:val="46"/>
        </w:numPr>
        <w:spacing w:before="100" w:beforeAutospacing="1" w:after="100" w:afterAutospacing="1" w:line="240" w:lineRule="auto"/>
        <w:jc w:val="both"/>
        <w:rPr>
          <w:rFonts w:ascii="Sylfaen" w:eastAsia="Sylfaen" w:hAnsi="Sylfaen"/>
          <w:color w:val="000000"/>
          <w:lang w:val="ka-GE"/>
        </w:rPr>
      </w:pPr>
      <w:r w:rsidRPr="00EF7230">
        <w:rPr>
          <w:rFonts w:ascii="Sylfaen" w:eastAsia="Sylfaen" w:hAnsi="Sylfaen"/>
          <w:color w:val="000000"/>
          <w:lang w:val="ka-GE"/>
        </w:rPr>
        <w:t>სსიპ - განათლების მართვის საინფორმაციო სისტემა.</w:t>
      </w:r>
    </w:p>
    <w:p w:rsidR="00654B8A" w:rsidRPr="006D3CC1" w:rsidRDefault="00654B8A" w:rsidP="00F565C2">
      <w:pPr>
        <w:pStyle w:val="ListParagraph"/>
        <w:spacing w:line="240" w:lineRule="auto"/>
        <w:jc w:val="both"/>
        <w:rPr>
          <w:rFonts w:ascii="Sylfaen" w:hAnsi="Sylfaen" w:cs="Sylfaen"/>
          <w:highlight w:val="yellow"/>
        </w:rPr>
      </w:pPr>
    </w:p>
    <w:p w:rsidR="00EF7230" w:rsidRPr="00CC559C" w:rsidRDefault="00EF7230" w:rsidP="00FB5356">
      <w:pPr>
        <w:pStyle w:val="ListParagraph"/>
        <w:numPr>
          <w:ilvl w:val="0"/>
          <w:numId w:val="111"/>
        </w:numPr>
        <w:spacing w:line="240" w:lineRule="auto"/>
        <w:ind w:left="360"/>
        <w:jc w:val="both"/>
        <w:rPr>
          <w:rFonts w:ascii="Sylfaen" w:hAnsi="Sylfaen" w:cs="Sylfaen"/>
          <w:lang w:val="ka-GE"/>
        </w:rPr>
      </w:pPr>
      <w:r w:rsidRPr="00CC559C">
        <w:rPr>
          <w:rFonts w:ascii="Sylfaen" w:hAnsi="Sylfaen" w:cs="Sylfaen"/>
          <w:lang w:val="ka-GE"/>
        </w:rPr>
        <w:t>დარიგდა</w:t>
      </w:r>
      <w:r w:rsidRPr="00CC559C">
        <w:rPr>
          <w:rFonts w:ascii="Sylfaen" w:hAnsi="Sylfaen"/>
          <w:lang w:val="ka-GE"/>
        </w:rPr>
        <w:t xml:space="preserve"> 16 </w:t>
      </w:r>
      <w:r w:rsidRPr="00CC559C">
        <w:rPr>
          <w:rFonts w:ascii="Sylfaen" w:hAnsi="Sylfaen" w:cs="Sylfaen"/>
          <w:lang w:val="ka-GE"/>
        </w:rPr>
        <w:t>ცალი</w:t>
      </w:r>
      <w:r w:rsidRPr="00CC559C">
        <w:rPr>
          <w:rFonts w:ascii="Sylfaen" w:hAnsi="Sylfaen"/>
          <w:lang w:val="ka-GE"/>
        </w:rPr>
        <w:t xml:space="preserve"> </w:t>
      </w:r>
      <w:r w:rsidRPr="00CC559C">
        <w:rPr>
          <w:rFonts w:ascii="Sylfaen" w:hAnsi="Sylfaen" w:cs="Sylfaen"/>
          <w:lang w:val="ka-GE"/>
        </w:rPr>
        <w:t>რელიეფური</w:t>
      </w:r>
      <w:r w:rsidRPr="000C0F2A">
        <w:rPr>
          <w:rFonts w:ascii="Sylfaen" w:hAnsi="Sylfaen" w:cs="Sylfaen"/>
          <w:lang w:val="ka-GE"/>
        </w:rPr>
        <w:t>,</w:t>
      </w:r>
      <w:r w:rsidRPr="00CC559C">
        <w:rPr>
          <w:rFonts w:ascii="Sylfaen" w:hAnsi="Sylfaen"/>
          <w:lang w:val="ka-GE"/>
        </w:rPr>
        <w:t xml:space="preserve"> 343</w:t>
      </w:r>
      <w:r w:rsidRPr="000C0F2A">
        <w:rPr>
          <w:rFonts w:ascii="Sylfaen" w:hAnsi="Sylfaen"/>
          <w:lang w:val="ka-GE"/>
        </w:rPr>
        <w:t xml:space="preserve"> </w:t>
      </w:r>
      <w:r w:rsidRPr="00CC559C">
        <w:rPr>
          <w:rFonts w:ascii="Sylfaen" w:hAnsi="Sylfaen" w:cs="Sylfaen"/>
          <w:lang w:val="ka-GE"/>
        </w:rPr>
        <w:t>ცალი</w:t>
      </w:r>
      <w:r w:rsidRPr="000C0F2A">
        <w:rPr>
          <w:rFonts w:ascii="Sylfaen" w:hAnsi="Sylfaen"/>
          <w:lang w:val="ka-GE"/>
        </w:rPr>
        <w:t xml:space="preserve"> </w:t>
      </w:r>
      <w:r w:rsidRPr="00CC559C">
        <w:rPr>
          <w:rFonts w:ascii="Sylfaen" w:hAnsi="Sylfaen" w:cs="Sylfaen"/>
          <w:lang w:val="ka-GE"/>
        </w:rPr>
        <w:t>ბრაილის</w:t>
      </w:r>
      <w:r w:rsidRPr="00CC559C">
        <w:rPr>
          <w:rFonts w:ascii="Sylfaen" w:hAnsi="Sylfaen"/>
          <w:lang w:val="ka-GE"/>
        </w:rPr>
        <w:t xml:space="preserve"> </w:t>
      </w:r>
      <w:r w:rsidRPr="00CC559C">
        <w:rPr>
          <w:rFonts w:ascii="Sylfaen" w:hAnsi="Sylfaen" w:cs="Sylfaen"/>
          <w:lang w:val="ka-GE"/>
        </w:rPr>
        <w:t>შრიფტით</w:t>
      </w:r>
      <w:r w:rsidRPr="00CC559C">
        <w:rPr>
          <w:rFonts w:ascii="Sylfaen" w:hAnsi="Sylfaen"/>
          <w:lang w:val="ka-GE"/>
        </w:rPr>
        <w:t xml:space="preserve"> </w:t>
      </w:r>
      <w:r w:rsidRPr="00CC559C">
        <w:rPr>
          <w:rFonts w:ascii="Sylfaen" w:hAnsi="Sylfaen" w:cs="Sylfaen"/>
          <w:lang w:val="ka-GE"/>
        </w:rPr>
        <w:t>ნაბეჭდი</w:t>
      </w:r>
      <w:r w:rsidRPr="000C0F2A">
        <w:rPr>
          <w:rFonts w:ascii="Sylfaen" w:hAnsi="Sylfaen"/>
          <w:lang w:val="ka-GE"/>
        </w:rPr>
        <w:t xml:space="preserve">,  </w:t>
      </w:r>
      <w:r w:rsidRPr="00CC559C">
        <w:rPr>
          <w:rFonts w:ascii="Sylfaen" w:hAnsi="Sylfaen" w:cs="Sylfaen"/>
          <w:lang w:val="ka-GE"/>
        </w:rPr>
        <w:t>208 650 ერთეული VIII-XII კლასის გრიფმინიჭებული</w:t>
      </w:r>
      <w:r w:rsidRPr="000C0F2A">
        <w:rPr>
          <w:rFonts w:ascii="Sylfaen" w:hAnsi="Sylfaen" w:cs="Sylfaen"/>
          <w:lang w:val="ka-GE"/>
        </w:rPr>
        <w:t xml:space="preserve">, </w:t>
      </w:r>
      <w:r w:rsidRPr="00CC559C">
        <w:rPr>
          <w:rFonts w:ascii="Sylfaen" w:hAnsi="Sylfaen" w:cs="Sylfaen"/>
          <w:lang w:val="ka-GE"/>
        </w:rPr>
        <w:t>VII-XII კლასის 49 040 ერთეული არაქართულენოვანი საჯარო სკოლების შესაბამისი საგნებისა და კლასების ბილინგვური</w:t>
      </w:r>
      <w:r w:rsidRPr="000C0F2A">
        <w:rPr>
          <w:rFonts w:ascii="Sylfaen" w:hAnsi="Sylfaen" w:cs="Sylfaen"/>
          <w:lang w:val="ka-GE"/>
        </w:rPr>
        <w:t>,</w:t>
      </w:r>
      <w:r w:rsidRPr="00CC559C">
        <w:rPr>
          <w:rFonts w:ascii="Sylfaen" w:hAnsi="Sylfaen" w:cs="Sylfaen"/>
          <w:lang w:val="ka-GE"/>
        </w:rPr>
        <w:t xml:space="preserve"> 55 000 ერთეული პირველი კ</w:t>
      </w:r>
      <w:r w:rsidRPr="000C0F2A">
        <w:rPr>
          <w:rFonts w:ascii="Sylfaen" w:hAnsi="Sylfaen" w:cs="Sylfaen"/>
          <w:lang w:val="ka-GE"/>
        </w:rPr>
        <w:t>ლა</w:t>
      </w:r>
      <w:r w:rsidRPr="00CC559C">
        <w:rPr>
          <w:rFonts w:ascii="Sylfaen" w:hAnsi="Sylfaen" w:cs="Sylfaen"/>
          <w:lang w:val="ka-GE"/>
        </w:rPr>
        <w:t>სის დედა ენის</w:t>
      </w:r>
      <w:r w:rsidRPr="000C0F2A">
        <w:rPr>
          <w:rFonts w:ascii="Sylfaen" w:hAnsi="Sylfaen" w:cs="Sylfaen"/>
          <w:lang w:val="ka-GE"/>
        </w:rPr>
        <w:t xml:space="preserve">ა და </w:t>
      </w:r>
      <w:r w:rsidRPr="00CC559C">
        <w:rPr>
          <w:rFonts w:ascii="Sylfaen" w:hAnsi="Sylfaen" w:cs="Sylfaen"/>
          <w:lang w:val="ka-GE"/>
        </w:rPr>
        <w:t>I-XII კლასების 2 367 500 ერთეული გრიფმინიჭებული სასკოლო სახელმძღვანელო და რვეულები</w:t>
      </w:r>
      <w:r w:rsidRPr="000C0F2A">
        <w:rPr>
          <w:rFonts w:ascii="Sylfaen" w:hAnsi="Sylfaen" w:cs="Sylfaen"/>
          <w:lang w:val="ka-GE"/>
        </w:rPr>
        <w:t>,</w:t>
      </w:r>
      <w:r w:rsidRPr="00CC559C">
        <w:rPr>
          <w:rFonts w:ascii="Sylfaen" w:hAnsi="Sylfaen" w:cs="Sylfaen"/>
          <w:lang w:val="ka-GE"/>
        </w:rPr>
        <w:t xml:space="preserve"> </w:t>
      </w:r>
      <w:r w:rsidRPr="000C0F2A">
        <w:rPr>
          <w:rFonts w:ascii="Sylfaen" w:hAnsi="Sylfaen" w:cs="Sylfaen"/>
          <w:lang w:val="ka-GE"/>
        </w:rPr>
        <w:t xml:space="preserve">ასევე </w:t>
      </w:r>
      <w:r w:rsidRPr="00CC559C">
        <w:rPr>
          <w:rFonts w:ascii="Sylfaen" w:hAnsi="Sylfaen" w:cs="Sylfaen"/>
          <w:lang w:val="ka-GE"/>
        </w:rPr>
        <w:t>I-VI კლას</w:t>
      </w:r>
      <w:r w:rsidRPr="000C0F2A">
        <w:rPr>
          <w:rFonts w:ascii="Sylfaen" w:hAnsi="Sylfaen" w:cs="Sylfaen"/>
          <w:lang w:val="ka-GE"/>
        </w:rPr>
        <w:t>ების</w:t>
      </w:r>
      <w:r w:rsidRPr="00CC559C">
        <w:rPr>
          <w:rFonts w:ascii="Sylfaen" w:hAnsi="Sylfaen" w:cs="Sylfaen"/>
          <w:lang w:val="ka-GE"/>
        </w:rPr>
        <w:t xml:space="preserve"> (ქართული როგორც მეორე ენა) და VII კლასის 631 500 ერთეული</w:t>
      </w:r>
      <w:r w:rsidRPr="000C0F2A">
        <w:rPr>
          <w:rFonts w:ascii="Sylfaen" w:hAnsi="Sylfaen" w:cs="Sylfaen"/>
          <w:lang w:val="ka-GE"/>
        </w:rPr>
        <w:t xml:space="preserve"> </w:t>
      </w:r>
      <w:r w:rsidRPr="00CC559C">
        <w:rPr>
          <w:rFonts w:ascii="Sylfaen" w:hAnsi="Sylfaen" w:cs="Sylfaen"/>
          <w:lang w:val="ka-GE"/>
        </w:rPr>
        <w:t>სასკოლო სახელმძღვანელო</w:t>
      </w:r>
      <w:r w:rsidRPr="000C0F2A">
        <w:rPr>
          <w:rFonts w:ascii="Sylfaen" w:hAnsi="Sylfaen" w:cs="Sylfaen"/>
          <w:lang w:val="ka-GE"/>
        </w:rPr>
        <w:t>;</w:t>
      </w:r>
    </w:p>
    <w:p w:rsidR="00EF7230" w:rsidRPr="000C0F2A" w:rsidRDefault="00EF7230" w:rsidP="00FB5356">
      <w:pPr>
        <w:pStyle w:val="ListParagraph"/>
        <w:numPr>
          <w:ilvl w:val="0"/>
          <w:numId w:val="111"/>
        </w:numPr>
        <w:spacing w:line="240" w:lineRule="auto"/>
        <w:ind w:left="360"/>
        <w:jc w:val="both"/>
        <w:rPr>
          <w:rFonts w:ascii="Sylfaen" w:hAnsi="Sylfaen" w:cs="Sylfaen"/>
        </w:rPr>
      </w:pPr>
      <w:r w:rsidRPr="000C0F2A">
        <w:rPr>
          <w:rFonts w:ascii="Sylfaen" w:hAnsi="Sylfaen" w:cs="Sylfaen"/>
          <w:lang w:val="ka-GE"/>
        </w:rPr>
        <w:t xml:space="preserve">სსიპ - </w:t>
      </w:r>
      <w:r w:rsidRPr="000C0F2A">
        <w:rPr>
          <w:rFonts w:ascii="Sylfaen" w:hAnsi="Sylfaen" w:cs="Sylfaen"/>
        </w:rPr>
        <w:t>ქალაქ თბილისის N202 და სსიპ - ქალაქ ბათუმის N3 საჯარო სკოლებს გადაეცათ 529 ბრაილის შრიფტით</w:t>
      </w:r>
      <w:r w:rsidRPr="000C0F2A">
        <w:rPr>
          <w:rFonts w:ascii="Sylfaen" w:hAnsi="Sylfaen" w:cs="Sylfaen"/>
          <w:lang w:val="ka-GE"/>
        </w:rPr>
        <w:t>ა</w:t>
      </w:r>
      <w:r w:rsidRPr="000C0F2A">
        <w:rPr>
          <w:rFonts w:ascii="Sylfaen" w:hAnsi="Sylfaen" w:cs="Sylfaen"/>
        </w:rPr>
        <w:t xml:space="preserve"> და 5 რელიეფურად დაბეჭდილი სახემძღვანელო</w:t>
      </w:r>
      <w:r w:rsidRPr="000C0F2A">
        <w:rPr>
          <w:rFonts w:ascii="Sylfaen" w:hAnsi="Sylfaen" w:cs="Sylfaen"/>
          <w:lang w:val="ka-GE"/>
        </w:rPr>
        <w:t>;</w:t>
      </w:r>
    </w:p>
    <w:p w:rsidR="00EF7230" w:rsidRPr="000C0F2A" w:rsidRDefault="00EF7230" w:rsidP="00FB5356">
      <w:pPr>
        <w:pStyle w:val="ListParagraph"/>
        <w:numPr>
          <w:ilvl w:val="0"/>
          <w:numId w:val="111"/>
        </w:numPr>
        <w:spacing w:line="240" w:lineRule="auto"/>
        <w:ind w:left="360"/>
        <w:jc w:val="both"/>
        <w:rPr>
          <w:rFonts w:ascii="Sylfaen" w:hAnsi="Sylfaen" w:cs="Sylfaen"/>
        </w:rPr>
      </w:pPr>
      <w:r w:rsidRPr="000C0F2A">
        <w:rPr>
          <w:rFonts w:ascii="Sylfaen" w:hAnsi="Sylfaen" w:cs="Sylfaen"/>
        </w:rPr>
        <w:t>სსიპ - განათლების მართვის საინფორმაციო სისტემამ უზრუნველყო მომსახურების ხელშეკრულების გაფორმ</w:t>
      </w:r>
      <w:r w:rsidRPr="000C0F2A">
        <w:rPr>
          <w:rFonts w:ascii="Sylfaen" w:hAnsi="Sylfaen" w:cs="Sylfaen"/>
          <w:lang w:val="ka-GE"/>
        </w:rPr>
        <w:t>ება</w:t>
      </w:r>
      <w:r w:rsidRPr="000C0F2A">
        <w:rPr>
          <w:rFonts w:ascii="Sylfaen" w:hAnsi="Sylfaen" w:cs="Sylfaen"/>
        </w:rPr>
        <w:t xml:space="preserve"> I-IV კლასების გრიფმინიჭებული ქართულენოვანი სახელმძღვანელოს/სერიის თარგმანის მიღებისა და თარგმანის ავთენტურობის შემოწმების მიზნით აზერბაიჯანულ, რუსულ და სომხურ ენებზე ნათარგმნი გრიფნიმინიჭებული სახელმძღვანელოების რედაქტირება-მართლწერის შემოწმებაზე;</w:t>
      </w:r>
    </w:p>
    <w:p w:rsidR="00EF7230" w:rsidRPr="000C0F2A" w:rsidRDefault="00EF7230" w:rsidP="00FB5356">
      <w:pPr>
        <w:pStyle w:val="ListParagraph"/>
        <w:numPr>
          <w:ilvl w:val="0"/>
          <w:numId w:val="111"/>
        </w:numPr>
        <w:spacing w:line="240" w:lineRule="auto"/>
        <w:ind w:left="360"/>
        <w:jc w:val="both"/>
        <w:rPr>
          <w:rFonts w:ascii="Sylfaen" w:hAnsi="Sylfaen" w:cs="Sylfaen"/>
        </w:rPr>
      </w:pPr>
      <w:r w:rsidRPr="000C0F2A">
        <w:rPr>
          <w:rFonts w:ascii="Sylfaen" w:hAnsi="Sylfaen" w:cs="Sylfaen"/>
        </w:rPr>
        <w:t>ზოგადი განათლების დაწყებითი საფეხურის ზოგიერთი საგნის, საბაზო და საშუალო საფეხურების სასკოლო სახელმძღვანელოებზე/სერიებზე გამოცხადებული გრიფირების პროცესის წარმართვისათვის განხორციელდა გრიფირების ადმინისტრირების ელექტრონული სისტემის სრულყოფა;</w:t>
      </w:r>
    </w:p>
    <w:p w:rsidR="00EF7230" w:rsidRPr="000C0F2A" w:rsidRDefault="00EF7230" w:rsidP="00FB5356">
      <w:pPr>
        <w:pStyle w:val="ListParagraph"/>
        <w:numPr>
          <w:ilvl w:val="0"/>
          <w:numId w:val="111"/>
        </w:numPr>
        <w:spacing w:line="240" w:lineRule="auto"/>
        <w:ind w:left="360"/>
        <w:jc w:val="both"/>
        <w:rPr>
          <w:rFonts w:ascii="Sylfaen" w:hAnsi="Sylfaen" w:cs="Sylfaen"/>
        </w:rPr>
      </w:pPr>
      <w:r w:rsidRPr="000C0F2A">
        <w:rPr>
          <w:rFonts w:ascii="Sylfaen" w:hAnsi="Sylfaen" w:cs="Sylfaen"/>
        </w:rPr>
        <w:t>გრიფირების ადმინისტრირების ელექტრონული სისტემის სრულყოფისა და გამართულად ფუნქციონირების მიზნით, ამაღლდა უსაფრთხოების ნორმები, დაიხვეწა და დაემატა ახალი ფუნქციონალი, როგორიცაა: რეცენზირების პროცესში მშობელთა ჩართულობის მოდული</w:t>
      </w:r>
      <w:r w:rsidRPr="000C0F2A">
        <w:rPr>
          <w:rFonts w:ascii="Sylfaen" w:hAnsi="Sylfaen" w:cs="Sylfaen"/>
          <w:lang w:val="ka-GE"/>
        </w:rPr>
        <w:t>,</w:t>
      </w:r>
      <w:r w:rsidRPr="000C0F2A">
        <w:rPr>
          <w:rFonts w:ascii="Sylfaen" w:hAnsi="Sylfaen" w:cs="Sylfaen"/>
        </w:rPr>
        <w:t xml:space="preserve"> გრიფირების განაცხადის რეგისტრაციის პროცესის ცვლილებები</w:t>
      </w:r>
      <w:r w:rsidRPr="000C0F2A">
        <w:rPr>
          <w:rFonts w:ascii="Sylfaen" w:hAnsi="Sylfaen" w:cs="Sylfaen"/>
          <w:lang w:val="ka-GE"/>
        </w:rPr>
        <w:t>,</w:t>
      </w:r>
      <w:r w:rsidRPr="000C0F2A">
        <w:rPr>
          <w:rFonts w:ascii="Sylfaen" w:hAnsi="Sylfaen" w:cs="Sylfaen"/>
        </w:rPr>
        <w:t xml:space="preserve"> VII კლასის სახელმძღვანელოს/სერიის რეცენზირების მოდული</w:t>
      </w:r>
      <w:r w:rsidRPr="000C0F2A">
        <w:rPr>
          <w:rFonts w:ascii="Sylfaen" w:hAnsi="Sylfaen" w:cs="Sylfaen"/>
          <w:lang w:val="ka-GE"/>
        </w:rPr>
        <w:t>,</w:t>
      </w:r>
      <w:r w:rsidRPr="000C0F2A">
        <w:rPr>
          <w:rFonts w:ascii="Sylfaen" w:hAnsi="Sylfaen" w:cs="Sylfaen"/>
        </w:rPr>
        <w:t xml:space="preserve"> მოსაზრებების განმხილველი დროებითი კომისიის მოდული</w:t>
      </w:r>
      <w:r w:rsidRPr="000C0F2A">
        <w:rPr>
          <w:rFonts w:ascii="Sylfaen" w:hAnsi="Sylfaen" w:cs="Sylfaen"/>
          <w:lang w:val="ka-GE"/>
        </w:rPr>
        <w:t>,</w:t>
      </w:r>
      <w:r w:rsidRPr="000C0F2A">
        <w:rPr>
          <w:rFonts w:ascii="Sylfaen" w:hAnsi="Sylfaen" w:cs="Sylfaen"/>
        </w:rPr>
        <w:t xml:space="preserve"> ცვლილებები კოორდინირების მოდულში;</w:t>
      </w:r>
    </w:p>
    <w:p w:rsidR="00EF7230" w:rsidRPr="000C0F2A" w:rsidRDefault="00EF7230" w:rsidP="00FB5356">
      <w:pPr>
        <w:pStyle w:val="ListParagraph"/>
        <w:numPr>
          <w:ilvl w:val="0"/>
          <w:numId w:val="111"/>
        </w:numPr>
        <w:spacing w:line="240" w:lineRule="auto"/>
        <w:ind w:left="360"/>
        <w:jc w:val="both"/>
        <w:rPr>
          <w:rFonts w:ascii="Sylfaen" w:hAnsi="Sylfaen" w:cs="Sylfaen"/>
        </w:rPr>
      </w:pPr>
      <w:r w:rsidRPr="000C0F2A">
        <w:rPr>
          <w:rFonts w:ascii="Sylfaen" w:hAnsi="Sylfaen" w:cs="Sylfaen"/>
        </w:rPr>
        <w:t>განხორციელდა სახელმძღვანელოების/სერიის მაკეტების შინაარსობრივი და ტექნიკური რეცენზირება, ასევე დადგინდა შესაბამისი საგნობრივი ჯგუფების მიერ გაცემული რეკომენდაციების/მითითების შესაბამისად განმცხადებლების მიერ განხორციელებული კორექტურის ავთენტურობის დადგენა;</w:t>
      </w:r>
    </w:p>
    <w:p w:rsidR="00EF7230" w:rsidRPr="000C0F2A" w:rsidRDefault="00EF7230" w:rsidP="00FB5356">
      <w:pPr>
        <w:pStyle w:val="ListParagraph"/>
        <w:numPr>
          <w:ilvl w:val="0"/>
          <w:numId w:val="111"/>
        </w:numPr>
        <w:spacing w:line="240" w:lineRule="auto"/>
        <w:ind w:left="360"/>
        <w:jc w:val="both"/>
        <w:rPr>
          <w:rFonts w:ascii="Sylfaen" w:hAnsi="Sylfaen" w:cs="Sylfaen"/>
        </w:rPr>
      </w:pPr>
      <w:r w:rsidRPr="000C0F2A">
        <w:rPr>
          <w:rFonts w:ascii="Sylfaen" w:hAnsi="Sylfaen" w:cs="Sylfaen"/>
        </w:rPr>
        <w:t>ზოგადი განათლების მართვის საინფორმაციო სისტემაში (eSchool) განთავსდა გრიფმინიჭებული სახელმძღვანელოები და დადგენილ ვადაში წარედგინა სკოლებს ასარჩევად</w:t>
      </w:r>
      <w:r w:rsidRPr="000C0F2A">
        <w:rPr>
          <w:rFonts w:ascii="Sylfaen" w:hAnsi="Sylfaen" w:cs="Sylfaen"/>
          <w:lang w:val="ka-GE"/>
        </w:rPr>
        <w:t>.</w:t>
      </w:r>
    </w:p>
    <w:p w:rsidR="00D92BC6" w:rsidRPr="006D3CC1" w:rsidRDefault="00D92BC6" w:rsidP="00F565C2">
      <w:pPr>
        <w:tabs>
          <w:tab w:val="left" w:pos="360"/>
        </w:tabs>
        <w:spacing w:after="0" w:line="240" w:lineRule="auto"/>
        <w:ind w:left="360"/>
        <w:jc w:val="both"/>
        <w:rPr>
          <w:rFonts w:ascii="Sylfaen" w:eastAsia="Calibri" w:hAnsi="Sylfaen" w:cs="Sylfaen"/>
          <w:highlight w:val="yellow"/>
        </w:rPr>
      </w:pPr>
    </w:p>
    <w:p w:rsidR="00654B8A" w:rsidRPr="00EF7230" w:rsidRDefault="00654B8A" w:rsidP="00F565C2">
      <w:pPr>
        <w:pStyle w:val="Heading4"/>
        <w:spacing w:line="240" w:lineRule="auto"/>
        <w:rPr>
          <w:rFonts w:ascii="Sylfaen" w:hAnsi="Sylfaen" w:cs="Sylfaen"/>
          <w:i w:val="0"/>
        </w:rPr>
      </w:pPr>
      <w:r w:rsidRPr="00EF7230">
        <w:rPr>
          <w:rFonts w:ascii="Sylfaen" w:hAnsi="Sylfaen" w:cs="Sylfaen"/>
          <w:i w:val="0"/>
        </w:rPr>
        <w:t xml:space="preserve">4.1.7 დავისვენოთ და ვისწავლოთ ერთად </w:t>
      </w:r>
      <w:r w:rsidR="00EB7334" w:rsidRPr="00EF7230">
        <w:rPr>
          <w:i w:val="0"/>
        </w:rPr>
        <w:t>(</w:t>
      </w:r>
      <w:r w:rsidR="00EB7334" w:rsidRPr="00EF7230">
        <w:rPr>
          <w:rFonts w:ascii="Sylfaen" w:hAnsi="Sylfaen" w:cs="Sylfaen"/>
          <w:i w:val="0"/>
        </w:rPr>
        <w:t xml:space="preserve">პროგრამული კოდი </w:t>
      </w:r>
      <w:r w:rsidRPr="00EF7230">
        <w:rPr>
          <w:rFonts w:ascii="Sylfaen" w:hAnsi="Sylfaen" w:cs="Sylfaen"/>
          <w:i w:val="0"/>
        </w:rPr>
        <w:t>32 02 07)</w:t>
      </w:r>
    </w:p>
    <w:p w:rsidR="00654B8A" w:rsidRPr="00EF7230" w:rsidRDefault="00654B8A" w:rsidP="00F565C2">
      <w:pPr>
        <w:spacing w:before="100" w:beforeAutospacing="1" w:after="100" w:afterAutospacing="1" w:line="240" w:lineRule="auto"/>
        <w:jc w:val="both"/>
        <w:rPr>
          <w:rFonts w:ascii="Sylfaen" w:hAnsi="Sylfaen"/>
        </w:rPr>
      </w:pPr>
      <w:r w:rsidRPr="00EF7230">
        <w:rPr>
          <w:rFonts w:ascii="Sylfaen" w:hAnsi="Sylfaen"/>
          <w:lang w:val="ka-GE"/>
        </w:rPr>
        <w:t xml:space="preserve">პროგრამის </w:t>
      </w:r>
      <w:r w:rsidRPr="00EF7230">
        <w:rPr>
          <w:rFonts w:ascii="Sylfaen" w:hAnsi="Sylfaen"/>
        </w:rPr>
        <w:t xml:space="preserve">განმახორციელებელი: </w:t>
      </w:r>
    </w:p>
    <w:p w:rsidR="00654B8A" w:rsidRPr="00EF7230" w:rsidRDefault="00654B8A" w:rsidP="00FB5356">
      <w:pPr>
        <w:pStyle w:val="ListParagraph"/>
        <w:numPr>
          <w:ilvl w:val="0"/>
          <w:numId w:val="47"/>
        </w:numPr>
        <w:spacing w:before="100" w:beforeAutospacing="1" w:after="100" w:afterAutospacing="1" w:line="240" w:lineRule="auto"/>
        <w:jc w:val="both"/>
        <w:rPr>
          <w:rFonts w:ascii="Sylfaen" w:hAnsi="Sylfaen"/>
        </w:rPr>
      </w:pPr>
      <w:r w:rsidRPr="00EF7230">
        <w:rPr>
          <w:rFonts w:ascii="Sylfaen" w:hAnsi="Sylfaen"/>
        </w:rPr>
        <w:t>საქართველოს განათლების, მეცნიერების, კულტურისა და სპორტის სამინისტროს აპარატი</w:t>
      </w:r>
      <w:r w:rsidR="00EF7230" w:rsidRPr="00EF7230">
        <w:rPr>
          <w:rFonts w:ascii="Sylfaen" w:hAnsi="Sylfaen"/>
          <w:lang w:val="ka-GE"/>
        </w:rPr>
        <w:t>;</w:t>
      </w:r>
    </w:p>
    <w:p w:rsidR="00EF7230" w:rsidRPr="00EF7230" w:rsidRDefault="00EF7230" w:rsidP="00FB5356">
      <w:pPr>
        <w:pStyle w:val="ListParagraph"/>
        <w:numPr>
          <w:ilvl w:val="0"/>
          <w:numId w:val="111"/>
        </w:numPr>
        <w:spacing w:line="240" w:lineRule="auto"/>
        <w:ind w:left="360"/>
        <w:jc w:val="both"/>
        <w:rPr>
          <w:rFonts w:ascii="Sylfaen" w:hAnsi="Sylfaen" w:cs="Sylfaen"/>
        </w:rPr>
      </w:pPr>
      <w:r w:rsidRPr="00EF7230">
        <w:rPr>
          <w:rFonts w:ascii="Sylfaen" w:hAnsi="Sylfaen" w:cs="Sylfaen"/>
        </w:rPr>
        <w:t>1 800-</w:t>
      </w:r>
      <w:r w:rsidRPr="000C0F2A">
        <w:rPr>
          <w:rFonts w:ascii="Sylfaen" w:hAnsi="Sylfaen" w:cs="Sylfaen"/>
        </w:rPr>
        <w:t>მდე</w:t>
      </w:r>
      <w:r w:rsidRPr="00EF7230">
        <w:rPr>
          <w:rFonts w:ascii="Sylfaen" w:hAnsi="Sylfaen" w:cs="Sylfaen"/>
        </w:rPr>
        <w:t xml:space="preserve"> </w:t>
      </w:r>
      <w:r w:rsidRPr="000C0F2A">
        <w:rPr>
          <w:rFonts w:ascii="Sylfaen" w:hAnsi="Sylfaen" w:cs="Sylfaen"/>
        </w:rPr>
        <w:t>მოსწავლისათვის</w:t>
      </w:r>
      <w:r w:rsidRPr="00EF7230">
        <w:rPr>
          <w:rFonts w:ascii="Sylfaen" w:hAnsi="Sylfaen" w:cs="Sylfaen"/>
        </w:rPr>
        <w:t xml:space="preserve"> </w:t>
      </w:r>
      <w:r w:rsidRPr="000C0F2A">
        <w:rPr>
          <w:rFonts w:ascii="Sylfaen" w:hAnsi="Sylfaen" w:cs="Sylfaen"/>
        </w:rPr>
        <w:t>ჩატარდა</w:t>
      </w:r>
      <w:r w:rsidRPr="00EF7230">
        <w:rPr>
          <w:rFonts w:ascii="Sylfaen" w:hAnsi="Sylfaen" w:cs="Sylfaen"/>
        </w:rPr>
        <w:t>: „</w:t>
      </w:r>
      <w:r w:rsidRPr="000C0F2A">
        <w:rPr>
          <w:rFonts w:ascii="Sylfaen" w:hAnsi="Sylfaen" w:cs="Sylfaen"/>
        </w:rPr>
        <w:t>ინგლისური</w:t>
      </w:r>
      <w:r w:rsidRPr="00EF7230">
        <w:rPr>
          <w:rFonts w:ascii="Sylfaen" w:hAnsi="Sylfaen" w:cs="Sylfaen"/>
        </w:rPr>
        <w:t xml:space="preserve"> </w:t>
      </w:r>
      <w:r w:rsidRPr="000C0F2A">
        <w:rPr>
          <w:rFonts w:ascii="Sylfaen" w:hAnsi="Sylfaen" w:cs="Sylfaen"/>
        </w:rPr>
        <w:t>ენის</w:t>
      </w:r>
      <w:r w:rsidRPr="00EF7230">
        <w:rPr>
          <w:rFonts w:ascii="Sylfaen" w:hAnsi="Sylfaen" w:cs="Sylfaen"/>
        </w:rPr>
        <w:t xml:space="preserve"> </w:t>
      </w:r>
      <w:r w:rsidRPr="000C0F2A">
        <w:rPr>
          <w:rFonts w:ascii="Sylfaen" w:hAnsi="Sylfaen" w:cs="Sylfaen"/>
        </w:rPr>
        <w:t>საზაფხულო</w:t>
      </w:r>
      <w:r w:rsidRPr="00EF7230">
        <w:rPr>
          <w:rFonts w:ascii="Sylfaen" w:hAnsi="Sylfaen" w:cs="Sylfaen"/>
        </w:rPr>
        <w:t xml:space="preserve"> </w:t>
      </w:r>
      <w:r w:rsidRPr="000C0F2A">
        <w:rPr>
          <w:rFonts w:ascii="Sylfaen" w:hAnsi="Sylfaen" w:cs="Sylfaen"/>
        </w:rPr>
        <w:t>სკოლა</w:t>
      </w:r>
      <w:r w:rsidRPr="00EF7230">
        <w:rPr>
          <w:rFonts w:ascii="Sylfaen" w:hAnsi="Sylfaen" w:cs="Sylfaen"/>
        </w:rPr>
        <w:t xml:space="preserve"> </w:t>
      </w:r>
      <w:r w:rsidRPr="000C0F2A">
        <w:rPr>
          <w:rFonts w:ascii="Sylfaen" w:hAnsi="Sylfaen" w:cs="Sylfaen"/>
        </w:rPr>
        <w:t>საქართველოში</w:t>
      </w:r>
      <w:r w:rsidRPr="00EF7230">
        <w:rPr>
          <w:rFonts w:ascii="Sylfaen" w:hAnsi="Sylfaen" w:cs="Sylfaen"/>
        </w:rPr>
        <w:t>“, „</w:t>
      </w:r>
      <w:r w:rsidRPr="000C0F2A">
        <w:rPr>
          <w:rFonts w:ascii="Sylfaen" w:hAnsi="Sylfaen" w:cs="Sylfaen"/>
        </w:rPr>
        <w:t>სამეცნიერო</w:t>
      </w:r>
      <w:r w:rsidRPr="00EF7230">
        <w:rPr>
          <w:rFonts w:ascii="Sylfaen" w:hAnsi="Sylfaen" w:cs="Sylfaen"/>
        </w:rPr>
        <w:t xml:space="preserve"> </w:t>
      </w:r>
      <w:r w:rsidRPr="000C0F2A">
        <w:rPr>
          <w:rFonts w:ascii="Sylfaen" w:hAnsi="Sylfaen" w:cs="Sylfaen"/>
        </w:rPr>
        <w:t>საზაფხულო</w:t>
      </w:r>
      <w:r w:rsidRPr="00EF7230">
        <w:rPr>
          <w:rFonts w:ascii="Sylfaen" w:hAnsi="Sylfaen" w:cs="Sylfaen"/>
        </w:rPr>
        <w:t xml:space="preserve"> </w:t>
      </w:r>
      <w:r w:rsidRPr="000C0F2A">
        <w:rPr>
          <w:rFonts w:ascii="Sylfaen" w:hAnsi="Sylfaen" w:cs="Sylfaen"/>
        </w:rPr>
        <w:t>სკოლა</w:t>
      </w:r>
      <w:r w:rsidRPr="00EF7230">
        <w:rPr>
          <w:rFonts w:ascii="Sylfaen" w:hAnsi="Sylfaen" w:cs="Sylfaen"/>
        </w:rPr>
        <w:t xml:space="preserve"> </w:t>
      </w:r>
      <w:r w:rsidRPr="000C0F2A">
        <w:rPr>
          <w:rFonts w:ascii="Sylfaen" w:hAnsi="Sylfaen" w:cs="Sylfaen"/>
        </w:rPr>
        <w:t>საქართველოში</w:t>
      </w:r>
      <w:r w:rsidRPr="00EF7230">
        <w:rPr>
          <w:rFonts w:ascii="Sylfaen" w:hAnsi="Sylfaen" w:cs="Sylfaen"/>
        </w:rPr>
        <w:t>“, ,,</w:t>
      </w:r>
      <w:r w:rsidRPr="000C0F2A">
        <w:rPr>
          <w:rFonts w:ascii="Sylfaen" w:hAnsi="Sylfaen" w:cs="Sylfaen"/>
        </w:rPr>
        <w:t>შრომითი</w:t>
      </w:r>
      <w:r w:rsidRPr="00EF7230">
        <w:rPr>
          <w:rFonts w:ascii="Sylfaen" w:hAnsi="Sylfaen" w:cs="Sylfaen"/>
        </w:rPr>
        <w:t xml:space="preserve"> </w:t>
      </w:r>
      <w:r w:rsidRPr="000C0F2A">
        <w:rPr>
          <w:rFonts w:ascii="Sylfaen" w:hAnsi="Sylfaen" w:cs="Sylfaen"/>
        </w:rPr>
        <w:t>უნარების</w:t>
      </w:r>
      <w:r w:rsidRPr="00EF7230">
        <w:rPr>
          <w:rFonts w:ascii="Sylfaen" w:hAnsi="Sylfaen" w:cs="Sylfaen"/>
        </w:rPr>
        <w:t xml:space="preserve"> </w:t>
      </w:r>
      <w:r w:rsidRPr="000C0F2A">
        <w:rPr>
          <w:rFonts w:ascii="Sylfaen" w:hAnsi="Sylfaen" w:cs="Sylfaen"/>
        </w:rPr>
        <w:t>განვითარების</w:t>
      </w:r>
      <w:r w:rsidRPr="00EF7230">
        <w:rPr>
          <w:rFonts w:ascii="Sylfaen" w:hAnsi="Sylfaen" w:cs="Sylfaen"/>
        </w:rPr>
        <w:t xml:space="preserve"> </w:t>
      </w:r>
      <w:r w:rsidRPr="000C0F2A">
        <w:rPr>
          <w:rFonts w:ascii="Sylfaen" w:hAnsi="Sylfaen" w:cs="Sylfaen"/>
        </w:rPr>
        <w:t>საზაფხულო</w:t>
      </w:r>
      <w:r w:rsidRPr="00EF7230">
        <w:rPr>
          <w:rFonts w:ascii="Sylfaen" w:hAnsi="Sylfaen" w:cs="Sylfaen"/>
        </w:rPr>
        <w:t xml:space="preserve"> </w:t>
      </w:r>
      <w:r w:rsidRPr="000C0F2A">
        <w:rPr>
          <w:rFonts w:ascii="Sylfaen" w:hAnsi="Sylfaen" w:cs="Sylfaen"/>
        </w:rPr>
        <w:t>სკოლა</w:t>
      </w:r>
      <w:r w:rsidRPr="00EF7230">
        <w:rPr>
          <w:rFonts w:ascii="Sylfaen" w:hAnsi="Sylfaen" w:cs="Sylfaen"/>
        </w:rPr>
        <w:t>“, ,,</w:t>
      </w:r>
      <w:r w:rsidRPr="000C0F2A">
        <w:rPr>
          <w:rFonts w:ascii="Sylfaen" w:hAnsi="Sylfaen" w:cs="Sylfaen"/>
        </w:rPr>
        <w:t>საზაფხულო</w:t>
      </w:r>
      <w:r w:rsidRPr="00EF7230">
        <w:rPr>
          <w:rFonts w:ascii="Sylfaen" w:hAnsi="Sylfaen" w:cs="Sylfaen"/>
        </w:rPr>
        <w:t xml:space="preserve"> </w:t>
      </w:r>
      <w:r w:rsidRPr="000C0F2A">
        <w:rPr>
          <w:rFonts w:ascii="Sylfaen" w:hAnsi="Sylfaen" w:cs="Sylfaen"/>
        </w:rPr>
        <w:t>ეკოსკოლა</w:t>
      </w:r>
      <w:r w:rsidRPr="00EF7230">
        <w:rPr>
          <w:rFonts w:ascii="Sylfaen" w:hAnsi="Sylfaen" w:cs="Sylfaen"/>
        </w:rPr>
        <w:t>“, ,,</w:t>
      </w:r>
      <w:r w:rsidRPr="000C0F2A">
        <w:rPr>
          <w:rFonts w:ascii="Sylfaen" w:hAnsi="Sylfaen" w:cs="Sylfaen"/>
        </w:rPr>
        <w:t>ქართული</w:t>
      </w:r>
      <w:r w:rsidRPr="00EF7230">
        <w:rPr>
          <w:rFonts w:ascii="Sylfaen" w:hAnsi="Sylfaen" w:cs="Sylfaen"/>
        </w:rPr>
        <w:t xml:space="preserve"> </w:t>
      </w:r>
      <w:r w:rsidRPr="000C0F2A">
        <w:rPr>
          <w:rFonts w:ascii="Sylfaen" w:hAnsi="Sylfaen" w:cs="Sylfaen"/>
        </w:rPr>
        <w:t>ენის</w:t>
      </w:r>
      <w:r w:rsidRPr="00EF7230">
        <w:rPr>
          <w:rFonts w:ascii="Sylfaen" w:hAnsi="Sylfaen" w:cs="Sylfaen"/>
        </w:rPr>
        <w:t xml:space="preserve"> </w:t>
      </w:r>
      <w:r w:rsidRPr="000C0F2A">
        <w:rPr>
          <w:rFonts w:ascii="Sylfaen" w:hAnsi="Sylfaen" w:cs="Sylfaen"/>
        </w:rPr>
        <w:t>საზაფხულო</w:t>
      </w:r>
      <w:r w:rsidRPr="00EF7230">
        <w:rPr>
          <w:rFonts w:ascii="Sylfaen" w:hAnsi="Sylfaen" w:cs="Sylfaen"/>
        </w:rPr>
        <w:t xml:space="preserve"> </w:t>
      </w:r>
      <w:r w:rsidRPr="000C0F2A">
        <w:rPr>
          <w:rFonts w:ascii="Sylfaen" w:hAnsi="Sylfaen" w:cs="Sylfaen"/>
        </w:rPr>
        <w:t>სკოლა</w:t>
      </w:r>
      <w:r w:rsidRPr="00EF7230">
        <w:rPr>
          <w:rFonts w:ascii="Sylfaen" w:hAnsi="Sylfaen" w:cs="Sylfaen"/>
        </w:rPr>
        <w:t xml:space="preserve"> </w:t>
      </w:r>
      <w:r w:rsidRPr="000C0F2A">
        <w:rPr>
          <w:rFonts w:ascii="Sylfaen" w:hAnsi="Sylfaen" w:cs="Sylfaen"/>
        </w:rPr>
        <w:t>საქართველოში</w:t>
      </w:r>
      <w:r w:rsidRPr="00EF7230">
        <w:rPr>
          <w:rFonts w:ascii="Sylfaen" w:hAnsi="Sylfaen" w:cs="Sylfaen"/>
        </w:rPr>
        <w:t xml:space="preserve">“ </w:t>
      </w:r>
      <w:r w:rsidRPr="000C0F2A">
        <w:rPr>
          <w:rFonts w:ascii="Sylfaen" w:hAnsi="Sylfaen" w:cs="Sylfaen"/>
        </w:rPr>
        <w:t>და</w:t>
      </w:r>
      <w:r w:rsidRPr="00EF7230">
        <w:rPr>
          <w:rFonts w:ascii="Sylfaen" w:hAnsi="Sylfaen" w:cs="Sylfaen"/>
        </w:rPr>
        <w:t xml:space="preserve">  ,,</w:t>
      </w:r>
      <w:r w:rsidRPr="000C0F2A">
        <w:rPr>
          <w:rFonts w:ascii="Sylfaen" w:hAnsi="Sylfaen" w:cs="Sylfaen"/>
        </w:rPr>
        <w:t>ხელოვნების</w:t>
      </w:r>
      <w:r w:rsidRPr="00EF7230">
        <w:rPr>
          <w:rFonts w:ascii="Sylfaen" w:hAnsi="Sylfaen" w:cs="Sylfaen"/>
        </w:rPr>
        <w:t xml:space="preserve"> </w:t>
      </w:r>
      <w:r w:rsidRPr="000C0F2A">
        <w:rPr>
          <w:rFonts w:ascii="Sylfaen" w:hAnsi="Sylfaen" w:cs="Sylfaen"/>
        </w:rPr>
        <w:t>საზაფხულო</w:t>
      </w:r>
      <w:r w:rsidRPr="00EF7230">
        <w:rPr>
          <w:rFonts w:ascii="Sylfaen" w:hAnsi="Sylfaen" w:cs="Sylfaen"/>
        </w:rPr>
        <w:t xml:space="preserve"> </w:t>
      </w:r>
      <w:r w:rsidRPr="000C0F2A">
        <w:rPr>
          <w:rFonts w:ascii="Sylfaen" w:hAnsi="Sylfaen" w:cs="Sylfaen"/>
        </w:rPr>
        <w:t>სკოლა</w:t>
      </w:r>
      <w:r w:rsidRPr="00EF7230">
        <w:rPr>
          <w:rFonts w:ascii="Sylfaen" w:hAnsi="Sylfaen" w:cs="Sylfaen"/>
        </w:rPr>
        <w:t>”. „</w:t>
      </w:r>
      <w:r w:rsidRPr="000C0F2A">
        <w:rPr>
          <w:rFonts w:ascii="Sylfaen" w:hAnsi="Sylfaen" w:cs="Sylfaen"/>
        </w:rPr>
        <w:t>ინგლისური</w:t>
      </w:r>
      <w:r w:rsidRPr="00EF7230">
        <w:rPr>
          <w:rFonts w:ascii="Sylfaen" w:hAnsi="Sylfaen" w:cs="Sylfaen"/>
        </w:rPr>
        <w:t xml:space="preserve"> </w:t>
      </w:r>
      <w:r w:rsidRPr="000C0F2A">
        <w:rPr>
          <w:rFonts w:ascii="Sylfaen" w:hAnsi="Sylfaen" w:cs="Sylfaen"/>
        </w:rPr>
        <w:t>ენის</w:t>
      </w:r>
      <w:r w:rsidRPr="00EF7230">
        <w:rPr>
          <w:rFonts w:ascii="Sylfaen" w:hAnsi="Sylfaen" w:cs="Sylfaen"/>
        </w:rPr>
        <w:t xml:space="preserve"> </w:t>
      </w:r>
      <w:r w:rsidRPr="000C0F2A">
        <w:rPr>
          <w:rFonts w:ascii="Sylfaen" w:hAnsi="Sylfaen" w:cs="Sylfaen"/>
        </w:rPr>
        <w:t>საზაფხულო</w:t>
      </w:r>
      <w:r w:rsidRPr="00EF7230">
        <w:rPr>
          <w:rFonts w:ascii="Sylfaen" w:hAnsi="Sylfaen" w:cs="Sylfaen"/>
        </w:rPr>
        <w:t xml:space="preserve"> </w:t>
      </w:r>
      <w:r w:rsidRPr="000C0F2A">
        <w:rPr>
          <w:rFonts w:ascii="Sylfaen" w:hAnsi="Sylfaen" w:cs="Sylfaen"/>
        </w:rPr>
        <w:t>სკოლა</w:t>
      </w:r>
      <w:r w:rsidRPr="00EF7230">
        <w:rPr>
          <w:rFonts w:ascii="Sylfaen" w:hAnsi="Sylfaen" w:cs="Sylfaen"/>
        </w:rPr>
        <w:t xml:space="preserve"> </w:t>
      </w:r>
      <w:r w:rsidRPr="000C0F2A">
        <w:rPr>
          <w:rFonts w:ascii="Sylfaen" w:hAnsi="Sylfaen" w:cs="Sylfaen"/>
        </w:rPr>
        <w:t>დიდ</w:t>
      </w:r>
      <w:r w:rsidRPr="00EF7230">
        <w:rPr>
          <w:rFonts w:ascii="Sylfaen" w:hAnsi="Sylfaen" w:cs="Sylfaen"/>
        </w:rPr>
        <w:t xml:space="preserve"> </w:t>
      </w:r>
      <w:r w:rsidRPr="000C0F2A">
        <w:rPr>
          <w:rFonts w:ascii="Sylfaen" w:hAnsi="Sylfaen" w:cs="Sylfaen"/>
        </w:rPr>
        <w:t>ბრიტანეთში</w:t>
      </w:r>
      <w:r w:rsidRPr="00EF7230">
        <w:rPr>
          <w:rFonts w:ascii="Sylfaen" w:hAnsi="Sylfaen" w:cs="Sylfaen"/>
        </w:rPr>
        <w:t xml:space="preserve">“ </w:t>
      </w:r>
      <w:r w:rsidRPr="000C0F2A">
        <w:rPr>
          <w:rFonts w:ascii="Sylfaen" w:hAnsi="Sylfaen" w:cs="Sylfaen"/>
        </w:rPr>
        <w:t>პროგრამის</w:t>
      </w:r>
      <w:r w:rsidRPr="00EF7230">
        <w:rPr>
          <w:rFonts w:ascii="Sylfaen" w:hAnsi="Sylfaen" w:cs="Sylfaen"/>
        </w:rPr>
        <w:t xml:space="preserve"> </w:t>
      </w:r>
      <w:r w:rsidRPr="000C0F2A">
        <w:rPr>
          <w:rFonts w:ascii="Sylfaen" w:hAnsi="Sylfaen" w:cs="Sylfaen"/>
        </w:rPr>
        <w:t>ფარგლებში</w:t>
      </w:r>
      <w:r w:rsidRPr="00EF7230">
        <w:rPr>
          <w:rFonts w:ascii="Sylfaen" w:hAnsi="Sylfaen" w:cs="Sylfaen"/>
        </w:rPr>
        <w:t xml:space="preserve"> </w:t>
      </w:r>
      <w:r w:rsidRPr="000C0F2A">
        <w:rPr>
          <w:rFonts w:ascii="Sylfaen" w:hAnsi="Sylfaen" w:cs="Sylfaen"/>
        </w:rPr>
        <w:t>შერჩეული</w:t>
      </w:r>
      <w:r w:rsidRPr="00EF7230">
        <w:rPr>
          <w:rFonts w:ascii="Sylfaen" w:hAnsi="Sylfaen" w:cs="Sylfaen"/>
        </w:rPr>
        <w:t xml:space="preserve"> 21 </w:t>
      </w:r>
      <w:r w:rsidRPr="000C0F2A">
        <w:rPr>
          <w:rFonts w:ascii="Sylfaen" w:hAnsi="Sylfaen" w:cs="Sylfaen"/>
        </w:rPr>
        <w:t>მოსწავლე</w:t>
      </w:r>
      <w:r w:rsidRPr="00EF7230">
        <w:rPr>
          <w:rFonts w:ascii="Sylfaen" w:hAnsi="Sylfaen" w:cs="Sylfaen"/>
        </w:rPr>
        <w:t xml:space="preserve">  </w:t>
      </w:r>
      <w:r w:rsidRPr="000C0F2A">
        <w:rPr>
          <w:rFonts w:ascii="Sylfaen" w:hAnsi="Sylfaen" w:cs="Sylfaen"/>
        </w:rPr>
        <w:t>გაემგზავრა</w:t>
      </w:r>
      <w:r w:rsidRPr="00EF7230">
        <w:rPr>
          <w:rFonts w:ascii="Sylfaen" w:hAnsi="Sylfaen" w:cs="Sylfaen"/>
        </w:rPr>
        <w:t xml:space="preserve"> </w:t>
      </w:r>
      <w:r w:rsidRPr="000C0F2A">
        <w:rPr>
          <w:rFonts w:ascii="Sylfaen" w:hAnsi="Sylfaen" w:cs="Sylfaen"/>
        </w:rPr>
        <w:t>დიდი</w:t>
      </w:r>
      <w:r w:rsidRPr="00EF7230">
        <w:rPr>
          <w:rFonts w:ascii="Sylfaen" w:hAnsi="Sylfaen" w:cs="Sylfaen"/>
        </w:rPr>
        <w:t xml:space="preserve"> </w:t>
      </w:r>
      <w:r w:rsidRPr="000C0F2A">
        <w:rPr>
          <w:rFonts w:ascii="Sylfaen" w:hAnsi="Sylfaen" w:cs="Sylfaen"/>
        </w:rPr>
        <w:t>ბრიტანეთში</w:t>
      </w:r>
      <w:r w:rsidRPr="00EF7230">
        <w:rPr>
          <w:rFonts w:ascii="Sylfaen" w:hAnsi="Sylfaen" w:cs="Sylfaen"/>
        </w:rPr>
        <w:t xml:space="preserve">, </w:t>
      </w:r>
      <w:r w:rsidRPr="000C0F2A">
        <w:rPr>
          <w:rFonts w:ascii="Sylfaen" w:hAnsi="Sylfaen" w:cs="Sylfaen"/>
        </w:rPr>
        <w:t>ქალაქ</w:t>
      </w:r>
      <w:r w:rsidRPr="00EF7230">
        <w:rPr>
          <w:rFonts w:ascii="Sylfaen" w:hAnsi="Sylfaen" w:cs="Sylfaen"/>
        </w:rPr>
        <w:t xml:space="preserve"> </w:t>
      </w:r>
      <w:r w:rsidRPr="000C0F2A">
        <w:rPr>
          <w:rFonts w:ascii="Sylfaen" w:hAnsi="Sylfaen" w:cs="Sylfaen"/>
        </w:rPr>
        <w:t>ჰეისტინგის</w:t>
      </w:r>
      <w:r w:rsidRPr="00EF7230">
        <w:rPr>
          <w:rFonts w:ascii="Sylfaen" w:hAnsi="Sylfaen" w:cs="Sylfaen"/>
        </w:rPr>
        <w:t xml:space="preserve"> </w:t>
      </w:r>
      <w:r w:rsidRPr="000C0F2A">
        <w:rPr>
          <w:rFonts w:ascii="Sylfaen" w:hAnsi="Sylfaen" w:cs="Sylfaen"/>
        </w:rPr>
        <w:t>ბაქსვუდის</w:t>
      </w:r>
      <w:r w:rsidRPr="00EF7230">
        <w:rPr>
          <w:rFonts w:ascii="Sylfaen" w:hAnsi="Sylfaen" w:cs="Sylfaen"/>
        </w:rPr>
        <w:t xml:space="preserve"> </w:t>
      </w:r>
      <w:r w:rsidRPr="000C0F2A">
        <w:rPr>
          <w:rFonts w:ascii="Sylfaen" w:hAnsi="Sylfaen" w:cs="Sylfaen"/>
        </w:rPr>
        <w:t>სკოლაში</w:t>
      </w:r>
      <w:r w:rsidRPr="00EF7230">
        <w:rPr>
          <w:rFonts w:ascii="Sylfaen" w:hAnsi="Sylfaen" w:cs="Sylfaen"/>
        </w:rPr>
        <w:t xml:space="preserve"> </w:t>
      </w:r>
      <w:r w:rsidRPr="000C0F2A">
        <w:rPr>
          <w:rFonts w:ascii="Sylfaen" w:hAnsi="Sylfaen" w:cs="Sylfaen"/>
        </w:rPr>
        <w:t>ორი</w:t>
      </w:r>
      <w:r w:rsidRPr="00EF7230">
        <w:rPr>
          <w:rFonts w:ascii="Sylfaen" w:hAnsi="Sylfaen" w:cs="Sylfaen"/>
        </w:rPr>
        <w:t xml:space="preserve"> </w:t>
      </w:r>
      <w:r w:rsidRPr="000C0F2A">
        <w:rPr>
          <w:rFonts w:ascii="Sylfaen" w:hAnsi="Sylfaen" w:cs="Sylfaen"/>
        </w:rPr>
        <w:t>კვირით</w:t>
      </w:r>
      <w:r w:rsidRPr="00EF7230">
        <w:rPr>
          <w:rFonts w:ascii="Sylfaen" w:hAnsi="Sylfaen" w:cs="Sylfaen"/>
        </w:rPr>
        <w:t>.</w:t>
      </w:r>
    </w:p>
    <w:p w:rsidR="00654B8A" w:rsidRPr="006D3CC1" w:rsidRDefault="00654B8A" w:rsidP="00F565C2">
      <w:pPr>
        <w:pStyle w:val="abzacixml"/>
        <w:rPr>
          <w:highlight w:val="yellow"/>
        </w:rPr>
      </w:pPr>
    </w:p>
    <w:p w:rsidR="00654B8A" w:rsidRPr="00EF7230" w:rsidRDefault="00654B8A" w:rsidP="00F565C2">
      <w:pPr>
        <w:pStyle w:val="Heading4"/>
        <w:spacing w:line="240" w:lineRule="auto"/>
        <w:rPr>
          <w:rFonts w:ascii="Sylfaen" w:hAnsi="Sylfaen" w:cs="Sylfaen"/>
          <w:i w:val="0"/>
        </w:rPr>
      </w:pPr>
      <w:r w:rsidRPr="00EF7230">
        <w:rPr>
          <w:rFonts w:ascii="Sylfaen" w:hAnsi="Sylfaen" w:cs="Sylfaen"/>
          <w:i w:val="0"/>
        </w:rPr>
        <w:t>4.1.8 ოკუპირებული რეგიონების პედაგოგებისა და ადმინისტრაციულ-ტექნიკური პერსონალის ფინანსური დახმარება (</w:t>
      </w:r>
      <w:r w:rsidR="00EB7334" w:rsidRPr="00EF7230">
        <w:rPr>
          <w:rFonts w:ascii="Sylfaen" w:hAnsi="Sylfaen" w:cs="Sylfaen"/>
          <w:i w:val="0"/>
        </w:rPr>
        <w:t xml:space="preserve">პროგრამული კოდი </w:t>
      </w:r>
      <w:r w:rsidRPr="00EF7230">
        <w:rPr>
          <w:rFonts w:ascii="Sylfaen" w:hAnsi="Sylfaen" w:cs="Sylfaen"/>
          <w:i w:val="0"/>
        </w:rPr>
        <w:t>32 02 08)</w:t>
      </w:r>
    </w:p>
    <w:p w:rsidR="00654B8A" w:rsidRPr="00EF7230" w:rsidRDefault="00654B8A" w:rsidP="00F565C2">
      <w:pPr>
        <w:spacing w:before="100" w:beforeAutospacing="1" w:after="100" w:afterAutospacing="1" w:line="240" w:lineRule="auto"/>
        <w:jc w:val="both"/>
        <w:rPr>
          <w:rFonts w:ascii="Sylfaen" w:hAnsi="Sylfaen"/>
        </w:rPr>
      </w:pPr>
      <w:r w:rsidRPr="00EF7230">
        <w:rPr>
          <w:rFonts w:ascii="Sylfaen" w:hAnsi="Sylfaen" w:cs="Sylfaen"/>
          <w:lang w:val="ka-GE"/>
        </w:rPr>
        <w:t>პროგრამის განმახორციელებელი</w:t>
      </w:r>
      <w:r w:rsidRPr="00EF7230">
        <w:rPr>
          <w:rFonts w:ascii="Sylfaen" w:hAnsi="Sylfaen"/>
        </w:rPr>
        <w:t>:</w:t>
      </w:r>
    </w:p>
    <w:p w:rsidR="00654B8A" w:rsidRPr="00EF7230" w:rsidRDefault="00654B8A" w:rsidP="00FB5356">
      <w:pPr>
        <w:pStyle w:val="ListParagraph"/>
        <w:numPr>
          <w:ilvl w:val="0"/>
          <w:numId w:val="47"/>
        </w:numPr>
        <w:spacing w:before="100" w:beforeAutospacing="1" w:after="100" w:afterAutospacing="1" w:line="240" w:lineRule="auto"/>
        <w:jc w:val="both"/>
        <w:rPr>
          <w:rFonts w:ascii="Sylfaen" w:eastAsia="Sylfaen" w:hAnsi="Sylfaen"/>
          <w:color w:val="000000"/>
          <w:lang w:val="ka-GE"/>
        </w:rPr>
      </w:pPr>
      <w:r w:rsidRPr="00EF7230">
        <w:rPr>
          <w:rFonts w:ascii="Sylfaen" w:eastAsia="Sylfaen" w:hAnsi="Sylfaen" w:cs="Sylfaen"/>
          <w:color w:val="000000"/>
          <w:lang w:val="ka-GE"/>
        </w:rPr>
        <w:t>საქართველოს</w:t>
      </w:r>
      <w:r w:rsidRPr="00EF7230">
        <w:rPr>
          <w:rFonts w:ascii="Sylfaen" w:eastAsia="Sylfaen" w:hAnsi="Sylfaen"/>
          <w:color w:val="000000"/>
          <w:lang w:val="ka-GE"/>
        </w:rPr>
        <w:t xml:space="preserve"> განათლების, მეცნიერების, კულტურისა და სპორტის სამინისტროს აპარატი</w:t>
      </w:r>
    </w:p>
    <w:p w:rsidR="00654B8A" w:rsidRPr="00EF7230" w:rsidRDefault="00654B8A" w:rsidP="00F565C2">
      <w:pPr>
        <w:numPr>
          <w:ilvl w:val="0"/>
          <w:numId w:val="7"/>
        </w:numPr>
        <w:tabs>
          <w:tab w:val="left" w:pos="360"/>
        </w:tabs>
        <w:spacing w:after="0" w:line="240" w:lineRule="auto"/>
        <w:ind w:left="360"/>
        <w:jc w:val="both"/>
        <w:rPr>
          <w:rFonts w:ascii="Sylfaen" w:eastAsia="Calibri" w:hAnsi="Sylfaen" w:cs="Sylfaen"/>
        </w:rPr>
      </w:pPr>
      <w:r w:rsidRPr="00EF7230">
        <w:rPr>
          <w:rFonts w:ascii="Sylfaen" w:eastAsia="Calibri" w:hAnsi="Sylfaen" w:cs="Sylfaen"/>
        </w:rPr>
        <w:t xml:space="preserve">ოკუპირებული რეგიონების პედაგოგებსა და ადმინისტრაციულ-ტექნიკურ პერსონალს გაეწია ფინანსური დახმარება, ამ მიზნით მიიმართა </w:t>
      </w:r>
      <w:r w:rsidR="00EF7230" w:rsidRPr="00EF7230">
        <w:rPr>
          <w:rFonts w:ascii="Sylfaen" w:eastAsia="Calibri" w:hAnsi="Sylfaen" w:cs="Sylfaen"/>
          <w:lang w:val="ka-GE"/>
        </w:rPr>
        <w:t>3</w:t>
      </w:r>
      <w:r w:rsidRPr="00EF7230">
        <w:rPr>
          <w:rFonts w:ascii="Sylfaen" w:eastAsia="Calibri" w:hAnsi="Sylfaen" w:cs="Sylfaen"/>
        </w:rPr>
        <w:t>.1 მლნ ლარი.</w:t>
      </w:r>
    </w:p>
    <w:p w:rsidR="00D92BC6" w:rsidRPr="006D3CC1" w:rsidRDefault="00D92BC6" w:rsidP="00F565C2">
      <w:pPr>
        <w:tabs>
          <w:tab w:val="left" w:pos="360"/>
        </w:tabs>
        <w:spacing w:after="0" w:line="240" w:lineRule="auto"/>
        <w:ind w:left="360"/>
        <w:jc w:val="both"/>
        <w:rPr>
          <w:rFonts w:ascii="Sylfaen" w:eastAsia="Calibri" w:hAnsi="Sylfaen" w:cs="Sylfaen"/>
          <w:highlight w:val="yellow"/>
        </w:rPr>
      </w:pPr>
    </w:p>
    <w:p w:rsidR="00654B8A" w:rsidRPr="00C72343" w:rsidRDefault="00654B8A" w:rsidP="00F565C2">
      <w:pPr>
        <w:pStyle w:val="Heading4"/>
        <w:spacing w:line="240" w:lineRule="auto"/>
        <w:rPr>
          <w:rFonts w:ascii="Sylfaen" w:hAnsi="Sylfaen" w:cs="Sylfaen"/>
          <w:i w:val="0"/>
        </w:rPr>
      </w:pPr>
      <w:r w:rsidRPr="00C72343">
        <w:rPr>
          <w:rFonts w:ascii="Sylfaen" w:hAnsi="Sylfaen" w:cs="Sylfaen"/>
          <w:i w:val="0"/>
        </w:rPr>
        <w:t>4.1.9 ბრალდებული და მსჯავრდებული პირებისათვის ზოგადი განათლების მიღების ხელმისაწვდომობა (</w:t>
      </w:r>
      <w:r w:rsidR="00EB7334" w:rsidRPr="00C72343">
        <w:rPr>
          <w:rFonts w:ascii="Sylfaen" w:hAnsi="Sylfaen" w:cs="Sylfaen"/>
          <w:i w:val="0"/>
        </w:rPr>
        <w:t xml:space="preserve">პროგრამული კოდი </w:t>
      </w:r>
      <w:r w:rsidRPr="00C72343">
        <w:rPr>
          <w:rFonts w:ascii="Sylfaen" w:hAnsi="Sylfaen" w:cs="Sylfaen"/>
          <w:i w:val="0"/>
        </w:rPr>
        <w:t>32 02 09)</w:t>
      </w:r>
    </w:p>
    <w:p w:rsidR="00654B8A" w:rsidRPr="00C72343" w:rsidRDefault="00654B8A" w:rsidP="00F565C2">
      <w:pPr>
        <w:spacing w:before="100" w:beforeAutospacing="1" w:after="100" w:afterAutospacing="1" w:line="240" w:lineRule="auto"/>
        <w:jc w:val="both"/>
        <w:rPr>
          <w:rFonts w:ascii="Sylfaen" w:hAnsi="Sylfaen"/>
          <w:lang w:val="ka-GE"/>
        </w:rPr>
      </w:pPr>
      <w:r w:rsidRPr="00C72343">
        <w:rPr>
          <w:rFonts w:ascii="Sylfaen" w:hAnsi="Sylfaen" w:cs="Sylfaen"/>
          <w:lang w:val="ka-GE"/>
        </w:rPr>
        <w:t xml:space="preserve">პროგრამის </w:t>
      </w:r>
      <w:r w:rsidRPr="00C72343">
        <w:rPr>
          <w:rFonts w:ascii="Sylfaen" w:hAnsi="Sylfaen"/>
          <w:lang w:val="ka-GE"/>
        </w:rPr>
        <w:t>განმახორციელებელი</w:t>
      </w:r>
      <w:r w:rsidRPr="00C72343">
        <w:rPr>
          <w:rFonts w:ascii="Sylfaen" w:hAnsi="Sylfaen"/>
        </w:rPr>
        <w:t>:</w:t>
      </w:r>
      <w:r w:rsidRPr="00C72343">
        <w:rPr>
          <w:rFonts w:ascii="Sylfaen" w:hAnsi="Sylfaen"/>
          <w:lang w:val="ka-GE"/>
        </w:rPr>
        <w:t xml:space="preserve"> </w:t>
      </w:r>
    </w:p>
    <w:p w:rsidR="00654B8A" w:rsidRPr="00C72343" w:rsidRDefault="00654B8A" w:rsidP="00FB5356">
      <w:pPr>
        <w:pStyle w:val="ListParagraph"/>
        <w:numPr>
          <w:ilvl w:val="0"/>
          <w:numId w:val="47"/>
        </w:numPr>
        <w:spacing w:before="100" w:beforeAutospacing="1" w:after="100" w:afterAutospacing="1" w:line="240" w:lineRule="auto"/>
        <w:jc w:val="both"/>
        <w:rPr>
          <w:rFonts w:ascii="Sylfaen" w:eastAsia="Sylfaen" w:hAnsi="Sylfaen"/>
          <w:b/>
          <w:color w:val="000000"/>
          <w:lang w:val="ka-GE"/>
        </w:rPr>
      </w:pPr>
      <w:r w:rsidRPr="00C72343">
        <w:rPr>
          <w:rFonts w:ascii="Sylfaen" w:eastAsia="Sylfaen" w:hAnsi="Sylfaen" w:cs="Sylfaen"/>
          <w:color w:val="000000"/>
          <w:lang w:val="ka-GE"/>
        </w:rPr>
        <w:t>საქართველოს</w:t>
      </w:r>
      <w:r w:rsidRPr="00C72343">
        <w:rPr>
          <w:rFonts w:ascii="Sylfaen" w:eastAsia="Sylfaen" w:hAnsi="Sylfaen"/>
          <w:color w:val="000000"/>
          <w:lang w:val="ka-GE"/>
        </w:rPr>
        <w:t xml:space="preserve"> განათლების, მეცნიერების, კულტურისა და სპორტის სამინისტროს აპარატი.</w:t>
      </w:r>
    </w:p>
    <w:p w:rsidR="00654B8A" w:rsidRPr="006D3CC1" w:rsidRDefault="00654B8A" w:rsidP="00F565C2">
      <w:pPr>
        <w:pStyle w:val="ListParagraph"/>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ind w:left="567"/>
        <w:jc w:val="both"/>
        <w:rPr>
          <w:rFonts w:ascii="Sylfaen" w:eastAsia="Sylfaen" w:hAnsi="Sylfaen"/>
          <w:color w:val="000000"/>
          <w:highlight w:val="yellow"/>
        </w:rPr>
      </w:pPr>
    </w:p>
    <w:p w:rsidR="00EF7230" w:rsidRPr="000C0F2A" w:rsidRDefault="00EF7230" w:rsidP="00FB5356">
      <w:pPr>
        <w:pStyle w:val="ListParagraph"/>
        <w:numPr>
          <w:ilvl w:val="0"/>
          <w:numId w:val="112"/>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ind w:left="360"/>
        <w:jc w:val="both"/>
        <w:rPr>
          <w:rFonts w:ascii="Sylfaen" w:eastAsia="Sylfaen" w:hAnsi="Sylfaen"/>
          <w:iCs/>
          <w:color w:val="000000"/>
        </w:rPr>
      </w:pPr>
      <w:r w:rsidRPr="000C0F2A">
        <w:rPr>
          <w:rFonts w:ascii="Sylfaen" w:eastAsia="Sylfaen" w:hAnsi="Sylfaen"/>
          <w:color w:val="000000"/>
        </w:rPr>
        <w:t xml:space="preserve">2018–2019 სასწავლო წლის მანძილზე 110 ბრალდებული/მსჯავრდებული მოსწავლისათვის </w:t>
      </w:r>
      <w:r w:rsidRPr="000C0F2A">
        <w:rPr>
          <w:rFonts w:ascii="Sylfaen" w:eastAsia="Sylfaen" w:hAnsi="Sylfaen"/>
          <w:iCs/>
          <w:color w:val="000000"/>
        </w:rPr>
        <w:t>უზრუნველყოფილი იქნა უწყვეტი   ზოგადი განათლების მიღების შესაძლებლობა</w:t>
      </w:r>
      <w:r w:rsidRPr="000C0F2A">
        <w:rPr>
          <w:rFonts w:ascii="Sylfaen" w:eastAsia="Sylfaen" w:hAnsi="Sylfaen"/>
          <w:iCs/>
          <w:color w:val="000000"/>
          <w:lang w:val="ka-GE"/>
        </w:rPr>
        <w:t>;</w:t>
      </w:r>
    </w:p>
    <w:p w:rsidR="00EF7230" w:rsidRPr="000C0F2A" w:rsidRDefault="00EF7230" w:rsidP="00FB5356">
      <w:pPr>
        <w:pStyle w:val="ListParagraph"/>
        <w:numPr>
          <w:ilvl w:val="0"/>
          <w:numId w:val="112"/>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ind w:left="360"/>
        <w:jc w:val="both"/>
        <w:rPr>
          <w:rFonts w:ascii="Sylfaen" w:eastAsia="Sylfaen" w:hAnsi="Sylfaen"/>
          <w:color w:val="000000"/>
        </w:rPr>
      </w:pPr>
      <w:r w:rsidRPr="000C0F2A">
        <w:rPr>
          <w:rFonts w:ascii="Sylfaen" w:eastAsia="Sylfaen" w:hAnsi="Sylfaen"/>
          <w:color w:val="000000"/>
        </w:rPr>
        <w:t>XII კლასის მოსწავლეების მიერ კონკრეტული საგნისთვის წლის მანძილზე დათმობილი საათების 30%</w:t>
      </w:r>
      <w:r w:rsidRPr="000C0F2A">
        <w:rPr>
          <w:rFonts w:ascii="Sylfaen" w:eastAsia="Sylfaen" w:hAnsi="Sylfaen"/>
          <w:color w:val="000000"/>
          <w:lang w:val="ka-GE"/>
        </w:rPr>
        <w:t>-სა</w:t>
      </w:r>
      <w:r w:rsidRPr="000C0F2A">
        <w:rPr>
          <w:rFonts w:ascii="Sylfaen" w:eastAsia="Sylfaen" w:hAnsi="Sylfaen"/>
          <w:color w:val="000000"/>
        </w:rPr>
        <w:t xml:space="preserve"> და მეტი გაცდენის გამო, ეროვნული სასწავლო გეგმით დადგენილი მიღწევის დონის ექსტერნატის ფორმით დაძლევის გამოცდებში მონაწილეობა მიიღო და წარმატებით ჩააბარა  2-მა არასრულწლოვანმა ბრალდებულმა მოსწავლემ;</w:t>
      </w:r>
    </w:p>
    <w:p w:rsidR="00EF7230" w:rsidRPr="000C0F2A" w:rsidRDefault="00EF7230" w:rsidP="00FB5356">
      <w:pPr>
        <w:pStyle w:val="ListParagraph"/>
        <w:numPr>
          <w:ilvl w:val="0"/>
          <w:numId w:val="112"/>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ind w:left="360"/>
        <w:jc w:val="both"/>
        <w:rPr>
          <w:rFonts w:ascii="Sylfaen" w:eastAsia="Sylfaen" w:hAnsi="Sylfaen"/>
          <w:color w:val="000000"/>
        </w:rPr>
      </w:pPr>
      <w:r w:rsidRPr="000C0F2A">
        <w:rPr>
          <w:rFonts w:ascii="Sylfaen" w:eastAsia="Sylfaen" w:hAnsi="Sylfaen"/>
          <w:color w:val="000000"/>
        </w:rPr>
        <w:t>ზოგადი განათლების ცალკეული კლასის/კლასების/სემესტრის, ასევე ცალკეულ კლასში/სემესტრში შემავალი საგნის/საგნების ზოგადსაგანმანათლებლო სასწავლო პროგრამის/პროგრამების ექსტერნატის ფორმით დაძლევის გამოცდაზე დარეგისტრირდა 12 ბრალდებული/მსჯავრდებული პირი</w:t>
      </w:r>
      <w:r w:rsidRPr="000C0F2A">
        <w:rPr>
          <w:rFonts w:ascii="Sylfaen" w:eastAsia="Sylfaen" w:hAnsi="Sylfaen"/>
          <w:color w:val="000000"/>
          <w:lang w:val="ka-GE"/>
        </w:rPr>
        <w:t xml:space="preserve"> და </w:t>
      </w:r>
      <w:r w:rsidRPr="000C0F2A">
        <w:rPr>
          <w:rFonts w:ascii="Sylfaen" w:eastAsia="Sylfaen" w:hAnsi="Sylfaen"/>
          <w:color w:val="000000"/>
        </w:rPr>
        <w:t>ყველა</w:t>
      </w:r>
      <w:r w:rsidRPr="000C0F2A">
        <w:rPr>
          <w:rFonts w:ascii="Sylfaen" w:eastAsia="Sylfaen" w:hAnsi="Sylfaen"/>
          <w:color w:val="000000"/>
          <w:lang w:val="ka-GE"/>
        </w:rPr>
        <w:t xml:space="preserve"> მათგანმა</w:t>
      </w:r>
      <w:r w:rsidRPr="000C0F2A">
        <w:rPr>
          <w:rFonts w:ascii="Sylfaen" w:eastAsia="Sylfaen" w:hAnsi="Sylfaen"/>
          <w:color w:val="000000"/>
        </w:rPr>
        <w:t xml:space="preserve"> წარმატებით დაძლია შესაბამისი კლასი</w:t>
      </w:r>
      <w:r w:rsidRPr="000C0F2A">
        <w:rPr>
          <w:rFonts w:ascii="Sylfaen" w:eastAsia="Sylfaen" w:hAnsi="Sylfaen"/>
          <w:color w:val="000000"/>
          <w:lang w:val="ka-GE"/>
        </w:rPr>
        <w:t>ს გამოცდა;</w:t>
      </w:r>
    </w:p>
    <w:p w:rsidR="00EF7230" w:rsidRPr="000C0F2A" w:rsidRDefault="00EF7230" w:rsidP="00FB5356">
      <w:pPr>
        <w:pStyle w:val="ListParagraph"/>
        <w:numPr>
          <w:ilvl w:val="0"/>
          <w:numId w:val="112"/>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ind w:left="360"/>
        <w:jc w:val="both"/>
        <w:rPr>
          <w:rFonts w:ascii="Sylfaen" w:eastAsia="Sylfaen" w:hAnsi="Sylfaen"/>
          <w:color w:val="000000"/>
        </w:rPr>
      </w:pPr>
      <w:r w:rsidRPr="000C0F2A">
        <w:rPr>
          <w:rFonts w:ascii="Sylfaen" w:eastAsia="Sylfaen" w:hAnsi="Sylfaen"/>
          <w:color w:val="000000"/>
        </w:rPr>
        <w:t>2018-2019 სასწავლო წელს საშუალო საფეხური დაძლია 9 არასრულწლოვანმა მსჯავრდებულმა/ბრალდებულმა პირმა;</w:t>
      </w:r>
    </w:p>
    <w:p w:rsidR="00EF7230" w:rsidRPr="000C0F2A" w:rsidRDefault="00EF7230" w:rsidP="00FB5356">
      <w:pPr>
        <w:pStyle w:val="ListParagraph"/>
        <w:numPr>
          <w:ilvl w:val="0"/>
          <w:numId w:val="112"/>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ind w:left="360"/>
        <w:jc w:val="both"/>
        <w:rPr>
          <w:rFonts w:ascii="Sylfaen" w:eastAsia="Sylfaen" w:hAnsi="Sylfaen"/>
          <w:iCs/>
          <w:color w:val="000000"/>
        </w:rPr>
      </w:pPr>
      <w:r w:rsidRPr="000C0F2A">
        <w:rPr>
          <w:rFonts w:ascii="Sylfaen" w:eastAsia="Sylfaen" w:hAnsi="Sylfaen"/>
          <w:iCs/>
          <w:color w:val="000000"/>
        </w:rPr>
        <w:t xml:space="preserve">განხორციელდა მონიტორინგი პენიტენციური დეპარტამენტის </w:t>
      </w:r>
      <w:bookmarkStart w:id="11" w:name="_Hlk21682137"/>
      <w:r w:rsidRPr="000C0F2A">
        <w:rPr>
          <w:rFonts w:ascii="Sylfaen" w:eastAsia="Sylfaen" w:hAnsi="Sylfaen"/>
          <w:iCs/>
          <w:color w:val="000000"/>
        </w:rPr>
        <w:t xml:space="preserve">N11 არასრულწლოვანთა სარეაბილიტაციო დაწესებულებაში, </w:t>
      </w:r>
      <w:bookmarkEnd w:id="11"/>
      <w:r w:rsidRPr="000C0F2A">
        <w:rPr>
          <w:rFonts w:ascii="Sylfaen" w:eastAsia="Sylfaen" w:hAnsi="Sylfaen"/>
          <w:iCs/>
          <w:color w:val="000000"/>
        </w:rPr>
        <w:t xml:space="preserve">რომლის ფარგლებშიც შემოწმებულ იქნა მასწავლებლების მიერ წარმოებული ჟურნალები, საგაკვეთილო პროცესი, მოეწყო შეხვედრა არასრულწლოვან ბრალდებულ/მსჯავრდებულ მოსწავლეებთან და მასწავლებლებთან; </w:t>
      </w:r>
    </w:p>
    <w:p w:rsidR="00EF7230" w:rsidRPr="000C0F2A" w:rsidRDefault="00EF7230" w:rsidP="00FB5356">
      <w:pPr>
        <w:pStyle w:val="ListParagraph"/>
        <w:numPr>
          <w:ilvl w:val="0"/>
          <w:numId w:val="112"/>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ind w:left="360"/>
        <w:jc w:val="both"/>
        <w:rPr>
          <w:rFonts w:ascii="Sylfaen" w:eastAsia="Sylfaen" w:hAnsi="Sylfaen"/>
          <w:iCs/>
          <w:color w:val="000000"/>
        </w:rPr>
      </w:pPr>
      <w:r w:rsidRPr="000C0F2A">
        <w:rPr>
          <w:rFonts w:ascii="Sylfaen" w:eastAsia="Sylfaen" w:hAnsi="Sylfaen"/>
          <w:iCs/>
          <w:color w:val="000000"/>
        </w:rPr>
        <w:t>ერთიან ეროვნულ გამოცდებზე დარეგისტრირდა 7 ბრალდებული/მსჯავრდებული პირი, მათგან 4-მა პირმა დაძლია გამოცდა და ჩაირიცხა უმაღლეს საგანმანათლებლო დაწესებულებაში;</w:t>
      </w:r>
    </w:p>
    <w:p w:rsidR="00EF7230" w:rsidRPr="000C0F2A" w:rsidRDefault="00EF7230" w:rsidP="00FB5356">
      <w:pPr>
        <w:pStyle w:val="ListParagraph"/>
        <w:numPr>
          <w:ilvl w:val="0"/>
          <w:numId w:val="112"/>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ind w:left="360"/>
        <w:jc w:val="both"/>
        <w:rPr>
          <w:rFonts w:ascii="Sylfaen" w:eastAsia="Sylfaen" w:hAnsi="Sylfaen"/>
          <w:iCs/>
          <w:color w:val="000000"/>
        </w:rPr>
      </w:pPr>
      <w:r w:rsidRPr="000C0F2A">
        <w:rPr>
          <w:rFonts w:ascii="Sylfaen" w:eastAsia="Sylfaen" w:hAnsi="Sylfaen"/>
          <w:iCs/>
          <w:color w:val="000000"/>
        </w:rPr>
        <w:t>სსიპ - ქალაქ თბილისის N123 საჯარო სკოლამ უზრუნველყო N5 პენიტენციურ დაწესებულებაში მყოფი ერთი ბენეფიციარისათვის</w:t>
      </w:r>
      <w:r w:rsidRPr="000C0F2A">
        <w:rPr>
          <w:rFonts w:ascii="Sylfaen" w:eastAsia="Sylfaen" w:hAnsi="Sylfaen"/>
          <w:iCs/>
          <w:color w:val="000000"/>
          <w:lang w:val="ka-GE"/>
        </w:rPr>
        <w:t xml:space="preserve"> და </w:t>
      </w:r>
      <w:r w:rsidRPr="000C0F2A">
        <w:rPr>
          <w:rFonts w:ascii="Sylfaen" w:eastAsia="Sylfaen" w:hAnsi="Sylfaen"/>
          <w:iCs/>
          <w:color w:val="000000"/>
        </w:rPr>
        <w:t xml:space="preserve"> N11 არასრულწლოვანთა სარეაბილიტაციო დაწესებულებაში</w:t>
      </w:r>
      <w:r w:rsidRPr="000C0F2A">
        <w:rPr>
          <w:rFonts w:ascii="Sylfaen" w:eastAsia="Sylfaen" w:hAnsi="Sylfaen"/>
          <w:iCs/>
          <w:color w:val="000000"/>
          <w:lang w:val="ka-GE"/>
        </w:rPr>
        <w:t xml:space="preserve"> მყოფი 22 </w:t>
      </w:r>
      <w:r w:rsidRPr="000C0F2A">
        <w:rPr>
          <w:rFonts w:ascii="Sylfaen" w:eastAsia="Sylfaen" w:hAnsi="Sylfaen"/>
          <w:iCs/>
          <w:color w:val="000000"/>
        </w:rPr>
        <w:t>ბენეფიციარისათვის</w:t>
      </w:r>
      <w:r w:rsidRPr="000C0F2A">
        <w:rPr>
          <w:rFonts w:ascii="Sylfaen" w:eastAsia="Sylfaen" w:hAnsi="Sylfaen"/>
          <w:iCs/>
          <w:color w:val="000000"/>
          <w:lang w:val="ka-GE"/>
        </w:rPr>
        <w:t xml:space="preserve"> </w:t>
      </w:r>
      <w:r w:rsidRPr="000C0F2A">
        <w:rPr>
          <w:rFonts w:ascii="Sylfaen" w:eastAsia="Sylfaen" w:hAnsi="Sylfaen"/>
          <w:iCs/>
          <w:color w:val="000000"/>
        </w:rPr>
        <w:t>ზოგადი განათლების სერვისის მიწოდება.</w:t>
      </w:r>
    </w:p>
    <w:p w:rsidR="00EF7230" w:rsidRPr="000C0F2A" w:rsidRDefault="00EF7230" w:rsidP="00FB5356">
      <w:pPr>
        <w:pStyle w:val="ListParagraph"/>
        <w:numPr>
          <w:ilvl w:val="0"/>
          <w:numId w:val="112"/>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ind w:left="360"/>
        <w:jc w:val="both"/>
        <w:rPr>
          <w:rFonts w:ascii="Sylfaen" w:eastAsia="Sylfaen" w:hAnsi="Sylfaen"/>
          <w:iCs/>
          <w:color w:val="000000"/>
        </w:rPr>
      </w:pPr>
      <w:r w:rsidRPr="000C0F2A">
        <w:rPr>
          <w:rFonts w:ascii="Sylfaen" w:eastAsia="Sylfaen" w:hAnsi="Sylfaen"/>
          <w:iCs/>
          <w:color w:val="000000"/>
          <w:lang w:val="ka-GE"/>
        </w:rPr>
        <w:t xml:space="preserve">ქალაქ ქუთაისის N2 პატიმრობისა და დახურული ტიპის თავისუფლების აღკვეთის დაწესებულებაში </w:t>
      </w:r>
      <w:r w:rsidRPr="000C0F2A">
        <w:rPr>
          <w:rFonts w:ascii="Sylfaen" w:eastAsia="Sylfaen" w:hAnsi="Sylfaen"/>
          <w:iCs/>
          <w:color w:val="000000"/>
        </w:rPr>
        <w:t>მყოფი ერთი ბენეფიციარისათვის</w:t>
      </w:r>
      <w:r w:rsidRPr="000C0F2A">
        <w:rPr>
          <w:rFonts w:ascii="Sylfaen" w:eastAsia="Sylfaen" w:hAnsi="Sylfaen"/>
          <w:iCs/>
          <w:color w:val="000000"/>
          <w:lang w:val="ka-GE"/>
        </w:rPr>
        <w:t xml:space="preserve"> უზრუნველყოფილია </w:t>
      </w:r>
      <w:r w:rsidRPr="000C0F2A">
        <w:rPr>
          <w:rFonts w:ascii="Sylfaen" w:eastAsia="Sylfaen" w:hAnsi="Sylfaen"/>
          <w:iCs/>
          <w:color w:val="000000"/>
        </w:rPr>
        <w:t>ზოგადი განათლების სერვისის მიწოდება.</w:t>
      </w:r>
    </w:p>
    <w:p w:rsidR="00654B8A" w:rsidRPr="00C72343" w:rsidRDefault="00654B8A" w:rsidP="00F565C2">
      <w:pPr>
        <w:pStyle w:val="Heading4"/>
        <w:spacing w:line="240" w:lineRule="auto"/>
        <w:rPr>
          <w:rFonts w:ascii="Sylfaen" w:hAnsi="Sylfaen" w:cs="Sylfaen"/>
          <w:i w:val="0"/>
        </w:rPr>
      </w:pPr>
      <w:r w:rsidRPr="00C72343">
        <w:rPr>
          <w:rFonts w:ascii="Sylfaen" w:hAnsi="Sylfaen" w:cs="Sylfaen"/>
          <w:i w:val="0"/>
        </w:rPr>
        <w:t>4.1.10 ეროვნული სასწავლო გეგმების დანერგვა და მონიტორინგი (</w:t>
      </w:r>
      <w:r w:rsidR="00EB7334" w:rsidRPr="00C72343">
        <w:rPr>
          <w:rFonts w:ascii="Sylfaen" w:hAnsi="Sylfaen" w:cs="Sylfaen"/>
          <w:i w:val="0"/>
        </w:rPr>
        <w:t xml:space="preserve">პროგრამული კოდი </w:t>
      </w:r>
      <w:r w:rsidRPr="00C72343">
        <w:rPr>
          <w:rFonts w:ascii="Sylfaen" w:hAnsi="Sylfaen" w:cs="Sylfaen"/>
          <w:i w:val="0"/>
        </w:rPr>
        <w:t>32 02 10)</w:t>
      </w:r>
    </w:p>
    <w:p w:rsidR="00654B8A" w:rsidRPr="00C72343" w:rsidRDefault="00654B8A" w:rsidP="00F565C2">
      <w:pPr>
        <w:spacing w:before="100" w:beforeAutospacing="1" w:after="100" w:afterAutospacing="1" w:line="240" w:lineRule="auto"/>
        <w:jc w:val="both"/>
        <w:rPr>
          <w:rFonts w:ascii="Sylfaen" w:hAnsi="Sylfaen"/>
        </w:rPr>
      </w:pPr>
      <w:r w:rsidRPr="00C72343">
        <w:rPr>
          <w:rFonts w:ascii="Sylfaen" w:hAnsi="Sylfaen" w:cs="Sylfaen"/>
          <w:lang w:val="ka-GE"/>
        </w:rPr>
        <w:t xml:space="preserve">პროგრამის </w:t>
      </w:r>
      <w:r w:rsidRPr="00C72343">
        <w:rPr>
          <w:rFonts w:ascii="Sylfaen" w:hAnsi="Sylfaen"/>
          <w:lang w:val="ka-GE"/>
        </w:rPr>
        <w:t>განმახორციელებელი</w:t>
      </w:r>
      <w:r w:rsidRPr="00C72343">
        <w:rPr>
          <w:rFonts w:ascii="Sylfaen" w:hAnsi="Sylfaen"/>
        </w:rPr>
        <w:t>:</w:t>
      </w:r>
    </w:p>
    <w:p w:rsidR="00654B8A" w:rsidRPr="00C72343" w:rsidRDefault="00654B8A" w:rsidP="00FB5356">
      <w:pPr>
        <w:pStyle w:val="ListParagraph"/>
        <w:numPr>
          <w:ilvl w:val="0"/>
          <w:numId w:val="47"/>
        </w:numPr>
        <w:spacing w:before="100" w:beforeAutospacing="1" w:after="100" w:afterAutospacing="1" w:line="240" w:lineRule="auto"/>
        <w:jc w:val="both"/>
        <w:rPr>
          <w:rFonts w:ascii="Sylfaen" w:eastAsia="Sylfaen" w:hAnsi="Sylfaen"/>
          <w:b/>
          <w:color w:val="000000"/>
          <w:lang w:val="ka-GE"/>
        </w:rPr>
      </w:pPr>
      <w:r w:rsidRPr="00C72343">
        <w:rPr>
          <w:rFonts w:ascii="Sylfaen" w:eastAsia="Sylfaen" w:hAnsi="Sylfaen" w:cs="Sylfaen"/>
          <w:color w:val="000000"/>
          <w:lang w:val="ka-GE"/>
        </w:rPr>
        <w:t>საქართველოს</w:t>
      </w:r>
      <w:r w:rsidRPr="00C72343">
        <w:rPr>
          <w:rFonts w:ascii="Sylfaen" w:eastAsia="Sylfaen" w:hAnsi="Sylfaen"/>
          <w:color w:val="000000"/>
          <w:lang w:val="ka-GE"/>
        </w:rPr>
        <w:t xml:space="preserve"> განათლების, მეცნიერების, კულტურისა და სპორტის სამინისტროს აპარატი.</w:t>
      </w:r>
    </w:p>
    <w:p w:rsidR="00654B8A" w:rsidRPr="006D3CC1" w:rsidRDefault="00654B8A" w:rsidP="00F565C2">
      <w:pPr>
        <w:pStyle w:val="ListParagraph"/>
        <w:spacing w:before="120" w:after="120" w:line="240" w:lineRule="auto"/>
        <w:ind w:left="567" w:right="386"/>
        <w:jc w:val="both"/>
        <w:rPr>
          <w:rFonts w:ascii="Sylfaen" w:eastAsia="Sylfaen" w:hAnsi="Sylfaen"/>
          <w:color w:val="000000"/>
          <w:highlight w:val="yellow"/>
        </w:rPr>
      </w:pPr>
    </w:p>
    <w:p w:rsidR="00C72343" w:rsidRPr="000C0F2A" w:rsidRDefault="00C72343" w:rsidP="00FB5356">
      <w:pPr>
        <w:pStyle w:val="ListParagraph"/>
        <w:numPr>
          <w:ilvl w:val="0"/>
          <w:numId w:val="113"/>
        </w:numPr>
        <w:spacing w:before="120" w:after="120" w:line="240" w:lineRule="auto"/>
        <w:ind w:left="360" w:right="386"/>
        <w:jc w:val="both"/>
        <w:rPr>
          <w:rFonts w:ascii="Sylfaen" w:eastAsia="Sylfaen" w:hAnsi="Sylfaen"/>
          <w:color w:val="000000"/>
        </w:rPr>
      </w:pPr>
      <w:r w:rsidRPr="000C0F2A">
        <w:rPr>
          <w:rFonts w:ascii="Sylfaen" w:hAnsi="Sylfaen" w:cs="Sylfaen"/>
          <w:lang w:val="ka-GE"/>
        </w:rPr>
        <w:t>მიმდინარეობდა საბაზო საფეხურის ეროვნული სასწავლო გეგმის განვითარებაზე მუშაობა, გადაიხედა საბაზო საფეხურის საგნობრივი სტანდარტები, მოეწყო სამუშაო შეხვედრები საგნობრივ პედაგოგებთან, სპეციალისტებთან და ექსპერტებთან და სახელმძღვანელოების ავტორებთან;</w:t>
      </w:r>
    </w:p>
    <w:p w:rsidR="00C72343" w:rsidRPr="000C0F2A" w:rsidRDefault="00C72343" w:rsidP="00FB5356">
      <w:pPr>
        <w:pStyle w:val="ListParagraph"/>
        <w:numPr>
          <w:ilvl w:val="0"/>
          <w:numId w:val="113"/>
        </w:numPr>
        <w:spacing w:before="120" w:after="120" w:line="240" w:lineRule="auto"/>
        <w:ind w:left="360" w:right="386"/>
        <w:jc w:val="both"/>
        <w:rPr>
          <w:rFonts w:ascii="Sylfaen" w:eastAsia="Sylfaen" w:hAnsi="Sylfaen"/>
          <w:color w:val="000000"/>
        </w:rPr>
      </w:pPr>
      <w:r w:rsidRPr="000C0F2A">
        <w:rPr>
          <w:rFonts w:ascii="Sylfaen" w:hAnsi="Sylfaen" w:cs="Sylfaen"/>
          <w:lang w:val="ka-GE"/>
        </w:rPr>
        <w:t>დასრულდა</w:t>
      </w:r>
      <w:r w:rsidRPr="000C0F2A">
        <w:rPr>
          <w:rFonts w:ascii="Sylfaen" w:hAnsi="Sylfaen"/>
          <w:lang w:val="ka-GE"/>
        </w:rPr>
        <w:t xml:space="preserve"> </w:t>
      </w:r>
      <w:r w:rsidRPr="000C0F2A">
        <w:rPr>
          <w:rFonts w:ascii="Sylfaen" w:hAnsi="Sylfaen" w:cs="Sylfaen"/>
          <w:lang w:val="ka-GE"/>
        </w:rPr>
        <w:t>მუშაობა</w:t>
      </w:r>
      <w:r w:rsidRPr="000C0F2A">
        <w:rPr>
          <w:rFonts w:ascii="Sylfaen" w:hAnsi="Sylfaen"/>
          <w:lang w:val="ka-GE"/>
        </w:rPr>
        <w:t xml:space="preserve"> ალტერნატიულ სასწავლო გეგმაზე აუტისტური სპექტრისა და მძიმე გონებრივი დარღვევის მქონე მოსწავლეებისთვის, მომზადდა სასწავლო გეგმები შემდეგ საგნებში: ქართული ენა და ლიტერატურა, მათემატიკა, სახვითი და გამოყენებითი ხელოვნება, მუსიკა, ფიზიკური აღზრდა, ბუნებისმეტყველება;</w:t>
      </w:r>
    </w:p>
    <w:p w:rsidR="00C72343" w:rsidRPr="000C0F2A" w:rsidRDefault="00C72343" w:rsidP="00FB5356">
      <w:pPr>
        <w:pStyle w:val="ListParagraph"/>
        <w:numPr>
          <w:ilvl w:val="0"/>
          <w:numId w:val="113"/>
        </w:numPr>
        <w:spacing w:before="120" w:after="120" w:line="240" w:lineRule="auto"/>
        <w:ind w:left="360" w:right="386"/>
        <w:jc w:val="both"/>
        <w:rPr>
          <w:rFonts w:ascii="Sylfaen" w:eastAsia="Sylfaen" w:hAnsi="Sylfaen"/>
          <w:color w:val="000000"/>
        </w:rPr>
      </w:pPr>
      <w:r w:rsidRPr="000C0F2A">
        <w:rPr>
          <w:rFonts w:ascii="Sylfaen" w:hAnsi="Sylfaen" w:cs="Sylfaen"/>
          <w:lang w:val="ka-GE"/>
        </w:rPr>
        <w:t>შევიდა</w:t>
      </w:r>
      <w:r w:rsidRPr="000C0F2A">
        <w:rPr>
          <w:rFonts w:ascii="Sylfaen" w:hAnsi="Sylfaen"/>
          <w:lang w:val="ka-GE"/>
        </w:rPr>
        <w:t xml:space="preserve"> ცვლილებები გრიფირების წესსა და თანხმლებ დოკუმენტებში. გაანალიზდა საბაზო საფეხურის სახელმძღვანელოების გრიფირების კონკურსი, მოეწყო შეხვედრები ავტორებთან და გამომცემლებთან. მომზადდა რეკომენდაციები და წინადადებები; </w:t>
      </w:r>
    </w:p>
    <w:p w:rsidR="00C72343" w:rsidRPr="000C0F2A" w:rsidRDefault="00C72343" w:rsidP="00FB5356">
      <w:pPr>
        <w:pStyle w:val="ListParagraph"/>
        <w:numPr>
          <w:ilvl w:val="0"/>
          <w:numId w:val="113"/>
        </w:numPr>
        <w:spacing w:before="120" w:after="120" w:line="240" w:lineRule="auto"/>
        <w:ind w:left="360" w:right="386"/>
        <w:jc w:val="both"/>
        <w:rPr>
          <w:rFonts w:ascii="Sylfaen" w:eastAsia="Sylfaen" w:hAnsi="Sylfaen"/>
          <w:color w:val="000000"/>
        </w:rPr>
      </w:pPr>
      <w:r w:rsidRPr="000C0F2A">
        <w:rPr>
          <w:rFonts w:ascii="Sylfaen" w:eastAsia="Sylfaen" w:hAnsi="Sylfaen" w:cs="Sylfaen"/>
          <w:color w:val="000000"/>
        </w:rPr>
        <w:t>მოეწყო</w:t>
      </w:r>
      <w:r w:rsidRPr="000C0F2A">
        <w:rPr>
          <w:rFonts w:ascii="Sylfaen" w:eastAsia="Sylfaen" w:hAnsi="Sylfaen"/>
          <w:color w:val="000000"/>
        </w:rPr>
        <w:t xml:space="preserve"> შეხვედრები კერძო სკოლების წარმომადგენლებთან, რესურსცენტრების ხელმძღვანელებთან, სკოლების დირექტორებთან</w:t>
      </w:r>
      <w:r w:rsidRPr="000C0F2A">
        <w:rPr>
          <w:rFonts w:ascii="Sylfaen" w:eastAsia="Sylfaen" w:hAnsi="Sylfaen"/>
          <w:color w:val="000000"/>
          <w:lang w:val="ka-GE"/>
        </w:rPr>
        <w:t xml:space="preserve"> და</w:t>
      </w:r>
      <w:r w:rsidRPr="000C0F2A">
        <w:rPr>
          <w:rFonts w:ascii="Sylfaen" w:eastAsia="Sylfaen" w:hAnsi="Sylfaen"/>
          <w:color w:val="000000"/>
        </w:rPr>
        <w:t xml:space="preserve"> მათი რეკომენდაციების გათვალისწინებით მომზადდა ცვლილებების პაკეტი ეროვნული სასწავლო გეგმის ადმინისტრაციულ ნაწილში;</w:t>
      </w:r>
    </w:p>
    <w:p w:rsidR="00C72343" w:rsidRPr="000C0F2A" w:rsidRDefault="00C72343" w:rsidP="00FB5356">
      <w:pPr>
        <w:pStyle w:val="ListParagraph"/>
        <w:numPr>
          <w:ilvl w:val="0"/>
          <w:numId w:val="113"/>
        </w:numPr>
        <w:spacing w:before="120" w:after="120" w:line="240" w:lineRule="auto"/>
        <w:ind w:left="360" w:right="386"/>
        <w:jc w:val="both"/>
        <w:rPr>
          <w:rFonts w:ascii="Sylfaen" w:eastAsia="Sylfaen" w:hAnsi="Sylfaen"/>
          <w:color w:val="000000"/>
        </w:rPr>
      </w:pPr>
      <w:r w:rsidRPr="000C0F2A">
        <w:rPr>
          <w:rFonts w:ascii="Sylfaen" w:eastAsia="Sylfaen" w:hAnsi="Sylfaen" w:cs="Sylfaen"/>
          <w:color w:val="000000"/>
        </w:rPr>
        <w:t>ფიზიკური</w:t>
      </w:r>
      <w:r w:rsidRPr="000C0F2A">
        <w:rPr>
          <w:rFonts w:ascii="Sylfaen" w:eastAsia="Sylfaen" w:hAnsi="Sylfaen"/>
          <w:color w:val="000000"/>
        </w:rPr>
        <w:t xml:space="preserve"> აღზრდისა და სპორტის ჯანსაღი ცხოვრების წესის პოპულარიზაციის ფარგლებში</w:t>
      </w:r>
      <w:r w:rsidRPr="000C0F2A">
        <w:rPr>
          <w:rFonts w:ascii="Sylfaen" w:eastAsia="Sylfaen" w:hAnsi="Sylfaen"/>
          <w:color w:val="000000"/>
          <w:lang w:val="ka-GE"/>
        </w:rPr>
        <w:t xml:space="preserve">, </w:t>
      </w:r>
      <w:r w:rsidRPr="000C0F2A">
        <w:rPr>
          <w:rFonts w:ascii="Sylfaen" w:eastAsia="Sylfaen" w:hAnsi="Sylfaen"/>
          <w:color w:val="000000"/>
        </w:rPr>
        <w:t>განხორციელდა საინფორმაციო შეხვედრების ციკლი თბილისისა და რეგიონების საჯარო სკოლის დირექტორებთან, ფიზიკური აღზრდისა და სპორტის პედაგოგებთან. თბილისისა და რეგიონის რამდენიმე სკოლაში ხორციელდება საპილოტე პროექტი „სკოლებში ფიზიკური აღზრდა და სპორტის სწავლების გაძლიერება“;</w:t>
      </w:r>
    </w:p>
    <w:p w:rsidR="00C72343" w:rsidRPr="000C0F2A" w:rsidRDefault="00C72343" w:rsidP="00FB5356">
      <w:pPr>
        <w:pStyle w:val="ListParagraph"/>
        <w:numPr>
          <w:ilvl w:val="0"/>
          <w:numId w:val="113"/>
        </w:numPr>
        <w:spacing w:before="120" w:after="120" w:line="240" w:lineRule="auto"/>
        <w:ind w:left="360" w:right="386"/>
        <w:jc w:val="both"/>
        <w:rPr>
          <w:rFonts w:ascii="Sylfaen" w:eastAsia="Sylfaen" w:hAnsi="Sylfaen"/>
          <w:color w:val="000000"/>
        </w:rPr>
      </w:pPr>
      <w:r w:rsidRPr="000C0F2A">
        <w:rPr>
          <w:rFonts w:ascii="Sylfaen" w:eastAsia="Sylfaen" w:hAnsi="Sylfaen"/>
          <w:color w:val="000000"/>
        </w:rPr>
        <w:t>მომზადდა ექსტერნატის გამოცდების ტესტური დავალებები მე-12 კლასელებისთვის ქართულ ენა</w:t>
      </w:r>
      <w:r w:rsidRPr="000C0F2A">
        <w:rPr>
          <w:rFonts w:ascii="Sylfaen" w:eastAsia="Sylfaen" w:hAnsi="Sylfaen"/>
          <w:color w:val="000000"/>
          <w:lang w:val="ka-GE"/>
        </w:rPr>
        <w:t>სა</w:t>
      </w:r>
      <w:r w:rsidRPr="000C0F2A">
        <w:rPr>
          <w:rFonts w:ascii="Sylfaen" w:eastAsia="Sylfaen" w:hAnsi="Sylfaen"/>
          <w:color w:val="000000"/>
        </w:rPr>
        <w:t xml:space="preserve"> და ლიტერატურა</w:t>
      </w:r>
      <w:r w:rsidRPr="000C0F2A">
        <w:rPr>
          <w:rFonts w:ascii="Sylfaen" w:eastAsia="Sylfaen" w:hAnsi="Sylfaen"/>
          <w:color w:val="000000"/>
          <w:lang w:val="ka-GE"/>
        </w:rPr>
        <w:t>ში</w:t>
      </w:r>
      <w:r w:rsidRPr="000C0F2A">
        <w:rPr>
          <w:rFonts w:ascii="Sylfaen" w:eastAsia="Sylfaen" w:hAnsi="Sylfaen"/>
          <w:color w:val="000000"/>
        </w:rPr>
        <w:t>, მათემატიკა</w:t>
      </w:r>
      <w:r w:rsidRPr="000C0F2A">
        <w:rPr>
          <w:rFonts w:ascii="Sylfaen" w:eastAsia="Sylfaen" w:hAnsi="Sylfaen"/>
          <w:color w:val="000000"/>
          <w:lang w:val="ka-GE"/>
        </w:rPr>
        <w:t>ში</w:t>
      </w:r>
      <w:r w:rsidRPr="000C0F2A">
        <w:rPr>
          <w:rFonts w:ascii="Sylfaen" w:eastAsia="Sylfaen" w:hAnsi="Sylfaen"/>
          <w:color w:val="000000"/>
        </w:rPr>
        <w:t>, სამოქალაქო თავდაცვა</w:t>
      </w:r>
      <w:r w:rsidRPr="000C0F2A">
        <w:rPr>
          <w:rFonts w:ascii="Sylfaen" w:eastAsia="Sylfaen" w:hAnsi="Sylfaen"/>
          <w:color w:val="000000"/>
          <w:lang w:val="ka-GE"/>
        </w:rPr>
        <w:t>სა</w:t>
      </w:r>
      <w:r w:rsidRPr="000C0F2A">
        <w:rPr>
          <w:rFonts w:ascii="Sylfaen" w:eastAsia="Sylfaen" w:hAnsi="Sylfaen"/>
          <w:color w:val="000000"/>
        </w:rPr>
        <w:t xml:space="preserve"> და უსაფრთხოება</w:t>
      </w:r>
      <w:r w:rsidRPr="000C0F2A">
        <w:rPr>
          <w:rFonts w:ascii="Sylfaen" w:eastAsia="Sylfaen" w:hAnsi="Sylfaen"/>
          <w:color w:val="000000"/>
          <w:lang w:val="ka-GE"/>
        </w:rPr>
        <w:t>ში</w:t>
      </w:r>
      <w:r w:rsidRPr="000C0F2A">
        <w:rPr>
          <w:rFonts w:ascii="Sylfaen" w:eastAsia="Sylfaen" w:hAnsi="Sylfaen"/>
          <w:color w:val="000000"/>
        </w:rPr>
        <w:t>, ინგლისურ ენ</w:t>
      </w:r>
      <w:r w:rsidRPr="000C0F2A">
        <w:rPr>
          <w:rFonts w:ascii="Sylfaen" w:eastAsia="Sylfaen" w:hAnsi="Sylfaen"/>
          <w:color w:val="000000"/>
          <w:lang w:val="ka-GE"/>
        </w:rPr>
        <w:t>აში</w:t>
      </w:r>
      <w:r w:rsidRPr="000C0F2A">
        <w:rPr>
          <w:rFonts w:ascii="Sylfaen" w:eastAsia="Sylfaen" w:hAnsi="Sylfaen"/>
          <w:color w:val="000000"/>
        </w:rPr>
        <w:t>, ისტორია</w:t>
      </w:r>
      <w:r w:rsidRPr="000C0F2A">
        <w:rPr>
          <w:rFonts w:ascii="Sylfaen" w:eastAsia="Sylfaen" w:hAnsi="Sylfaen"/>
          <w:color w:val="000000"/>
          <w:lang w:val="ka-GE"/>
        </w:rPr>
        <w:t>ში.</w:t>
      </w:r>
    </w:p>
    <w:p w:rsidR="00C72343" w:rsidRPr="000C0F2A" w:rsidRDefault="00C72343" w:rsidP="00FB5356">
      <w:pPr>
        <w:pStyle w:val="ListParagraph"/>
        <w:numPr>
          <w:ilvl w:val="0"/>
          <w:numId w:val="113"/>
        </w:numPr>
        <w:spacing w:before="120" w:after="120" w:line="240" w:lineRule="auto"/>
        <w:ind w:left="360" w:right="386"/>
        <w:jc w:val="both"/>
        <w:rPr>
          <w:rFonts w:ascii="Sylfaen" w:eastAsia="Sylfaen" w:hAnsi="Sylfaen"/>
          <w:color w:val="000000"/>
        </w:rPr>
      </w:pPr>
      <w:r w:rsidRPr="000C0F2A">
        <w:rPr>
          <w:rFonts w:ascii="Sylfaen" w:eastAsia="Sylfaen" w:hAnsi="Sylfaen"/>
          <w:color w:val="000000"/>
        </w:rPr>
        <w:t>დასრულდა მუშაობა ეროვნული უმცირესობების ენებისთვის მომზადებული სტანდარტების შესაბამისად სომხური ენისა და ლიტერატურის</w:t>
      </w:r>
      <w:r w:rsidRPr="000C0F2A">
        <w:rPr>
          <w:rFonts w:ascii="Sylfaen" w:eastAsia="Sylfaen" w:hAnsi="Sylfaen"/>
          <w:color w:val="000000"/>
          <w:lang w:val="ka-GE"/>
        </w:rPr>
        <w:t xml:space="preserve">, </w:t>
      </w:r>
      <w:r w:rsidRPr="000C0F2A">
        <w:rPr>
          <w:rFonts w:ascii="Sylfaen" w:eastAsia="Sylfaen" w:hAnsi="Sylfaen"/>
          <w:color w:val="000000"/>
        </w:rPr>
        <w:t>აზერბაიჯანული ენისა და ლიტერატურის (როგორც მშობლიური ენა) წლიურ პროგრამებზე</w:t>
      </w:r>
      <w:r w:rsidRPr="000C0F2A">
        <w:rPr>
          <w:rFonts w:ascii="Sylfaen" w:eastAsia="Sylfaen" w:hAnsi="Sylfaen"/>
          <w:color w:val="000000"/>
          <w:lang w:val="ka-GE"/>
        </w:rPr>
        <w:t>,</w:t>
      </w:r>
      <w:r w:rsidRPr="000C0F2A">
        <w:rPr>
          <w:rFonts w:ascii="Sylfaen" w:eastAsia="Sylfaen" w:hAnsi="Sylfaen"/>
          <w:color w:val="000000"/>
        </w:rPr>
        <w:t xml:space="preserve"> ახალი ეროვნული სასწავლო გეგმის კონცეფციისა და დიზაინის გათვალისწინებით</w:t>
      </w:r>
      <w:r w:rsidRPr="000C0F2A">
        <w:rPr>
          <w:rFonts w:ascii="Sylfaen" w:eastAsia="Sylfaen" w:hAnsi="Sylfaen"/>
          <w:color w:val="000000"/>
          <w:lang w:val="ka-GE"/>
        </w:rPr>
        <w:t>. ასევე,</w:t>
      </w:r>
      <w:r w:rsidRPr="000C0F2A">
        <w:rPr>
          <w:rFonts w:ascii="Sylfaen" w:eastAsia="Sylfaen" w:hAnsi="Sylfaen"/>
          <w:color w:val="000000"/>
        </w:rPr>
        <w:t xml:space="preserve"> </w:t>
      </w:r>
      <w:r w:rsidRPr="000C0F2A">
        <w:rPr>
          <w:rFonts w:ascii="Sylfaen" w:eastAsia="Sylfaen" w:hAnsi="Sylfaen"/>
          <w:color w:val="000000"/>
          <w:lang w:val="ka-GE"/>
        </w:rPr>
        <w:t>მეორე უ</w:t>
      </w:r>
      <w:r w:rsidRPr="000C0F2A">
        <w:rPr>
          <w:rFonts w:ascii="Sylfaen" w:eastAsia="Sylfaen" w:hAnsi="Sylfaen"/>
          <w:color w:val="000000"/>
        </w:rPr>
        <w:t>ცხო ენებისთვის მომზადებული სტანდარტების შესაბამისად</w:t>
      </w:r>
      <w:r w:rsidRPr="000C0F2A">
        <w:rPr>
          <w:rFonts w:ascii="Sylfaen" w:eastAsia="Sylfaen" w:hAnsi="Sylfaen"/>
          <w:color w:val="000000"/>
          <w:lang w:val="ka-GE"/>
        </w:rPr>
        <w:t>,</w:t>
      </w:r>
      <w:r w:rsidRPr="000C0F2A">
        <w:rPr>
          <w:rFonts w:ascii="Sylfaen" w:eastAsia="Sylfaen" w:hAnsi="Sylfaen"/>
          <w:color w:val="000000"/>
        </w:rPr>
        <w:t xml:space="preserve"> </w:t>
      </w:r>
      <w:r w:rsidRPr="000C0F2A">
        <w:rPr>
          <w:rFonts w:ascii="Sylfaen" w:eastAsia="Sylfaen" w:hAnsi="Sylfaen"/>
          <w:color w:val="000000"/>
          <w:lang w:val="ka-GE"/>
        </w:rPr>
        <w:t>ი</w:t>
      </w:r>
      <w:r w:rsidRPr="000C0F2A">
        <w:rPr>
          <w:rFonts w:ascii="Sylfaen" w:eastAsia="Sylfaen" w:hAnsi="Sylfaen"/>
          <w:color w:val="000000"/>
        </w:rPr>
        <w:t>ტალიური ენისა და</w:t>
      </w:r>
      <w:r w:rsidRPr="000C0F2A">
        <w:rPr>
          <w:rFonts w:ascii="Sylfaen" w:eastAsia="Sylfaen" w:hAnsi="Sylfaen"/>
          <w:color w:val="000000"/>
          <w:lang w:val="ka-GE"/>
        </w:rPr>
        <w:t xml:space="preserve"> </w:t>
      </w:r>
      <w:r w:rsidRPr="000C0F2A">
        <w:rPr>
          <w:rFonts w:ascii="Sylfaen" w:eastAsia="Sylfaen" w:hAnsi="Sylfaen"/>
          <w:color w:val="000000"/>
        </w:rPr>
        <w:t xml:space="preserve">ჩინური ენის პროგრამებზე; </w:t>
      </w:r>
    </w:p>
    <w:p w:rsidR="00C72343" w:rsidRPr="000C0F2A" w:rsidRDefault="00C72343" w:rsidP="00FB5356">
      <w:pPr>
        <w:pStyle w:val="ListParagraph"/>
        <w:numPr>
          <w:ilvl w:val="0"/>
          <w:numId w:val="113"/>
        </w:numPr>
        <w:spacing w:before="120" w:after="120" w:line="240" w:lineRule="auto"/>
        <w:ind w:left="360" w:right="386"/>
        <w:jc w:val="both"/>
        <w:rPr>
          <w:rFonts w:ascii="Sylfaen" w:eastAsia="Sylfaen" w:hAnsi="Sylfaen"/>
          <w:color w:val="000000"/>
        </w:rPr>
      </w:pPr>
      <w:r w:rsidRPr="000C0F2A">
        <w:rPr>
          <w:rFonts w:ascii="Sylfaen" w:eastAsia="Sylfaen" w:hAnsi="Sylfaen"/>
          <w:color w:val="000000"/>
        </w:rPr>
        <w:t>გამოცხადდა გრიფირების კონკურსი საბაზო საფეხურის სახელმძღვანელოებზე (პირველ ეტაპზე მე-7 კლასი), მომზადდა შესაბამისი დოკუმენტაცია, მოეწყო სამუშაო შეხვედრები სახელმძღვანელოების ავტორებთან და სახელმძღვანელოების რეცენზენტებთან, ჩატარდა თემატური შეხვედრები. განაცხადი შემოიტანა 75-მა ფიზიკურმა და იურიდიულმა პირმა, გრიფი მიენიჭა 34 სახელმძღვანელოს;</w:t>
      </w:r>
    </w:p>
    <w:p w:rsidR="00654B8A" w:rsidRPr="006D3CC1" w:rsidRDefault="00654B8A" w:rsidP="00F565C2">
      <w:pPr>
        <w:pStyle w:val="ListParagraph"/>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ind w:left="567"/>
        <w:jc w:val="both"/>
        <w:rPr>
          <w:rFonts w:ascii="Sylfaen" w:eastAsia="Sylfaen" w:hAnsi="Sylfaen"/>
          <w:color w:val="000000"/>
          <w:highlight w:val="yellow"/>
          <w:lang w:val="ka-GE"/>
        </w:rPr>
      </w:pPr>
    </w:p>
    <w:p w:rsidR="00654B8A" w:rsidRPr="00111D7E" w:rsidRDefault="00654B8A" w:rsidP="00F565C2">
      <w:pPr>
        <w:pStyle w:val="Heading4"/>
        <w:spacing w:line="240" w:lineRule="auto"/>
        <w:rPr>
          <w:rFonts w:ascii="Sylfaen" w:hAnsi="Sylfaen" w:cs="Sylfaen"/>
          <w:i w:val="0"/>
        </w:rPr>
      </w:pPr>
      <w:r w:rsidRPr="00111D7E">
        <w:rPr>
          <w:rFonts w:ascii="Sylfaen" w:hAnsi="Sylfaen" w:cs="Sylfaen"/>
          <w:i w:val="0"/>
        </w:rPr>
        <w:t>4.1.11 საჯარო სკოლის მოსწავლეების ტრანსპორტით უზრუნველყოფა (</w:t>
      </w:r>
      <w:r w:rsidR="00EB7334" w:rsidRPr="00111D7E">
        <w:rPr>
          <w:rFonts w:ascii="Sylfaen" w:hAnsi="Sylfaen" w:cs="Sylfaen"/>
          <w:i w:val="0"/>
        </w:rPr>
        <w:t xml:space="preserve">პროგრამული კოდი </w:t>
      </w:r>
      <w:r w:rsidRPr="00111D7E">
        <w:rPr>
          <w:rFonts w:ascii="Sylfaen" w:hAnsi="Sylfaen" w:cs="Sylfaen"/>
          <w:i w:val="0"/>
        </w:rPr>
        <w:t>32 02 11)</w:t>
      </w:r>
    </w:p>
    <w:p w:rsidR="00654B8A" w:rsidRPr="00111D7E" w:rsidRDefault="00654B8A" w:rsidP="00F565C2">
      <w:pPr>
        <w:pStyle w:val="Normal00"/>
        <w:jc w:val="both"/>
        <w:rPr>
          <w:rFonts w:ascii="Sylfaen" w:hAnsi="Sylfaen"/>
          <w:sz w:val="22"/>
          <w:szCs w:val="22"/>
          <w:lang w:val="ka-GE"/>
        </w:rPr>
      </w:pPr>
    </w:p>
    <w:p w:rsidR="00654B8A" w:rsidRPr="00111D7E" w:rsidRDefault="00654B8A" w:rsidP="00F565C2">
      <w:pPr>
        <w:spacing w:line="240" w:lineRule="auto"/>
        <w:rPr>
          <w:rFonts w:ascii="Sylfaen" w:eastAsia="Arial Unicode MS" w:hAnsi="Sylfaen" w:cs="Arial Unicode MS"/>
          <w:lang w:val="ka-GE"/>
        </w:rPr>
      </w:pPr>
      <w:r w:rsidRPr="00111D7E">
        <w:rPr>
          <w:rFonts w:ascii="Sylfaen" w:hAnsi="Sylfaen" w:cs="Sylfaen"/>
          <w:lang w:val="ka-GE"/>
        </w:rPr>
        <w:t xml:space="preserve">პროგრამის </w:t>
      </w:r>
      <w:r w:rsidRPr="00111D7E">
        <w:rPr>
          <w:rFonts w:ascii="Sylfaen" w:eastAsia="Arial Unicode MS" w:hAnsi="Sylfaen" w:cs="Arial Unicode MS"/>
        </w:rPr>
        <w:t>განმახორციელებელი:</w:t>
      </w:r>
      <w:r w:rsidRPr="00111D7E">
        <w:rPr>
          <w:rFonts w:ascii="Sylfaen" w:eastAsia="Arial Unicode MS" w:hAnsi="Sylfaen" w:cs="Arial Unicode MS"/>
          <w:lang w:val="ka-GE"/>
        </w:rPr>
        <w:t xml:space="preserve"> </w:t>
      </w:r>
    </w:p>
    <w:p w:rsidR="00654B8A" w:rsidRPr="00111D7E" w:rsidRDefault="00654B8A" w:rsidP="00FB5356">
      <w:pPr>
        <w:pStyle w:val="ListParagraph"/>
        <w:numPr>
          <w:ilvl w:val="0"/>
          <w:numId w:val="47"/>
        </w:numPr>
        <w:spacing w:line="240" w:lineRule="auto"/>
        <w:rPr>
          <w:rFonts w:ascii="Sylfaen" w:eastAsia="Merriweather" w:hAnsi="Sylfaen" w:cs="Merriweather"/>
          <w:lang w:val="ka-GE"/>
        </w:rPr>
      </w:pPr>
      <w:r w:rsidRPr="00111D7E">
        <w:rPr>
          <w:rFonts w:ascii="Sylfaen" w:eastAsia="Arial Unicode MS" w:hAnsi="Sylfaen" w:cs="Arial Unicode MS"/>
          <w:lang w:val="ka-GE"/>
        </w:rPr>
        <w:t>სსიპ – საგანმანათლებლო და სამეცნიერო ინფრასტრუქტურის განვითარების სააგენტო</w:t>
      </w:r>
      <w:r w:rsidR="00111D7E" w:rsidRPr="00111D7E">
        <w:rPr>
          <w:rFonts w:ascii="Sylfaen" w:eastAsia="Arial Unicode MS" w:hAnsi="Sylfaen" w:cs="Arial Unicode MS"/>
          <w:lang w:val="ka-GE"/>
        </w:rPr>
        <w:t>;</w:t>
      </w:r>
    </w:p>
    <w:p w:rsidR="00654B8A" w:rsidRPr="006D3CC1" w:rsidRDefault="00654B8A" w:rsidP="00F565C2">
      <w:pPr>
        <w:pStyle w:val="ListParagraph"/>
        <w:spacing w:line="240" w:lineRule="auto"/>
        <w:ind w:left="1080"/>
        <w:rPr>
          <w:rFonts w:ascii="Sylfaen" w:eastAsia="Merriweather" w:hAnsi="Sylfaen" w:cs="Merriweather"/>
          <w:highlight w:val="yellow"/>
          <w:lang w:val="ka-GE"/>
        </w:rPr>
      </w:pPr>
    </w:p>
    <w:p w:rsidR="00111D7E" w:rsidRPr="000C0F2A" w:rsidRDefault="00111D7E" w:rsidP="00FB5356">
      <w:pPr>
        <w:pStyle w:val="ListParagraph"/>
        <w:numPr>
          <w:ilvl w:val="0"/>
          <w:numId w:val="113"/>
        </w:numPr>
        <w:spacing w:before="120" w:after="120" w:line="240" w:lineRule="auto"/>
        <w:ind w:left="360" w:right="386"/>
        <w:jc w:val="both"/>
        <w:rPr>
          <w:rFonts w:ascii="Sylfaen" w:eastAsia="Sylfaen" w:hAnsi="Sylfaen"/>
          <w:color w:val="000000"/>
        </w:rPr>
      </w:pPr>
      <w:r w:rsidRPr="000C0F2A">
        <w:rPr>
          <w:rFonts w:ascii="Sylfaen" w:eastAsia="Sylfaen" w:hAnsi="Sylfaen"/>
          <w:color w:val="000000"/>
        </w:rPr>
        <w:t>2018-2019 სასწავლო წლის მე</w:t>
      </w:r>
      <w:r w:rsidRPr="000C0F2A">
        <w:rPr>
          <w:rFonts w:ascii="Sylfaen" w:eastAsia="Sylfaen" w:hAnsi="Sylfaen"/>
          <w:color w:val="000000"/>
          <w:lang w:val="ka-GE"/>
        </w:rPr>
        <w:t>ორე</w:t>
      </w:r>
      <w:r w:rsidRPr="000C0F2A">
        <w:rPr>
          <w:rFonts w:ascii="Sylfaen" w:eastAsia="Sylfaen" w:hAnsi="Sylfaen"/>
          <w:color w:val="000000"/>
        </w:rPr>
        <w:t xml:space="preserve"> სემესტრში უზრუნველყოფილი იქნა თბილისისა და აჭარის ავტონომიური რესპუბლიკის </w:t>
      </w:r>
      <w:r w:rsidRPr="000C0F2A">
        <w:rPr>
          <w:rFonts w:ascii="Sylfaen" w:eastAsia="Sylfaen" w:hAnsi="Sylfaen"/>
          <w:color w:val="000000"/>
          <w:lang w:val="ka-GE"/>
        </w:rPr>
        <w:t>203</w:t>
      </w:r>
      <w:r w:rsidRPr="000C0F2A">
        <w:rPr>
          <w:rFonts w:ascii="Sylfaen" w:eastAsia="Sylfaen" w:hAnsi="Sylfaen"/>
          <w:color w:val="000000"/>
        </w:rPr>
        <w:t xml:space="preserve"> საჯარო </w:t>
      </w:r>
      <w:r w:rsidRPr="000C0F2A">
        <w:rPr>
          <w:rFonts w:ascii="Sylfaen" w:eastAsia="Sylfaen" w:hAnsi="Sylfaen"/>
          <w:color w:val="000000"/>
          <w:lang w:val="ka-GE"/>
        </w:rPr>
        <w:t>სკოლის 14 759</w:t>
      </w:r>
      <w:r w:rsidRPr="000C0F2A">
        <w:rPr>
          <w:rFonts w:ascii="Sylfaen" w:hAnsi="Sylfaen"/>
          <w:lang w:val="ka-GE"/>
        </w:rPr>
        <w:t xml:space="preserve"> </w:t>
      </w:r>
      <w:r w:rsidRPr="000C0F2A">
        <w:rPr>
          <w:rFonts w:ascii="Sylfaen" w:eastAsia="Sylfaen" w:hAnsi="Sylfaen"/>
          <w:color w:val="000000"/>
        </w:rPr>
        <w:t>მოსწავლის</w:t>
      </w:r>
      <w:r w:rsidRPr="000C0F2A">
        <w:rPr>
          <w:rFonts w:ascii="Sylfaen" w:eastAsia="Sylfaen" w:hAnsi="Sylfaen"/>
          <w:color w:val="000000"/>
          <w:lang w:val="ka-GE"/>
        </w:rPr>
        <w:t>, ხოლო</w:t>
      </w:r>
      <w:r w:rsidRPr="000C0F2A">
        <w:rPr>
          <w:rFonts w:ascii="Sylfaen" w:eastAsia="Sylfaen" w:hAnsi="Sylfaen"/>
          <w:color w:val="000000"/>
        </w:rPr>
        <w:t xml:space="preserve"> 2019-2020 სასწავლო წლის პირველ სემესტრში </w:t>
      </w:r>
      <w:r w:rsidRPr="000C0F2A">
        <w:rPr>
          <w:rFonts w:ascii="Sylfaen" w:eastAsia="Sylfaen" w:hAnsi="Sylfaen"/>
          <w:color w:val="000000"/>
          <w:lang w:val="ka-GE"/>
        </w:rPr>
        <w:t>-</w:t>
      </w:r>
      <w:r w:rsidRPr="000C0F2A">
        <w:rPr>
          <w:rFonts w:ascii="Sylfaen" w:eastAsia="Sylfaen" w:hAnsi="Sylfaen"/>
          <w:color w:val="000000"/>
        </w:rPr>
        <w:t xml:space="preserve"> 201 საჯარო სკოლის 13 829 მოსწავლის უფასო ტრანსპორტირება სკოლაში, რომლებიც ცხოვრობენ ისეთ დასახლებულ პუნქტში, სადაც არ ფუნქციონირებს სკოლა და სკოლამდე მისასვლელი მანძილი შორია;</w:t>
      </w:r>
    </w:p>
    <w:p w:rsidR="00111D7E" w:rsidRPr="000C0F2A" w:rsidRDefault="00111D7E" w:rsidP="00FB5356">
      <w:pPr>
        <w:pStyle w:val="ListParagraph"/>
        <w:numPr>
          <w:ilvl w:val="0"/>
          <w:numId w:val="113"/>
        </w:numPr>
        <w:spacing w:before="120" w:after="120" w:line="240" w:lineRule="auto"/>
        <w:ind w:left="360" w:right="386"/>
        <w:jc w:val="both"/>
        <w:rPr>
          <w:rFonts w:ascii="Sylfaen" w:eastAsia="Sylfaen" w:hAnsi="Sylfaen"/>
          <w:color w:val="000000"/>
        </w:rPr>
      </w:pPr>
      <w:r w:rsidRPr="000C0F2A">
        <w:rPr>
          <w:rFonts w:ascii="Sylfaen" w:eastAsia="Sylfaen" w:hAnsi="Sylfaen"/>
          <w:color w:val="000000"/>
        </w:rPr>
        <w:t>დაფინანსდა 57 მუნიციპალიტეტი</w:t>
      </w:r>
      <w:r w:rsidRPr="000C0F2A">
        <w:rPr>
          <w:rFonts w:ascii="Sylfaen" w:eastAsia="Sylfaen" w:hAnsi="Sylfaen"/>
          <w:color w:val="000000"/>
          <w:lang w:val="ka-GE"/>
        </w:rPr>
        <w:t>,</w:t>
      </w:r>
      <w:r w:rsidRPr="000C0F2A">
        <w:rPr>
          <w:rFonts w:ascii="Sylfaen" w:eastAsia="Sylfaen" w:hAnsi="Sylfaen"/>
          <w:color w:val="000000"/>
        </w:rPr>
        <w:t xml:space="preserve"> საჯარო სკოლის</w:t>
      </w:r>
      <w:r w:rsidRPr="000C0F2A">
        <w:rPr>
          <w:rFonts w:ascii="Sylfaen" w:eastAsia="Sylfaen" w:hAnsi="Sylfaen"/>
          <w:color w:val="000000"/>
          <w:lang w:val="ka-GE"/>
        </w:rPr>
        <w:t xml:space="preserve"> </w:t>
      </w:r>
      <w:r w:rsidRPr="000C0F2A">
        <w:rPr>
          <w:rFonts w:ascii="Sylfaen" w:eastAsia="Sylfaen" w:hAnsi="Sylfaen"/>
          <w:color w:val="000000"/>
        </w:rPr>
        <w:t>მოსწავლეების</w:t>
      </w:r>
      <w:r w:rsidRPr="000C0F2A">
        <w:rPr>
          <w:rFonts w:ascii="Sylfaen" w:eastAsia="Sylfaen" w:hAnsi="Sylfaen"/>
          <w:color w:val="000000"/>
          <w:lang w:val="ka-GE"/>
        </w:rPr>
        <w:t xml:space="preserve"> </w:t>
      </w:r>
      <w:r w:rsidRPr="000C0F2A">
        <w:rPr>
          <w:rFonts w:ascii="Sylfaen" w:eastAsia="Sylfaen" w:hAnsi="Sylfaen"/>
          <w:color w:val="000000"/>
        </w:rPr>
        <w:t>ტრანსპორტირების მომსახურების შესყიდვის მიზნით.</w:t>
      </w:r>
    </w:p>
    <w:p w:rsidR="00654B8A" w:rsidRPr="006D3CC1" w:rsidRDefault="00654B8A" w:rsidP="00F565C2">
      <w:pPr>
        <w:pStyle w:val="Normal00"/>
        <w:jc w:val="both"/>
        <w:rPr>
          <w:rFonts w:ascii="Sylfaen" w:hAnsi="Sylfaen"/>
          <w:sz w:val="22"/>
          <w:szCs w:val="22"/>
          <w:highlight w:val="yellow"/>
        </w:rPr>
      </w:pPr>
    </w:p>
    <w:p w:rsidR="00654B8A" w:rsidRPr="00111D7E" w:rsidRDefault="00654B8A" w:rsidP="00F565C2">
      <w:pPr>
        <w:pStyle w:val="Heading4"/>
        <w:spacing w:line="240" w:lineRule="auto"/>
        <w:rPr>
          <w:rFonts w:ascii="Sylfaen" w:hAnsi="Sylfaen" w:cs="Sylfaen"/>
          <w:i w:val="0"/>
        </w:rPr>
      </w:pPr>
      <w:r w:rsidRPr="00111D7E">
        <w:rPr>
          <w:rFonts w:ascii="Sylfaen" w:hAnsi="Sylfaen" w:cs="Sylfaen"/>
          <w:i w:val="0"/>
        </w:rPr>
        <w:t xml:space="preserve">4.1.12 პროგრამა </w:t>
      </w:r>
      <w:r w:rsidR="00111D7E" w:rsidRPr="00111D7E">
        <w:rPr>
          <w:rFonts w:ascii="Sylfaen" w:hAnsi="Sylfaen" w:cs="Sylfaen"/>
          <w:i w:val="0"/>
          <w:lang w:val="ka-GE"/>
        </w:rPr>
        <w:t>„</w:t>
      </w:r>
      <w:r w:rsidRPr="00111D7E">
        <w:rPr>
          <w:rFonts w:ascii="Sylfaen" w:hAnsi="Sylfaen" w:cs="Sylfaen"/>
          <w:i w:val="0"/>
        </w:rPr>
        <w:t>ჩემი პირველი კომპიუტერი</w:t>
      </w:r>
      <w:r w:rsidR="00111D7E" w:rsidRPr="00111D7E">
        <w:rPr>
          <w:rFonts w:ascii="Sylfaen" w:hAnsi="Sylfaen" w:cs="Sylfaen"/>
          <w:i w:val="0"/>
          <w:lang w:val="ka-GE"/>
        </w:rPr>
        <w:t>“</w:t>
      </w:r>
      <w:r w:rsidRPr="00111D7E">
        <w:rPr>
          <w:rFonts w:ascii="Sylfaen" w:hAnsi="Sylfaen" w:cs="Sylfaen"/>
          <w:i w:val="0"/>
        </w:rPr>
        <w:t xml:space="preserve"> (</w:t>
      </w:r>
      <w:r w:rsidR="00EB7334" w:rsidRPr="00111D7E">
        <w:rPr>
          <w:rFonts w:ascii="Sylfaen" w:hAnsi="Sylfaen" w:cs="Sylfaen"/>
          <w:i w:val="0"/>
        </w:rPr>
        <w:t xml:space="preserve">პროგრამული კოდი </w:t>
      </w:r>
      <w:r w:rsidRPr="00111D7E">
        <w:rPr>
          <w:rFonts w:ascii="Sylfaen" w:hAnsi="Sylfaen" w:cs="Sylfaen"/>
          <w:i w:val="0"/>
        </w:rPr>
        <w:t>32 02 12)</w:t>
      </w:r>
    </w:p>
    <w:p w:rsidR="00654B8A" w:rsidRPr="00111D7E" w:rsidRDefault="00654B8A" w:rsidP="00F565C2">
      <w:pPr>
        <w:pStyle w:val="Normal00"/>
        <w:ind w:left="720"/>
        <w:jc w:val="both"/>
        <w:rPr>
          <w:rFonts w:ascii="Sylfaen" w:hAnsi="Sylfaen" w:cs="Sylfaen"/>
          <w:b/>
          <w:sz w:val="22"/>
          <w:szCs w:val="22"/>
          <w:lang w:val="ka-GE"/>
        </w:rPr>
      </w:pPr>
    </w:p>
    <w:p w:rsidR="00654B8A" w:rsidRPr="00111D7E" w:rsidRDefault="00654B8A" w:rsidP="00F565C2">
      <w:pPr>
        <w:spacing w:line="240" w:lineRule="auto"/>
        <w:rPr>
          <w:rFonts w:ascii="Sylfaen" w:hAnsi="Sylfaen"/>
        </w:rPr>
      </w:pPr>
      <w:r w:rsidRPr="00111D7E">
        <w:rPr>
          <w:rFonts w:ascii="Sylfaen" w:hAnsi="Sylfaen" w:cs="Sylfaen"/>
          <w:lang w:val="ka-GE"/>
        </w:rPr>
        <w:t xml:space="preserve">პროგრამის </w:t>
      </w:r>
      <w:r w:rsidRPr="00111D7E">
        <w:rPr>
          <w:rFonts w:ascii="Sylfaen" w:hAnsi="Sylfaen"/>
          <w:lang w:val="ka-GE"/>
        </w:rPr>
        <w:t>განმახორციელებელი</w:t>
      </w:r>
      <w:r w:rsidRPr="00111D7E">
        <w:rPr>
          <w:rFonts w:ascii="Sylfaen" w:hAnsi="Sylfaen"/>
        </w:rPr>
        <w:t>:</w:t>
      </w:r>
    </w:p>
    <w:p w:rsidR="00654B8A" w:rsidRPr="00111D7E" w:rsidRDefault="00654B8A" w:rsidP="00FB5356">
      <w:pPr>
        <w:pStyle w:val="ListParagraph"/>
        <w:numPr>
          <w:ilvl w:val="0"/>
          <w:numId w:val="47"/>
        </w:numPr>
        <w:spacing w:line="240" w:lineRule="auto"/>
        <w:rPr>
          <w:rFonts w:ascii="Sylfaen" w:eastAsia="Merriweather" w:hAnsi="Sylfaen" w:cs="Merriweather"/>
          <w:lang w:val="ka-GE"/>
        </w:rPr>
      </w:pPr>
      <w:r w:rsidRPr="00111D7E">
        <w:rPr>
          <w:rFonts w:ascii="Sylfaen" w:eastAsia="Arial Unicode MS" w:hAnsi="Sylfaen" w:cs="Arial Unicode MS"/>
          <w:lang w:val="ka-GE"/>
        </w:rPr>
        <w:t>სსიპ – საგანმანათლებლო და სამეცნიერო ინფრასტრუქტურის განვითარების სააგენტო</w:t>
      </w:r>
    </w:p>
    <w:p w:rsidR="00654B8A" w:rsidRPr="00111D7E" w:rsidRDefault="00654B8A" w:rsidP="00F565C2">
      <w:pPr>
        <w:pStyle w:val="ListParagraph"/>
        <w:spacing w:line="240" w:lineRule="auto"/>
        <w:ind w:left="1080"/>
        <w:rPr>
          <w:rFonts w:ascii="Sylfaen" w:eastAsia="Merriweather" w:hAnsi="Sylfaen" w:cs="Merriweather"/>
          <w:lang w:val="ka-GE"/>
        </w:rPr>
      </w:pPr>
    </w:p>
    <w:p w:rsidR="00111D7E" w:rsidRPr="00111D7E" w:rsidRDefault="00111D7E" w:rsidP="00FB5356">
      <w:pPr>
        <w:pStyle w:val="ListParagraph"/>
        <w:numPr>
          <w:ilvl w:val="0"/>
          <w:numId w:val="113"/>
        </w:numPr>
        <w:spacing w:before="120" w:after="120" w:line="240" w:lineRule="auto"/>
        <w:ind w:left="360" w:right="386"/>
        <w:jc w:val="both"/>
        <w:rPr>
          <w:rFonts w:ascii="Sylfaen" w:eastAsia="Sylfaen" w:hAnsi="Sylfaen"/>
          <w:color w:val="000000"/>
        </w:rPr>
      </w:pPr>
      <w:r w:rsidRPr="00111D7E">
        <w:rPr>
          <w:rFonts w:ascii="Sylfaen" w:eastAsia="Sylfaen" w:hAnsi="Sylfaen"/>
          <w:color w:val="000000"/>
        </w:rPr>
        <w:t xml:space="preserve">2018 წელს გაფორმებული ხელშეკრულების ფარგლებში შესყიდული ნაშთიდან 369 ერთეული პორტაბელური კომპიუტერი </w:t>
      </w:r>
      <w:r w:rsidRPr="00111D7E">
        <w:rPr>
          <w:rFonts w:ascii="Sylfaen" w:eastAsia="Sylfaen" w:hAnsi="Sylfaen"/>
          <w:color w:val="000000"/>
          <w:lang w:val="ka-GE"/>
        </w:rPr>
        <w:t xml:space="preserve">(ბუკი) </w:t>
      </w:r>
      <w:r w:rsidRPr="00111D7E">
        <w:rPr>
          <w:rFonts w:ascii="Sylfaen" w:eastAsia="Sylfaen" w:hAnsi="Sylfaen"/>
          <w:color w:val="000000"/>
        </w:rPr>
        <w:t xml:space="preserve">დაურიგდა </w:t>
      </w:r>
      <w:r w:rsidRPr="00111D7E">
        <w:rPr>
          <w:rFonts w:ascii="Sylfaen" w:eastAsia="Sylfaen" w:hAnsi="Sylfaen"/>
          <w:color w:val="000000"/>
          <w:lang w:val="ka-GE"/>
        </w:rPr>
        <w:t>დაწყებითი კლასების</w:t>
      </w:r>
      <w:r w:rsidRPr="00111D7E">
        <w:rPr>
          <w:rFonts w:ascii="Sylfaen" w:eastAsia="Sylfaen" w:hAnsi="Sylfaen"/>
          <w:color w:val="000000"/>
        </w:rPr>
        <w:t xml:space="preserve"> მოსწავლეებს</w:t>
      </w:r>
      <w:r w:rsidRPr="00111D7E">
        <w:rPr>
          <w:rFonts w:ascii="Sylfaen" w:eastAsia="Sylfaen" w:hAnsi="Sylfaen"/>
          <w:color w:val="000000"/>
          <w:lang w:val="ka-GE"/>
        </w:rPr>
        <w:t>ა</w:t>
      </w:r>
      <w:r w:rsidRPr="00111D7E">
        <w:rPr>
          <w:rFonts w:ascii="Sylfaen" w:eastAsia="Sylfaen" w:hAnsi="Sylfaen"/>
          <w:color w:val="000000"/>
        </w:rPr>
        <w:t xml:space="preserve"> და მათ დამრიგებლებს</w:t>
      </w:r>
      <w:r w:rsidRPr="00111D7E">
        <w:rPr>
          <w:rFonts w:ascii="Sylfaen" w:eastAsia="Sylfaen" w:hAnsi="Sylfaen"/>
          <w:color w:val="000000"/>
          <w:lang w:val="ka-GE"/>
        </w:rPr>
        <w:t>;</w:t>
      </w:r>
    </w:p>
    <w:p w:rsidR="00111D7E" w:rsidRPr="00111D7E" w:rsidRDefault="00111D7E" w:rsidP="00FB5356">
      <w:pPr>
        <w:pStyle w:val="ListParagraph"/>
        <w:numPr>
          <w:ilvl w:val="0"/>
          <w:numId w:val="113"/>
        </w:numPr>
        <w:spacing w:before="240" w:after="120" w:line="240" w:lineRule="auto"/>
        <w:ind w:left="360" w:right="386"/>
        <w:jc w:val="both"/>
        <w:rPr>
          <w:rFonts w:ascii="Sylfaen" w:eastAsia="Sylfaen" w:hAnsi="Sylfaen"/>
        </w:rPr>
      </w:pPr>
      <w:r w:rsidRPr="00111D7E">
        <w:rPr>
          <w:rFonts w:ascii="Sylfaen" w:eastAsia="Sylfaen" w:hAnsi="Sylfaen"/>
        </w:rPr>
        <w:t>საქართველოს საჯარო სკოლების პირველკლასელებისთვის და მათი დამრიგებლებისთვის გადასაცემად შესყიდულ იქნა 55 000 ცალი პორტაბელური კომპიუტერი</w:t>
      </w:r>
      <w:r w:rsidRPr="00111D7E">
        <w:rPr>
          <w:rFonts w:ascii="Sylfaen" w:eastAsia="Sylfaen" w:hAnsi="Sylfaen"/>
          <w:lang w:val="ka-GE"/>
        </w:rPr>
        <w:t xml:space="preserve">, </w:t>
      </w:r>
      <w:r w:rsidRPr="00111D7E">
        <w:rPr>
          <w:rFonts w:ascii="Sylfaen" w:eastAsia="Sylfaen" w:hAnsi="Sylfaen"/>
        </w:rPr>
        <w:t>6 301 ერთეული დროებით სარგებლობაში გადაეცა სსიპ - შეფასებისა და გამოცდების ეროვნული ცენტრს</w:t>
      </w:r>
      <w:r w:rsidRPr="00111D7E">
        <w:rPr>
          <w:rFonts w:ascii="Sylfaen" w:eastAsia="Sylfaen" w:hAnsi="Sylfaen"/>
          <w:lang w:val="ka-GE"/>
        </w:rPr>
        <w:t>,</w:t>
      </w:r>
      <w:r w:rsidRPr="00111D7E">
        <w:rPr>
          <w:rFonts w:ascii="Sylfaen" w:eastAsia="Sylfaen" w:hAnsi="Sylfaen"/>
        </w:rPr>
        <w:t xml:space="preserve"> ხოლო 42 500 ცალი პორტაბელური კომპიუტერი დაურიგდა  საქართველოს საჯარო სკოლების პირველკლასელ მოსწავლეებსა და მათ დამრიგებლებს;</w:t>
      </w:r>
    </w:p>
    <w:p w:rsidR="00111D7E" w:rsidRPr="00111D7E" w:rsidRDefault="00111D7E" w:rsidP="00FB5356">
      <w:pPr>
        <w:pStyle w:val="ListParagraph"/>
        <w:numPr>
          <w:ilvl w:val="0"/>
          <w:numId w:val="113"/>
        </w:numPr>
        <w:spacing w:before="120" w:after="120" w:line="240" w:lineRule="auto"/>
        <w:ind w:left="360" w:right="386"/>
        <w:jc w:val="both"/>
        <w:rPr>
          <w:rFonts w:ascii="Sylfaen" w:eastAsia="Sylfaen" w:hAnsi="Sylfaen"/>
        </w:rPr>
      </w:pPr>
      <w:r w:rsidRPr="00111D7E">
        <w:rPr>
          <w:rFonts w:ascii="Sylfaen" w:eastAsia="Sylfaen" w:hAnsi="Sylfaen"/>
        </w:rPr>
        <w:t>წარჩინებულ მოსწავლეთათვის გადასაცემად შესყიდულია 2 156 ერთეული პორტაბელური კომპიუტერი.</w:t>
      </w:r>
    </w:p>
    <w:p w:rsidR="00280748" w:rsidRPr="006D3CC1" w:rsidRDefault="00280748" w:rsidP="00F565C2">
      <w:pPr>
        <w:tabs>
          <w:tab w:val="left" w:pos="360"/>
        </w:tabs>
        <w:spacing w:after="0" w:line="240" w:lineRule="auto"/>
        <w:ind w:left="360"/>
        <w:jc w:val="both"/>
        <w:rPr>
          <w:rFonts w:ascii="Sylfaen" w:eastAsia="Calibri" w:hAnsi="Sylfaen" w:cs="Sylfaen"/>
          <w:highlight w:val="yellow"/>
        </w:rPr>
      </w:pPr>
    </w:p>
    <w:p w:rsidR="00654B8A" w:rsidRPr="00F44F87" w:rsidRDefault="00654B8A" w:rsidP="00F565C2">
      <w:pPr>
        <w:pStyle w:val="Heading4"/>
        <w:spacing w:line="240" w:lineRule="auto"/>
        <w:rPr>
          <w:rFonts w:ascii="Sylfaen" w:hAnsi="Sylfaen" w:cs="Sylfaen"/>
          <w:i w:val="0"/>
        </w:rPr>
      </w:pPr>
      <w:r w:rsidRPr="00F44F87">
        <w:rPr>
          <w:rFonts w:ascii="Sylfaen" w:hAnsi="Sylfaen" w:cs="Sylfaen"/>
          <w:i w:val="0"/>
        </w:rPr>
        <w:t xml:space="preserve">4.1.13 </w:t>
      </w:r>
      <w:bookmarkStart w:id="12" w:name="_Hlk13758842"/>
      <w:r w:rsidRPr="00F44F87">
        <w:rPr>
          <w:rFonts w:ascii="Sylfaen" w:hAnsi="Sylfaen" w:cs="Sylfaen"/>
          <w:i w:val="0"/>
        </w:rPr>
        <w:t xml:space="preserve">ზოგადი განათლების ხელშეწყობა </w:t>
      </w:r>
      <w:r w:rsidR="00EB7334" w:rsidRPr="00F44F87">
        <w:rPr>
          <w:rFonts w:ascii="Sylfaen" w:hAnsi="Sylfaen" w:cs="Sylfaen"/>
          <w:i w:val="0"/>
        </w:rPr>
        <w:t xml:space="preserve">(პროგრამული კოდი </w:t>
      </w:r>
      <w:r w:rsidRPr="00F44F87">
        <w:rPr>
          <w:rFonts w:ascii="Sylfaen" w:hAnsi="Sylfaen" w:cs="Sylfaen"/>
          <w:i w:val="0"/>
        </w:rPr>
        <w:t>32 02 13)</w:t>
      </w:r>
      <w:bookmarkEnd w:id="12"/>
    </w:p>
    <w:p w:rsidR="00654B8A" w:rsidRPr="00F44F87" w:rsidRDefault="00654B8A" w:rsidP="00F565C2">
      <w:pPr>
        <w:spacing w:line="240" w:lineRule="auto"/>
        <w:rPr>
          <w:b/>
        </w:rPr>
      </w:pPr>
    </w:p>
    <w:p w:rsidR="00654B8A" w:rsidRPr="00F44F87" w:rsidRDefault="00654B8A" w:rsidP="00F565C2">
      <w:pPr>
        <w:pStyle w:val="abzacixml"/>
      </w:pPr>
      <w:r w:rsidRPr="00F44F87">
        <w:t>პროგრამის განმახორციელებელი:</w:t>
      </w:r>
    </w:p>
    <w:p w:rsidR="00654B8A" w:rsidRPr="00F44F87" w:rsidRDefault="00654B8A" w:rsidP="00FB5356">
      <w:pPr>
        <w:pStyle w:val="abzacixml"/>
        <w:numPr>
          <w:ilvl w:val="0"/>
          <w:numId w:val="47"/>
        </w:numPr>
        <w:autoSpaceDE/>
        <w:autoSpaceDN/>
        <w:adjustRightInd/>
      </w:pPr>
      <w:r w:rsidRPr="00F44F87">
        <w:t>საქართველოს განათლების, მეცნიერების, კულტურისა და სპორტის სამინისტრო;</w:t>
      </w:r>
    </w:p>
    <w:p w:rsidR="00654B8A" w:rsidRPr="00F44F87" w:rsidRDefault="00654B8A" w:rsidP="00FB5356">
      <w:pPr>
        <w:pStyle w:val="abzacixml"/>
        <w:numPr>
          <w:ilvl w:val="0"/>
          <w:numId w:val="47"/>
        </w:numPr>
        <w:autoSpaceDE/>
        <w:autoSpaceDN/>
        <w:adjustRightInd/>
      </w:pPr>
      <w:r w:rsidRPr="00F44F87">
        <w:t>სსიპ - შეფასებისა და გამოცდების ეროვნული ცენტრი;</w:t>
      </w:r>
    </w:p>
    <w:p w:rsidR="00654B8A" w:rsidRPr="00F44F87" w:rsidRDefault="00654B8A" w:rsidP="00FB5356">
      <w:pPr>
        <w:pStyle w:val="abzacixml"/>
        <w:numPr>
          <w:ilvl w:val="0"/>
          <w:numId w:val="47"/>
        </w:numPr>
        <w:autoSpaceDE/>
        <w:autoSpaceDN/>
        <w:adjustRightInd/>
      </w:pPr>
      <w:r w:rsidRPr="00F44F87">
        <w:t xml:space="preserve">სსიპ საგანმანათლებლო და სამეცნიერო ინფრასტრუქტურის განვითარების სააგენტო; </w:t>
      </w:r>
    </w:p>
    <w:p w:rsidR="00654B8A" w:rsidRPr="006D3CC1" w:rsidRDefault="00654B8A" w:rsidP="00F565C2">
      <w:pPr>
        <w:pStyle w:val="Normal00"/>
        <w:jc w:val="both"/>
        <w:rPr>
          <w:rFonts w:ascii="Sylfaen" w:eastAsia="Arial Unicode MS" w:hAnsi="Sylfaen" w:cs="Arial Unicode MS"/>
          <w:sz w:val="22"/>
          <w:szCs w:val="22"/>
          <w:highlight w:val="yellow"/>
          <w:lang w:val="ka-GE"/>
        </w:rPr>
      </w:pPr>
    </w:p>
    <w:p w:rsidR="00F44F87" w:rsidRPr="000C0F2A" w:rsidRDefault="00F44F87" w:rsidP="00FB5356">
      <w:pPr>
        <w:pStyle w:val="ListParagraph"/>
        <w:numPr>
          <w:ilvl w:val="0"/>
          <w:numId w:val="113"/>
        </w:numPr>
        <w:spacing w:before="120" w:after="120" w:line="240" w:lineRule="auto"/>
        <w:ind w:left="360" w:right="386"/>
        <w:jc w:val="both"/>
        <w:rPr>
          <w:rFonts w:ascii="Sylfaen" w:eastAsia="Sylfaen" w:hAnsi="Sylfaen"/>
          <w:color w:val="000000"/>
        </w:rPr>
      </w:pPr>
      <w:r w:rsidRPr="000C0F2A">
        <w:rPr>
          <w:rFonts w:ascii="Sylfaen" w:eastAsia="Sylfaen" w:hAnsi="Sylfaen"/>
          <w:color w:val="000000"/>
        </w:rPr>
        <w:t>საქართველოში თავშესაფრის მაძიებელი, საერთაშორისო დაცვის მქონე და შსს მიგრაციის   დეპარტამენტში  მოთავსებული არასრულწლოვანებისთვის ზოგადი განათლების ხელმისაწვდომობის უზრუნველყოფის მიზნით, სასწავლო კურსი გაიარა 51 მსმენელმა (A1 დონე დაძლია 19-მა ბენეფიციარმა, A2 - 31-მა)</w:t>
      </w:r>
      <w:r>
        <w:rPr>
          <w:rFonts w:ascii="Sylfaen" w:eastAsia="Sylfaen" w:hAnsi="Sylfaen"/>
          <w:color w:val="000000"/>
          <w:lang w:val="ka-GE"/>
        </w:rPr>
        <w:t>.</w:t>
      </w:r>
      <w:r w:rsidRPr="000C0F2A">
        <w:rPr>
          <w:rFonts w:ascii="Sylfaen" w:eastAsia="Sylfaen" w:hAnsi="Sylfaen"/>
          <w:color w:val="000000"/>
        </w:rPr>
        <w:t xml:space="preserve"> </w:t>
      </w:r>
      <w:r w:rsidRPr="000C0F2A">
        <w:rPr>
          <w:rFonts w:ascii="Sylfaen" w:eastAsia="Sylfaen" w:hAnsi="Sylfaen"/>
          <w:color w:val="000000"/>
          <w:lang w:val="ka-GE"/>
        </w:rPr>
        <w:t>ამასთან,</w:t>
      </w:r>
      <w:r w:rsidRPr="000C0F2A">
        <w:rPr>
          <w:rFonts w:ascii="Sylfaen" w:eastAsia="Sylfaen" w:hAnsi="Sylfaen"/>
          <w:color w:val="000000"/>
        </w:rPr>
        <w:t xml:space="preserve"> სწავლას განაგრძობს 2019 წლის იანვარში  ჩაირიცხული 23 მოსწავლე;</w:t>
      </w:r>
    </w:p>
    <w:p w:rsidR="00F44F87" w:rsidRPr="000C0F2A" w:rsidRDefault="00F44F87" w:rsidP="00FB5356">
      <w:pPr>
        <w:pStyle w:val="ListParagraph"/>
        <w:numPr>
          <w:ilvl w:val="0"/>
          <w:numId w:val="113"/>
        </w:numPr>
        <w:spacing w:before="120" w:after="120" w:line="240" w:lineRule="auto"/>
        <w:ind w:left="360" w:right="386"/>
        <w:jc w:val="both"/>
        <w:rPr>
          <w:rFonts w:ascii="Sylfaen" w:eastAsia="Sylfaen" w:hAnsi="Sylfaen"/>
          <w:color w:val="000000"/>
        </w:rPr>
      </w:pPr>
      <w:r w:rsidRPr="000C0F2A">
        <w:rPr>
          <w:rFonts w:ascii="Sylfaen" w:eastAsia="Sylfaen" w:hAnsi="Sylfaen"/>
          <w:color w:val="000000"/>
        </w:rPr>
        <w:t>საქართველოს შინაგან საქმეთა სამინისტროს მიგრაციის დეპარტამენტის დროებითი განთავსების ცენტრში მოთავსებული არასრულწლოვნების ზოგადი განათლების ხელმისაწვდომობ</w:t>
      </w:r>
      <w:r w:rsidRPr="000C0F2A">
        <w:rPr>
          <w:rFonts w:ascii="Sylfaen" w:eastAsia="Sylfaen" w:hAnsi="Sylfaen"/>
          <w:color w:val="000000"/>
          <w:lang w:val="ka-GE"/>
        </w:rPr>
        <w:t>ა</w:t>
      </w:r>
      <w:r w:rsidRPr="000C0F2A">
        <w:rPr>
          <w:rFonts w:ascii="Sylfaen" w:eastAsia="Sylfaen" w:hAnsi="Sylfaen"/>
          <w:color w:val="000000"/>
        </w:rPr>
        <w:t>ს უზრუნველყოფ</w:t>
      </w:r>
      <w:r w:rsidRPr="000C0F2A">
        <w:rPr>
          <w:rFonts w:ascii="Sylfaen" w:eastAsia="Sylfaen" w:hAnsi="Sylfaen"/>
          <w:color w:val="000000"/>
          <w:lang w:val="ka-GE"/>
        </w:rPr>
        <w:t>და</w:t>
      </w:r>
      <w:r w:rsidRPr="000C0F2A">
        <w:rPr>
          <w:rFonts w:ascii="Sylfaen" w:eastAsia="Sylfaen" w:hAnsi="Sylfaen"/>
          <w:color w:val="000000"/>
        </w:rPr>
        <w:t xml:space="preserve"> </w:t>
      </w:r>
      <w:r w:rsidRPr="000C0F2A">
        <w:rPr>
          <w:rFonts w:ascii="Sylfaen" w:eastAsia="Sylfaen" w:hAnsi="Sylfaen"/>
          <w:color w:val="000000"/>
          <w:lang w:val="ka-GE"/>
        </w:rPr>
        <w:t>სსიპ - ქ</w:t>
      </w:r>
      <w:r w:rsidRPr="000C0F2A">
        <w:rPr>
          <w:rFonts w:ascii="Sylfaen" w:eastAsia="Sylfaen" w:hAnsi="Sylfaen"/>
          <w:color w:val="000000"/>
        </w:rPr>
        <w:t>ალაქ თბილისის N182 საჯარო სკოლა</w:t>
      </w:r>
      <w:r w:rsidRPr="000C0F2A">
        <w:rPr>
          <w:rFonts w:ascii="Sylfaen" w:eastAsia="Sylfaen" w:hAnsi="Sylfaen"/>
          <w:color w:val="000000"/>
          <w:lang w:val="ka-GE"/>
        </w:rPr>
        <w:t xml:space="preserve"> (</w:t>
      </w:r>
      <w:r w:rsidRPr="000C0F2A">
        <w:rPr>
          <w:rFonts w:ascii="Sylfaen" w:eastAsia="Sylfaen" w:hAnsi="Sylfaen"/>
          <w:color w:val="000000"/>
        </w:rPr>
        <w:t>6 ბენეფიციარი);</w:t>
      </w:r>
    </w:p>
    <w:p w:rsidR="00F44F87" w:rsidRPr="000C0F2A" w:rsidRDefault="00F44F87" w:rsidP="00FB5356">
      <w:pPr>
        <w:pStyle w:val="ListParagraph"/>
        <w:numPr>
          <w:ilvl w:val="0"/>
          <w:numId w:val="113"/>
        </w:numPr>
        <w:spacing w:before="120" w:after="120" w:line="240" w:lineRule="auto"/>
        <w:ind w:left="360" w:right="386"/>
        <w:jc w:val="both"/>
        <w:rPr>
          <w:rFonts w:ascii="Sylfaen" w:eastAsia="Sylfaen" w:hAnsi="Sylfaen"/>
          <w:color w:val="000000"/>
        </w:rPr>
      </w:pPr>
      <w:r w:rsidRPr="000C0F2A">
        <w:rPr>
          <w:rFonts w:ascii="Sylfaen" w:eastAsia="Sylfaen" w:hAnsi="Sylfaen" w:cs="Sylfaen"/>
          <w:color w:val="000000"/>
        </w:rPr>
        <w:t>საქართველოში</w:t>
      </w:r>
      <w:r w:rsidRPr="000C0F2A">
        <w:rPr>
          <w:rFonts w:ascii="Sylfaen" w:eastAsia="Sylfaen" w:hAnsi="Sylfaen"/>
          <w:color w:val="000000"/>
        </w:rPr>
        <w:t xml:space="preserve"> თავშესაფრის მაძიებელი, საერთაშორისო დაცვის მქონე 19 ბენეფიციარის ქართული ენის შემსწავლელ კურსებზე სწავლებას უზრუნველყოფ</w:t>
      </w:r>
      <w:r w:rsidRPr="000C0F2A">
        <w:rPr>
          <w:rFonts w:ascii="Sylfaen" w:eastAsia="Sylfaen" w:hAnsi="Sylfaen"/>
          <w:color w:val="000000"/>
          <w:lang w:val="ka-GE"/>
        </w:rPr>
        <w:t>და</w:t>
      </w:r>
      <w:r w:rsidRPr="000C0F2A">
        <w:rPr>
          <w:rFonts w:ascii="Sylfaen" w:eastAsia="Sylfaen" w:hAnsi="Sylfaen"/>
          <w:color w:val="000000"/>
        </w:rPr>
        <w:t xml:space="preserve"> სსიპ - ქალაქ თბილისის N81 საჯარო სკოლა</w:t>
      </w:r>
      <w:r w:rsidRPr="000C0F2A">
        <w:rPr>
          <w:rFonts w:ascii="Sylfaen" w:eastAsia="Sylfaen" w:hAnsi="Sylfaen"/>
          <w:color w:val="000000"/>
          <w:lang w:val="ka-GE"/>
        </w:rPr>
        <w:t>;</w:t>
      </w:r>
    </w:p>
    <w:p w:rsidR="00F44F87" w:rsidRPr="000C0F2A" w:rsidRDefault="00F44F87" w:rsidP="00FB5356">
      <w:pPr>
        <w:pStyle w:val="ListParagraph"/>
        <w:numPr>
          <w:ilvl w:val="0"/>
          <w:numId w:val="113"/>
        </w:numPr>
        <w:spacing w:before="120" w:after="120" w:line="240" w:lineRule="auto"/>
        <w:ind w:left="360" w:right="386"/>
        <w:jc w:val="both"/>
        <w:rPr>
          <w:rFonts w:ascii="Sylfaen" w:eastAsia="Sylfaen" w:hAnsi="Sylfaen"/>
          <w:color w:val="000000"/>
        </w:rPr>
      </w:pPr>
      <w:r w:rsidRPr="000C0F2A">
        <w:rPr>
          <w:rFonts w:ascii="Sylfaen" w:eastAsia="Sylfaen" w:hAnsi="Sylfaen"/>
          <w:color w:val="000000"/>
        </w:rPr>
        <w:t>საქართველოს ეროვნული ინტელექტ-ჩემპიონატის ქვეპროგრამის ფარგლებში</w:t>
      </w:r>
      <w:r w:rsidRPr="000C0F2A">
        <w:rPr>
          <w:rFonts w:ascii="Sylfaen" w:eastAsia="Sylfaen" w:hAnsi="Sylfaen"/>
          <w:color w:val="000000"/>
          <w:lang w:val="ka-GE"/>
        </w:rPr>
        <w:t xml:space="preserve"> </w:t>
      </w:r>
      <w:r w:rsidRPr="000C0F2A">
        <w:rPr>
          <w:rFonts w:ascii="Sylfaen" w:eastAsia="Sylfaen" w:hAnsi="Sylfaen"/>
          <w:color w:val="000000"/>
        </w:rPr>
        <w:t>26 მუნიციპალიტეტში, ქალაქ თბილისში, აფხაზეთის ა/რ განათლებისა და კულტურის სამინისტროს დაქვემდებარებულ საჯარო სკოლებში, აგრეთვე გალის ოკუპირებულ ტერიტორიაზე განლაგებულ 3 სკოლაში ჩატარდა პირველი და მეორე ეტაპის კონკურსები</w:t>
      </w:r>
      <w:r w:rsidRPr="000C0F2A">
        <w:rPr>
          <w:rFonts w:ascii="Sylfaen" w:eastAsia="Sylfaen" w:hAnsi="Sylfaen"/>
          <w:color w:val="000000"/>
          <w:lang w:val="ka-GE"/>
        </w:rPr>
        <w:t>,</w:t>
      </w:r>
      <w:r w:rsidRPr="000C0F2A">
        <w:rPr>
          <w:rFonts w:ascii="Sylfaen" w:eastAsia="Sylfaen" w:hAnsi="Sylfaen"/>
          <w:color w:val="000000"/>
        </w:rPr>
        <w:t xml:space="preserve"> </w:t>
      </w:r>
      <w:r w:rsidRPr="000C0F2A">
        <w:rPr>
          <w:rFonts w:ascii="Sylfaen" w:eastAsia="Sylfaen" w:hAnsi="Sylfaen"/>
          <w:color w:val="000000"/>
          <w:lang w:val="ka-GE"/>
        </w:rPr>
        <w:t xml:space="preserve">რომელშიც ჩართული იყო 935 საჯარო სკოლა. </w:t>
      </w:r>
      <w:r w:rsidRPr="000C0F2A">
        <w:rPr>
          <w:rFonts w:ascii="Sylfaen" w:eastAsia="Sylfaen" w:hAnsi="Sylfaen"/>
          <w:color w:val="000000"/>
        </w:rPr>
        <w:t>პირველ ეტაპ</w:t>
      </w:r>
      <w:r w:rsidRPr="000C0F2A">
        <w:rPr>
          <w:rFonts w:ascii="Sylfaen" w:eastAsia="Sylfaen" w:hAnsi="Sylfaen"/>
          <w:color w:val="000000"/>
          <w:lang w:val="ka-GE"/>
        </w:rPr>
        <w:t>ში</w:t>
      </w:r>
      <w:r w:rsidRPr="000C0F2A">
        <w:rPr>
          <w:rFonts w:ascii="Sylfaen" w:eastAsia="Sylfaen" w:hAnsi="Sylfaen"/>
          <w:color w:val="000000"/>
        </w:rPr>
        <w:t xml:space="preserve"> მონაწილეობა მიიღო</w:t>
      </w:r>
      <w:r w:rsidRPr="000C0F2A">
        <w:rPr>
          <w:rFonts w:ascii="Sylfaen" w:eastAsia="Sylfaen" w:hAnsi="Sylfaen"/>
          <w:color w:val="000000"/>
          <w:lang w:val="ka-GE"/>
        </w:rPr>
        <w:t xml:space="preserve"> </w:t>
      </w:r>
      <w:r w:rsidRPr="000C0F2A">
        <w:rPr>
          <w:rFonts w:ascii="Sylfaen" w:eastAsia="Sylfaen" w:hAnsi="Sylfaen"/>
          <w:color w:val="000000"/>
        </w:rPr>
        <w:t>21</w:t>
      </w:r>
      <w:r w:rsidRPr="000C0F2A">
        <w:rPr>
          <w:rFonts w:ascii="Sylfaen" w:eastAsia="Sylfaen" w:hAnsi="Sylfaen"/>
          <w:color w:val="000000"/>
          <w:lang w:val="ka-GE"/>
        </w:rPr>
        <w:t xml:space="preserve"> </w:t>
      </w:r>
      <w:r w:rsidRPr="000C0F2A">
        <w:rPr>
          <w:rFonts w:ascii="Sylfaen" w:eastAsia="Sylfaen" w:hAnsi="Sylfaen"/>
          <w:color w:val="000000"/>
        </w:rPr>
        <w:t>297-მა მოსწავლემ და 2</w:t>
      </w:r>
      <w:r w:rsidRPr="000C0F2A">
        <w:rPr>
          <w:rFonts w:ascii="Sylfaen" w:eastAsia="Sylfaen" w:hAnsi="Sylfaen"/>
          <w:color w:val="000000"/>
          <w:lang w:val="ka-GE"/>
        </w:rPr>
        <w:t xml:space="preserve"> </w:t>
      </w:r>
      <w:r w:rsidRPr="000C0F2A">
        <w:rPr>
          <w:rFonts w:ascii="Sylfaen" w:eastAsia="Sylfaen" w:hAnsi="Sylfaen"/>
          <w:color w:val="000000"/>
        </w:rPr>
        <w:t>912 მოსწავლე</w:t>
      </w:r>
      <w:r w:rsidRPr="000C0F2A">
        <w:rPr>
          <w:rFonts w:ascii="Sylfaen" w:eastAsia="Sylfaen" w:hAnsi="Sylfaen"/>
          <w:color w:val="000000"/>
          <w:lang w:val="ka-GE"/>
        </w:rPr>
        <w:t xml:space="preserve"> გადავიდა მეორე ეტაპზე, ფინალურ ტურში მონაწილეობა მიიღო 77-მა მოსწავლემ და </w:t>
      </w:r>
      <w:r w:rsidRPr="000C0F2A">
        <w:rPr>
          <w:rFonts w:ascii="Sylfaen" w:eastAsia="Sylfaen" w:hAnsi="Sylfaen" w:cs="Sylfaen"/>
          <w:color w:val="000000"/>
          <w:lang w:val="ka-GE"/>
        </w:rPr>
        <w:t>გამოვლინდა</w:t>
      </w:r>
      <w:r w:rsidRPr="000C0F2A">
        <w:rPr>
          <w:rFonts w:ascii="Sylfaen" w:eastAsia="Sylfaen" w:hAnsi="Sylfaen"/>
          <w:color w:val="000000"/>
          <w:lang w:val="ka-GE"/>
        </w:rPr>
        <w:t xml:space="preserve"> 3 გამარჯვებული, რომლებიც დაჯილდოვდნენ კომპიუტერული ტექნიკის სასაჩუქრე ვაუჩერებით;</w:t>
      </w:r>
    </w:p>
    <w:p w:rsidR="00F44F87" w:rsidRPr="000C0F2A" w:rsidRDefault="00F44F87" w:rsidP="00FB5356">
      <w:pPr>
        <w:pStyle w:val="ListParagraph"/>
        <w:numPr>
          <w:ilvl w:val="0"/>
          <w:numId w:val="113"/>
        </w:numPr>
        <w:spacing w:before="120" w:after="120" w:line="240" w:lineRule="auto"/>
        <w:ind w:left="360" w:right="386"/>
        <w:jc w:val="both"/>
        <w:rPr>
          <w:rFonts w:ascii="Sylfaen" w:eastAsia="Sylfaen" w:hAnsi="Sylfaen"/>
          <w:color w:val="000000"/>
          <w:lang w:val="ka-GE"/>
        </w:rPr>
      </w:pPr>
      <w:r w:rsidRPr="000C0F2A">
        <w:rPr>
          <w:rFonts w:ascii="Sylfaen" w:eastAsia="Arial Unicode MS" w:hAnsi="Sylfaen" w:cs="Arial Unicode MS"/>
        </w:rPr>
        <w:t>დარიგ</w:t>
      </w:r>
      <w:r w:rsidRPr="000C0F2A">
        <w:rPr>
          <w:rFonts w:ascii="Sylfaen" w:eastAsia="Arial Unicode MS" w:hAnsi="Sylfaen" w:cs="Arial Unicode MS"/>
          <w:lang w:val="ka-GE"/>
        </w:rPr>
        <w:t>და 39 433</w:t>
      </w:r>
      <w:r w:rsidRPr="000C0F2A">
        <w:rPr>
          <w:rFonts w:ascii="Sylfaen" w:eastAsia="Arial Unicode MS" w:hAnsi="Sylfaen" w:cs="Arial Unicode MS"/>
        </w:rPr>
        <w:t xml:space="preserve"> ერთეული გაკვეთილზე დასწრების აღრიცხვის ჟურნალი და საჯარო და კერძო სკოლებისათვის გადაუდებელი დახმარების ერთიანი ნომერი</w:t>
      </w:r>
      <w:r w:rsidRPr="000C0F2A">
        <w:rPr>
          <w:rFonts w:ascii="Sylfaen" w:eastAsia="Arial Unicode MS" w:hAnsi="Sylfaen" w:cs="Arial Unicode MS"/>
          <w:lang w:val="ka-GE"/>
        </w:rPr>
        <w:t>ს</w:t>
      </w:r>
      <w:r w:rsidRPr="000C0F2A">
        <w:rPr>
          <w:rFonts w:ascii="Sylfaen" w:eastAsia="Arial Unicode MS" w:hAnsi="Sylfaen" w:cs="Arial Unicode MS"/>
        </w:rPr>
        <w:t xml:space="preserve"> „112“-ის არამიზნობრივად </w:t>
      </w:r>
      <w:r w:rsidRPr="000C0F2A">
        <w:rPr>
          <w:rFonts w:ascii="Sylfaen" w:eastAsia="Sylfaen" w:hAnsi="Sylfaen"/>
          <w:color w:val="000000"/>
          <w:lang w:val="ka-GE"/>
        </w:rPr>
        <w:t>გამოყენების პრევენციის მიზნით 591 697 ერთეული წიგნის სანიშნე;</w:t>
      </w:r>
    </w:p>
    <w:p w:rsidR="00F44F87" w:rsidRPr="000C0F2A" w:rsidRDefault="00F44F87" w:rsidP="00FB5356">
      <w:pPr>
        <w:pStyle w:val="ListParagraph"/>
        <w:numPr>
          <w:ilvl w:val="0"/>
          <w:numId w:val="113"/>
        </w:numPr>
        <w:spacing w:before="120" w:after="120" w:line="240" w:lineRule="auto"/>
        <w:ind w:left="360" w:right="386"/>
        <w:jc w:val="both"/>
        <w:rPr>
          <w:rFonts w:ascii="Sylfaen" w:eastAsia="Sylfaen" w:hAnsi="Sylfaen"/>
          <w:color w:val="000000"/>
          <w:lang w:val="ka-GE"/>
        </w:rPr>
      </w:pPr>
      <w:r w:rsidRPr="000C0F2A">
        <w:rPr>
          <w:rFonts w:ascii="Sylfaen" w:eastAsia="Sylfaen" w:hAnsi="Sylfaen"/>
          <w:color w:val="000000"/>
          <w:lang w:val="ka-GE"/>
        </w:rPr>
        <w:t>„სასკოლო აქტივობების ხელშეწყობის“</w:t>
      </w:r>
      <w:r>
        <w:rPr>
          <w:rFonts w:ascii="Sylfaen" w:eastAsia="Sylfaen" w:hAnsi="Sylfaen"/>
          <w:color w:val="000000"/>
          <w:lang w:val="ka-GE"/>
        </w:rPr>
        <w:t xml:space="preserve"> </w:t>
      </w:r>
      <w:r w:rsidRPr="000C0F2A">
        <w:rPr>
          <w:rFonts w:ascii="Sylfaen" w:eastAsia="Sylfaen" w:hAnsi="Sylfaen"/>
          <w:color w:val="000000"/>
          <w:lang w:val="ka-GE"/>
        </w:rPr>
        <w:t>ქვეპროგრამის ფარგლებში შპს ,,ევროპის აკადემიურმა ცენტრმა“ უზრუნველყო ხელშეკრულებით გათვალისწინებული მომსახურება, მოეწყო მთის სტატუსის მქონე 30 საპილოტე სკოლის წარმომადგენლებთან შეხვედრები რეგიონულ დონეზე (ბათუმი, ქუთაისი, თბილისი), ამავე სკოლების 60 წარმომადგენლისთვის განხორციელდა საზაფხულო ბანაკი, რომლის ფარგლებშიც მონაწილეებმა გაიუმჯობესეს პროექტების მომზადებისა და მართვის უნარები და პროგრამაში სკოლებმა მოამზადეს თითო სასკოლო პროექტი;</w:t>
      </w:r>
    </w:p>
    <w:p w:rsidR="00F44F87" w:rsidRPr="00CC559C" w:rsidRDefault="00F44F87" w:rsidP="00FB5356">
      <w:pPr>
        <w:pStyle w:val="ListParagraph"/>
        <w:numPr>
          <w:ilvl w:val="0"/>
          <w:numId w:val="113"/>
        </w:numPr>
        <w:spacing w:before="120" w:after="120" w:line="240" w:lineRule="auto"/>
        <w:ind w:left="360" w:right="386"/>
        <w:jc w:val="both"/>
        <w:rPr>
          <w:rFonts w:ascii="Sylfaen" w:eastAsia="Sylfaen" w:hAnsi="Sylfaen"/>
          <w:color w:val="000000"/>
          <w:lang w:val="ka-GE"/>
        </w:rPr>
      </w:pPr>
      <w:r w:rsidRPr="00CC559C">
        <w:rPr>
          <w:rFonts w:ascii="Sylfaen" w:eastAsia="Sylfaen" w:hAnsi="Sylfaen"/>
          <w:color w:val="000000"/>
          <w:lang w:val="ka-GE"/>
        </w:rPr>
        <w:t>საქართველოს ზოგადსაგანმანათლებლო დაწესებულებების X-XII კლასის მოსწავლეებისათვის</w:t>
      </w:r>
      <w:r w:rsidRPr="000C0F2A">
        <w:rPr>
          <w:rFonts w:ascii="Sylfaen" w:eastAsia="Sylfaen" w:hAnsi="Sylfaen"/>
          <w:color w:val="000000"/>
          <w:lang w:val="ka-GE"/>
        </w:rPr>
        <w:t xml:space="preserve"> </w:t>
      </w:r>
      <w:r w:rsidRPr="00CC559C">
        <w:rPr>
          <w:rFonts w:ascii="Sylfaen" w:eastAsia="Sylfaen" w:hAnsi="Sylfaen"/>
          <w:color w:val="000000"/>
          <w:lang w:val="ka-GE"/>
        </w:rPr>
        <w:t>ჩატარდა ესების კონკურსი</w:t>
      </w:r>
      <w:r w:rsidRPr="000C0F2A">
        <w:rPr>
          <w:rFonts w:ascii="Sylfaen" w:eastAsia="Sylfaen" w:hAnsi="Sylfaen"/>
          <w:color w:val="000000"/>
          <w:lang w:val="ka-GE"/>
        </w:rPr>
        <w:t>,</w:t>
      </w:r>
      <w:r w:rsidRPr="00CC559C">
        <w:rPr>
          <w:rFonts w:ascii="Sylfaen" w:eastAsia="Sylfaen" w:hAnsi="Sylfaen"/>
          <w:color w:val="000000"/>
          <w:lang w:val="ka-GE"/>
        </w:rPr>
        <w:t xml:space="preserve"> რომელიც ეძღვნებოდა დამფუძნებელი კრების 1919 წლის 12 მარტის პირველი სხდომის 100 წლის იუბილეს</w:t>
      </w:r>
      <w:r w:rsidRPr="000C0F2A">
        <w:rPr>
          <w:rFonts w:ascii="Sylfaen" w:eastAsia="Sylfaen" w:hAnsi="Sylfaen"/>
          <w:color w:val="000000"/>
          <w:lang w:val="ka-GE"/>
        </w:rPr>
        <w:t>.</w:t>
      </w:r>
      <w:r w:rsidRPr="00CC559C">
        <w:rPr>
          <w:rFonts w:ascii="Sylfaen" w:eastAsia="Sylfaen" w:hAnsi="Sylfaen"/>
          <w:color w:val="000000"/>
          <w:lang w:val="ka-GE"/>
        </w:rPr>
        <w:t xml:space="preserve"> აგრე</w:t>
      </w:r>
      <w:r w:rsidRPr="000C0F2A">
        <w:rPr>
          <w:rFonts w:ascii="Sylfaen" w:eastAsia="Sylfaen" w:hAnsi="Sylfaen"/>
          <w:color w:val="000000"/>
          <w:lang w:val="ka-GE"/>
        </w:rPr>
        <w:t>თ</w:t>
      </w:r>
      <w:r w:rsidRPr="00CC559C">
        <w:rPr>
          <w:rFonts w:ascii="Sylfaen" w:eastAsia="Sylfaen" w:hAnsi="Sylfaen"/>
          <w:color w:val="000000"/>
          <w:lang w:val="ka-GE"/>
        </w:rPr>
        <w:t xml:space="preserve">ვე, IX-XII კლასის მოსწავლეთათვის ჩატარდა ესების კონკურსი </w:t>
      </w:r>
      <w:r w:rsidRPr="000C0F2A">
        <w:rPr>
          <w:rFonts w:ascii="Sylfaen" w:eastAsia="Sylfaen" w:hAnsi="Sylfaen"/>
          <w:color w:val="000000"/>
          <w:lang w:val="ka-GE"/>
        </w:rPr>
        <w:t>„</w:t>
      </w:r>
      <w:r w:rsidRPr="00CC559C">
        <w:rPr>
          <w:rFonts w:ascii="Sylfaen" w:eastAsia="Sylfaen" w:hAnsi="Sylfaen"/>
          <w:color w:val="000000"/>
          <w:lang w:val="ka-GE"/>
        </w:rPr>
        <w:t xml:space="preserve">მომავლის ევროპელი” - “Imagining the European of the future?” და  გზამკვლევების კონკურსი „მინდა გაგაცნო საქართველო“. ესების კონკურსებში თითოეული მიმართულებით გამოვლინდა I, II, III ადგილზე გასული ნამუშევრები და ჟიურის ოთხი ნომინაცია,  რომელთა ავტორები დაჯილდოვდებიან კომპიუტერული ტექნიკისა და აქსესუარების სასაჩუქრე ბარათებითა და დიპლომებით; </w:t>
      </w:r>
    </w:p>
    <w:p w:rsidR="00F44F87" w:rsidRPr="000C0F2A" w:rsidRDefault="00F44F87" w:rsidP="00FB5356">
      <w:pPr>
        <w:pStyle w:val="ListParagraph"/>
        <w:numPr>
          <w:ilvl w:val="0"/>
          <w:numId w:val="113"/>
        </w:numPr>
        <w:spacing w:before="120" w:after="120" w:line="240" w:lineRule="auto"/>
        <w:ind w:left="360" w:right="386"/>
        <w:jc w:val="both"/>
        <w:rPr>
          <w:rFonts w:ascii="Sylfaen" w:eastAsia="Sylfaen" w:hAnsi="Sylfaen"/>
          <w:color w:val="000000"/>
        </w:rPr>
      </w:pPr>
      <w:r w:rsidRPr="000C0F2A">
        <w:rPr>
          <w:rFonts w:ascii="Sylfaen" w:eastAsia="Arial Unicode MS" w:hAnsi="Sylfaen" w:cs="Arial Unicode MS"/>
        </w:rPr>
        <w:t>ერთიანი ეროვნული გამოცდებისათვის მომზადების მიზნით, ოკუპირებული გალის მუნიციპალიტეტის საჯარო სკოლების აბიტურიენტებსა და მასწავლებლებს უსასყიდლოდ გადაეცა 90 ცალი სსიპ - შეფასებისა და გამოცდების ეროვნული ცენტრის ჟურნალი. გალის რაიონის პედაგოგების საგნობრივი წვრთნის მიზნით</w:t>
      </w:r>
      <w:r w:rsidRPr="000C0F2A">
        <w:rPr>
          <w:rFonts w:ascii="Sylfaen" w:eastAsia="Arial Unicode MS" w:hAnsi="Sylfaen" w:cs="Arial Unicode MS"/>
          <w:lang w:val="ka-GE"/>
        </w:rPr>
        <w:t>,</w:t>
      </w:r>
      <w:r w:rsidRPr="000C0F2A">
        <w:rPr>
          <w:rFonts w:ascii="Sylfaen" w:eastAsia="Arial Unicode MS" w:hAnsi="Sylfaen" w:cs="Arial Unicode MS"/>
        </w:rPr>
        <w:t xml:space="preserve"> ზუგდიდში </w:t>
      </w:r>
      <w:r w:rsidRPr="000C0F2A">
        <w:rPr>
          <w:rFonts w:ascii="Sylfaen" w:eastAsia="Arial Unicode MS" w:hAnsi="Sylfaen" w:cs="Arial Unicode MS"/>
          <w:lang w:val="ka-GE"/>
        </w:rPr>
        <w:t>დატრენინგდა</w:t>
      </w:r>
      <w:r w:rsidRPr="000C0F2A">
        <w:rPr>
          <w:rFonts w:ascii="Sylfaen" w:eastAsia="Arial Unicode MS" w:hAnsi="Sylfaen" w:cs="Arial Unicode MS"/>
        </w:rPr>
        <w:t xml:space="preserve"> 4</w:t>
      </w:r>
      <w:r w:rsidRPr="000C0F2A">
        <w:rPr>
          <w:rFonts w:ascii="Sylfaen" w:eastAsia="Arial Unicode MS" w:hAnsi="Sylfaen" w:cs="Arial Unicode MS"/>
          <w:lang w:val="ka-GE"/>
        </w:rPr>
        <w:t>5</w:t>
      </w:r>
      <w:r w:rsidRPr="000C0F2A">
        <w:rPr>
          <w:rFonts w:ascii="Sylfaen" w:eastAsia="Arial Unicode MS" w:hAnsi="Sylfaen" w:cs="Arial Unicode MS"/>
        </w:rPr>
        <w:t xml:space="preserve"> მასწავლებელ</w:t>
      </w:r>
      <w:r w:rsidRPr="000C0F2A">
        <w:rPr>
          <w:rFonts w:ascii="Sylfaen" w:eastAsia="Arial Unicode MS" w:hAnsi="Sylfaen" w:cs="Arial Unicode MS"/>
          <w:lang w:val="ka-GE"/>
        </w:rPr>
        <w:t>ი</w:t>
      </w:r>
      <w:r w:rsidRPr="000C0F2A">
        <w:rPr>
          <w:rFonts w:ascii="Sylfaen" w:eastAsia="Arial Unicode MS" w:hAnsi="Sylfaen" w:cs="Arial Unicode MS"/>
        </w:rPr>
        <w:t>;</w:t>
      </w:r>
      <w:bookmarkStart w:id="13" w:name="_Hlk13758889"/>
    </w:p>
    <w:p w:rsidR="00F44F87" w:rsidRPr="000C0F2A" w:rsidRDefault="00F44F87" w:rsidP="00FB5356">
      <w:pPr>
        <w:pStyle w:val="ListParagraph"/>
        <w:numPr>
          <w:ilvl w:val="0"/>
          <w:numId w:val="113"/>
        </w:numPr>
        <w:spacing w:before="120" w:after="120" w:line="240" w:lineRule="auto"/>
        <w:ind w:left="360" w:right="386"/>
        <w:jc w:val="both"/>
        <w:rPr>
          <w:rFonts w:ascii="Sylfaen" w:eastAsia="Sylfaen" w:hAnsi="Sylfaen"/>
          <w:color w:val="000000"/>
        </w:rPr>
      </w:pPr>
      <w:bookmarkStart w:id="14" w:name="_Hlk21684252"/>
      <w:r w:rsidRPr="000C0F2A">
        <w:rPr>
          <w:rFonts w:ascii="Sylfaen" w:eastAsia="Arial Unicode MS" w:hAnsi="Sylfaen" w:cs="Arial Unicode MS"/>
        </w:rPr>
        <w:t>„გეოგრაფიული ხელმისაწვდომობის გაზრდის მიზნით სკოლა-პანსიონების დაფინანსება“ ქვეპროგრამის</w:t>
      </w:r>
      <w:r>
        <w:rPr>
          <w:rFonts w:ascii="Sylfaen" w:eastAsia="Arial Unicode MS" w:hAnsi="Sylfaen" w:cs="Arial Unicode MS"/>
          <w:lang w:val="ka-GE"/>
        </w:rPr>
        <w:t xml:space="preserve"> </w:t>
      </w:r>
      <w:r w:rsidRPr="000C0F2A">
        <w:rPr>
          <w:rFonts w:ascii="Sylfaen" w:eastAsia="Arial Unicode MS" w:hAnsi="Sylfaen" w:cs="Arial Unicode MS"/>
        </w:rPr>
        <w:t xml:space="preserve">ფარგლებში </w:t>
      </w:r>
      <w:r w:rsidRPr="000C0F2A">
        <w:rPr>
          <w:rFonts w:ascii="Sylfaen" w:eastAsia="Arial Unicode MS" w:hAnsi="Sylfaen" w:cs="Arial Unicode MS"/>
          <w:lang w:val="ka-GE"/>
        </w:rPr>
        <w:t xml:space="preserve">დუშეთის მუნიციპალიტეტის სოფლების (ბარისახოს, მაღაროსკარისა და შატილის) საჯარო სკოლების 24 ბენეფიციარი უზრუნველყოფილი იყო </w:t>
      </w:r>
      <w:r w:rsidRPr="000C0F2A">
        <w:rPr>
          <w:rFonts w:ascii="Sylfaen" w:eastAsia="Arial Unicode MS" w:hAnsi="Sylfaen" w:cs="Arial Unicode MS"/>
        </w:rPr>
        <w:t>პანსიონური მომსახურებით, კერძოდ ხარისხიანი საკვებით, საჭირო საყოფაცხოვრებო ნივთებით, მედიკამენტებით და სააღმზრდელო პერსონალის მომსახურებით</w:t>
      </w:r>
      <w:r w:rsidRPr="000C0F2A">
        <w:rPr>
          <w:rFonts w:ascii="Sylfaen" w:eastAsia="Arial Unicode MS" w:hAnsi="Sylfaen" w:cs="Arial Unicode MS"/>
          <w:lang w:val="ka-GE"/>
        </w:rPr>
        <w:t>, განმავითარებელი თვალსაჩინოებებითა და სწავლისათვის საჭირო  საგანმანათლებლო-ტექნიკური საშუალებებით;</w:t>
      </w:r>
      <w:bookmarkEnd w:id="13"/>
      <w:bookmarkEnd w:id="14"/>
    </w:p>
    <w:p w:rsidR="00F44F87" w:rsidRPr="000C0F2A" w:rsidRDefault="00F44F87" w:rsidP="00FB5356">
      <w:pPr>
        <w:pStyle w:val="ListParagraph"/>
        <w:numPr>
          <w:ilvl w:val="0"/>
          <w:numId w:val="113"/>
        </w:numPr>
        <w:spacing w:before="120" w:after="120" w:line="240" w:lineRule="auto"/>
        <w:ind w:left="360" w:right="386"/>
        <w:jc w:val="both"/>
        <w:rPr>
          <w:rFonts w:ascii="Sylfaen" w:eastAsia="Arial Unicode MS" w:hAnsi="Sylfaen" w:cs="Arial Unicode MS"/>
        </w:rPr>
      </w:pPr>
      <w:r w:rsidRPr="000C0F2A">
        <w:rPr>
          <w:rFonts w:ascii="Sylfaen" w:eastAsia="Arial Unicode MS" w:hAnsi="Sylfaen" w:cs="Arial Unicode MS"/>
        </w:rPr>
        <w:t>,,სკოლისგარეშე სახელოვნებო განათლების ხელშეწყობის“ ქვეპროგრამის</w:t>
      </w:r>
      <w:r>
        <w:rPr>
          <w:rFonts w:ascii="Sylfaen" w:eastAsia="Arial Unicode MS" w:hAnsi="Sylfaen" w:cs="Arial Unicode MS"/>
          <w:lang w:val="ka-GE"/>
        </w:rPr>
        <w:t xml:space="preserve"> </w:t>
      </w:r>
      <w:r w:rsidRPr="000C0F2A">
        <w:rPr>
          <w:rFonts w:ascii="Sylfaen" w:eastAsia="Arial Unicode MS" w:hAnsi="Sylfaen" w:cs="Arial Unicode MS"/>
        </w:rPr>
        <w:t>ფარგლებში გაიმართა სპექტაკლები: „დარისპანის გასაჭირი“, „ბაკულას ღორები“ და „წუნა და წრუწუნა“, რომელთაც დაესწრო ქალაქ თბილისის და ქუთაისის საჯარო სკოლის 1 090 მოასწვლე, მათ შორი 60 სპეცაილსური საჭიროების მქონე მოსწავლე</w:t>
      </w:r>
      <w:r w:rsidRPr="000C0F2A">
        <w:rPr>
          <w:rFonts w:ascii="Sylfaen" w:eastAsia="Arial Unicode MS" w:hAnsi="Sylfaen" w:cs="Arial Unicode MS"/>
          <w:lang w:val="ka-GE"/>
        </w:rPr>
        <w:t>.</w:t>
      </w:r>
      <w:r w:rsidRPr="000C0F2A">
        <w:rPr>
          <w:rFonts w:ascii="Sylfaen" w:eastAsia="Arial Unicode MS" w:hAnsi="Sylfaen" w:cs="Arial Unicode MS"/>
        </w:rPr>
        <w:t xml:space="preserve"> ჩატარდა სასწავლო-საგანმანათლებლო ტურები ეროვნულ მუზემში</w:t>
      </w:r>
      <w:r w:rsidRPr="000C0F2A">
        <w:rPr>
          <w:rFonts w:ascii="Sylfaen" w:eastAsia="Arial Unicode MS" w:hAnsi="Sylfaen" w:cs="Arial Unicode MS"/>
          <w:lang w:val="ka-GE"/>
        </w:rPr>
        <w:t>,</w:t>
      </w:r>
      <w:r w:rsidRPr="000C0F2A">
        <w:rPr>
          <w:rFonts w:ascii="Sylfaen" w:eastAsia="Arial Unicode MS" w:hAnsi="Sylfaen" w:cs="Arial Unicode MS"/>
        </w:rPr>
        <w:t xml:space="preserve"> რომელშიც მონაწილეობა მიიღო ქალაქ თბილისის საჯარო სკოლების V-XII კლასების 3 750-ზე მეტმა მოსწავლემ; </w:t>
      </w:r>
    </w:p>
    <w:p w:rsidR="00F44F87" w:rsidRPr="000C0F2A" w:rsidRDefault="00F44F87" w:rsidP="00FB5356">
      <w:pPr>
        <w:pStyle w:val="ListParagraph"/>
        <w:numPr>
          <w:ilvl w:val="0"/>
          <w:numId w:val="113"/>
        </w:numPr>
        <w:spacing w:before="120" w:after="120" w:line="240" w:lineRule="auto"/>
        <w:ind w:left="360" w:right="386"/>
        <w:jc w:val="both"/>
        <w:rPr>
          <w:rFonts w:ascii="Sylfaen" w:eastAsia="Arial Unicode MS" w:hAnsi="Sylfaen" w:cs="Arial Unicode MS"/>
        </w:rPr>
      </w:pPr>
      <w:r w:rsidRPr="000C0F2A">
        <w:rPr>
          <w:rFonts w:ascii="Sylfaen" w:eastAsia="Arial Unicode MS" w:hAnsi="Sylfaen" w:cs="Arial Unicode MS"/>
        </w:rPr>
        <w:t>,,</w:t>
      </w:r>
      <w:r w:rsidRPr="000C0F2A">
        <w:rPr>
          <w:rFonts w:ascii="Sylfaen" w:eastAsia="Arial Unicode MS" w:hAnsi="Sylfaen" w:cs="Arial Unicode MS"/>
          <w:lang w:val="ka-GE"/>
        </w:rPr>
        <w:t>ცხოვრების ჯანსაღი წესის დამკვიდრების ხელშეწყობის“ ქვეპროგრამის</w:t>
      </w:r>
      <w:r>
        <w:rPr>
          <w:rFonts w:ascii="Sylfaen" w:eastAsia="Arial Unicode MS" w:hAnsi="Sylfaen" w:cs="Arial Unicode MS"/>
          <w:lang w:val="ka-GE"/>
        </w:rPr>
        <w:t xml:space="preserve"> </w:t>
      </w:r>
      <w:r w:rsidRPr="000C0F2A">
        <w:rPr>
          <w:rFonts w:ascii="Sylfaen" w:eastAsia="Arial Unicode MS" w:hAnsi="Sylfaen" w:cs="Arial Unicode MS"/>
          <w:lang w:val="ka-GE"/>
        </w:rPr>
        <w:t>ფარგლებში დაბა ოზურგეთში გაიმართა 17 სპორტული შეჯიბრი, სპორტის 7 სახეობაში. დასკვნითი და სუპერ თამაშებში მონაწილეობა მიიღო 192-მა მოსწავლემ და 32-მა მასწავლებელმა, გამოვლინდნენ გამაჯვებული გუნდები, რომლებიც 2020 წელს გაემგზავრებიან მსოფლიო ჩემპიონატზე.</w:t>
      </w:r>
    </w:p>
    <w:p w:rsidR="00654B8A" w:rsidRPr="00F44F87" w:rsidRDefault="00654B8A" w:rsidP="00F565C2">
      <w:pPr>
        <w:pStyle w:val="Heading4"/>
        <w:spacing w:line="240" w:lineRule="auto"/>
        <w:rPr>
          <w:rFonts w:ascii="Sylfaen" w:hAnsi="Sylfaen" w:cs="Sylfaen"/>
          <w:i w:val="0"/>
        </w:rPr>
      </w:pPr>
      <w:r w:rsidRPr="00F44F87">
        <w:rPr>
          <w:rFonts w:ascii="Sylfaen" w:hAnsi="Sylfaen" w:cs="Sylfaen"/>
          <w:i w:val="0"/>
        </w:rPr>
        <w:t xml:space="preserve">4.1.14 </w:t>
      </w:r>
      <w:bookmarkStart w:id="15" w:name="_Hlk13761932"/>
      <w:r w:rsidRPr="00F44F87">
        <w:rPr>
          <w:rFonts w:ascii="Sylfaen" w:hAnsi="Sylfaen" w:cs="Sylfaen"/>
          <w:i w:val="0"/>
        </w:rPr>
        <w:t xml:space="preserve">ზოგადი განათლების რეფორმის ხელშეწყობა </w:t>
      </w:r>
      <w:r w:rsidR="00EB7334" w:rsidRPr="00F44F87">
        <w:rPr>
          <w:rFonts w:ascii="Sylfaen" w:hAnsi="Sylfaen" w:cs="Sylfaen"/>
          <w:i w:val="0"/>
        </w:rPr>
        <w:t xml:space="preserve">(პროგრამული კოდი </w:t>
      </w:r>
      <w:r w:rsidRPr="00F44F87">
        <w:rPr>
          <w:rFonts w:ascii="Sylfaen" w:hAnsi="Sylfaen" w:cs="Sylfaen"/>
          <w:i w:val="0"/>
        </w:rPr>
        <w:t>32 02 14)</w:t>
      </w:r>
      <w:bookmarkEnd w:id="15"/>
    </w:p>
    <w:p w:rsidR="00654B8A" w:rsidRPr="00F44F87" w:rsidRDefault="00654B8A" w:rsidP="00F565C2">
      <w:pPr>
        <w:pStyle w:val="abzacixml"/>
      </w:pPr>
    </w:p>
    <w:p w:rsidR="00654B8A" w:rsidRPr="00F44F87" w:rsidRDefault="00654B8A" w:rsidP="00F565C2">
      <w:pPr>
        <w:pStyle w:val="abzacixml"/>
      </w:pPr>
      <w:r w:rsidRPr="00F44F87">
        <w:t xml:space="preserve">პროგრამის განმახორციელებელი: </w:t>
      </w:r>
    </w:p>
    <w:p w:rsidR="00654B8A" w:rsidRPr="00F44F87" w:rsidRDefault="00654B8A" w:rsidP="00F565C2">
      <w:pPr>
        <w:pStyle w:val="abzacixml"/>
      </w:pPr>
    </w:p>
    <w:p w:rsidR="00654B8A" w:rsidRPr="00F44F87" w:rsidRDefault="00654B8A" w:rsidP="00FB5356">
      <w:pPr>
        <w:pStyle w:val="abzacixml"/>
        <w:numPr>
          <w:ilvl w:val="0"/>
          <w:numId w:val="48"/>
        </w:numPr>
        <w:autoSpaceDE/>
        <w:autoSpaceDN/>
        <w:adjustRightInd/>
      </w:pPr>
      <w:r w:rsidRPr="00F44F87">
        <w:t>საქართველოს განათლების, მეცნიერების, კულტურისა და სპორტის სამინისტრო;</w:t>
      </w:r>
    </w:p>
    <w:p w:rsidR="00654B8A" w:rsidRPr="00F44F87" w:rsidRDefault="00654B8A" w:rsidP="00FB5356">
      <w:pPr>
        <w:pStyle w:val="abzacixml"/>
        <w:numPr>
          <w:ilvl w:val="0"/>
          <w:numId w:val="48"/>
        </w:numPr>
        <w:autoSpaceDE/>
        <w:autoSpaceDN/>
        <w:adjustRightInd/>
      </w:pPr>
      <w:r w:rsidRPr="00F44F87">
        <w:t xml:space="preserve">სსიპ - განათლების მართვის საინფორმაციო სისტემა; </w:t>
      </w:r>
    </w:p>
    <w:p w:rsidR="00654B8A" w:rsidRPr="00F44F87" w:rsidRDefault="00654B8A" w:rsidP="00FB5356">
      <w:pPr>
        <w:pStyle w:val="abzacixml"/>
        <w:numPr>
          <w:ilvl w:val="0"/>
          <w:numId w:val="48"/>
        </w:numPr>
        <w:autoSpaceDE/>
        <w:autoSpaceDN/>
        <w:adjustRightInd/>
      </w:pPr>
      <w:r w:rsidRPr="00F44F87">
        <w:t xml:space="preserve">სსიპ – საგანმანათლებლო და სამეცნიერო ინფრასტრუქტურის განვითარების სააგენტო; </w:t>
      </w:r>
    </w:p>
    <w:p w:rsidR="00654B8A" w:rsidRPr="00F44F87" w:rsidRDefault="00654B8A" w:rsidP="00FB5356">
      <w:pPr>
        <w:pStyle w:val="abzacixml"/>
        <w:numPr>
          <w:ilvl w:val="0"/>
          <w:numId w:val="48"/>
        </w:numPr>
        <w:autoSpaceDE/>
        <w:autoSpaceDN/>
        <w:adjustRightInd/>
      </w:pPr>
      <w:r w:rsidRPr="00F44F87">
        <w:t>სსიპ - მასწავლებელთა პროფესიული განვითარების ეროვნული ცენტრი</w:t>
      </w:r>
      <w:r w:rsidR="00CA5891" w:rsidRPr="00F44F87">
        <w:rPr>
          <w:lang w:val="ka-GE"/>
        </w:rPr>
        <w:t>;</w:t>
      </w:r>
      <w:r w:rsidRPr="00F44F87">
        <w:t xml:space="preserve"> </w:t>
      </w:r>
    </w:p>
    <w:p w:rsidR="00654B8A" w:rsidRPr="006D3CC1" w:rsidRDefault="00654B8A" w:rsidP="00F565C2">
      <w:pPr>
        <w:pStyle w:val="abzacixml"/>
        <w:ind w:left="1440"/>
        <w:rPr>
          <w:highlight w:val="yellow"/>
        </w:rPr>
      </w:pPr>
    </w:p>
    <w:p w:rsidR="00F44F87" w:rsidRPr="000C0F2A" w:rsidRDefault="00F44F87" w:rsidP="00FB5356">
      <w:pPr>
        <w:pStyle w:val="ListParagraph"/>
        <w:numPr>
          <w:ilvl w:val="0"/>
          <w:numId w:val="114"/>
        </w:numPr>
        <w:spacing w:line="240" w:lineRule="auto"/>
        <w:ind w:left="360"/>
        <w:jc w:val="both"/>
        <w:rPr>
          <w:rFonts w:ascii="Sylfaen" w:eastAsia="Arial Unicode MS" w:hAnsi="Sylfaen" w:cs="Arial Unicode MS"/>
          <w:lang w:val="ka-GE"/>
        </w:rPr>
      </w:pPr>
      <w:r w:rsidRPr="000C0F2A">
        <w:rPr>
          <w:rFonts w:ascii="Sylfaen" w:eastAsia="Arial Unicode MS" w:hAnsi="Sylfaen" w:cs="Arial Unicode MS"/>
          <w:lang w:val="ka-GE"/>
        </w:rPr>
        <w:t>საპილოტედ შერჩეულ სკოლებში, საბაზო შეფასების (baseline study) კულტურის კვლევის ჩატარების და პროცესების მონიტორნიგის მიზნით განხორციელდა კვლევის გუნდის მივლინებები 65 სკოლაში</w:t>
      </w:r>
      <w:r w:rsidRPr="000C0F2A">
        <w:rPr>
          <w:rFonts w:ascii="Sylfaen" w:eastAsia="Arial Unicode MS" w:hAnsi="Sylfaen" w:cs="Arial Unicode MS"/>
        </w:rPr>
        <w:t>.</w:t>
      </w:r>
      <w:r w:rsidRPr="000C0F2A">
        <w:rPr>
          <w:rFonts w:ascii="Sylfaen" w:eastAsia="Arial Unicode MS" w:hAnsi="Sylfaen" w:cs="Arial Unicode MS"/>
          <w:lang w:val="ka-GE"/>
        </w:rPr>
        <w:t xml:space="preserve"> ასევე, 100 სკოლაში განხორციელდა მივლინებები, კულტურის კვლევის ჩასატარებლად ასისტენტების დატრენინგების მიზნით; </w:t>
      </w:r>
    </w:p>
    <w:p w:rsidR="00F44F87" w:rsidRPr="000C0F2A" w:rsidRDefault="00F44F87" w:rsidP="00FB5356">
      <w:pPr>
        <w:pStyle w:val="ListParagraph"/>
        <w:numPr>
          <w:ilvl w:val="0"/>
          <w:numId w:val="114"/>
        </w:numPr>
        <w:spacing w:line="240" w:lineRule="auto"/>
        <w:ind w:left="360"/>
        <w:jc w:val="both"/>
        <w:rPr>
          <w:rFonts w:ascii="Sylfaen" w:eastAsia="Arial Unicode MS" w:hAnsi="Sylfaen" w:cs="Arial Unicode MS"/>
          <w:lang w:val="ka-GE"/>
        </w:rPr>
      </w:pPr>
      <w:r w:rsidRPr="000C0F2A">
        <w:rPr>
          <w:rFonts w:ascii="Sylfaen" w:eastAsia="Arial Unicode MS" w:hAnsi="Sylfaen" w:cs="Arial Unicode MS"/>
          <w:lang w:val="ka-GE"/>
        </w:rPr>
        <w:t xml:space="preserve">პროექტში „ციფრული სკოლა - საქართველოს“ გამოვლინდა გამარჯვებული 2 საჯარო სკოლა, რომლებიც დაჯილდოვდნენ კომპიუტერული ტექნიკის სასაჩუქრე ვაუჩერებით; </w:t>
      </w:r>
    </w:p>
    <w:p w:rsidR="00F44F87" w:rsidRPr="000C0F2A" w:rsidRDefault="00F44F87" w:rsidP="00FB5356">
      <w:pPr>
        <w:pStyle w:val="ListParagraph"/>
        <w:numPr>
          <w:ilvl w:val="0"/>
          <w:numId w:val="114"/>
        </w:numPr>
        <w:spacing w:line="240" w:lineRule="auto"/>
        <w:ind w:left="360"/>
        <w:jc w:val="both"/>
        <w:rPr>
          <w:rFonts w:ascii="Sylfaen" w:eastAsia="Arial Unicode MS" w:hAnsi="Sylfaen" w:cs="Arial Unicode MS"/>
          <w:lang w:val="ka-GE"/>
        </w:rPr>
      </w:pPr>
      <w:r w:rsidRPr="000C0F2A">
        <w:rPr>
          <w:rFonts w:ascii="Sylfaen" w:eastAsia="Arial Unicode MS" w:hAnsi="Sylfaen" w:cs="Arial Unicode MS"/>
          <w:lang w:val="ka-GE"/>
        </w:rPr>
        <w:t>სსიპ – საგანმანათლებლო და სამეცნიერო ინფრასტრუქტურის განვითარების სააგენტომ უზრუნველყო „ახალი სკოლის მოდელის“ პროგრამის ფარგლებში ჩართული 51 საჯარო სკოლისათვის 1 200 ერთეული პორტაბელური პერსონალური კომპიუტერის შეძენა და გადაცემა, ასევე 25 საჯარო სკოლას გადაეცა 269 ერთეული პროექტორი;</w:t>
      </w:r>
    </w:p>
    <w:p w:rsidR="00F44F87" w:rsidRPr="000C0F2A" w:rsidRDefault="00F44F87" w:rsidP="00FB5356">
      <w:pPr>
        <w:pStyle w:val="ListParagraph"/>
        <w:numPr>
          <w:ilvl w:val="0"/>
          <w:numId w:val="114"/>
        </w:numPr>
        <w:spacing w:line="240" w:lineRule="auto"/>
        <w:ind w:left="360"/>
        <w:jc w:val="both"/>
        <w:rPr>
          <w:rFonts w:ascii="Sylfaen" w:eastAsia="Arial Unicode MS" w:hAnsi="Sylfaen" w:cs="Arial Unicode MS"/>
          <w:lang w:val="ka-GE"/>
        </w:rPr>
      </w:pPr>
      <w:r w:rsidRPr="000C0F2A">
        <w:rPr>
          <w:rFonts w:ascii="Sylfaen" w:eastAsia="Arial Unicode MS" w:hAnsi="Sylfaen" w:cs="Arial Unicode MS"/>
          <w:lang w:val="ka-GE"/>
        </w:rPr>
        <w:t>IV კლასის მოსწავლეთა მიღწევების შეფასების მიზნით, სსიპ - შეფასებისა და გამოცდების ეროვნული ცენტრის მიერ ჩატარდა ტესტირება, რომელშიც მონაწილეობა მიიღო 67 სკოლის 4 702 მოსწავლემ;</w:t>
      </w:r>
    </w:p>
    <w:p w:rsidR="00F44F87" w:rsidRPr="000C0F2A" w:rsidRDefault="00F44F87" w:rsidP="00FB5356">
      <w:pPr>
        <w:pStyle w:val="ListParagraph"/>
        <w:numPr>
          <w:ilvl w:val="0"/>
          <w:numId w:val="114"/>
        </w:numPr>
        <w:spacing w:line="240" w:lineRule="auto"/>
        <w:ind w:left="360"/>
        <w:jc w:val="both"/>
        <w:rPr>
          <w:rFonts w:ascii="Sylfaen" w:eastAsia="Arial Unicode MS" w:hAnsi="Sylfaen" w:cs="Arial Unicode MS"/>
          <w:lang w:val="ka-GE"/>
        </w:rPr>
      </w:pPr>
      <w:r w:rsidRPr="000C0F2A">
        <w:rPr>
          <w:rFonts w:ascii="Sylfaen" w:eastAsia="Arial Unicode MS" w:hAnsi="Sylfaen" w:cs="Arial Unicode MS"/>
          <w:lang w:val="ka-GE"/>
        </w:rPr>
        <w:t>სსიპ – საგანმანათლებლო და სამეცნიერო ინფრასტრუქტურის განვითარების სააგენტომ უზრუნველყო ხელშეკრულების გაფორმება 3 083 ერთეული პორტაბელური კომპიუტერის, 78 ერთეული დამტენი მოწყობილობის (ლეპტოპის კარადა) და 1 234 ერთეული პროექტორის შესყიდვაზე (დარიგებულია 1 374 ერთეული პორტაბელური კომპიუტერი, 77 ერთეული დამტენი მოწყობილობა (ლეპტოპის კარადა) და 166 საჯარო სკოლას გადაეცა 522 ერთეული პროექტორი);</w:t>
      </w:r>
    </w:p>
    <w:p w:rsidR="00F44F87" w:rsidRPr="000C0F2A" w:rsidRDefault="00F44F87" w:rsidP="00FB5356">
      <w:pPr>
        <w:pStyle w:val="ListParagraph"/>
        <w:numPr>
          <w:ilvl w:val="0"/>
          <w:numId w:val="114"/>
        </w:numPr>
        <w:spacing w:line="240" w:lineRule="auto"/>
        <w:ind w:left="360"/>
        <w:jc w:val="both"/>
        <w:rPr>
          <w:rFonts w:ascii="Sylfaen" w:eastAsia="Arial Unicode MS" w:hAnsi="Sylfaen" w:cs="Arial Unicode MS"/>
          <w:lang w:val="ka-GE"/>
        </w:rPr>
      </w:pPr>
      <w:r w:rsidRPr="000C0F2A">
        <w:rPr>
          <w:rFonts w:ascii="Sylfaen" w:eastAsia="Arial Unicode MS" w:hAnsi="Sylfaen" w:cs="Arial Unicode MS"/>
          <w:lang w:val="ka-GE"/>
        </w:rPr>
        <w:t>სასწავლო პროცესში ელექტრონული რესურსებისა და სერვისების ხელმისაწვდომობის მიზნით, სსიპ - განათლების მართვის საინფორმაციო სისტემამ 500-მდე საჯარო სკოლაში უზრუნველყო ინტერნეტ კავშირის ტიპის ცვლილება/გაუმჯობესება, 225 საჯარო სკოლაში ლოკალური უკაბელო ქსელის მოწყობა, ამასთან „ახალი სკოლის“ რეფორმის ფარგლებში განხორციელდა საჯარო სკოლების დაწყებით კლასელთა ნოუთბუქებზე პროგრამული უზრუნველყოფის ინსტალაცია და სკოლებისთვის გადაცემული კომპიუტერული ტექნიკის გამართვა;</w:t>
      </w:r>
    </w:p>
    <w:p w:rsidR="00F44F87" w:rsidRPr="000C0F2A" w:rsidRDefault="00F44F87" w:rsidP="00FB5356">
      <w:pPr>
        <w:pStyle w:val="ListParagraph"/>
        <w:numPr>
          <w:ilvl w:val="0"/>
          <w:numId w:val="114"/>
        </w:numPr>
        <w:spacing w:line="240" w:lineRule="auto"/>
        <w:ind w:left="360"/>
        <w:jc w:val="both"/>
        <w:rPr>
          <w:rFonts w:ascii="Sylfaen" w:eastAsia="Arial Unicode MS" w:hAnsi="Sylfaen" w:cs="Arial Unicode MS"/>
          <w:lang w:val="ka-GE"/>
        </w:rPr>
      </w:pPr>
      <w:r w:rsidRPr="000C0F2A">
        <w:rPr>
          <w:rFonts w:ascii="Sylfaen" w:eastAsia="Arial Unicode MS" w:hAnsi="Sylfaen" w:cs="Arial Unicode MS"/>
          <w:lang w:val="ka-GE"/>
        </w:rPr>
        <w:t>სსიპ - განათლების მართვის საინფორმაციო სისტემამ უზრუნველყო მე-12 კლასის ექსტერნის ფორმით დაძლევით მსურველთა ცენტრალიზებული გამოცდების ორგანიზება და პროცესის მხარდაჭერა;</w:t>
      </w:r>
    </w:p>
    <w:p w:rsidR="00F44F87" w:rsidRPr="000C0F2A" w:rsidRDefault="00F44F87" w:rsidP="00FB5356">
      <w:pPr>
        <w:pStyle w:val="ListParagraph"/>
        <w:numPr>
          <w:ilvl w:val="0"/>
          <w:numId w:val="114"/>
        </w:numPr>
        <w:spacing w:line="240" w:lineRule="auto"/>
        <w:ind w:left="360"/>
        <w:jc w:val="both"/>
        <w:rPr>
          <w:rFonts w:ascii="Sylfaen" w:eastAsia="Arial Unicode MS" w:hAnsi="Sylfaen" w:cs="Arial Unicode MS"/>
          <w:lang w:val="ka-GE"/>
        </w:rPr>
      </w:pPr>
      <w:r w:rsidRPr="000C0F2A">
        <w:rPr>
          <w:rFonts w:ascii="Sylfaen" w:eastAsia="Arial Unicode MS" w:hAnsi="Sylfaen" w:cs="Arial Unicode MS"/>
          <w:lang w:val="ka-GE"/>
        </w:rPr>
        <w:t>სსიპ - მასწავლებელთა პროფესიული განვითარების ეროვნული ცენტრის მიერ პროგრამის ,,ახალი სკოლის მოდელის მხარდაჭერის“ ფარგლებში შეიქმნა კურიკულუმის, ტექნოლოგიებისა  და ლიდერობის მიმართულებით ტრენინგ-მოდულები, გადამზადდა ინფორმაციულ-საკომუნიკაციო ტექნოლოგიების 29 ქოუჩი, სკოლის მხარდამჭერი ჯგუფებისთვის შეიქმნა გზამკვლევის ჩარჩო, ჩატარდა ტრენინგები საგანმანათლებლო ლიდერობის ექსპერტებისთვის, ექსპერტების პროფესიული განვითრების მიზნით, გაახლდა სატრენინგო მოდულები 4 მიმართულებით: სასკოლო კურიკულუმის განვითარება, ტექნოლოგიების დანერგვა სასწავლო, ლიდერობის განვითარება და სკოლის მართვა, ქოუჩინგის ცნება და საბაზისო უნარები</w:t>
      </w:r>
      <w:r>
        <w:rPr>
          <w:rFonts w:ascii="Sylfaen" w:eastAsia="Arial Unicode MS" w:hAnsi="Sylfaen" w:cs="Arial Unicode MS"/>
        </w:rPr>
        <w:t>;</w:t>
      </w:r>
    </w:p>
    <w:p w:rsidR="00F44F87" w:rsidRPr="00F44F87" w:rsidRDefault="00F44F87" w:rsidP="00FB5356">
      <w:pPr>
        <w:pStyle w:val="ListParagraph"/>
        <w:numPr>
          <w:ilvl w:val="0"/>
          <w:numId w:val="114"/>
        </w:numPr>
        <w:spacing w:line="240" w:lineRule="auto"/>
        <w:ind w:left="360"/>
        <w:jc w:val="both"/>
        <w:rPr>
          <w:rFonts w:ascii="Sylfaen" w:eastAsia="Arial Unicode MS" w:hAnsi="Sylfaen" w:cs="Arial Unicode MS"/>
          <w:lang w:val="ka-GE"/>
        </w:rPr>
      </w:pPr>
      <w:r w:rsidRPr="000C0F2A">
        <w:rPr>
          <w:rFonts w:ascii="Sylfaen" w:eastAsia="Arial Unicode MS" w:hAnsi="Sylfaen" w:cs="Arial Unicode MS"/>
          <w:lang w:val="ka-GE"/>
        </w:rPr>
        <w:t xml:space="preserve">,,სკოლამდელი განათლების ხელშეწყობა“  პროგრამის ფარგლებში მომზადდა </w:t>
      </w:r>
      <w:r w:rsidRPr="000C0F2A">
        <w:rPr>
          <w:rFonts w:ascii="Sylfaen" w:hAnsi="Sylfaen"/>
          <w:lang w:val="ka-GE"/>
        </w:rPr>
        <w:t xml:space="preserve">მონიტორინგის კონცეფცია და კვლევის გეგმა. შემუშავდა მონიტორინგის ინსტრუმენტები. განხორციელდა </w:t>
      </w:r>
      <w:r w:rsidRPr="000C0F2A">
        <w:rPr>
          <w:rFonts w:ascii="Sylfaen" w:hAnsi="Sylfaen" w:cs="Sylfaen"/>
          <w:lang w:val="ka-GE"/>
        </w:rPr>
        <w:t>შემუშავებული ინსტრუმენტების პილოტირება 3  სკოლამდელ დაწესებულებაში (ერთი თბილისში და  ორი რეგიონში).  შეირჩა 15 საბავშვო ბაღი, სადაც განხორციელდება მონიტორინგი</w:t>
      </w:r>
      <w:r>
        <w:rPr>
          <w:rFonts w:ascii="Sylfaen" w:hAnsi="Sylfaen" w:cs="Sylfaen"/>
          <w:lang w:val="ka-GE"/>
        </w:rPr>
        <w:t>.</w:t>
      </w:r>
    </w:p>
    <w:p w:rsidR="00F44F87" w:rsidRPr="000C0F2A" w:rsidRDefault="00F44F87" w:rsidP="00F565C2">
      <w:pPr>
        <w:pStyle w:val="ListParagraph"/>
        <w:spacing w:line="240" w:lineRule="auto"/>
        <w:ind w:left="360"/>
        <w:jc w:val="both"/>
        <w:rPr>
          <w:rFonts w:ascii="Sylfaen" w:eastAsia="Arial Unicode MS" w:hAnsi="Sylfaen" w:cs="Arial Unicode MS"/>
          <w:lang w:val="ka-GE"/>
        </w:rPr>
      </w:pPr>
    </w:p>
    <w:p w:rsidR="0093461F" w:rsidRPr="0012295D" w:rsidRDefault="0093461F" w:rsidP="00F565C2">
      <w:pPr>
        <w:pStyle w:val="Heading2"/>
        <w:jc w:val="both"/>
        <w:rPr>
          <w:rFonts w:ascii="Sylfaen" w:hAnsi="Sylfaen" w:cs="Sylfaen"/>
          <w:color w:val="2E74B5"/>
          <w:sz w:val="22"/>
          <w:szCs w:val="22"/>
          <w:lang w:val="ka-GE"/>
        </w:rPr>
      </w:pPr>
      <w:r w:rsidRPr="0012295D">
        <w:rPr>
          <w:rFonts w:ascii="Sylfaen" w:hAnsi="Sylfaen" w:cs="Sylfaen"/>
          <w:color w:val="2E74B5"/>
          <w:sz w:val="22"/>
          <w:szCs w:val="22"/>
          <w:lang w:val="ka-GE"/>
        </w:rPr>
        <w:t xml:space="preserve">4.2 უმაღლესი განათლება </w:t>
      </w:r>
      <w:r w:rsidR="00EB7334" w:rsidRPr="0012295D">
        <w:rPr>
          <w:rFonts w:ascii="Sylfaen" w:hAnsi="Sylfaen" w:cs="Sylfaen"/>
          <w:iCs/>
          <w:sz w:val="22"/>
          <w:szCs w:val="22"/>
        </w:rPr>
        <w:t>(პროგრამული კოდი</w:t>
      </w:r>
      <w:r w:rsidR="00EB7334" w:rsidRPr="0012295D">
        <w:rPr>
          <w:rFonts w:ascii="Sylfaen" w:hAnsi="Sylfaen" w:cs="Sylfaen"/>
          <w:i/>
          <w:sz w:val="22"/>
          <w:szCs w:val="22"/>
        </w:rPr>
        <w:t xml:space="preserve"> </w:t>
      </w:r>
      <w:r w:rsidRPr="0012295D">
        <w:rPr>
          <w:rFonts w:ascii="Sylfaen" w:hAnsi="Sylfaen" w:cs="Sylfaen"/>
          <w:color w:val="2E74B5"/>
          <w:sz w:val="22"/>
          <w:szCs w:val="22"/>
          <w:lang w:val="ka-GE"/>
        </w:rPr>
        <w:t>32 04)</w:t>
      </w:r>
    </w:p>
    <w:p w:rsidR="0093461F" w:rsidRPr="0012295D" w:rsidRDefault="0093461F" w:rsidP="00F565C2">
      <w:pPr>
        <w:spacing w:line="240" w:lineRule="auto"/>
        <w:rPr>
          <w:rFonts w:ascii="Sylfaen" w:hAnsi="Sylfaen"/>
          <w:lang w:val="ka-GE"/>
        </w:rPr>
      </w:pPr>
    </w:p>
    <w:p w:rsidR="0093461F" w:rsidRPr="0012295D" w:rsidRDefault="0093461F" w:rsidP="00F565C2">
      <w:pPr>
        <w:pStyle w:val="Heading4"/>
        <w:spacing w:line="240" w:lineRule="auto"/>
        <w:rPr>
          <w:rFonts w:ascii="Sylfaen" w:hAnsi="Sylfaen" w:cs="Sylfaen"/>
          <w:i w:val="0"/>
        </w:rPr>
      </w:pPr>
      <w:r w:rsidRPr="0012295D">
        <w:rPr>
          <w:rFonts w:ascii="Sylfaen" w:hAnsi="Sylfaen" w:cs="Sylfaen"/>
          <w:i w:val="0"/>
        </w:rPr>
        <w:t xml:space="preserve">4.2.1 გამოცდების ორგანიზება  </w:t>
      </w:r>
      <w:r w:rsidR="00EB7334" w:rsidRPr="0012295D">
        <w:rPr>
          <w:rFonts w:ascii="Sylfaen" w:hAnsi="Sylfaen" w:cs="Sylfaen"/>
          <w:i w:val="0"/>
        </w:rPr>
        <w:t xml:space="preserve">(პროგრამული კოდი </w:t>
      </w:r>
      <w:r w:rsidRPr="0012295D">
        <w:rPr>
          <w:rFonts w:ascii="Sylfaen" w:hAnsi="Sylfaen" w:cs="Sylfaen"/>
          <w:i w:val="0"/>
        </w:rPr>
        <w:t>32 04 01)</w:t>
      </w:r>
    </w:p>
    <w:p w:rsidR="0093461F" w:rsidRPr="0012295D" w:rsidRDefault="0093461F" w:rsidP="00F565C2">
      <w:pPr>
        <w:spacing w:line="240" w:lineRule="auto"/>
        <w:rPr>
          <w:rFonts w:ascii="Sylfaen" w:hAnsi="Sylfaen"/>
          <w:b/>
        </w:rPr>
      </w:pPr>
    </w:p>
    <w:p w:rsidR="0093461F" w:rsidRPr="0012295D" w:rsidRDefault="0093461F" w:rsidP="00F565C2">
      <w:pPr>
        <w:pStyle w:val="abzacixml"/>
      </w:pPr>
      <w:r w:rsidRPr="0012295D">
        <w:t>პროგრამის</w:t>
      </w:r>
      <w:r w:rsidRPr="0012295D">
        <w:rPr>
          <w:b/>
        </w:rPr>
        <w:t xml:space="preserve"> </w:t>
      </w:r>
      <w:r w:rsidRPr="0012295D">
        <w:t>განმახორციელებელი:</w:t>
      </w:r>
    </w:p>
    <w:p w:rsidR="0093461F" w:rsidRPr="0012295D" w:rsidRDefault="0093461F" w:rsidP="00F565C2">
      <w:pPr>
        <w:pStyle w:val="abzacixml"/>
      </w:pPr>
    </w:p>
    <w:p w:rsidR="0093461F" w:rsidRPr="0012295D" w:rsidRDefault="0093461F" w:rsidP="00FB5356">
      <w:pPr>
        <w:pStyle w:val="abzacixml"/>
        <w:numPr>
          <w:ilvl w:val="0"/>
          <w:numId w:val="48"/>
        </w:numPr>
        <w:autoSpaceDE/>
        <w:autoSpaceDN/>
        <w:adjustRightInd/>
      </w:pPr>
      <w:r w:rsidRPr="0012295D">
        <w:t>სსიპ –  შეფასებისა და გამოცდების ეროვნული ცენტრი</w:t>
      </w:r>
    </w:p>
    <w:p w:rsidR="0093461F" w:rsidRPr="006D3CC1" w:rsidRDefault="0093461F" w:rsidP="00F565C2">
      <w:pPr>
        <w:pStyle w:val="abzacixml"/>
        <w:ind w:left="1500"/>
        <w:rPr>
          <w:highlight w:val="yellow"/>
        </w:rPr>
      </w:pPr>
    </w:p>
    <w:p w:rsidR="0012295D" w:rsidRPr="000C0F2A" w:rsidRDefault="0012295D" w:rsidP="00FB5356">
      <w:pPr>
        <w:numPr>
          <w:ilvl w:val="0"/>
          <w:numId w:val="115"/>
        </w:numPr>
        <w:pBdr>
          <w:top w:val="nil"/>
          <w:left w:val="nil"/>
          <w:bottom w:val="nil"/>
          <w:right w:val="nil"/>
          <w:between w:val="nil"/>
        </w:pBdr>
        <w:spacing w:after="160" w:line="240" w:lineRule="auto"/>
        <w:ind w:left="360" w:hanging="360"/>
        <w:contextualSpacing/>
        <w:jc w:val="both"/>
        <w:rPr>
          <w:rFonts w:ascii="Sylfaen" w:eastAsia="Arial Unicode MS" w:hAnsi="Sylfaen" w:cs="Arial Unicode MS"/>
        </w:rPr>
      </w:pPr>
      <w:r w:rsidRPr="000C0F2A">
        <w:rPr>
          <w:rFonts w:ascii="Sylfaen" w:eastAsia="Arial Unicode MS" w:hAnsi="Sylfaen" w:cs="Arial Unicode MS"/>
        </w:rPr>
        <w:t xml:space="preserve">ერთიანი ეროვნული </w:t>
      </w:r>
      <w:r w:rsidRPr="000C0F2A">
        <w:rPr>
          <w:rFonts w:ascii="Sylfaen" w:eastAsia="Arial Unicode MS" w:hAnsi="Sylfaen" w:cs="Arial Unicode MS"/>
          <w:lang w:val="ka-GE"/>
        </w:rPr>
        <w:t>და</w:t>
      </w:r>
      <w:r w:rsidRPr="000C0F2A">
        <w:rPr>
          <w:rFonts w:ascii="Sylfaen" w:eastAsia="Arial Unicode MS" w:hAnsi="Sylfaen" w:cs="Arial Unicode MS"/>
        </w:rPr>
        <w:t xml:space="preserve"> საერთო სამაგისტრო გამოცდების, სტუდენტთა</w:t>
      </w:r>
      <w:r w:rsidRPr="000C0F2A">
        <w:rPr>
          <w:rFonts w:ascii="Sylfaen" w:eastAsia="Arial Unicode MS" w:hAnsi="Sylfaen" w:cs="Arial Unicode MS"/>
          <w:lang w:val="ka-GE"/>
        </w:rPr>
        <w:t xml:space="preserve"> </w:t>
      </w:r>
      <w:r w:rsidRPr="000C0F2A">
        <w:rPr>
          <w:rFonts w:ascii="Sylfaen" w:eastAsia="Arial Unicode MS" w:hAnsi="Sylfaen" w:cs="Arial Unicode MS"/>
        </w:rPr>
        <w:t>საგრანტო კონკურსის</w:t>
      </w:r>
      <w:r w:rsidRPr="000C0F2A">
        <w:rPr>
          <w:rFonts w:ascii="Sylfaen" w:eastAsia="Arial Unicode MS" w:hAnsi="Sylfaen" w:cs="Arial Unicode MS"/>
          <w:lang w:val="ka-GE"/>
        </w:rPr>
        <w:t>ა</w:t>
      </w:r>
      <w:r w:rsidRPr="000C0F2A">
        <w:rPr>
          <w:rFonts w:ascii="Sylfaen" w:eastAsia="Arial Unicode MS" w:hAnsi="Sylfaen" w:cs="Arial Unicode MS"/>
        </w:rPr>
        <w:t xml:space="preserve"> </w:t>
      </w:r>
      <w:r w:rsidRPr="000C0F2A">
        <w:rPr>
          <w:rFonts w:ascii="Sylfaen" w:eastAsia="Arial Unicode MS" w:hAnsi="Sylfaen" w:cs="Arial Unicode MS"/>
          <w:lang w:val="ka-GE"/>
        </w:rPr>
        <w:t xml:space="preserve">და </w:t>
      </w:r>
      <w:r w:rsidRPr="000C0F2A">
        <w:rPr>
          <w:rFonts w:ascii="Sylfaen" w:hAnsi="Sylfaen"/>
          <w:lang w:val="ka-GE"/>
        </w:rPr>
        <w:t xml:space="preserve">პრაქტიკოს მსწავლებელთა საგნის გამოცდების </w:t>
      </w:r>
      <w:r w:rsidRPr="000C0F2A">
        <w:rPr>
          <w:rFonts w:ascii="Sylfaen" w:eastAsia="Arial Unicode MS" w:hAnsi="Sylfaen" w:cs="Arial Unicode MS"/>
        </w:rPr>
        <w:t xml:space="preserve">ფარგლებში </w:t>
      </w:r>
      <w:r w:rsidRPr="000C0F2A">
        <w:rPr>
          <w:rFonts w:ascii="Sylfaen" w:eastAsia="Arial Unicode MS" w:hAnsi="Sylfaen" w:cs="Arial Unicode MS"/>
          <w:lang w:val="ka-GE"/>
        </w:rPr>
        <w:t>განხორიელდა</w:t>
      </w:r>
      <w:r w:rsidRPr="000C0F2A">
        <w:rPr>
          <w:rFonts w:ascii="Sylfaen" w:eastAsia="Arial Unicode MS" w:hAnsi="Sylfaen" w:cs="Arial Unicode MS"/>
        </w:rPr>
        <w:t xml:space="preserve"> სატესტო დავალებების აპრობაცია, საგამოცდო ტესტების მომზადება, გამსწორებელთა ტრენინგი, საგამოცდო ცენტრების მოძიება, საგამოცდო პროცესში მონაწილე პირების შერჩევა</w:t>
      </w:r>
      <w:r w:rsidRPr="000C0F2A">
        <w:rPr>
          <w:rFonts w:ascii="Sylfaen" w:eastAsia="Arial Unicode MS" w:hAnsi="Sylfaen" w:cs="Arial Unicode MS"/>
          <w:lang w:val="ka-GE"/>
        </w:rPr>
        <w:t xml:space="preserve"> და </w:t>
      </w:r>
      <w:r w:rsidRPr="000C0F2A">
        <w:rPr>
          <w:rFonts w:ascii="Sylfaen" w:eastAsia="Arial Unicode MS" w:hAnsi="Sylfaen" w:cs="Arial Unicode MS"/>
        </w:rPr>
        <w:t xml:space="preserve">გამოცდებზე რეგისტრაცია. </w:t>
      </w:r>
      <w:r w:rsidRPr="000C0F2A">
        <w:rPr>
          <w:rFonts w:ascii="Sylfaen" w:eastAsia="Arial Unicode MS" w:hAnsi="Sylfaen" w:cs="Arial Unicode MS"/>
          <w:lang w:val="ka-GE"/>
        </w:rPr>
        <w:t xml:space="preserve">ჩატრდა </w:t>
      </w:r>
      <w:r w:rsidRPr="000C0F2A">
        <w:rPr>
          <w:rFonts w:ascii="Sylfaen" w:eastAsia="Arial Unicode MS" w:hAnsi="Sylfaen" w:cs="Arial Unicode MS"/>
        </w:rPr>
        <w:t xml:space="preserve">ერთიან ეროვნულ </w:t>
      </w:r>
      <w:r w:rsidRPr="000C0F2A">
        <w:rPr>
          <w:rFonts w:ascii="Sylfaen" w:eastAsia="Arial Unicode MS" w:hAnsi="Sylfaen" w:cs="Arial Unicode MS"/>
          <w:lang w:val="ka-GE"/>
        </w:rPr>
        <w:t xml:space="preserve">გამოცდები და </w:t>
      </w:r>
      <w:r w:rsidRPr="000C0F2A">
        <w:rPr>
          <w:rFonts w:ascii="Sylfaen" w:hAnsi="Sylfaen"/>
          <w:lang w:val="ka-GE"/>
        </w:rPr>
        <w:t xml:space="preserve">სწავლის უფლება მოიპოვა 28 740 აბიტურიენტმა, საგრანტო დაფინანსება მოიპოვა 6 546 </w:t>
      </w:r>
      <w:r w:rsidRPr="000C0F2A">
        <w:rPr>
          <w:rFonts w:ascii="Sylfaen" w:eastAsia="Arial Unicode MS" w:hAnsi="Sylfaen" w:cs="Arial Unicode MS"/>
        </w:rPr>
        <w:t>სტუდენტმა</w:t>
      </w:r>
      <w:r w:rsidRPr="000C0F2A">
        <w:rPr>
          <w:rFonts w:ascii="Sylfaen" w:eastAsia="Arial Unicode MS" w:hAnsi="Sylfaen" w:cs="Arial Unicode MS"/>
          <w:lang w:val="ka-GE"/>
        </w:rPr>
        <w:t>,</w:t>
      </w:r>
      <w:r w:rsidRPr="000C0F2A">
        <w:rPr>
          <w:rFonts w:ascii="Sylfaen" w:eastAsia="Arial Unicode MS" w:hAnsi="Sylfaen" w:cs="Arial Unicode MS"/>
        </w:rPr>
        <w:t xml:space="preserve"> საერთო სამაგისტრო გამოცდებზე დარეგისტრირდა - 11 665 აპლიკანტი, სტუდენტთა საგრანტო კონკურსის ფარგლებში რეგისტრაცია გაიარა - 4 536 სტუდენტმა და პრაქტიკოს მსწავლებელთა საგნის გამოცდების ფარგლებში დარეგისტრირდა - 31 444 მასწავლებელი</w:t>
      </w:r>
      <w:r w:rsidRPr="000C0F2A">
        <w:rPr>
          <w:rFonts w:ascii="Sylfaen" w:eastAsia="Arial Unicode MS" w:hAnsi="Sylfaen" w:cs="Arial Unicode MS"/>
          <w:lang w:val="ka-GE"/>
        </w:rPr>
        <w:t xml:space="preserve">, </w:t>
      </w:r>
      <w:r w:rsidRPr="000C0F2A">
        <w:rPr>
          <w:rFonts w:ascii="Sylfaen" w:eastAsia="Arial Unicode MS" w:hAnsi="Sylfaen" w:cs="Arial Unicode MS"/>
        </w:rPr>
        <w:t>გრანტი გაიუმჯობესა 3 705-მა სტუდენტმა;</w:t>
      </w:r>
    </w:p>
    <w:p w:rsidR="0012295D" w:rsidRPr="000C0F2A" w:rsidRDefault="0012295D" w:rsidP="00FB5356">
      <w:pPr>
        <w:numPr>
          <w:ilvl w:val="0"/>
          <w:numId w:val="115"/>
        </w:numPr>
        <w:pBdr>
          <w:top w:val="nil"/>
          <w:left w:val="nil"/>
          <w:bottom w:val="nil"/>
          <w:right w:val="nil"/>
          <w:between w:val="nil"/>
        </w:pBdr>
        <w:spacing w:after="160" w:line="240" w:lineRule="auto"/>
        <w:ind w:left="360" w:hanging="360"/>
        <w:contextualSpacing/>
        <w:jc w:val="both"/>
        <w:rPr>
          <w:rFonts w:ascii="Sylfaen" w:eastAsia="Arial Unicode MS" w:hAnsi="Sylfaen" w:cs="Arial Unicode MS"/>
        </w:rPr>
      </w:pPr>
      <w:r w:rsidRPr="000C0F2A">
        <w:rPr>
          <w:rFonts w:ascii="Sylfaen" w:eastAsia="Arial Unicode MS" w:hAnsi="Sylfaen" w:cs="Arial Unicode MS"/>
        </w:rPr>
        <w:t>პროფესიული ტესტირების ფარგლებში გაიმართა საინფორმაციო შეხვედრები</w:t>
      </w:r>
      <w:r w:rsidRPr="000C0F2A">
        <w:rPr>
          <w:rFonts w:ascii="Sylfaen" w:eastAsia="Arial Unicode MS" w:hAnsi="Sylfaen" w:cs="Arial Unicode MS"/>
          <w:lang w:val="ka-GE"/>
        </w:rPr>
        <w:t xml:space="preserve">, </w:t>
      </w:r>
      <w:r w:rsidRPr="000C0F2A">
        <w:rPr>
          <w:rFonts w:ascii="Sylfaen" w:eastAsia="Arial Unicode MS" w:hAnsi="Sylfaen" w:cs="Arial Unicode MS"/>
        </w:rPr>
        <w:t>გამოცდაზე დარეგისტრირდა 5 849 მსურველი</w:t>
      </w:r>
      <w:r w:rsidRPr="000C0F2A">
        <w:rPr>
          <w:rFonts w:ascii="Sylfaen" w:eastAsia="Arial Unicode MS" w:hAnsi="Sylfaen" w:cs="Arial Unicode MS"/>
          <w:lang w:val="ka-GE"/>
        </w:rPr>
        <w:t xml:space="preserve">, რომელთაც </w:t>
      </w:r>
      <w:r w:rsidRPr="000C0F2A">
        <w:rPr>
          <w:rFonts w:ascii="Sylfaen" w:eastAsia="Arial Unicode MS" w:hAnsi="Sylfaen" w:cs="Arial Unicode MS"/>
        </w:rPr>
        <w:t>ჩაუტარდა წინასწარი ტესტირება</w:t>
      </w:r>
      <w:r w:rsidRPr="000C0F2A">
        <w:rPr>
          <w:rFonts w:ascii="Sylfaen" w:eastAsia="Arial Unicode MS" w:hAnsi="Sylfaen" w:cs="Arial Unicode MS"/>
          <w:lang w:val="ka-GE"/>
        </w:rPr>
        <w:t xml:space="preserve">. </w:t>
      </w:r>
      <w:r w:rsidRPr="000C0F2A">
        <w:rPr>
          <w:rFonts w:ascii="Sylfaen" w:eastAsia="Arial Unicode MS" w:hAnsi="Sylfaen" w:cs="Arial Unicode MS"/>
        </w:rPr>
        <w:t xml:space="preserve">საბოლოო ტესტირებაზე </w:t>
      </w:r>
      <w:r w:rsidRPr="000C0F2A">
        <w:rPr>
          <w:rFonts w:ascii="Sylfaen" w:eastAsia="Arial Unicode MS" w:hAnsi="Sylfaen" w:cs="Arial Unicode MS"/>
          <w:lang w:val="ka-GE"/>
        </w:rPr>
        <w:t xml:space="preserve">გავიდა </w:t>
      </w:r>
      <w:r w:rsidRPr="000C0F2A">
        <w:rPr>
          <w:rFonts w:ascii="Sylfaen" w:eastAsia="Arial Unicode MS" w:hAnsi="Sylfaen" w:cs="Arial Unicode MS"/>
        </w:rPr>
        <w:t>3 476 მსურველი</w:t>
      </w:r>
      <w:r w:rsidRPr="000C0F2A">
        <w:rPr>
          <w:rFonts w:ascii="Sylfaen" w:eastAsia="Arial Unicode MS" w:hAnsi="Sylfaen" w:cs="Arial Unicode MS"/>
          <w:lang w:val="ka-GE"/>
        </w:rPr>
        <w:t xml:space="preserve"> და სწავლის უფლება მოიპოვა 2 732-მა პირმა;</w:t>
      </w:r>
    </w:p>
    <w:p w:rsidR="0012295D" w:rsidRPr="000C0F2A" w:rsidRDefault="0012295D" w:rsidP="00FB5356">
      <w:pPr>
        <w:numPr>
          <w:ilvl w:val="0"/>
          <w:numId w:val="115"/>
        </w:numPr>
        <w:pBdr>
          <w:top w:val="nil"/>
          <w:left w:val="nil"/>
          <w:bottom w:val="nil"/>
          <w:right w:val="nil"/>
          <w:between w:val="nil"/>
        </w:pBdr>
        <w:spacing w:after="160" w:line="240" w:lineRule="auto"/>
        <w:ind w:left="360" w:hanging="360"/>
        <w:contextualSpacing/>
        <w:jc w:val="both"/>
        <w:rPr>
          <w:rFonts w:ascii="Sylfaen" w:eastAsia="Arial Unicode MS" w:hAnsi="Sylfaen" w:cs="Arial Unicode MS"/>
        </w:rPr>
      </w:pPr>
      <w:r w:rsidRPr="000C0F2A">
        <w:rPr>
          <w:rFonts w:ascii="Sylfaen" w:eastAsia="Arial Unicode MS" w:hAnsi="Sylfaen" w:cs="Arial Unicode MS"/>
        </w:rPr>
        <w:t>დასრულებულდა PISA 2018</w:t>
      </w:r>
      <w:r w:rsidRPr="000C0F2A">
        <w:rPr>
          <w:rFonts w:ascii="Sylfaen" w:eastAsia="Arial Unicode MS" w:hAnsi="Sylfaen" w:cs="Arial Unicode MS"/>
          <w:lang w:val="ka-GE"/>
        </w:rPr>
        <w:t>-ის</w:t>
      </w:r>
      <w:r w:rsidRPr="000C0F2A">
        <w:rPr>
          <w:rFonts w:ascii="Sylfaen" w:eastAsia="Arial Unicode MS" w:hAnsi="Sylfaen" w:cs="Arial Unicode MS"/>
        </w:rPr>
        <w:t xml:space="preserve"> ფარგლებში შესასრულებელი ყველა დავალება; </w:t>
      </w:r>
    </w:p>
    <w:p w:rsidR="0012295D" w:rsidRPr="000C0F2A" w:rsidRDefault="0012295D" w:rsidP="00FB5356">
      <w:pPr>
        <w:numPr>
          <w:ilvl w:val="0"/>
          <w:numId w:val="115"/>
        </w:numPr>
        <w:pBdr>
          <w:top w:val="nil"/>
          <w:left w:val="nil"/>
          <w:bottom w:val="nil"/>
          <w:right w:val="nil"/>
          <w:between w:val="nil"/>
        </w:pBdr>
        <w:spacing w:after="160" w:line="240" w:lineRule="auto"/>
        <w:ind w:left="360" w:hanging="360"/>
        <w:contextualSpacing/>
        <w:jc w:val="both"/>
        <w:rPr>
          <w:rFonts w:ascii="Sylfaen" w:eastAsia="Arial Unicode MS" w:hAnsi="Sylfaen" w:cs="Arial Unicode MS"/>
        </w:rPr>
      </w:pPr>
      <w:r w:rsidRPr="000C0F2A">
        <w:rPr>
          <w:rFonts w:ascii="Sylfaen" w:eastAsia="Arial Unicode MS" w:hAnsi="Sylfaen" w:cs="Arial Unicode MS"/>
        </w:rPr>
        <w:t>მათემატიკისა და საბუნებისმეტყველო საგნების სწავლისა და სწავლების საერთასორისო კვლევის Trends in International Mathematics and Science Study (TIMSS) ფარგლებში TIMSS 2019</w:t>
      </w:r>
      <w:r w:rsidRPr="000C0F2A">
        <w:rPr>
          <w:rFonts w:ascii="Sylfaen" w:eastAsia="Arial Unicode MS" w:hAnsi="Sylfaen" w:cs="Arial Unicode MS"/>
          <w:lang w:val="ka-GE"/>
        </w:rPr>
        <w:t>-ის</w:t>
      </w:r>
      <w:r w:rsidRPr="000C0F2A">
        <w:rPr>
          <w:rFonts w:ascii="Sylfaen" w:eastAsia="Arial Unicode MS" w:hAnsi="Sylfaen" w:cs="Arial Unicode MS"/>
        </w:rPr>
        <w:t xml:space="preserve"> კვლევის მასალამ (ბუკლეტები, კითხვარები და ელექტრონული მასალა) გაიარა საერთშორისო ვერიფიკაცია;</w:t>
      </w:r>
    </w:p>
    <w:p w:rsidR="0012295D" w:rsidRPr="000C0F2A" w:rsidRDefault="0012295D" w:rsidP="00FB5356">
      <w:pPr>
        <w:numPr>
          <w:ilvl w:val="0"/>
          <w:numId w:val="115"/>
        </w:numPr>
        <w:pBdr>
          <w:top w:val="nil"/>
          <w:left w:val="nil"/>
          <w:bottom w:val="nil"/>
          <w:right w:val="nil"/>
          <w:between w:val="nil"/>
        </w:pBdr>
        <w:spacing w:after="160" w:line="240" w:lineRule="auto"/>
        <w:ind w:left="360" w:hanging="360"/>
        <w:contextualSpacing/>
        <w:jc w:val="both"/>
        <w:rPr>
          <w:rFonts w:ascii="Sylfaen" w:eastAsia="Arial Unicode MS" w:hAnsi="Sylfaen" w:cs="Arial Unicode MS"/>
        </w:rPr>
      </w:pPr>
      <w:r w:rsidRPr="000C0F2A">
        <w:rPr>
          <w:rFonts w:ascii="Sylfaen" w:eastAsia="Arial Unicode MS" w:hAnsi="Sylfaen" w:cs="Arial Unicode MS"/>
        </w:rPr>
        <w:t>დასრულდა სკოლის IT სპეციალისტების იდენტიფიცირება და ელექტრონული ტიმსის საცდელი ვერსიის შემოწმება სკოლებში</w:t>
      </w:r>
      <w:r w:rsidRPr="000C0F2A">
        <w:rPr>
          <w:rFonts w:ascii="Sylfaen" w:eastAsia="Arial Unicode MS" w:hAnsi="Sylfaen" w:cs="Arial Unicode MS"/>
          <w:lang w:val="ka-GE"/>
        </w:rPr>
        <w:t xml:space="preserve">, </w:t>
      </w:r>
      <w:r w:rsidRPr="000C0F2A">
        <w:rPr>
          <w:rFonts w:ascii="Sylfaen" w:eastAsia="Arial Unicode MS" w:hAnsi="Sylfaen" w:cs="Arial Unicode MS"/>
        </w:rPr>
        <w:t>TIMSS 2019</w:t>
      </w:r>
      <w:r w:rsidRPr="000C0F2A">
        <w:rPr>
          <w:rFonts w:ascii="Sylfaen" w:eastAsia="Arial Unicode MS" w:hAnsi="Sylfaen" w:cs="Arial Unicode MS"/>
          <w:lang w:val="ka-GE"/>
        </w:rPr>
        <w:t>-ის</w:t>
      </w:r>
      <w:r w:rsidRPr="000C0F2A">
        <w:rPr>
          <w:rFonts w:ascii="Sylfaen" w:eastAsia="Arial Unicode MS" w:hAnsi="Sylfaen" w:cs="Arial Unicode MS"/>
        </w:rPr>
        <w:t xml:space="preserve"> ციკლის კვლევის მასალების (მე-4 და მე-8 კლასის კითხვარებისა და სკოლის კოორდინატორის სახელმძღვანელოს) მომზადება, ბეჭვდა და დახარისხება;</w:t>
      </w:r>
    </w:p>
    <w:p w:rsidR="0012295D" w:rsidRPr="000C0F2A" w:rsidRDefault="0012295D" w:rsidP="00FB5356">
      <w:pPr>
        <w:numPr>
          <w:ilvl w:val="0"/>
          <w:numId w:val="115"/>
        </w:numPr>
        <w:pBdr>
          <w:top w:val="nil"/>
          <w:left w:val="nil"/>
          <w:bottom w:val="nil"/>
          <w:right w:val="nil"/>
          <w:between w:val="nil"/>
        </w:pBdr>
        <w:spacing w:after="160" w:line="240" w:lineRule="auto"/>
        <w:ind w:left="360" w:hanging="360"/>
        <w:contextualSpacing/>
        <w:jc w:val="both"/>
        <w:rPr>
          <w:rFonts w:ascii="Sylfaen" w:eastAsia="Arial Unicode MS" w:hAnsi="Sylfaen" w:cs="Arial Unicode MS"/>
        </w:rPr>
      </w:pPr>
      <w:r w:rsidRPr="000C0F2A">
        <w:rPr>
          <w:rFonts w:ascii="Sylfaen" w:eastAsia="Arial Unicode MS" w:hAnsi="Sylfaen" w:cs="Arial Unicode MS"/>
        </w:rPr>
        <w:t>გამართულია</w:t>
      </w:r>
      <w:r w:rsidRPr="000C0F2A">
        <w:rPr>
          <w:rFonts w:ascii="Sylfaen" w:eastAsia="Arial Unicode MS" w:hAnsi="Sylfaen" w:cs="Arial Unicode MS"/>
          <w:lang w:val="ka-GE"/>
        </w:rPr>
        <w:t xml:space="preserve"> </w:t>
      </w:r>
      <w:r w:rsidRPr="000C0F2A">
        <w:rPr>
          <w:rFonts w:ascii="Sylfaen" w:eastAsia="Arial Unicode MS" w:hAnsi="Sylfaen" w:cs="Arial Unicode MS"/>
        </w:rPr>
        <w:t>TIMSS 2019 ელექტრონული ალტერნატივის (eTIMSS) ონლაინ სისტემა და eTIMSS ტესტური დავალებების ბაზა</w:t>
      </w:r>
      <w:r w:rsidRPr="000C0F2A">
        <w:rPr>
          <w:rFonts w:ascii="Sylfaen" w:eastAsia="Arial Unicode MS" w:hAnsi="Sylfaen" w:cs="Arial Unicode MS"/>
          <w:lang w:val="ka-GE"/>
        </w:rPr>
        <w:t>,</w:t>
      </w:r>
      <w:r w:rsidRPr="000C0F2A">
        <w:rPr>
          <w:rFonts w:ascii="Sylfaen" w:eastAsia="Arial Unicode MS" w:hAnsi="Sylfaen" w:cs="Arial Unicode MS"/>
        </w:rPr>
        <w:t xml:space="preserve"> ჩატარდა TIMSS 2019</w:t>
      </w:r>
      <w:r w:rsidRPr="000C0F2A">
        <w:rPr>
          <w:rFonts w:ascii="Sylfaen" w:eastAsia="Arial Unicode MS" w:hAnsi="Sylfaen" w:cs="Arial Unicode MS"/>
          <w:lang w:val="ka-GE"/>
        </w:rPr>
        <w:t>-ის</w:t>
      </w:r>
      <w:r w:rsidRPr="000C0F2A">
        <w:rPr>
          <w:rFonts w:ascii="Sylfaen" w:eastAsia="Arial Unicode MS" w:hAnsi="Sylfaen" w:cs="Arial Unicode MS"/>
        </w:rPr>
        <w:t xml:space="preserve"> ციკლის ძირითადი კვლევა საქართველოს 233 სკოლაში</w:t>
      </w:r>
      <w:r w:rsidRPr="000C0F2A">
        <w:rPr>
          <w:rFonts w:ascii="Sylfaen" w:eastAsia="Arial Unicode MS" w:hAnsi="Sylfaen" w:cs="Arial Unicode MS"/>
          <w:lang w:val="ka-GE"/>
        </w:rPr>
        <w:t>, სადაც</w:t>
      </w:r>
      <w:r w:rsidRPr="000C0F2A">
        <w:rPr>
          <w:rFonts w:ascii="Sylfaen" w:eastAsia="Arial Unicode MS" w:hAnsi="Sylfaen" w:cs="Arial Unicode MS"/>
        </w:rPr>
        <w:t xml:space="preserve"> მონაწილეობა მიიღო 233 სკოლის დირექტორმა, 5 609 მეოთხე კლასელმა და 5 335 მერვეკლასელმა მოსწავლემ, 5 609 მშობელმა, 416 მეოთხე კლასის  და 1 264 მერვე კლასის მათემატიკისა და საბუნებისმეტყველო საგნების მასწავლებელმა;</w:t>
      </w:r>
    </w:p>
    <w:p w:rsidR="0012295D" w:rsidRPr="000C0F2A" w:rsidRDefault="0012295D" w:rsidP="00FB5356">
      <w:pPr>
        <w:numPr>
          <w:ilvl w:val="0"/>
          <w:numId w:val="115"/>
        </w:numPr>
        <w:pBdr>
          <w:top w:val="nil"/>
          <w:left w:val="nil"/>
          <w:bottom w:val="nil"/>
          <w:right w:val="nil"/>
          <w:between w:val="nil"/>
        </w:pBdr>
        <w:spacing w:after="160" w:line="240" w:lineRule="auto"/>
        <w:ind w:left="360" w:hanging="360"/>
        <w:contextualSpacing/>
        <w:jc w:val="both"/>
        <w:rPr>
          <w:rFonts w:ascii="Sylfaen" w:eastAsia="Arial Unicode MS" w:hAnsi="Sylfaen" w:cs="Arial Unicode MS"/>
        </w:rPr>
      </w:pPr>
      <w:r w:rsidRPr="000C0F2A">
        <w:rPr>
          <w:rFonts w:ascii="Sylfaen" w:eastAsia="Arial Unicode MS" w:hAnsi="Sylfaen" w:cs="Arial Unicode MS"/>
        </w:rPr>
        <w:t>მომზადდა TIMSS 2011-2015 ციკლების მე-4 და მე-8 კლასების გამოქვეყნებული დავალებების კრებული</w:t>
      </w:r>
      <w:r w:rsidRPr="000C0F2A">
        <w:rPr>
          <w:rFonts w:ascii="Sylfaen" w:eastAsia="Arial Unicode MS" w:hAnsi="Sylfaen" w:cs="Arial Unicode MS"/>
          <w:lang w:val="ka-GE"/>
        </w:rPr>
        <w:t>,</w:t>
      </w:r>
      <w:r w:rsidRPr="000C0F2A">
        <w:rPr>
          <w:rFonts w:ascii="Sylfaen" w:eastAsia="Arial Unicode MS" w:hAnsi="Sylfaen" w:cs="Arial Unicode MS"/>
        </w:rPr>
        <w:t xml:space="preserve"> შესაბამისი შეფასების რუბრიკებითა და სწორი პასუხების დანართით;</w:t>
      </w:r>
    </w:p>
    <w:p w:rsidR="0012295D" w:rsidRPr="000C0F2A" w:rsidRDefault="0012295D" w:rsidP="00FB5356">
      <w:pPr>
        <w:numPr>
          <w:ilvl w:val="0"/>
          <w:numId w:val="115"/>
        </w:numPr>
        <w:pBdr>
          <w:top w:val="nil"/>
          <w:left w:val="nil"/>
          <w:bottom w:val="nil"/>
          <w:right w:val="nil"/>
          <w:between w:val="nil"/>
        </w:pBdr>
        <w:spacing w:after="160" w:line="240" w:lineRule="auto"/>
        <w:ind w:left="360" w:hanging="360"/>
        <w:contextualSpacing/>
        <w:jc w:val="both"/>
        <w:rPr>
          <w:rFonts w:ascii="Sylfaen" w:eastAsia="Arial Unicode MS" w:hAnsi="Sylfaen" w:cs="Arial Unicode MS"/>
        </w:rPr>
      </w:pPr>
      <w:r w:rsidRPr="000C0F2A">
        <w:rPr>
          <w:rFonts w:ascii="Sylfaen" w:eastAsia="Arial Unicode MS" w:hAnsi="Sylfaen" w:cs="Arial Unicode MS"/>
        </w:rPr>
        <w:t>წიგნიერების საერთაშორისო კვლევის (PIRLS/ePIRLS) ფარგლებში დათვლილ იქნა აღწერითი სტატისტიკა PIRLS/ ePIRLS 2016-ის მონაცემებზე. მომზადდა ანგარიში და PIRLS 2011-2016 ციკლების გამოქვეყნებული დავალებების კრებული შესაბამისი შეფასების რუბრიკებითა და სწორი პასუხების დანართით; განხორციელდა PIRLS 2016-ის ცალკეული დავალებების ანალიზი. ითარგმნა და დარედაქტირდა PIRLS 2021 ციკლისათვის 13 ახალი ტექსტი ინსტრუციითა და თანდართული ტესტური დავალებებით;</w:t>
      </w:r>
    </w:p>
    <w:p w:rsidR="0012295D" w:rsidRPr="000C0F2A" w:rsidRDefault="0012295D" w:rsidP="00FB5356">
      <w:pPr>
        <w:numPr>
          <w:ilvl w:val="0"/>
          <w:numId w:val="115"/>
        </w:numPr>
        <w:pBdr>
          <w:top w:val="nil"/>
          <w:left w:val="nil"/>
          <w:bottom w:val="nil"/>
          <w:right w:val="nil"/>
          <w:between w:val="nil"/>
        </w:pBdr>
        <w:spacing w:after="160" w:line="240" w:lineRule="auto"/>
        <w:ind w:left="360" w:hanging="360"/>
        <w:contextualSpacing/>
        <w:jc w:val="both"/>
        <w:rPr>
          <w:rFonts w:ascii="Sylfaen" w:eastAsia="Arial Unicode MS" w:hAnsi="Sylfaen" w:cs="Arial Unicode MS"/>
        </w:rPr>
      </w:pPr>
      <w:r w:rsidRPr="000C0F2A">
        <w:rPr>
          <w:rFonts w:ascii="Sylfaen" w:eastAsia="Arial Unicode MS" w:hAnsi="Sylfaen" w:cs="Arial Unicode MS"/>
        </w:rPr>
        <w:t>სწავლებისა და სწავლის საერთაშორისო გამოკითხვის (TALIS) ფარგლებში მომზადდა მონაცემთა ბაზა ეროვნული ანგარიშისათვის;</w:t>
      </w:r>
    </w:p>
    <w:p w:rsidR="0012295D" w:rsidRPr="000C0F2A" w:rsidRDefault="0012295D" w:rsidP="00FB5356">
      <w:pPr>
        <w:numPr>
          <w:ilvl w:val="0"/>
          <w:numId w:val="115"/>
        </w:numPr>
        <w:pBdr>
          <w:top w:val="nil"/>
          <w:left w:val="nil"/>
          <w:bottom w:val="nil"/>
          <w:right w:val="nil"/>
          <w:between w:val="nil"/>
        </w:pBdr>
        <w:spacing w:after="160" w:line="240" w:lineRule="auto"/>
        <w:ind w:left="360" w:hanging="360"/>
        <w:contextualSpacing/>
        <w:jc w:val="both"/>
        <w:rPr>
          <w:rFonts w:ascii="Sylfaen" w:eastAsia="Arial Unicode MS" w:hAnsi="Sylfaen" w:cs="Arial Unicode MS"/>
        </w:rPr>
      </w:pPr>
      <w:r w:rsidRPr="000C0F2A">
        <w:rPr>
          <w:rFonts w:ascii="Sylfaen" w:eastAsia="Arial Unicode MS" w:hAnsi="Sylfaen" w:cs="Arial Unicode MS"/>
        </w:rPr>
        <w:t>სახელმწიფო შეფასება მათემატიკაში ფარგლებში წრფივი იერარქიული მოდელირების (HLM) გამოყენებით შეიქმნა მედიაცია-მოდერაციის თეორიული მოდელი, იმ ძირითადი ფაქტორების შესახებ, რომლებიც მოსწავლის (მათემატიკის) საგნისადმი დამოკიდებულებებზე და საგანში მიღწევებზე მოქმედებენ; დასრულდა (Bookmarking -ის მეთოდის გამოყენებით) მათემატიკის შინაარსისა და კოგნიტური სფეროების შეფასების ინსტრუმენტებში მოყვანილი დავალებების/დებულებების სირთულის დონეების მიხედვით გრადაცია</w:t>
      </w:r>
      <w:r w:rsidRPr="000C0F2A">
        <w:rPr>
          <w:rFonts w:ascii="Sylfaen" w:eastAsia="Arial Unicode MS" w:hAnsi="Sylfaen" w:cs="Arial Unicode MS"/>
          <w:lang w:val="ka-GE"/>
        </w:rPr>
        <w:t>.</w:t>
      </w:r>
      <w:r w:rsidRPr="000C0F2A">
        <w:rPr>
          <w:rFonts w:ascii="Sylfaen" w:eastAsia="Arial Unicode MS" w:hAnsi="Sylfaen" w:cs="Arial Unicode MS"/>
        </w:rPr>
        <w:t xml:space="preserve"> ასევე, დასრულდა შეგროვებული მონაცემების კვლევითი/აღმოჩენითი და დამადასტურებელი ფაქტორული ანალიზი და ემპირიულ დონეზე გამოვლენილია ის მნიშვნელოვანი ფაქტორები რომლებიც მოსწავლის (მათემატიკის) საგნისადმი დამოკიდებულებებზე და საგანში მიღწევებზე მოქმედებენ; გამოყოფილ და დადასტურებულ ფაქტორებზე დაყრდნობით შეიქმნა HLM მოდელი და ჩატარდა მონაცემების პირველადი ძირითადი ანალიზი</w:t>
      </w:r>
      <w:r w:rsidRPr="000C0F2A">
        <w:rPr>
          <w:rFonts w:ascii="Sylfaen" w:eastAsia="Arial Unicode MS" w:hAnsi="Sylfaen" w:cs="Arial Unicode MS"/>
          <w:lang w:val="ka-GE"/>
        </w:rPr>
        <w:t>,</w:t>
      </w:r>
      <w:r w:rsidRPr="000C0F2A">
        <w:rPr>
          <w:rFonts w:ascii="Sylfaen" w:eastAsia="Arial Unicode MS" w:hAnsi="Sylfaen" w:cs="Arial Unicode MS"/>
        </w:rPr>
        <w:t xml:space="preserve"> მომზადდა კვლევის ანგარიში;</w:t>
      </w:r>
    </w:p>
    <w:p w:rsidR="0012295D" w:rsidRPr="000C0F2A" w:rsidRDefault="0012295D" w:rsidP="00FB5356">
      <w:pPr>
        <w:numPr>
          <w:ilvl w:val="0"/>
          <w:numId w:val="115"/>
        </w:numPr>
        <w:pBdr>
          <w:top w:val="nil"/>
          <w:left w:val="nil"/>
          <w:bottom w:val="nil"/>
          <w:right w:val="nil"/>
          <w:between w:val="nil"/>
        </w:pBdr>
        <w:spacing w:after="160" w:line="240" w:lineRule="auto"/>
        <w:ind w:left="360" w:hanging="360"/>
        <w:contextualSpacing/>
        <w:jc w:val="both"/>
        <w:rPr>
          <w:rFonts w:ascii="Sylfaen" w:eastAsia="Arial Unicode MS" w:hAnsi="Sylfaen" w:cs="Arial Unicode MS"/>
        </w:rPr>
      </w:pPr>
      <w:r w:rsidRPr="000C0F2A">
        <w:rPr>
          <w:rFonts w:ascii="Sylfaen" w:eastAsia="Arial Unicode MS" w:hAnsi="Sylfaen" w:cs="Arial Unicode MS"/>
        </w:rPr>
        <w:t xml:space="preserve">სახელმწიფო შეფასება ქართულში, როგორც მეორე ენა (მე-7 კლასი) ფარგლებში </w:t>
      </w:r>
      <w:r w:rsidRPr="000C0F2A">
        <w:rPr>
          <w:rFonts w:ascii="Sylfaen" w:eastAsia="Arial Unicode MS" w:hAnsi="Sylfaen" w:cs="Arial Unicode MS"/>
          <w:lang w:val="ka-GE"/>
        </w:rPr>
        <w:t xml:space="preserve">დასრულდა </w:t>
      </w:r>
      <w:r w:rsidRPr="000C0F2A">
        <w:rPr>
          <w:rFonts w:ascii="Sylfaen" w:eastAsia="Arial Unicode MS" w:hAnsi="Sylfaen" w:cs="Arial Unicode MS"/>
        </w:rPr>
        <w:t xml:space="preserve">ანგარიშზე მუშაობა </w:t>
      </w:r>
      <w:r w:rsidRPr="000C0F2A">
        <w:rPr>
          <w:rFonts w:ascii="Sylfaen" w:eastAsia="Arial Unicode MS" w:hAnsi="Sylfaen" w:cs="Arial Unicode MS"/>
          <w:lang w:val="ka-GE"/>
        </w:rPr>
        <w:t>და აიტვირთა ცენტრის ვებგვერდზე;</w:t>
      </w:r>
    </w:p>
    <w:p w:rsidR="0012295D" w:rsidRPr="000C0F2A" w:rsidRDefault="0012295D" w:rsidP="00FB5356">
      <w:pPr>
        <w:numPr>
          <w:ilvl w:val="0"/>
          <w:numId w:val="115"/>
        </w:numPr>
        <w:pBdr>
          <w:top w:val="nil"/>
          <w:left w:val="nil"/>
          <w:bottom w:val="nil"/>
          <w:right w:val="nil"/>
          <w:between w:val="nil"/>
        </w:pBdr>
        <w:spacing w:after="160" w:line="240" w:lineRule="auto"/>
        <w:ind w:left="360" w:hanging="360"/>
        <w:contextualSpacing/>
        <w:jc w:val="both"/>
        <w:rPr>
          <w:rFonts w:ascii="Sylfaen" w:eastAsia="Arial Unicode MS" w:hAnsi="Sylfaen" w:cs="Arial Unicode MS"/>
        </w:rPr>
      </w:pPr>
      <w:r w:rsidRPr="000C0F2A">
        <w:rPr>
          <w:rFonts w:ascii="Sylfaen" w:eastAsia="Arial Unicode MS" w:hAnsi="Sylfaen" w:cs="Arial Unicode MS"/>
        </w:rPr>
        <w:t>სკოლების შიდა შეფასებისა და განვითარების პროექტის ფარგლებში მომზადდა „სკოლის ქეისები“, საპილოტე პროექტში მონაწილე თითოეული სკოლისათვის</w:t>
      </w:r>
      <w:r w:rsidRPr="000C0F2A">
        <w:rPr>
          <w:rFonts w:ascii="Sylfaen" w:eastAsia="Arial Unicode MS" w:hAnsi="Sylfaen" w:cs="Arial Unicode MS"/>
          <w:lang w:val="ka-GE"/>
        </w:rPr>
        <w:t xml:space="preserve">, </w:t>
      </w:r>
      <w:r w:rsidRPr="000C0F2A">
        <w:rPr>
          <w:rFonts w:ascii="Sylfaen" w:eastAsia="Arial Unicode MS" w:hAnsi="Sylfaen" w:cs="Arial Unicode MS"/>
        </w:rPr>
        <w:t xml:space="preserve">დასრულდა მუშაობა სკოლის შეფასების პროცედურების ონლაინ კურსზე. </w:t>
      </w:r>
    </w:p>
    <w:p w:rsidR="0093461F" w:rsidRPr="006D3CC1" w:rsidRDefault="0093461F" w:rsidP="00F565C2">
      <w:pPr>
        <w:pBdr>
          <w:top w:val="nil"/>
          <w:left w:val="nil"/>
          <w:bottom w:val="nil"/>
          <w:right w:val="nil"/>
          <w:between w:val="nil"/>
        </w:pBdr>
        <w:spacing w:after="160" w:line="240" w:lineRule="auto"/>
        <w:ind w:left="360"/>
        <w:contextualSpacing/>
        <w:jc w:val="both"/>
        <w:rPr>
          <w:rFonts w:ascii="Sylfaen" w:eastAsia="Arial Unicode MS" w:hAnsi="Sylfaen" w:cs="Arial Unicode MS"/>
          <w:highlight w:val="yellow"/>
        </w:rPr>
      </w:pPr>
    </w:p>
    <w:p w:rsidR="0093461F" w:rsidRPr="00D6643F" w:rsidRDefault="0093461F" w:rsidP="00F565C2">
      <w:pPr>
        <w:pStyle w:val="Heading4"/>
        <w:spacing w:line="240" w:lineRule="auto"/>
        <w:rPr>
          <w:rFonts w:ascii="Sylfaen" w:hAnsi="Sylfaen" w:cs="Sylfaen"/>
          <w:i w:val="0"/>
        </w:rPr>
      </w:pPr>
      <w:r w:rsidRPr="00D6643F">
        <w:rPr>
          <w:rFonts w:ascii="Sylfaen" w:hAnsi="Sylfaen" w:cs="Sylfaen"/>
          <w:i w:val="0"/>
        </w:rPr>
        <w:t xml:space="preserve">4.2.2 სახელმწიფო სასწავლო, სამაგისტრო გრანტები და ახალგაზრდების წახალისება </w:t>
      </w:r>
      <w:r w:rsidR="00EB7334" w:rsidRPr="00D6643F">
        <w:rPr>
          <w:rFonts w:ascii="Sylfaen" w:hAnsi="Sylfaen" w:cs="Sylfaen"/>
          <w:i w:val="0"/>
        </w:rPr>
        <w:t xml:space="preserve">(პროგრამული კოდი </w:t>
      </w:r>
      <w:r w:rsidRPr="00D6643F">
        <w:rPr>
          <w:rFonts w:ascii="Sylfaen" w:hAnsi="Sylfaen" w:cs="Sylfaen"/>
          <w:i w:val="0"/>
        </w:rPr>
        <w:t>32 04 02)</w:t>
      </w:r>
    </w:p>
    <w:p w:rsidR="0093461F" w:rsidRPr="00D6643F" w:rsidRDefault="0093461F" w:rsidP="00F565C2">
      <w:pPr>
        <w:pStyle w:val="abzacixml"/>
      </w:pPr>
      <w:r w:rsidRPr="00D6643F">
        <w:t>პროგრამის განმახორციელებელი:</w:t>
      </w:r>
    </w:p>
    <w:p w:rsidR="0093461F" w:rsidRPr="00D6643F" w:rsidRDefault="0093461F" w:rsidP="00F565C2">
      <w:pPr>
        <w:pStyle w:val="abzacixml"/>
      </w:pPr>
    </w:p>
    <w:p w:rsidR="0093461F" w:rsidRPr="00D6643F" w:rsidRDefault="0093461F" w:rsidP="00FB5356">
      <w:pPr>
        <w:pStyle w:val="abzacixml"/>
        <w:numPr>
          <w:ilvl w:val="0"/>
          <w:numId w:val="48"/>
        </w:numPr>
        <w:autoSpaceDE/>
        <w:autoSpaceDN/>
        <w:adjustRightInd/>
      </w:pPr>
      <w:r w:rsidRPr="00D6643F">
        <w:t>საქართველოს განათლების, მეცნიერების, კულტურისა და სპორტის სამინისტრო</w:t>
      </w:r>
    </w:p>
    <w:p w:rsidR="0093461F" w:rsidRPr="006D3CC1" w:rsidRDefault="0093461F" w:rsidP="00F565C2">
      <w:pPr>
        <w:pStyle w:val="abzacixml"/>
        <w:ind w:left="1500"/>
        <w:rPr>
          <w:highlight w:val="yellow"/>
        </w:rPr>
      </w:pPr>
    </w:p>
    <w:p w:rsidR="00D6643F" w:rsidRPr="000C0F2A" w:rsidRDefault="00D6643F" w:rsidP="00FB5356">
      <w:pPr>
        <w:numPr>
          <w:ilvl w:val="0"/>
          <w:numId w:val="115"/>
        </w:numPr>
        <w:pBdr>
          <w:top w:val="nil"/>
          <w:left w:val="nil"/>
          <w:bottom w:val="nil"/>
          <w:right w:val="nil"/>
          <w:between w:val="nil"/>
        </w:pBdr>
        <w:spacing w:after="160" w:line="240" w:lineRule="auto"/>
        <w:ind w:left="360" w:hanging="360"/>
        <w:contextualSpacing/>
        <w:jc w:val="both"/>
        <w:rPr>
          <w:rFonts w:ascii="Sylfaen" w:eastAsia="Arial Unicode MS" w:hAnsi="Sylfaen" w:cs="Arial Unicode MS"/>
        </w:rPr>
      </w:pPr>
      <w:r w:rsidRPr="000C0F2A">
        <w:rPr>
          <w:rFonts w:ascii="Sylfaen" w:eastAsia="Arial Unicode MS" w:hAnsi="Sylfaen" w:cs="Arial Unicode MS"/>
        </w:rPr>
        <w:t>სახელმწიფო სასწავლო და სამაგისტრო გრანტების მფლობელი სტუდენტები, ასევე გამყოფი ხაზის მიმდებარე სოფლებში დაზარალებული სტუდენტები</w:t>
      </w:r>
      <w:r w:rsidRPr="000C0F2A">
        <w:rPr>
          <w:rFonts w:ascii="Sylfaen" w:eastAsia="Arial Unicode MS" w:hAnsi="Sylfaen" w:cs="Arial Unicode MS"/>
          <w:lang w:val="ka-GE"/>
        </w:rPr>
        <w:t xml:space="preserve"> </w:t>
      </w:r>
      <w:r w:rsidRPr="000C0F2A">
        <w:rPr>
          <w:rFonts w:ascii="Sylfaen" w:eastAsia="Arial Unicode MS" w:hAnsi="Sylfaen" w:cs="Arial Unicode MS"/>
        </w:rPr>
        <w:t>უზრუნველყოფილ</w:t>
      </w:r>
      <w:r w:rsidRPr="000C0F2A">
        <w:rPr>
          <w:rFonts w:ascii="Sylfaen" w:eastAsia="Arial Unicode MS" w:hAnsi="Sylfaen" w:cs="Arial Unicode MS"/>
          <w:lang w:val="ka-GE"/>
        </w:rPr>
        <w:t>ი იყვნენ</w:t>
      </w:r>
      <w:r w:rsidRPr="000C0F2A">
        <w:rPr>
          <w:rFonts w:ascii="Sylfaen" w:eastAsia="Arial Unicode MS" w:hAnsi="Sylfaen" w:cs="Arial Unicode MS"/>
        </w:rPr>
        <w:t xml:space="preserve"> სწავლის დაფინანსებით</w:t>
      </w:r>
      <w:r w:rsidRPr="000C0F2A">
        <w:rPr>
          <w:rFonts w:ascii="Sylfaen" w:eastAsia="Arial Unicode MS" w:hAnsi="Sylfaen" w:cs="Arial Unicode MS"/>
          <w:lang w:val="ka-GE"/>
        </w:rPr>
        <w:t>.</w:t>
      </w:r>
      <w:r w:rsidRPr="000C0F2A">
        <w:rPr>
          <w:rFonts w:ascii="Sylfaen" w:eastAsia="Arial Unicode MS" w:hAnsi="Sylfaen" w:cs="Arial Unicode MS"/>
        </w:rPr>
        <w:t xml:space="preserve"> ასევე</w:t>
      </w:r>
      <w:r w:rsidRPr="000C0F2A">
        <w:rPr>
          <w:rFonts w:ascii="Sylfaen" w:eastAsia="Arial Unicode MS" w:hAnsi="Sylfaen" w:cs="Arial Unicode MS"/>
          <w:lang w:val="ka-GE"/>
        </w:rPr>
        <w:t>,</w:t>
      </w:r>
      <w:r w:rsidRPr="000C0F2A">
        <w:rPr>
          <w:rFonts w:ascii="Sylfaen" w:eastAsia="Arial Unicode MS" w:hAnsi="Sylfaen" w:cs="Arial Unicode MS"/>
        </w:rPr>
        <w:t xml:space="preserve"> სან-დიეგოს სახელმწიფო ინივერსიტეტს</w:t>
      </w:r>
      <w:r w:rsidRPr="000C0F2A">
        <w:rPr>
          <w:rFonts w:ascii="Sylfaen" w:eastAsia="Arial Unicode MS" w:hAnsi="Sylfaen" w:cs="Arial Unicode MS"/>
          <w:lang w:val="ka-GE"/>
        </w:rPr>
        <w:t>,</w:t>
      </w:r>
      <w:r w:rsidRPr="000C0F2A">
        <w:rPr>
          <w:rFonts w:ascii="Sylfaen" w:eastAsia="Arial Unicode MS" w:hAnsi="Sylfaen" w:cs="Arial Unicode MS"/>
        </w:rPr>
        <w:t xml:space="preserve"> 2014 წლის 15 ივლისის ურთიერეთშეთანხმების მემორანდუმის ფარგლებში</w:t>
      </w:r>
      <w:r w:rsidRPr="000C0F2A">
        <w:rPr>
          <w:rFonts w:ascii="Sylfaen" w:eastAsia="Arial Unicode MS" w:hAnsi="Sylfaen" w:cs="Arial Unicode MS"/>
          <w:lang w:val="ka-GE"/>
        </w:rPr>
        <w:t xml:space="preserve">, </w:t>
      </w:r>
      <w:r w:rsidRPr="000C0F2A">
        <w:rPr>
          <w:rFonts w:ascii="Sylfaen" w:eastAsia="Arial Unicode MS" w:hAnsi="Sylfaen" w:cs="Arial Unicode MS"/>
        </w:rPr>
        <w:t xml:space="preserve">გამოეყო </w:t>
      </w:r>
      <w:r w:rsidRPr="000C0F2A">
        <w:rPr>
          <w:rFonts w:ascii="Sylfaen" w:eastAsia="Arial Unicode MS" w:hAnsi="Sylfaen" w:cs="Arial Unicode MS"/>
          <w:lang w:val="ka-GE"/>
        </w:rPr>
        <w:t>დ</w:t>
      </w:r>
      <w:r w:rsidRPr="000C0F2A">
        <w:rPr>
          <w:rFonts w:ascii="Sylfaen" w:eastAsia="Arial Unicode MS" w:hAnsi="Sylfaen" w:cs="Arial Unicode MS"/>
        </w:rPr>
        <w:t xml:space="preserve">ამატებითი დაფინანსება. </w:t>
      </w:r>
    </w:p>
    <w:p w:rsidR="00D6643F" w:rsidRPr="000C0F2A" w:rsidRDefault="00D6643F" w:rsidP="00FB5356">
      <w:pPr>
        <w:numPr>
          <w:ilvl w:val="0"/>
          <w:numId w:val="115"/>
        </w:numPr>
        <w:pBdr>
          <w:top w:val="nil"/>
          <w:left w:val="nil"/>
          <w:bottom w:val="nil"/>
          <w:right w:val="nil"/>
          <w:between w:val="nil"/>
        </w:pBdr>
        <w:spacing w:after="160" w:line="240" w:lineRule="auto"/>
        <w:ind w:left="360" w:hanging="360"/>
        <w:contextualSpacing/>
        <w:jc w:val="both"/>
        <w:rPr>
          <w:rFonts w:ascii="Sylfaen" w:eastAsia="Arial Unicode MS" w:hAnsi="Sylfaen" w:cs="Arial Unicode MS"/>
        </w:rPr>
      </w:pPr>
      <w:r w:rsidRPr="000C0F2A">
        <w:rPr>
          <w:rFonts w:ascii="Sylfaen" w:eastAsia="Arial Unicode MS" w:hAnsi="Sylfaen" w:cs="Arial Unicode MS"/>
        </w:rPr>
        <w:t>,,სახელმწიფო სტიპენდიები სტუდენტებს“</w:t>
      </w:r>
      <w:r>
        <w:rPr>
          <w:rFonts w:ascii="Sylfaen" w:eastAsia="Arial Unicode MS" w:hAnsi="Sylfaen" w:cs="Arial Unicode MS"/>
          <w:lang w:val="ka-GE"/>
        </w:rPr>
        <w:t xml:space="preserve"> </w:t>
      </w:r>
      <w:r w:rsidRPr="000C0F2A">
        <w:rPr>
          <w:rFonts w:ascii="Sylfaen" w:eastAsia="Arial Unicode MS" w:hAnsi="Sylfaen" w:cs="Arial Unicode MS"/>
        </w:rPr>
        <w:t>პროგრამის ფარგლებში პრეზიდენტის სტიპენდი</w:t>
      </w:r>
      <w:r w:rsidRPr="000C0F2A">
        <w:rPr>
          <w:rFonts w:ascii="Sylfaen" w:eastAsia="Arial Unicode MS" w:hAnsi="Sylfaen" w:cs="Arial Unicode MS"/>
          <w:lang w:val="ka-GE"/>
        </w:rPr>
        <w:t>ა</w:t>
      </w:r>
      <w:r w:rsidRPr="000C0F2A">
        <w:rPr>
          <w:rFonts w:ascii="Sylfaen" w:eastAsia="Arial Unicode MS" w:hAnsi="Sylfaen" w:cs="Arial Unicode MS"/>
        </w:rPr>
        <w:t xml:space="preserve"> 150 ლარის ოდენობით</w:t>
      </w:r>
      <w:r w:rsidRPr="000C0F2A">
        <w:rPr>
          <w:rFonts w:ascii="Sylfaen" w:eastAsia="Arial Unicode MS" w:hAnsi="Sylfaen" w:cs="Arial Unicode MS"/>
          <w:lang w:val="ka-GE"/>
        </w:rPr>
        <w:t>,</w:t>
      </w:r>
      <w:r w:rsidRPr="000C0F2A">
        <w:rPr>
          <w:rFonts w:ascii="Sylfaen" w:eastAsia="Arial Unicode MS" w:hAnsi="Sylfaen" w:cs="Arial Unicode MS"/>
        </w:rPr>
        <w:t xml:space="preserve"> გამოეყო საქართველოს </w:t>
      </w:r>
      <w:r>
        <w:rPr>
          <w:rFonts w:ascii="Sylfaen" w:eastAsia="Arial Unicode MS" w:hAnsi="Sylfaen" w:cs="Arial Unicode MS"/>
          <w:lang w:val="ka-GE"/>
        </w:rPr>
        <w:t>10</w:t>
      </w:r>
      <w:r w:rsidRPr="000C0F2A">
        <w:rPr>
          <w:rFonts w:ascii="Sylfaen" w:eastAsia="Arial Unicode MS" w:hAnsi="Sylfaen" w:cs="Arial Unicode MS"/>
        </w:rPr>
        <w:t xml:space="preserve"> უმაღლესი საგანმანათლებლო დაწესებულების 2 70</w:t>
      </w:r>
      <w:r w:rsidRPr="000C0F2A">
        <w:rPr>
          <w:rFonts w:ascii="Sylfaen" w:eastAsia="Arial Unicode MS" w:hAnsi="Sylfaen" w:cs="Arial Unicode MS"/>
          <w:lang w:val="ka-GE"/>
        </w:rPr>
        <w:t xml:space="preserve">1 </w:t>
      </w:r>
      <w:r w:rsidRPr="000C0F2A">
        <w:rPr>
          <w:rFonts w:ascii="Sylfaen" w:eastAsia="Arial Unicode MS" w:hAnsi="Sylfaen" w:cs="Arial Unicode MS"/>
        </w:rPr>
        <w:t xml:space="preserve">სტუდენტს </w:t>
      </w:r>
      <w:r w:rsidRPr="000C0F2A">
        <w:rPr>
          <w:rFonts w:ascii="Sylfaen" w:eastAsia="Arial Unicode MS" w:hAnsi="Sylfaen" w:cs="Arial Unicode MS"/>
          <w:lang w:val="ka-GE"/>
        </w:rPr>
        <w:t>და პროგრამის ,,დიმიტრი გულიასა და კოსტა ხეთაგუროვის სახელობის სტიპენდიები სტუდენტებს“ ფარგლებში დაფინანსდა 2 სტუდენტი;</w:t>
      </w:r>
    </w:p>
    <w:p w:rsidR="00D6643F" w:rsidRPr="000C0F2A" w:rsidRDefault="00D6643F" w:rsidP="00FB5356">
      <w:pPr>
        <w:numPr>
          <w:ilvl w:val="0"/>
          <w:numId w:val="115"/>
        </w:numPr>
        <w:pBdr>
          <w:top w:val="nil"/>
          <w:left w:val="nil"/>
          <w:bottom w:val="nil"/>
          <w:right w:val="nil"/>
          <w:between w:val="nil"/>
        </w:pBdr>
        <w:spacing w:after="160" w:line="240" w:lineRule="auto"/>
        <w:ind w:left="360" w:hanging="360"/>
        <w:contextualSpacing/>
        <w:jc w:val="both"/>
        <w:rPr>
          <w:rFonts w:ascii="Sylfaen" w:eastAsia="Arial Unicode MS" w:hAnsi="Sylfaen" w:cs="Arial Unicode MS"/>
        </w:rPr>
      </w:pPr>
      <w:bookmarkStart w:id="16" w:name="_Hlk21599988"/>
      <w:bookmarkStart w:id="17" w:name="_Hlk13654608"/>
      <w:r w:rsidRPr="000C0F2A">
        <w:rPr>
          <w:rFonts w:ascii="Sylfaen" w:eastAsia="Arial Unicode MS" w:hAnsi="Sylfaen" w:cs="Arial Unicode MS"/>
          <w:lang w:val="ka-GE"/>
        </w:rPr>
        <w:t>,</w:t>
      </w:r>
      <w:r w:rsidRPr="000C0F2A">
        <w:rPr>
          <w:rFonts w:ascii="Sylfaen" w:eastAsia="Arial Unicode MS" w:hAnsi="Sylfaen" w:cs="Arial Unicode MS"/>
        </w:rPr>
        <w:t>,გამყოფი ხაზის მიმდებარე სოფლებში დაზარალებული სტუდენტების სწავლის დაფინანსება” პროგრამის</w:t>
      </w:r>
      <w:r w:rsidRPr="000C0F2A">
        <w:rPr>
          <w:rFonts w:ascii="Sylfaen" w:eastAsia="Arial Unicode MS" w:hAnsi="Sylfaen" w:cs="Arial Unicode MS"/>
          <w:lang w:val="ka-GE"/>
        </w:rPr>
        <w:t xml:space="preserve"> </w:t>
      </w:r>
      <w:r>
        <w:rPr>
          <w:rFonts w:ascii="Sylfaen" w:eastAsia="Arial Unicode MS" w:hAnsi="Sylfaen" w:cs="Arial Unicode MS"/>
          <w:lang w:val="ka-GE"/>
        </w:rPr>
        <w:t xml:space="preserve"> </w:t>
      </w:r>
      <w:r w:rsidRPr="000C0F2A">
        <w:rPr>
          <w:rFonts w:ascii="Sylfaen" w:eastAsia="Arial Unicode MS" w:hAnsi="Sylfaen" w:cs="Arial Unicode MS"/>
        </w:rPr>
        <w:t>ფარგლებშ</w:t>
      </w:r>
      <w:r w:rsidRPr="000C0F2A">
        <w:rPr>
          <w:rFonts w:ascii="Sylfaen" w:eastAsia="Arial Unicode MS" w:hAnsi="Sylfaen" w:cs="Arial Unicode MS"/>
          <w:lang w:val="ka-GE"/>
        </w:rPr>
        <w:t>ი  2018-2019 სასწავლო წლის მეორე სემესტრში დაფინანსდა 1 568</w:t>
      </w:r>
      <w:r w:rsidRPr="000C0F2A">
        <w:rPr>
          <w:rFonts w:ascii="Sylfaen" w:eastAsia="Arial Unicode MS" w:hAnsi="Sylfaen" w:cs="Arial Unicode MS"/>
        </w:rPr>
        <w:t xml:space="preserve"> სტუდენტი;</w:t>
      </w:r>
    </w:p>
    <w:bookmarkEnd w:id="16"/>
    <w:p w:rsidR="00D6643F" w:rsidRPr="000C0F2A" w:rsidRDefault="00D6643F" w:rsidP="00FB5356">
      <w:pPr>
        <w:numPr>
          <w:ilvl w:val="0"/>
          <w:numId w:val="115"/>
        </w:numPr>
        <w:pBdr>
          <w:top w:val="nil"/>
          <w:left w:val="nil"/>
          <w:bottom w:val="nil"/>
          <w:right w:val="nil"/>
          <w:between w:val="nil"/>
        </w:pBdr>
        <w:spacing w:after="160" w:line="240" w:lineRule="auto"/>
        <w:ind w:left="360" w:hanging="360"/>
        <w:contextualSpacing/>
        <w:jc w:val="both"/>
        <w:rPr>
          <w:rFonts w:ascii="Sylfaen" w:eastAsia="Arial Unicode MS" w:hAnsi="Sylfaen" w:cs="Arial Unicode MS"/>
        </w:rPr>
      </w:pPr>
      <w:r w:rsidRPr="000C0F2A">
        <w:rPr>
          <w:rFonts w:ascii="Sylfaen" w:eastAsia="Arial Unicode MS" w:hAnsi="Sylfaen" w:cs="Arial Unicode MS"/>
          <w:lang w:val="ka-GE"/>
        </w:rPr>
        <w:t>,,</w:t>
      </w:r>
      <w:r w:rsidRPr="000C0F2A">
        <w:rPr>
          <w:rFonts w:ascii="Sylfaen" w:eastAsia="Arial Unicode MS" w:hAnsi="Sylfaen" w:cs="Arial Unicode MS"/>
        </w:rPr>
        <w:t>მასწავლებლის მომზადების ერთწლიანი საგანმანათლებლო პროგრამის</w:t>
      </w:r>
      <w:r w:rsidRPr="000C0F2A">
        <w:rPr>
          <w:rFonts w:ascii="Sylfaen" w:eastAsia="Arial Unicode MS" w:hAnsi="Sylfaen" w:cs="Arial Unicode MS"/>
          <w:lang w:val="ka-GE"/>
        </w:rPr>
        <w:t>“</w:t>
      </w:r>
      <w:r w:rsidRPr="000C0F2A">
        <w:rPr>
          <w:rFonts w:ascii="Sylfaen" w:eastAsia="Arial Unicode MS" w:hAnsi="Sylfaen" w:cs="Arial Unicode MS"/>
        </w:rPr>
        <w:t xml:space="preserve"> ფარგლებში </w:t>
      </w:r>
      <w:r w:rsidRPr="000C0F2A">
        <w:rPr>
          <w:rFonts w:ascii="Sylfaen" w:eastAsia="Arial Unicode MS" w:hAnsi="Sylfaen" w:cs="Arial Unicode MS"/>
          <w:lang w:val="ka-GE"/>
        </w:rPr>
        <w:t xml:space="preserve">2018-2019 სასწავლო წლის მეორე სემესტრში დაფინანსდა 531 სტუდენტი; </w:t>
      </w:r>
    </w:p>
    <w:p w:rsidR="00D6643F" w:rsidRPr="000C0F2A" w:rsidRDefault="00D6643F" w:rsidP="00FB5356">
      <w:pPr>
        <w:numPr>
          <w:ilvl w:val="0"/>
          <w:numId w:val="115"/>
        </w:numPr>
        <w:pBdr>
          <w:top w:val="nil"/>
          <w:left w:val="nil"/>
          <w:bottom w:val="nil"/>
          <w:right w:val="nil"/>
          <w:between w:val="nil"/>
        </w:pBdr>
        <w:spacing w:after="160" w:line="240" w:lineRule="auto"/>
        <w:ind w:left="360" w:hanging="360"/>
        <w:contextualSpacing/>
        <w:jc w:val="both"/>
        <w:rPr>
          <w:rFonts w:ascii="Sylfaen" w:eastAsia="Arial Unicode MS" w:hAnsi="Sylfaen" w:cs="Arial Unicode MS"/>
          <w:lang w:val="ka-GE"/>
        </w:rPr>
      </w:pPr>
      <w:bookmarkStart w:id="18" w:name="_Hlk13587042"/>
      <w:bookmarkEnd w:id="17"/>
      <w:r w:rsidRPr="000C0F2A">
        <w:rPr>
          <w:rFonts w:ascii="Sylfaen" w:hAnsi="Sylfaen" w:cs="Sylfaen"/>
          <w:color w:val="000000"/>
          <w:lang w:val="ka-GE"/>
        </w:rPr>
        <w:t>,,ცოდნის კარი” პროგრამის ფარგლებში სწავლა</w:t>
      </w:r>
      <w:r w:rsidRPr="000C0F2A">
        <w:rPr>
          <w:rFonts w:ascii="Sylfaen" w:hAnsi="Sylfaen"/>
          <w:lang w:val="ka-GE"/>
        </w:rPr>
        <w:t xml:space="preserve"> დაუფინანსდა და სტიპენდია გაიცა საქართველოში </w:t>
      </w:r>
      <w:r w:rsidRPr="000C0F2A">
        <w:rPr>
          <w:rFonts w:ascii="Sylfaen" w:eastAsia="Arial Unicode MS" w:hAnsi="Sylfaen" w:cs="Arial Unicode MS"/>
          <w:lang w:val="ka-GE"/>
        </w:rPr>
        <w:t xml:space="preserve">მყოფ 56 უცხოელ სტუდენტზე. მათ შორის, </w:t>
      </w:r>
      <w:r>
        <w:rPr>
          <w:rFonts w:ascii="Sylfaen" w:eastAsia="Arial Unicode MS" w:hAnsi="Sylfaen" w:cs="Arial Unicode MS"/>
          <w:lang w:val="ka-GE"/>
        </w:rPr>
        <w:t>2</w:t>
      </w:r>
      <w:r w:rsidRPr="000C0F2A">
        <w:rPr>
          <w:rFonts w:ascii="Sylfaen" w:eastAsia="Arial Unicode MS" w:hAnsi="Sylfaen" w:cs="Arial Unicode MS"/>
          <w:lang w:val="ka-GE"/>
        </w:rPr>
        <w:t xml:space="preserve"> ჩეხ სტუდენტსა და ერთ უნგრელ სტუდენტს დაუფინანსდა სამედიცინო დაზღვევის საფასური</w:t>
      </w:r>
      <w:bookmarkEnd w:id="18"/>
      <w:r w:rsidRPr="000C0F2A">
        <w:rPr>
          <w:rFonts w:ascii="Sylfaen" w:eastAsia="Arial Unicode MS" w:hAnsi="Sylfaen" w:cs="Arial Unicode MS"/>
          <w:lang w:val="ka-GE"/>
        </w:rPr>
        <w:t>;</w:t>
      </w:r>
    </w:p>
    <w:p w:rsidR="00D6643F" w:rsidRPr="000C0F2A" w:rsidRDefault="00D6643F" w:rsidP="00FB5356">
      <w:pPr>
        <w:numPr>
          <w:ilvl w:val="0"/>
          <w:numId w:val="115"/>
        </w:numPr>
        <w:pBdr>
          <w:top w:val="nil"/>
          <w:left w:val="nil"/>
          <w:bottom w:val="nil"/>
          <w:right w:val="nil"/>
          <w:between w:val="nil"/>
        </w:pBdr>
        <w:spacing w:after="160" w:line="240" w:lineRule="auto"/>
        <w:ind w:left="360" w:hanging="360"/>
        <w:contextualSpacing/>
        <w:jc w:val="both"/>
        <w:rPr>
          <w:rFonts w:ascii="Sylfaen" w:eastAsia="Arial Unicode MS" w:hAnsi="Sylfaen" w:cs="Arial Unicode MS"/>
          <w:lang w:val="ka-GE"/>
        </w:rPr>
      </w:pPr>
      <w:r w:rsidRPr="000C0F2A">
        <w:rPr>
          <w:rFonts w:ascii="Sylfaen" w:eastAsia="Arial Unicode MS" w:hAnsi="Sylfaen" w:cs="Arial Unicode MS"/>
          <w:lang w:val="ka-GE"/>
        </w:rPr>
        <w:t>,,უმაღლესი განათლების ხარისხის განვითარება და ინტერნაციონალიზაცია“ პროგრამის</w:t>
      </w:r>
      <w:r>
        <w:rPr>
          <w:rFonts w:ascii="Sylfaen" w:eastAsia="Arial Unicode MS" w:hAnsi="Sylfaen" w:cs="Arial Unicode MS"/>
          <w:lang w:val="ka-GE"/>
        </w:rPr>
        <w:t xml:space="preserve"> </w:t>
      </w:r>
      <w:r w:rsidRPr="000C0F2A">
        <w:rPr>
          <w:rFonts w:ascii="Sylfaen" w:eastAsia="Arial Unicode MS" w:hAnsi="Sylfaen" w:cs="Arial Unicode MS"/>
          <w:lang w:val="ka-GE"/>
        </w:rPr>
        <w:t xml:space="preserve">ფარგლებში უმაღლეს საგანმანათლებლო პროგრამებზე ხორციელდება სააკრედიტაციო წარმოებები, დადგინდა შესაბამისი ხარვეზები, გამოიცა აკრედიტაციის მაძიებლად ცნობის ბრძანებები, მოძიებულ იქნენ შესაბამისი კვალიფიკაციის მქონე საერთაშორისო ექსპერტები. </w:t>
      </w:r>
      <w:r w:rsidRPr="000C0F2A">
        <w:rPr>
          <w:rFonts w:ascii="Sylfaen" w:hAnsi="Sylfaen" w:cs="Sylfaen"/>
          <w:lang w:val="ka-GE"/>
        </w:rPr>
        <w:t xml:space="preserve">მომზადდა უმაღლესი საგანმანათლებლო დაწესებულებების ავტორიზაციის ექსპერტთა </w:t>
      </w:r>
      <w:r w:rsidRPr="000C0F2A">
        <w:rPr>
          <w:rFonts w:ascii="Sylfaen" w:eastAsia="Arial Unicode MS" w:hAnsi="Sylfaen" w:cs="Arial Unicode MS"/>
          <w:lang w:val="ka-GE"/>
        </w:rPr>
        <w:t xml:space="preserve">ტრენინგ მოდულები </w:t>
      </w:r>
      <w:r w:rsidRPr="000C0F2A">
        <w:rPr>
          <w:rFonts w:ascii="Sylfaen" w:hAnsi="Sylfaen" w:cs="Sylfaen"/>
          <w:lang w:val="ka-GE"/>
        </w:rPr>
        <w:t>და ავტორიზაციის სახელმძღვანელო (ინგლისურ ენაზე).</w:t>
      </w:r>
      <w:r w:rsidRPr="000C0F2A">
        <w:rPr>
          <w:rFonts w:ascii="Sylfaen" w:eastAsia="Arial Unicode MS" w:hAnsi="Sylfaen" w:cs="Arial Unicode MS"/>
          <w:lang w:val="ka-GE"/>
        </w:rPr>
        <w:t xml:space="preserve"> დამტკიცდა უმაღლესი განათლების დარგობრივი მახასიათებლების შემუშავების, განახლებისა და დამტკიცების, დარგობრივი საბჭოებისა და დარგობრივი სამუშაო ჯგუფების შექმნისა და საქმიანობის წესი, მომზადდა ეროვნული კვალიფიკაციების ჩარჩოს დონესთან საგანმანათლებლო პროგრამების შესაბამისობის მეთოდოლოგიის პროექტი. განხორციელდა ტრეინინგები ექსპერტებისათვის თემებზე „სამეცნიერო კვლევითი კომპონენტის შეფასება“, „ეროვნული კვალიფიკაციების ჩარჩო და კვალიფიკაციების კლასიფიკატორი“, „ეროვნული კვალიფიკაციების ჩარჩოს დონესთან სწავლის შედეგების შესაბამისობის დადგენის მეთოდლოგია“, უმაღლესი საგანმანათლებლო დაწესებულებების წარმომადგენლებისათვის ჩატარდა ტრეინინგები თემაზე „თვითშეფასების პროცესის დაგეგმვა და განხორციელება“. </w:t>
      </w:r>
    </w:p>
    <w:p w:rsidR="0093461F" w:rsidRPr="00D6643F" w:rsidRDefault="0093461F" w:rsidP="00F565C2">
      <w:pPr>
        <w:pStyle w:val="Heading4"/>
        <w:spacing w:line="240" w:lineRule="auto"/>
        <w:rPr>
          <w:rFonts w:ascii="Sylfaen" w:hAnsi="Sylfaen" w:cs="Sylfaen"/>
          <w:i w:val="0"/>
        </w:rPr>
      </w:pPr>
      <w:r w:rsidRPr="00D6643F">
        <w:rPr>
          <w:rFonts w:ascii="Sylfaen" w:hAnsi="Sylfaen" w:cs="Sylfaen"/>
          <w:i w:val="0"/>
        </w:rPr>
        <w:t xml:space="preserve">4.2.3 უმაღლესი განათლების ხელშეწყობა </w:t>
      </w:r>
      <w:r w:rsidR="00EB7334" w:rsidRPr="00D6643F">
        <w:rPr>
          <w:rFonts w:ascii="Sylfaen" w:hAnsi="Sylfaen" w:cs="Sylfaen"/>
          <w:i w:val="0"/>
        </w:rPr>
        <w:t xml:space="preserve">(პროგრამული კოდი </w:t>
      </w:r>
      <w:r w:rsidRPr="00D6643F">
        <w:rPr>
          <w:rFonts w:ascii="Sylfaen" w:hAnsi="Sylfaen" w:cs="Sylfaen"/>
          <w:i w:val="0"/>
        </w:rPr>
        <w:t>32 04 03)</w:t>
      </w:r>
    </w:p>
    <w:p w:rsidR="0093461F" w:rsidRPr="00D6643F" w:rsidRDefault="0093461F" w:rsidP="00F565C2">
      <w:pPr>
        <w:pStyle w:val="abzacixml"/>
      </w:pPr>
      <w:r w:rsidRPr="00D6643F">
        <w:t xml:space="preserve">პროგრამის განმახორციელებელი: </w:t>
      </w:r>
    </w:p>
    <w:p w:rsidR="0093461F" w:rsidRPr="00D6643F" w:rsidRDefault="0093461F" w:rsidP="00F565C2">
      <w:pPr>
        <w:pStyle w:val="abzacixml"/>
      </w:pPr>
    </w:p>
    <w:p w:rsidR="0093461F" w:rsidRPr="00D6643F" w:rsidRDefault="0093461F" w:rsidP="00FB5356">
      <w:pPr>
        <w:pStyle w:val="abzacixml"/>
        <w:numPr>
          <w:ilvl w:val="0"/>
          <w:numId w:val="48"/>
        </w:numPr>
        <w:autoSpaceDE/>
        <w:autoSpaceDN/>
        <w:adjustRightInd/>
      </w:pPr>
      <w:r w:rsidRPr="00D6643F">
        <w:t>საქართველოს განათლების, მეცნიერების, კულტურისა და სპორტის სამინისტრო</w:t>
      </w:r>
    </w:p>
    <w:p w:rsidR="0093461F" w:rsidRPr="006D3CC1" w:rsidRDefault="0093461F" w:rsidP="00F565C2">
      <w:pPr>
        <w:pStyle w:val="Normal00"/>
        <w:jc w:val="both"/>
        <w:rPr>
          <w:rFonts w:ascii="Sylfaen" w:eastAsia="Arial Unicode MS" w:hAnsi="Sylfaen" w:cs="Arial Unicode MS"/>
          <w:sz w:val="22"/>
          <w:szCs w:val="22"/>
          <w:highlight w:val="yellow"/>
          <w:lang w:val="ka-GE"/>
        </w:rPr>
      </w:pPr>
    </w:p>
    <w:p w:rsidR="00D6643F" w:rsidRPr="000C0F2A" w:rsidRDefault="00D6643F" w:rsidP="00FB5356">
      <w:pPr>
        <w:pStyle w:val="ListParagraph"/>
        <w:numPr>
          <w:ilvl w:val="0"/>
          <w:numId w:val="116"/>
        </w:numPr>
        <w:spacing w:line="240" w:lineRule="auto"/>
        <w:ind w:left="360"/>
        <w:jc w:val="both"/>
        <w:rPr>
          <w:rFonts w:ascii="Sylfaen" w:hAnsi="Sylfaen"/>
          <w:lang w:val="ka-GE"/>
        </w:rPr>
      </w:pPr>
      <w:r w:rsidRPr="007F3D0C">
        <w:rPr>
          <w:rFonts w:ascii="Sylfaen" w:hAnsi="Sylfaen"/>
          <w:lang w:val="ka-GE"/>
        </w:rPr>
        <w:t>განხორციელდა განმარტებითი-თარმნითი-აუდიო სასწავლო ლექსიკონის შესრულებული მასალის რევიზია. ენების ევროპული დღის ღონისძიებისათვის, საზღვარგარეთ საქართველოს დიპლომატიურ კორპუსებში გასაგზავნად,</w:t>
      </w:r>
      <w:r w:rsidRPr="000C0F2A">
        <w:rPr>
          <w:rFonts w:ascii="Sylfaen" w:hAnsi="Sylfaen"/>
          <w:lang w:val="ka-GE"/>
        </w:rPr>
        <w:t xml:space="preserve"> საქართველოს საგარეო საქმეთა სამინისტროსათვის მომზადდა/გადაეცა ბროშურები და პოსტერები „ქართული ენა“ და „რატომ უნდა ვისწავლო ქართული ენა“, დისკებზე ჩაიწერა მუსიკალური ვიდეოკლიპი „ქართული ანბანი“.  პარლამენტის ეროვნული ბიბლიოთეკაში მოეწყო გამოფენა და ჩატარდა ნაშრომის -„ქართული ენა უცხოელის თვალით“ - პრეზენტაცია;</w:t>
      </w:r>
    </w:p>
    <w:p w:rsidR="00D6643F" w:rsidRPr="000C0F2A" w:rsidRDefault="00D6643F" w:rsidP="00FB5356">
      <w:pPr>
        <w:pStyle w:val="ListParagraph"/>
        <w:numPr>
          <w:ilvl w:val="0"/>
          <w:numId w:val="116"/>
        </w:numPr>
        <w:spacing w:line="240" w:lineRule="auto"/>
        <w:ind w:left="360"/>
        <w:jc w:val="both"/>
        <w:rPr>
          <w:rFonts w:ascii="Sylfaen" w:hAnsi="Sylfaen"/>
          <w:lang w:val="ka-GE"/>
        </w:rPr>
      </w:pPr>
      <w:r w:rsidRPr="000C0F2A">
        <w:rPr>
          <w:rFonts w:ascii="Sylfaen" w:hAnsi="Sylfaen" w:cs="Sylfaen"/>
          <w:lang w:val="ka-GE"/>
        </w:rPr>
        <w:t>შეიქმნა</w:t>
      </w:r>
      <w:r w:rsidRPr="000C0F2A">
        <w:rPr>
          <w:rFonts w:ascii="Sylfaen" w:hAnsi="Sylfaen"/>
          <w:lang w:val="ka-GE"/>
        </w:rPr>
        <w:t xml:space="preserve"> </w:t>
      </w:r>
      <w:r w:rsidRPr="000C0F2A">
        <w:rPr>
          <w:rFonts w:ascii="Sylfaen" w:hAnsi="Sylfaen" w:cs="Sylfaen"/>
          <w:lang w:val="ka-GE"/>
        </w:rPr>
        <w:t>ახალი</w:t>
      </w:r>
      <w:r w:rsidRPr="000C0F2A">
        <w:rPr>
          <w:rFonts w:ascii="Sylfaen" w:hAnsi="Sylfaen"/>
          <w:lang w:val="ka-GE"/>
        </w:rPr>
        <w:t xml:space="preserve"> </w:t>
      </w:r>
      <w:r w:rsidRPr="000C0F2A">
        <w:rPr>
          <w:rFonts w:ascii="Sylfaen" w:hAnsi="Sylfaen" w:cs="Sylfaen"/>
          <w:lang w:val="ka-GE"/>
        </w:rPr>
        <w:t>პროგრამა</w:t>
      </w:r>
      <w:r w:rsidRPr="000C0F2A">
        <w:rPr>
          <w:rFonts w:ascii="Sylfaen" w:hAnsi="Sylfaen"/>
          <w:lang w:val="ka-GE"/>
        </w:rPr>
        <w:t xml:space="preserve"> </w:t>
      </w:r>
      <w:r w:rsidRPr="000C0F2A">
        <w:rPr>
          <w:rFonts w:ascii="Sylfaen" w:hAnsi="Sylfaen" w:cs="Sylfaen"/>
          <w:lang w:val="ka-GE"/>
        </w:rPr>
        <w:t>ვებგვერდისთვის</w:t>
      </w:r>
      <w:r w:rsidRPr="000C0F2A">
        <w:rPr>
          <w:rFonts w:ascii="Sylfaen" w:hAnsi="Sylfaen"/>
          <w:lang w:val="ka-GE"/>
        </w:rPr>
        <w:t xml:space="preserve"> ,,</w:t>
      </w:r>
      <w:r w:rsidRPr="000C0F2A">
        <w:rPr>
          <w:rFonts w:ascii="Sylfaen" w:hAnsi="Sylfaen" w:cs="Sylfaen"/>
          <w:lang w:val="ka-GE"/>
        </w:rPr>
        <w:t>ქართული</w:t>
      </w:r>
      <w:r w:rsidRPr="000C0F2A">
        <w:rPr>
          <w:rFonts w:ascii="Sylfaen" w:hAnsi="Sylfaen"/>
          <w:lang w:val="ka-GE"/>
        </w:rPr>
        <w:t xml:space="preserve"> </w:t>
      </w:r>
      <w:r w:rsidRPr="000C0F2A">
        <w:rPr>
          <w:rFonts w:ascii="Sylfaen" w:hAnsi="Sylfaen" w:cs="Sylfaen"/>
          <w:lang w:val="ka-GE"/>
        </w:rPr>
        <w:t>როგორც</w:t>
      </w:r>
      <w:r w:rsidRPr="000C0F2A">
        <w:rPr>
          <w:rFonts w:ascii="Sylfaen" w:hAnsi="Sylfaen"/>
          <w:lang w:val="ka-GE"/>
        </w:rPr>
        <w:t xml:space="preserve"> </w:t>
      </w:r>
      <w:r w:rsidRPr="000C0F2A">
        <w:rPr>
          <w:rFonts w:ascii="Sylfaen" w:hAnsi="Sylfaen" w:cs="Sylfaen"/>
          <w:lang w:val="ka-GE"/>
        </w:rPr>
        <w:t>უცხო</w:t>
      </w:r>
      <w:r w:rsidRPr="000C0F2A">
        <w:rPr>
          <w:rFonts w:ascii="Sylfaen" w:hAnsi="Sylfaen"/>
          <w:lang w:val="ka-GE"/>
        </w:rPr>
        <w:t xml:space="preserve"> </w:t>
      </w:r>
      <w:r w:rsidRPr="000C0F2A">
        <w:rPr>
          <w:rFonts w:ascii="Sylfaen" w:hAnsi="Sylfaen" w:cs="Sylfaen"/>
          <w:lang w:val="ka-GE"/>
        </w:rPr>
        <w:t>ენა</w:t>
      </w:r>
      <w:r w:rsidRPr="000C0F2A">
        <w:rPr>
          <w:rFonts w:ascii="Sylfaen" w:hAnsi="Sylfaen"/>
          <w:lang w:val="ka-GE"/>
        </w:rPr>
        <w:t>“ (</w:t>
      </w:r>
      <w:r w:rsidRPr="000C0F2A">
        <w:rPr>
          <w:rFonts w:ascii="Sylfaen" w:hAnsi="Sylfaen"/>
        </w:rPr>
        <w:t>geofl.ge</w:t>
      </w:r>
      <w:r w:rsidRPr="000C0F2A">
        <w:rPr>
          <w:rFonts w:ascii="Sylfaen" w:hAnsi="Sylfaen"/>
          <w:lang w:val="ka-GE"/>
        </w:rPr>
        <w:t>) და ამუშავდა სატესტო რეჟიმში;</w:t>
      </w:r>
    </w:p>
    <w:p w:rsidR="00D6643F" w:rsidRPr="000C0F2A" w:rsidRDefault="00D6643F" w:rsidP="00FB5356">
      <w:pPr>
        <w:pStyle w:val="ListParagraph"/>
        <w:numPr>
          <w:ilvl w:val="0"/>
          <w:numId w:val="116"/>
        </w:numPr>
        <w:spacing w:line="240" w:lineRule="auto"/>
        <w:ind w:left="360"/>
        <w:jc w:val="both"/>
        <w:rPr>
          <w:rFonts w:ascii="Sylfaen" w:hAnsi="Sylfaen" w:cs="Sylfaen"/>
          <w:lang w:val="ka-GE"/>
        </w:rPr>
      </w:pPr>
      <w:r w:rsidRPr="000C0F2A">
        <w:rPr>
          <w:rFonts w:ascii="Sylfaen" w:hAnsi="Sylfaen" w:cs="Sylfaen"/>
        </w:rPr>
        <w:t>დასრულდა</w:t>
      </w:r>
      <w:r w:rsidRPr="000C0F2A">
        <w:rPr>
          <w:rFonts w:ascii="Sylfaen" w:hAnsi="Sylfaen"/>
        </w:rPr>
        <w:t xml:space="preserve"> </w:t>
      </w:r>
      <w:r w:rsidRPr="000C0F2A">
        <w:rPr>
          <w:rFonts w:ascii="Sylfaen" w:hAnsi="Sylfaen" w:cs="Sylfaen"/>
        </w:rPr>
        <w:t>აზერბაიჯანული</w:t>
      </w:r>
      <w:r w:rsidRPr="000C0F2A">
        <w:rPr>
          <w:rFonts w:ascii="Sylfaen" w:hAnsi="Sylfaen"/>
        </w:rPr>
        <w:t xml:space="preserve"> </w:t>
      </w:r>
      <w:r w:rsidRPr="000C0F2A">
        <w:rPr>
          <w:rFonts w:ascii="Sylfaen" w:hAnsi="Sylfaen" w:cs="Sylfaen"/>
        </w:rPr>
        <w:t>სასკოლო</w:t>
      </w:r>
      <w:r w:rsidRPr="000C0F2A">
        <w:rPr>
          <w:rFonts w:ascii="Sylfaen" w:hAnsi="Sylfaen"/>
        </w:rPr>
        <w:t xml:space="preserve"> </w:t>
      </w:r>
      <w:r w:rsidRPr="000C0F2A">
        <w:rPr>
          <w:rFonts w:ascii="Sylfaen" w:hAnsi="Sylfaen" w:cs="Sylfaen"/>
        </w:rPr>
        <w:t>სახელმძღვანელოების</w:t>
      </w:r>
      <w:r w:rsidRPr="000C0F2A">
        <w:rPr>
          <w:rFonts w:ascii="Sylfaen" w:hAnsi="Sylfaen"/>
        </w:rPr>
        <w:t xml:space="preserve"> </w:t>
      </w:r>
      <w:r w:rsidRPr="000C0F2A">
        <w:rPr>
          <w:rFonts w:ascii="Sylfaen" w:hAnsi="Sylfaen" w:cs="Sylfaen"/>
        </w:rPr>
        <w:t>ქართული</w:t>
      </w:r>
      <w:r w:rsidRPr="000C0F2A">
        <w:rPr>
          <w:rFonts w:ascii="Sylfaen" w:hAnsi="Sylfaen"/>
        </w:rPr>
        <w:t xml:space="preserve"> </w:t>
      </w:r>
      <w:r w:rsidRPr="000C0F2A">
        <w:rPr>
          <w:rFonts w:ascii="Sylfaen" w:hAnsi="Sylfaen" w:cs="Sylfaen"/>
        </w:rPr>
        <w:t>თარგმანების</w:t>
      </w:r>
      <w:r w:rsidRPr="000C0F2A">
        <w:rPr>
          <w:rFonts w:ascii="Sylfaen" w:hAnsi="Sylfaen"/>
        </w:rPr>
        <w:t xml:space="preserve"> </w:t>
      </w:r>
      <w:r w:rsidRPr="000C0F2A">
        <w:rPr>
          <w:rFonts w:ascii="Sylfaen" w:hAnsi="Sylfaen" w:cs="Sylfaen"/>
          <w:lang w:val="ka-GE"/>
        </w:rPr>
        <w:t>რედაქტირება და მასალა გაიგზავნა აზერბაიჯანის რესპუბლიკის განათლების სამინისტროში;</w:t>
      </w:r>
    </w:p>
    <w:p w:rsidR="00D6643F" w:rsidRPr="000C0F2A" w:rsidRDefault="00D6643F" w:rsidP="00FB5356">
      <w:pPr>
        <w:pStyle w:val="ListParagraph"/>
        <w:numPr>
          <w:ilvl w:val="0"/>
          <w:numId w:val="116"/>
        </w:numPr>
        <w:spacing w:line="240" w:lineRule="auto"/>
        <w:ind w:left="360"/>
        <w:jc w:val="both"/>
        <w:rPr>
          <w:rFonts w:ascii="Sylfaen" w:hAnsi="Sylfaen" w:cs="Sylfaen"/>
          <w:lang w:val="ka-GE"/>
        </w:rPr>
      </w:pPr>
      <w:r w:rsidRPr="000C0F2A">
        <w:rPr>
          <w:rFonts w:ascii="Sylfaen" w:hAnsi="Sylfaen" w:cs="Sylfaen"/>
          <w:lang w:val="ka-GE"/>
        </w:rPr>
        <w:t xml:space="preserve"> „ევროსტუდენტის ეროვნული პროექტის“ ფარგლებში განხორციელდა კონტრაქტორი ორგანიზაციის  „სოციალური კვლევისა და ანალიზის ინსტიტუტის" მიერ წარმოდგენილი კვლევის პირველი ეტაპის ანგარიშის და თანდართული დოკუმენტაციის შეფასება; </w:t>
      </w:r>
    </w:p>
    <w:p w:rsidR="00D6643F" w:rsidRPr="000C0F2A" w:rsidRDefault="00D6643F" w:rsidP="00FB5356">
      <w:pPr>
        <w:pStyle w:val="ListParagraph"/>
        <w:numPr>
          <w:ilvl w:val="0"/>
          <w:numId w:val="116"/>
        </w:numPr>
        <w:spacing w:line="240" w:lineRule="auto"/>
        <w:ind w:left="360"/>
        <w:jc w:val="both"/>
        <w:rPr>
          <w:rFonts w:ascii="Sylfaen" w:hAnsi="Sylfaen"/>
        </w:rPr>
      </w:pPr>
      <w:r w:rsidRPr="000C0F2A">
        <w:rPr>
          <w:rFonts w:ascii="Sylfaen" w:hAnsi="Sylfaen" w:cs="Sylfaen"/>
          <w:lang w:val="ka-GE"/>
        </w:rPr>
        <w:t>განხორციელდა ევროსტუდენტის ელექტრონულ ფორმატში  გადატანილი და ინტერნეტ ბმულზე განთავსებული კითხვარის ქართული, ინგლისური და რუსული ვერსიების გამოცდა და შესაბამისი უკუკავშირი კვლევით ორგანიზაციასთან, ევროსტუდეტის კვლევის მეშვიდე ტალღის საველე სამუშაოები, ამასთან კვლევის მონაცემთა ბაზა მოიცავს 7 025 ინტერვიუს.</w:t>
      </w:r>
      <w:r w:rsidRPr="000C0F2A">
        <w:rPr>
          <w:rFonts w:ascii="Sylfaen" w:hAnsi="Sylfaen" w:cs="Sylfaen"/>
          <w:color w:val="000000"/>
          <w:lang w:val="ka-GE"/>
        </w:rPr>
        <w:t xml:space="preserve"> </w:t>
      </w:r>
    </w:p>
    <w:p w:rsidR="00CA5891" w:rsidRPr="006D3CC1" w:rsidRDefault="00CA5891" w:rsidP="00F565C2">
      <w:pPr>
        <w:tabs>
          <w:tab w:val="left" w:pos="360"/>
        </w:tabs>
        <w:spacing w:after="0" w:line="240" w:lineRule="auto"/>
        <w:ind w:left="360"/>
        <w:jc w:val="both"/>
        <w:rPr>
          <w:rFonts w:ascii="Sylfaen" w:eastAsia="Calibri" w:hAnsi="Sylfaen" w:cs="Sylfaen"/>
          <w:highlight w:val="yellow"/>
        </w:rPr>
      </w:pPr>
    </w:p>
    <w:p w:rsidR="0093461F" w:rsidRPr="00D6643F" w:rsidRDefault="0093461F" w:rsidP="00F565C2">
      <w:pPr>
        <w:pStyle w:val="Heading4"/>
        <w:spacing w:line="240" w:lineRule="auto"/>
        <w:rPr>
          <w:rFonts w:ascii="Sylfaen" w:hAnsi="Sylfaen" w:cs="Sylfaen"/>
          <w:i w:val="0"/>
        </w:rPr>
      </w:pPr>
      <w:r w:rsidRPr="00D6643F">
        <w:rPr>
          <w:rFonts w:ascii="Sylfaen" w:hAnsi="Sylfaen" w:cs="Sylfaen"/>
          <w:i w:val="0"/>
        </w:rPr>
        <w:t xml:space="preserve">4.2.4 საზღვარგარეთ განათლების მიღების ხელშეწყობა  </w:t>
      </w:r>
      <w:r w:rsidR="00EB7334" w:rsidRPr="00D6643F">
        <w:rPr>
          <w:rFonts w:ascii="Sylfaen" w:hAnsi="Sylfaen" w:cs="Sylfaen"/>
          <w:i w:val="0"/>
        </w:rPr>
        <w:t xml:space="preserve">(პროგრამული კოდი </w:t>
      </w:r>
      <w:r w:rsidRPr="00D6643F">
        <w:rPr>
          <w:rFonts w:ascii="Sylfaen" w:hAnsi="Sylfaen" w:cs="Sylfaen"/>
          <w:i w:val="0"/>
        </w:rPr>
        <w:t>32 04 04)</w:t>
      </w:r>
    </w:p>
    <w:p w:rsidR="0093461F" w:rsidRPr="00D6643F" w:rsidRDefault="0093461F" w:rsidP="00F565C2">
      <w:pPr>
        <w:spacing w:line="240" w:lineRule="auto"/>
        <w:rPr>
          <w:rFonts w:ascii="Sylfaen" w:eastAsia="Arial Unicode MS" w:hAnsi="Sylfaen" w:cs="Arial Unicode MS"/>
        </w:rPr>
      </w:pPr>
      <w:r w:rsidRPr="00D6643F">
        <w:rPr>
          <w:rFonts w:ascii="Sylfaen" w:hAnsi="Sylfaen" w:cs="Sylfaen"/>
          <w:lang w:val="ka-GE"/>
        </w:rPr>
        <w:t xml:space="preserve">პროგრამის </w:t>
      </w:r>
      <w:r w:rsidRPr="00D6643F">
        <w:rPr>
          <w:rFonts w:ascii="Sylfaen" w:eastAsia="Arial Unicode MS" w:hAnsi="Sylfaen" w:cs="Arial Unicode MS"/>
        </w:rPr>
        <w:t>განმახორციელებელი:</w:t>
      </w:r>
    </w:p>
    <w:p w:rsidR="0093461F" w:rsidRPr="00D6643F" w:rsidRDefault="0093461F" w:rsidP="00FB5356">
      <w:pPr>
        <w:pStyle w:val="abzacixml"/>
        <w:numPr>
          <w:ilvl w:val="0"/>
          <w:numId w:val="48"/>
        </w:numPr>
        <w:autoSpaceDE/>
        <w:autoSpaceDN/>
        <w:adjustRightInd/>
      </w:pPr>
      <w:r w:rsidRPr="00D6643F">
        <w:t>სსიპ - განათლების საერთაშორისო ცენტრი</w:t>
      </w:r>
    </w:p>
    <w:p w:rsidR="0093461F" w:rsidRPr="006D3CC1" w:rsidRDefault="0093461F" w:rsidP="00F565C2">
      <w:pPr>
        <w:pStyle w:val="ListParagraph"/>
        <w:spacing w:line="240" w:lineRule="auto"/>
        <w:ind w:left="1500"/>
        <w:rPr>
          <w:rFonts w:ascii="Sylfaen" w:eastAsia="Merriweather" w:hAnsi="Sylfaen" w:cs="Merriweather"/>
          <w:highlight w:val="yellow"/>
        </w:rPr>
      </w:pPr>
    </w:p>
    <w:p w:rsidR="00D6643F" w:rsidRPr="00D6643F" w:rsidRDefault="00D6643F" w:rsidP="00FB5356">
      <w:pPr>
        <w:pStyle w:val="ListParagraph"/>
        <w:numPr>
          <w:ilvl w:val="0"/>
          <w:numId w:val="116"/>
        </w:numPr>
        <w:spacing w:line="240" w:lineRule="auto"/>
        <w:ind w:left="360"/>
        <w:jc w:val="both"/>
        <w:rPr>
          <w:rFonts w:ascii="Sylfaen" w:hAnsi="Sylfaen"/>
        </w:rPr>
      </w:pPr>
      <w:r w:rsidRPr="00D6643F">
        <w:rPr>
          <w:rFonts w:ascii="Sylfaen" w:hAnsi="Sylfaen"/>
          <w:lang w:val="ka-GE"/>
        </w:rPr>
        <w:t>„</w:t>
      </w:r>
      <w:r w:rsidRPr="00D6643F">
        <w:rPr>
          <w:rFonts w:ascii="Sylfaen" w:hAnsi="Sylfaen" w:cs="Sylfaen"/>
        </w:rPr>
        <w:t>სასტიპენდიო</w:t>
      </w:r>
      <w:r w:rsidRPr="00D6643F">
        <w:rPr>
          <w:rFonts w:ascii="Sylfaen" w:hAnsi="Sylfaen"/>
        </w:rPr>
        <w:t xml:space="preserve"> </w:t>
      </w:r>
      <w:r w:rsidRPr="00D6643F">
        <w:rPr>
          <w:rFonts w:ascii="Sylfaen" w:hAnsi="Sylfaen" w:cs="Sylfaen"/>
        </w:rPr>
        <w:t>პროგრამები</w:t>
      </w:r>
      <w:r w:rsidRPr="00D6643F">
        <w:rPr>
          <w:rFonts w:ascii="Sylfaen" w:hAnsi="Sylfaen"/>
        </w:rPr>
        <w:t xml:space="preserve"> </w:t>
      </w:r>
      <w:r w:rsidRPr="00D6643F">
        <w:rPr>
          <w:rFonts w:ascii="Sylfaen" w:hAnsi="Sylfaen" w:cs="Sylfaen"/>
        </w:rPr>
        <w:t>უნგრეთში</w:t>
      </w:r>
      <w:r w:rsidRPr="00D6643F">
        <w:rPr>
          <w:rFonts w:ascii="Sylfaen" w:hAnsi="Sylfaen"/>
        </w:rPr>
        <w:t xml:space="preserve"> (Stipendium Hungaricum)  2019-2020“ </w:t>
      </w:r>
      <w:r w:rsidRPr="00D6643F">
        <w:rPr>
          <w:rFonts w:ascii="Sylfaen" w:hAnsi="Sylfaen" w:cs="Sylfaen"/>
        </w:rPr>
        <w:t>ფარგლებში</w:t>
      </w:r>
      <w:r w:rsidRPr="00D6643F">
        <w:rPr>
          <w:rFonts w:ascii="Sylfaen" w:hAnsi="Sylfaen"/>
        </w:rPr>
        <w:t xml:space="preserve"> </w:t>
      </w:r>
      <w:r w:rsidRPr="00D6643F">
        <w:rPr>
          <w:rFonts w:ascii="Sylfaen" w:hAnsi="Sylfaen" w:cs="Sylfaen"/>
        </w:rPr>
        <w:t>კონკურსის</w:t>
      </w:r>
      <w:r w:rsidRPr="00D6643F">
        <w:rPr>
          <w:rFonts w:ascii="Sylfaen" w:hAnsi="Sylfaen"/>
        </w:rPr>
        <w:t xml:space="preserve"> </w:t>
      </w:r>
      <w:r w:rsidRPr="00D6643F">
        <w:rPr>
          <w:rFonts w:ascii="Sylfaen" w:hAnsi="Sylfaen" w:cs="Sylfaen"/>
        </w:rPr>
        <w:t>წესით</w:t>
      </w:r>
      <w:r w:rsidRPr="00D6643F">
        <w:rPr>
          <w:rFonts w:ascii="Sylfaen" w:hAnsi="Sylfaen"/>
        </w:rPr>
        <w:t xml:space="preserve"> </w:t>
      </w:r>
      <w:r w:rsidRPr="00D6643F">
        <w:rPr>
          <w:rFonts w:ascii="Sylfaen" w:hAnsi="Sylfaen" w:cs="Sylfaen"/>
        </w:rPr>
        <w:t>გამოვლინდა</w:t>
      </w:r>
      <w:r w:rsidRPr="00D6643F">
        <w:rPr>
          <w:rFonts w:ascii="Sylfaen" w:hAnsi="Sylfaen"/>
        </w:rPr>
        <w:t xml:space="preserve"> </w:t>
      </w:r>
      <w:r w:rsidRPr="00D6643F">
        <w:rPr>
          <w:rFonts w:ascii="Sylfaen" w:hAnsi="Sylfaen" w:cs="Sylfaen"/>
          <w:lang w:val="ka-GE"/>
        </w:rPr>
        <w:t xml:space="preserve">49 გამარჯვებული </w:t>
      </w:r>
      <w:r w:rsidRPr="00D6643F">
        <w:rPr>
          <w:rFonts w:ascii="Sylfaen" w:hAnsi="Sylfaen" w:cs="Sylfaen"/>
        </w:rPr>
        <w:t xml:space="preserve">მოქალაქე, </w:t>
      </w:r>
      <w:r w:rsidRPr="00D6643F">
        <w:rPr>
          <w:rFonts w:ascii="Sylfaen" w:hAnsi="Sylfaen"/>
          <w:lang w:val="ka-GE"/>
        </w:rPr>
        <w:t>„</w:t>
      </w:r>
      <w:r w:rsidRPr="00D6643F">
        <w:rPr>
          <w:rFonts w:ascii="Sylfaen" w:hAnsi="Sylfaen"/>
        </w:rPr>
        <w:t>აკადემიური პროგრამები იტალიაში 2019-2020“</w:t>
      </w:r>
      <w:r w:rsidRPr="00D6643F">
        <w:rPr>
          <w:rFonts w:ascii="Sylfaen" w:hAnsi="Sylfaen"/>
          <w:lang w:val="ka-GE"/>
        </w:rPr>
        <w:t xml:space="preserve"> და </w:t>
      </w:r>
      <w:r w:rsidRPr="00D6643F">
        <w:rPr>
          <w:rFonts w:ascii="Sylfaen" w:hAnsi="Sylfaen"/>
        </w:rPr>
        <w:t>,,სასტიპენდიო პროგრამა სან დიეგოს სახელმწიფო უნივერსიტეტში 2019-2020“</w:t>
      </w:r>
      <w:r w:rsidRPr="00D6643F">
        <w:rPr>
          <w:rFonts w:ascii="Sylfaen" w:hAnsi="Sylfaen"/>
          <w:lang w:val="ka-GE"/>
        </w:rPr>
        <w:t xml:space="preserve"> –</w:t>
      </w:r>
      <w:r w:rsidRPr="00D6643F">
        <w:rPr>
          <w:rFonts w:ascii="Sylfaen" w:hAnsi="Sylfaen"/>
        </w:rPr>
        <w:t xml:space="preserve"> 5</w:t>
      </w:r>
      <w:r w:rsidRPr="00D6643F">
        <w:rPr>
          <w:rFonts w:ascii="Sylfaen" w:hAnsi="Sylfaen"/>
          <w:lang w:val="ka-GE"/>
        </w:rPr>
        <w:t>-5</w:t>
      </w:r>
      <w:r w:rsidRPr="00D6643F">
        <w:rPr>
          <w:rFonts w:ascii="Sylfaen" w:hAnsi="Sylfaen"/>
        </w:rPr>
        <w:t xml:space="preserve"> გამარჯვებული, </w:t>
      </w:r>
      <w:r w:rsidRPr="00D6643F">
        <w:rPr>
          <w:rFonts w:ascii="Sylfaen" w:hAnsi="Sylfaen"/>
          <w:lang w:val="ka-GE"/>
        </w:rPr>
        <w:t>„</w:t>
      </w:r>
      <w:r w:rsidRPr="00D6643F">
        <w:rPr>
          <w:rFonts w:ascii="Sylfaen" w:hAnsi="Sylfaen"/>
        </w:rPr>
        <w:t xml:space="preserve">სამაგისტრო პროგრამები საფრანგეთში 2019-2020“ </w:t>
      </w:r>
      <w:r w:rsidRPr="00D6643F">
        <w:rPr>
          <w:rFonts w:ascii="Sylfaen" w:hAnsi="Sylfaen"/>
          <w:lang w:val="ka-GE"/>
        </w:rPr>
        <w:t>–</w:t>
      </w:r>
      <w:r w:rsidRPr="00D6643F">
        <w:rPr>
          <w:rFonts w:ascii="Sylfaen" w:hAnsi="Sylfaen"/>
        </w:rPr>
        <w:t xml:space="preserve"> 8</w:t>
      </w:r>
      <w:r w:rsidRPr="00D6643F">
        <w:rPr>
          <w:rFonts w:ascii="Sylfaen" w:hAnsi="Sylfaen"/>
          <w:lang w:val="ka-GE"/>
        </w:rPr>
        <w:t xml:space="preserve"> </w:t>
      </w:r>
      <w:r w:rsidRPr="00D6643F">
        <w:rPr>
          <w:rFonts w:ascii="Sylfaen" w:hAnsi="Sylfaen"/>
        </w:rPr>
        <w:t xml:space="preserve">გამარჯვებული, </w:t>
      </w:r>
      <w:r w:rsidRPr="00D6643F">
        <w:rPr>
          <w:rFonts w:ascii="Sylfaen" w:hAnsi="Sylfaen"/>
          <w:lang w:val="ka-GE"/>
        </w:rPr>
        <w:t>„</w:t>
      </w:r>
      <w:r w:rsidRPr="00D6643F">
        <w:rPr>
          <w:rFonts w:ascii="Sylfaen" w:hAnsi="Sylfaen"/>
        </w:rPr>
        <w:t xml:space="preserve">,საერთაშორისო სამაგისტრო პროგრამები 2019-2020“ </w:t>
      </w:r>
      <w:r w:rsidRPr="00D6643F">
        <w:rPr>
          <w:rFonts w:ascii="Sylfaen" w:hAnsi="Sylfaen"/>
          <w:lang w:val="ka-GE"/>
        </w:rPr>
        <w:t>–</w:t>
      </w:r>
      <w:r w:rsidRPr="00D6643F">
        <w:rPr>
          <w:rFonts w:ascii="Sylfaen" w:hAnsi="Sylfaen"/>
        </w:rPr>
        <w:t xml:space="preserve"> 40</w:t>
      </w:r>
      <w:r w:rsidRPr="00D6643F">
        <w:rPr>
          <w:rFonts w:ascii="Sylfaen" w:hAnsi="Sylfaen"/>
          <w:lang w:val="ka-GE"/>
        </w:rPr>
        <w:t xml:space="preserve"> </w:t>
      </w:r>
      <w:r w:rsidRPr="00D6643F">
        <w:rPr>
          <w:rFonts w:ascii="Sylfaen" w:hAnsi="Sylfaen"/>
        </w:rPr>
        <w:t>გამარჯვებული</w:t>
      </w:r>
      <w:r w:rsidRPr="00D6643F">
        <w:rPr>
          <w:rFonts w:ascii="Sylfaen" w:hAnsi="Sylfaen"/>
          <w:lang w:val="ka-GE"/>
        </w:rPr>
        <w:t xml:space="preserve"> და </w:t>
      </w:r>
      <w:r w:rsidRPr="00D6643F">
        <w:rPr>
          <w:rFonts w:ascii="Sylfaen" w:hAnsi="Sylfaen"/>
        </w:rPr>
        <w:t xml:space="preserve">,,საერთაშორისო სადოქტორო პროგრამები 2019-2020“ </w:t>
      </w:r>
      <w:r w:rsidRPr="00D6643F">
        <w:rPr>
          <w:rFonts w:ascii="Sylfaen" w:hAnsi="Sylfaen"/>
          <w:lang w:val="ka-GE"/>
        </w:rPr>
        <w:t>-</w:t>
      </w:r>
      <w:r w:rsidRPr="00D6643F">
        <w:rPr>
          <w:rFonts w:ascii="Sylfaen" w:hAnsi="Sylfaen"/>
        </w:rPr>
        <w:t xml:space="preserve"> ერთი, </w:t>
      </w:r>
      <w:r w:rsidRPr="00D6643F">
        <w:rPr>
          <w:rFonts w:ascii="Sylfaen" w:hAnsi="Sylfaen"/>
          <w:lang w:val="ka-GE"/>
        </w:rPr>
        <w:t>„</w:t>
      </w:r>
      <w:r w:rsidRPr="00D6643F">
        <w:rPr>
          <w:rFonts w:ascii="Sylfaen" w:hAnsi="Sylfaen"/>
        </w:rPr>
        <w:t xml:space="preserve">საერთაშორისო სახელოვნებო აკადემიური პროგრამები 2019-2020“ </w:t>
      </w:r>
      <w:r w:rsidRPr="00D6643F">
        <w:rPr>
          <w:rFonts w:ascii="Sylfaen" w:hAnsi="Sylfaen"/>
          <w:lang w:val="ka-GE"/>
        </w:rPr>
        <w:t>–</w:t>
      </w:r>
      <w:r w:rsidRPr="00D6643F">
        <w:rPr>
          <w:rFonts w:ascii="Sylfaen" w:hAnsi="Sylfaen"/>
        </w:rPr>
        <w:t xml:space="preserve"> </w:t>
      </w:r>
      <w:r w:rsidRPr="00D6643F">
        <w:rPr>
          <w:rFonts w:ascii="Sylfaen" w:hAnsi="Sylfaen"/>
          <w:lang w:val="ka-GE"/>
        </w:rPr>
        <w:t>6 გამარჯვებული</w:t>
      </w:r>
      <w:r w:rsidRPr="00D6643F">
        <w:rPr>
          <w:rFonts w:ascii="Sylfaen" w:hAnsi="Sylfaen"/>
        </w:rPr>
        <w:t xml:space="preserve">, </w:t>
      </w:r>
      <w:r w:rsidRPr="00D6643F">
        <w:rPr>
          <w:rFonts w:ascii="Sylfaen" w:hAnsi="Sylfaen"/>
          <w:lang w:val="ka-GE"/>
        </w:rPr>
        <w:t>„</w:t>
      </w:r>
      <w:r w:rsidRPr="00D6643F">
        <w:rPr>
          <w:rFonts w:ascii="Sylfaen" w:hAnsi="Sylfaen"/>
        </w:rPr>
        <w:t>საზღვარგარეთ კვალიფიკაციის ამაღლების პროგრამ</w:t>
      </w:r>
      <w:r w:rsidRPr="00D6643F">
        <w:rPr>
          <w:rFonts w:ascii="Sylfaen" w:hAnsi="Sylfaen"/>
          <w:lang w:val="ka-GE"/>
        </w:rPr>
        <w:t>ა</w:t>
      </w:r>
      <w:r w:rsidRPr="00D6643F">
        <w:rPr>
          <w:rFonts w:ascii="Sylfaen" w:hAnsi="Sylfaen"/>
        </w:rPr>
        <w:t xml:space="preserve">“ </w:t>
      </w:r>
      <w:r w:rsidRPr="00D6643F">
        <w:rPr>
          <w:rFonts w:ascii="Sylfaen" w:hAnsi="Sylfaen"/>
          <w:lang w:val="ka-GE"/>
        </w:rPr>
        <w:t>–</w:t>
      </w:r>
      <w:r w:rsidRPr="00D6643F">
        <w:rPr>
          <w:rFonts w:ascii="Sylfaen" w:hAnsi="Sylfaen"/>
        </w:rPr>
        <w:t xml:space="preserve"> 9</w:t>
      </w:r>
      <w:r w:rsidRPr="00D6643F">
        <w:rPr>
          <w:rFonts w:ascii="Sylfaen" w:hAnsi="Sylfaen"/>
          <w:lang w:val="ka-GE"/>
        </w:rPr>
        <w:t xml:space="preserve"> </w:t>
      </w:r>
      <w:r w:rsidRPr="00D6643F">
        <w:rPr>
          <w:rFonts w:ascii="Sylfaen" w:hAnsi="Sylfaen"/>
        </w:rPr>
        <w:t>გამარჯვებული,</w:t>
      </w:r>
      <w:r>
        <w:rPr>
          <w:rFonts w:ascii="Sylfaen" w:hAnsi="Sylfaen"/>
        </w:rPr>
        <w:t xml:space="preserve"> </w:t>
      </w:r>
      <w:r w:rsidRPr="00D6643F">
        <w:rPr>
          <w:rFonts w:ascii="Sylfaen" w:hAnsi="Sylfaen"/>
          <w:lang w:val="ka-GE"/>
        </w:rPr>
        <w:t>„</w:t>
      </w:r>
      <w:r w:rsidRPr="00D6643F">
        <w:rPr>
          <w:rFonts w:ascii="Sylfaen" w:hAnsi="Sylfaen"/>
        </w:rPr>
        <w:t>ფულბრაიტის სამაგისტრო სასტიპენდიო პროგრამა 2019-2020“</w:t>
      </w:r>
      <w:r w:rsidRPr="00D6643F">
        <w:rPr>
          <w:rFonts w:ascii="Sylfaen" w:hAnsi="Sylfaen"/>
          <w:lang w:val="ka-GE"/>
        </w:rPr>
        <w:t xml:space="preserve"> –</w:t>
      </w:r>
      <w:r w:rsidRPr="00D6643F">
        <w:rPr>
          <w:rFonts w:ascii="Sylfaen" w:hAnsi="Sylfaen"/>
        </w:rPr>
        <w:t xml:space="preserve"> 11</w:t>
      </w:r>
      <w:r w:rsidRPr="00D6643F">
        <w:rPr>
          <w:rFonts w:ascii="Sylfaen" w:hAnsi="Sylfaen"/>
          <w:lang w:val="ka-GE"/>
        </w:rPr>
        <w:t xml:space="preserve"> </w:t>
      </w:r>
      <w:r w:rsidRPr="00D6643F">
        <w:rPr>
          <w:rFonts w:ascii="Sylfaen" w:hAnsi="Sylfaen"/>
        </w:rPr>
        <w:t>გამარჯვებული</w:t>
      </w:r>
      <w:r w:rsidRPr="00D6643F">
        <w:rPr>
          <w:rFonts w:ascii="Sylfaen" w:hAnsi="Sylfaen"/>
          <w:lang w:val="ka-GE"/>
        </w:rPr>
        <w:t>;</w:t>
      </w:r>
    </w:p>
    <w:p w:rsidR="00D6643F" w:rsidRPr="000C0F2A" w:rsidRDefault="00D6643F" w:rsidP="00FB5356">
      <w:pPr>
        <w:pStyle w:val="ListParagraph"/>
        <w:numPr>
          <w:ilvl w:val="0"/>
          <w:numId w:val="116"/>
        </w:numPr>
        <w:spacing w:line="240" w:lineRule="auto"/>
        <w:ind w:left="360"/>
        <w:jc w:val="both"/>
        <w:rPr>
          <w:rFonts w:ascii="Sylfaen" w:hAnsi="Sylfaen"/>
        </w:rPr>
      </w:pPr>
      <w:r w:rsidRPr="000C0F2A">
        <w:rPr>
          <w:rFonts w:ascii="Sylfaen" w:hAnsi="Sylfaen"/>
        </w:rPr>
        <w:t>დიდი ბრიტანეთის, აშშ-ს, შვედეთის, ჩეხეთის, გერმანიის, საფრანგეთის, ესტონეთის,</w:t>
      </w:r>
      <w:r w:rsidRPr="000C0F2A">
        <w:rPr>
          <w:rFonts w:ascii="Sylfaen" w:hAnsi="Sylfaen"/>
          <w:lang w:val="ka-GE"/>
        </w:rPr>
        <w:t xml:space="preserve"> კანადის, შვეიცარიის, ესპანეთის, ნიდერლანდების, ბელგიის, უნგრეთისა და იტალიის </w:t>
      </w:r>
      <w:r w:rsidRPr="000C0F2A">
        <w:rPr>
          <w:rFonts w:ascii="Sylfaen" w:hAnsi="Sylfaen" w:cs="Sylfaen"/>
        </w:rPr>
        <w:t>უნივერსიტეტებში</w:t>
      </w:r>
      <w:r w:rsidRPr="000C0F2A">
        <w:rPr>
          <w:rFonts w:ascii="Sylfaen" w:hAnsi="Sylfaen"/>
        </w:rPr>
        <w:t xml:space="preserve"> </w:t>
      </w:r>
      <w:r w:rsidRPr="000C0F2A">
        <w:rPr>
          <w:rFonts w:ascii="Sylfaen" w:hAnsi="Sylfaen" w:cs="Sylfaen"/>
        </w:rPr>
        <w:t>საერთაშორისო</w:t>
      </w:r>
      <w:r w:rsidRPr="000C0F2A">
        <w:rPr>
          <w:rFonts w:ascii="Sylfaen" w:hAnsi="Sylfaen"/>
        </w:rPr>
        <w:t xml:space="preserve"> </w:t>
      </w:r>
      <w:r w:rsidRPr="000C0F2A">
        <w:rPr>
          <w:rFonts w:ascii="Sylfaen" w:hAnsi="Sylfaen" w:cs="Sylfaen"/>
        </w:rPr>
        <w:t>სამაგისტრო</w:t>
      </w:r>
      <w:r w:rsidRPr="000C0F2A">
        <w:rPr>
          <w:rFonts w:ascii="Sylfaen" w:hAnsi="Sylfaen"/>
        </w:rPr>
        <w:t xml:space="preserve"> </w:t>
      </w:r>
      <w:r w:rsidRPr="000C0F2A">
        <w:rPr>
          <w:rFonts w:ascii="Sylfaen" w:hAnsi="Sylfaen" w:cs="Sylfaen"/>
        </w:rPr>
        <w:t>და</w:t>
      </w:r>
      <w:r w:rsidRPr="000C0F2A">
        <w:rPr>
          <w:rFonts w:ascii="Sylfaen" w:hAnsi="Sylfaen"/>
        </w:rPr>
        <w:t xml:space="preserve"> </w:t>
      </w:r>
      <w:r w:rsidRPr="000C0F2A">
        <w:rPr>
          <w:rFonts w:ascii="Sylfaen" w:hAnsi="Sylfaen" w:cs="Sylfaen"/>
        </w:rPr>
        <w:t>სადოქტორო</w:t>
      </w:r>
      <w:r w:rsidRPr="000C0F2A">
        <w:rPr>
          <w:rFonts w:ascii="Sylfaen" w:hAnsi="Sylfaen"/>
        </w:rPr>
        <w:t xml:space="preserve"> </w:t>
      </w:r>
      <w:r w:rsidRPr="000C0F2A">
        <w:rPr>
          <w:rFonts w:ascii="Sylfaen" w:hAnsi="Sylfaen" w:cs="Sylfaen"/>
        </w:rPr>
        <w:t>პროგრამის</w:t>
      </w:r>
      <w:r w:rsidRPr="000C0F2A">
        <w:rPr>
          <w:rFonts w:ascii="Sylfaen" w:hAnsi="Sylfaen"/>
        </w:rPr>
        <w:t xml:space="preserve"> </w:t>
      </w:r>
      <w:r w:rsidRPr="000C0F2A">
        <w:rPr>
          <w:rFonts w:ascii="Sylfaen" w:hAnsi="Sylfaen" w:cs="Sylfaen"/>
        </w:rPr>
        <w:t>ფარგლებში</w:t>
      </w:r>
      <w:r w:rsidRPr="000C0F2A">
        <w:rPr>
          <w:rFonts w:ascii="Sylfaen" w:hAnsi="Sylfaen"/>
        </w:rPr>
        <w:t xml:space="preserve"> </w:t>
      </w:r>
      <w:r w:rsidRPr="000C0F2A">
        <w:rPr>
          <w:rFonts w:ascii="Sylfaen" w:hAnsi="Sylfaen" w:cs="Sylfaen"/>
        </w:rPr>
        <w:t>სწავლა</w:t>
      </w:r>
      <w:r w:rsidRPr="000C0F2A">
        <w:rPr>
          <w:rFonts w:ascii="Sylfaen" w:hAnsi="Sylfaen"/>
        </w:rPr>
        <w:t xml:space="preserve"> </w:t>
      </w:r>
      <w:r w:rsidRPr="000C0F2A">
        <w:rPr>
          <w:rFonts w:ascii="Sylfaen" w:hAnsi="Sylfaen" w:cs="Sylfaen"/>
        </w:rPr>
        <w:t>დაუფინანსდა</w:t>
      </w:r>
      <w:r w:rsidRPr="000C0F2A">
        <w:rPr>
          <w:rFonts w:ascii="Sylfaen" w:hAnsi="Sylfaen"/>
        </w:rPr>
        <w:t xml:space="preserve"> </w:t>
      </w:r>
      <w:r w:rsidRPr="000C0F2A">
        <w:rPr>
          <w:rFonts w:ascii="Sylfaen" w:hAnsi="Sylfaen"/>
          <w:lang w:val="ka-GE"/>
        </w:rPr>
        <w:t>68</w:t>
      </w:r>
      <w:r w:rsidRPr="000C0F2A">
        <w:rPr>
          <w:rFonts w:ascii="Sylfaen" w:hAnsi="Sylfaen"/>
        </w:rPr>
        <w:t xml:space="preserve"> </w:t>
      </w:r>
      <w:r w:rsidRPr="000C0F2A">
        <w:rPr>
          <w:rFonts w:ascii="Sylfaen" w:hAnsi="Sylfaen" w:cs="Sylfaen"/>
        </w:rPr>
        <w:t>სტუდენტს</w:t>
      </w:r>
      <w:r w:rsidRPr="000C0F2A">
        <w:rPr>
          <w:rFonts w:ascii="Sylfaen" w:hAnsi="Sylfaen"/>
          <w:lang w:val="ka-GE"/>
        </w:rPr>
        <w:t>;</w:t>
      </w:r>
    </w:p>
    <w:p w:rsidR="00D6643F" w:rsidRPr="0051723D" w:rsidRDefault="00D6643F" w:rsidP="00FB5356">
      <w:pPr>
        <w:pStyle w:val="ListParagraph"/>
        <w:numPr>
          <w:ilvl w:val="0"/>
          <w:numId w:val="116"/>
        </w:numPr>
        <w:spacing w:line="240" w:lineRule="auto"/>
        <w:ind w:left="360"/>
        <w:jc w:val="both"/>
        <w:rPr>
          <w:rFonts w:ascii="Sylfaen" w:hAnsi="Sylfaen"/>
        </w:rPr>
      </w:pPr>
      <w:r w:rsidRPr="000C0F2A">
        <w:rPr>
          <w:rFonts w:ascii="Sylfaen" w:hAnsi="Sylfaen" w:cs="Sylfaen"/>
          <w:lang w:val="ka-GE"/>
        </w:rPr>
        <w:t>მაღალი</w:t>
      </w:r>
      <w:r w:rsidRPr="000C0F2A">
        <w:rPr>
          <w:rFonts w:ascii="Sylfaen" w:hAnsi="Sylfaen"/>
          <w:lang w:val="ka-GE"/>
        </w:rPr>
        <w:t xml:space="preserve"> </w:t>
      </w:r>
      <w:r w:rsidRPr="000C0F2A">
        <w:rPr>
          <w:rFonts w:ascii="Sylfaen" w:hAnsi="Sylfaen" w:cs="Sylfaen"/>
          <w:lang w:val="ka-GE"/>
        </w:rPr>
        <w:t>აკადემიური</w:t>
      </w:r>
      <w:r w:rsidRPr="000C0F2A">
        <w:rPr>
          <w:rFonts w:ascii="Sylfaen" w:hAnsi="Sylfaen"/>
          <w:lang w:val="ka-GE"/>
        </w:rPr>
        <w:t xml:space="preserve"> </w:t>
      </w:r>
      <w:r w:rsidRPr="000C0F2A">
        <w:rPr>
          <w:rFonts w:ascii="Sylfaen" w:hAnsi="Sylfaen" w:cs="Sylfaen"/>
          <w:lang w:val="ka-GE"/>
        </w:rPr>
        <w:t>მოსწრების</w:t>
      </w:r>
      <w:r w:rsidRPr="000C0F2A">
        <w:rPr>
          <w:rFonts w:ascii="Sylfaen" w:hAnsi="Sylfaen"/>
          <w:lang w:val="ka-GE"/>
        </w:rPr>
        <w:t xml:space="preserve"> </w:t>
      </w:r>
      <w:r w:rsidRPr="000C0F2A">
        <w:rPr>
          <w:rFonts w:ascii="Sylfaen" w:hAnsi="Sylfaen" w:cs="Sylfaen"/>
          <w:lang w:val="ka-GE"/>
        </w:rPr>
        <w:t>საფუძველზე</w:t>
      </w:r>
      <w:r w:rsidRPr="000C0F2A">
        <w:rPr>
          <w:rFonts w:ascii="Sylfaen" w:hAnsi="Sylfaen"/>
          <w:lang w:val="ka-GE"/>
        </w:rPr>
        <w:t xml:space="preserve"> </w:t>
      </w:r>
      <w:r w:rsidRPr="000C0F2A">
        <w:rPr>
          <w:rFonts w:ascii="Sylfaen" w:hAnsi="Sylfaen"/>
        </w:rPr>
        <w:t xml:space="preserve">2019-2020 </w:t>
      </w:r>
      <w:r w:rsidRPr="000C0F2A">
        <w:rPr>
          <w:rFonts w:ascii="Sylfaen" w:hAnsi="Sylfaen"/>
          <w:lang w:val="ka-GE"/>
        </w:rPr>
        <w:t>სასწავლო წლისათვის დაფინანსება გაუგრძელდათ გასულ წელს ერთ წელზე მეტი ხანგრძლივობის აკადემიურ პროგრამაზე ჩარიცხულ სტიპენდიატებს: მაგისტრატურის საფეხურზე - 20 სტუდენტს და დოქტორანტურის საფეხურზე -</w:t>
      </w:r>
      <w:r w:rsidR="0051723D">
        <w:rPr>
          <w:rFonts w:ascii="Sylfaen" w:hAnsi="Sylfaen"/>
        </w:rPr>
        <w:t xml:space="preserve"> </w:t>
      </w:r>
      <w:r w:rsidRPr="000C0F2A">
        <w:rPr>
          <w:rFonts w:ascii="Sylfaen" w:hAnsi="Sylfaen"/>
          <w:lang w:val="ka-GE"/>
        </w:rPr>
        <w:t>7</w:t>
      </w:r>
      <w:r w:rsidR="0051723D">
        <w:rPr>
          <w:rFonts w:ascii="Sylfaen" w:hAnsi="Sylfaen"/>
        </w:rPr>
        <w:t xml:space="preserve"> </w:t>
      </w:r>
      <w:r>
        <w:rPr>
          <w:rFonts w:ascii="Sylfaen" w:hAnsi="Sylfaen"/>
          <w:lang w:val="ka-GE"/>
        </w:rPr>
        <w:t>სტუდენტს;</w:t>
      </w:r>
    </w:p>
    <w:p w:rsidR="0051723D" w:rsidRPr="0051723D" w:rsidRDefault="0051723D" w:rsidP="00F565C2">
      <w:pPr>
        <w:pStyle w:val="Heading4"/>
        <w:spacing w:line="240" w:lineRule="auto"/>
        <w:rPr>
          <w:rFonts w:ascii="Sylfaen" w:hAnsi="Sylfaen" w:cs="Sylfaen"/>
          <w:i w:val="0"/>
        </w:rPr>
      </w:pPr>
      <w:r w:rsidRPr="0051723D">
        <w:rPr>
          <w:rFonts w:ascii="Sylfaen" w:hAnsi="Sylfaen" w:cs="Sylfaen"/>
          <w:i w:val="0"/>
        </w:rPr>
        <w:t>4.2.5 ოკუპირებულ ტერიტორიებზე მცხოვრები მოსახლეობის მიერ უმაღლესი განათლების მიღების ხელშეწყობა (პროგრამული კოდი 32 04 05)</w:t>
      </w:r>
    </w:p>
    <w:p w:rsidR="00F565C2" w:rsidRDefault="00F565C2" w:rsidP="00F565C2">
      <w:pPr>
        <w:pStyle w:val="abzacixml"/>
        <w:ind w:left="360" w:hanging="360"/>
      </w:pPr>
    </w:p>
    <w:p w:rsidR="0051723D" w:rsidRDefault="0051723D" w:rsidP="00F565C2">
      <w:pPr>
        <w:pStyle w:val="abzacixml"/>
        <w:ind w:left="360" w:hanging="360"/>
      </w:pPr>
      <w:r>
        <w:t xml:space="preserve">პროგრამის </w:t>
      </w:r>
      <w:r w:rsidRPr="000C0F2A">
        <w:t xml:space="preserve">განმახორციელებელი: </w:t>
      </w:r>
    </w:p>
    <w:p w:rsidR="0051723D" w:rsidRDefault="0051723D" w:rsidP="00F565C2">
      <w:pPr>
        <w:pStyle w:val="abzacixml"/>
        <w:ind w:left="360" w:hanging="360"/>
      </w:pPr>
    </w:p>
    <w:p w:rsidR="0051723D" w:rsidRPr="000C0F2A" w:rsidRDefault="0051723D" w:rsidP="00FB5356">
      <w:pPr>
        <w:pStyle w:val="abzacixml"/>
        <w:numPr>
          <w:ilvl w:val="0"/>
          <w:numId w:val="117"/>
        </w:numPr>
        <w:autoSpaceDE/>
        <w:autoSpaceDN/>
        <w:adjustRightInd/>
        <w:ind w:left="360"/>
      </w:pPr>
      <w:r w:rsidRPr="000C0F2A">
        <w:t>საქართველოს განათლების, მეცნიერების, კულტურისა და სპორტის სამინისტრო</w:t>
      </w:r>
    </w:p>
    <w:p w:rsidR="0051723D" w:rsidRPr="000C0F2A" w:rsidRDefault="0051723D" w:rsidP="00F565C2">
      <w:pPr>
        <w:pStyle w:val="Normal00"/>
        <w:ind w:left="360" w:hanging="360"/>
        <w:jc w:val="both"/>
        <w:rPr>
          <w:rFonts w:ascii="Sylfaen" w:eastAsia="Arial Unicode MS" w:hAnsi="Sylfaen" w:cs="Arial Unicode MS"/>
          <w:sz w:val="22"/>
          <w:szCs w:val="22"/>
          <w:lang w:val="ka-GE"/>
        </w:rPr>
      </w:pPr>
    </w:p>
    <w:p w:rsidR="0051723D" w:rsidRPr="000C0F2A" w:rsidRDefault="0051723D" w:rsidP="00FB5356">
      <w:pPr>
        <w:pStyle w:val="ListParagraph"/>
        <w:numPr>
          <w:ilvl w:val="0"/>
          <w:numId w:val="116"/>
        </w:numPr>
        <w:spacing w:line="240" w:lineRule="auto"/>
        <w:ind w:left="360"/>
        <w:jc w:val="both"/>
        <w:rPr>
          <w:rFonts w:ascii="Sylfaen" w:hAnsi="Sylfaen" w:cs="Sylfaen"/>
          <w:lang w:val="ka-GE"/>
        </w:rPr>
      </w:pPr>
      <w:r w:rsidRPr="000C0F2A">
        <w:rPr>
          <w:rFonts w:ascii="Sylfaen" w:hAnsi="Sylfaen" w:cs="Sylfaen"/>
          <w:lang w:val="ka-GE"/>
        </w:rPr>
        <w:t xml:space="preserve">პროგრამის ფარგლებში უზრუნველყოფილი იქნა 139 ბენეფიციარის სწავლა სკოლისშემდგომ საგანმანათლებლო პროგრამაზე; </w:t>
      </w:r>
    </w:p>
    <w:p w:rsidR="0051723D" w:rsidRDefault="0051723D" w:rsidP="00FB5356">
      <w:pPr>
        <w:pStyle w:val="ListParagraph"/>
        <w:numPr>
          <w:ilvl w:val="0"/>
          <w:numId w:val="116"/>
        </w:numPr>
        <w:spacing w:line="240" w:lineRule="auto"/>
        <w:ind w:left="360"/>
        <w:jc w:val="both"/>
        <w:rPr>
          <w:rFonts w:ascii="Sylfaen" w:hAnsi="Sylfaen" w:cs="Sylfaen"/>
          <w:lang w:val="ka-GE"/>
        </w:rPr>
      </w:pPr>
      <w:r w:rsidRPr="000C0F2A">
        <w:rPr>
          <w:rFonts w:ascii="Sylfaen" w:hAnsi="Sylfaen" w:cs="Sylfaen"/>
          <w:lang w:val="ka-GE"/>
        </w:rPr>
        <w:t>სწავლა დაუფინანსდა ოკუპირებულ ტერიტორიებზე მცხოვრებ ორ სტუდენტს.</w:t>
      </w:r>
    </w:p>
    <w:p w:rsidR="00D0645B" w:rsidRPr="000C0F2A" w:rsidRDefault="00D0645B" w:rsidP="00F565C2">
      <w:pPr>
        <w:pStyle w:val="ListParagraph"/>
        <w:spacing w:line="240" w:lineRule="auto"/>
        <w:ind w:left="360"/>
        <w:jc w:val="both"/>
        <w:rPr>
          <w:rFonts w:ascii="Sylfaen" w:hAnsi="Sylfaen" w:cs="Sylfaen"/>
          <w:lang w:val="ka-GE"/>
        </w:rPr>
      </w:pPr>
    </w:p>
    <w:p w:rsidR="00EB7334" w:rsidRPr="00D0645B" w:rsidRDefault="00EB7334" w:rsidP="00F565C2">
      <w:pPr>
        <w:pStyle w:val="Heading2"/>
        <w:jc w:val="both"/>
        <w:rPr>
          <w:rFonts w:ascii="Sylfaen" w:hAnsi="Sylfaen" w:cs="Sylfaen"/>
          <w:color w:val="2E74B5"/>
          <w:sz w:val="22"/>
          <w:szCs w:val="22"/>
          <w:lang w:val="ka-GE"/>
        </w:rPr>
      </w:pPr>
      <w:r w:rsidRPr="00D0645B">
        <w:rPr>
          <w:rFonts w:ascii="Sylfaen" w:hAnsi="Sylfaen" w:cs="Sylfaen"/>
          <w:color w:val="2E74B5"/>
          <w:sz w:val="22"/>
          <w:szCs w:val="22"/>
          <w:lang w:val="ka-GE"/>
        </w:rPr>
        <w:t xml:space="preserve">4.3 ინფრასტრუქტურის განვითარება </w:t>
      </w:r>
      <w:r w:rsidRPr="00D0645B">
        <w:rPr>
          <w:rFonts w:ascii="Sylfaen" w:hAnsi="Sylfaen" w:cs="Sylfaen"/>
          <w:sz w:val="22"/>
          <w:szCs w:val="22"/>
        </w:rPr>
        <w:t>(პროგრამული კოდი</w:t>
      </w:r>
      <w:r w:rsidRPr="00D0645B">
        <w:rPr>
          <w:rFonts w:ascii="Sylfaen" w:hAnsi="Sylfaen" w:cs="Sylfaen"/>
          <w:i/>
          <w:sz w:val="22"/>
          <w:szCs w:val="22"/>
        </w:rPr>
        <w:t xml:space="preserve"> </w:t>
      </w:r>
      <w:r w:rsidRPr="00D0645B">
        <w:rPr>
          <w:rFonts w:ascii="Sylfaen" w:hAnsi="Sylfaen" w:cs="Sylfaen"/>
          <w:color w:val="2E74B5"/>
          <w:sz w:val="22"/>
          <w:szCs w:val="22"/>
          <w:lang w:val="ka-GE"/>
        </w:rPr>
        <w:t>32 07)</w:t>
      </w:r>
    </w:p>
    <w:p w:rsidR="00EB7334" w:rsidRPr="00D0645B" w:rsidRDefault="00EB7334" w:rsidP="00F565C2">
      <w:pPr>
        <w:spacing w:line="240" w:lineRule="auto"/>
        <w:rPr>
          <w:rFonts w:ascii="Sylfaen" w:hAnsi="Sylfaen"/>
          <w:lang w:val="ka-GE"/>
        </w:rPr>
      </w:pPr>
    </w:p>
    <w:p w:rsidR="00EB7334" w:rsidRPr="00D0645B" w:rsidRDefault="00EB7334" w:rsidP="00F565C2">
      <w:pPr>
        <w:pStyle w:val="Heading4"/>
        <w:spacing w:line="240" w:lineRule="auto"/>
        <w:rPr>
          <w:rFonts w:ascii="Sylfaen" w:hAnsi="Sylfaen" w:cs="Sylfaen"/>
          <w:i w:val="0"/>
        </w:rPr>
      </w:pPr>
      <w:r w:rsidRPr="00D0645B">
        <w:rPr>
          <w:rFonts w:ascii="Sylfaen" w:hAnsi="Sylfaen" w:cs="Sylfaen"/>
          <w:i w:val="0"/>
        </w:rPr>
        <w:t>4.3.1 ზოგადსაგანმანათლებლო დაწესებულებების ინფრასტრუქტურის განვითარება (პროგრამული კოდი 32 07 01)</w:t>
      </w:r>
    </w:p>
    <w:p w:rsidR="00EB7334" w:rsidRPr="00D0645B" w:rsidRDefault="00EB7334" w:rsidP="00F565C2">
      <w:pPr>
        <w:spacing w:line="240" w:lineRule="auto"/>
      </w:pPr>
    </w:p>
    <w:p w:rsidR="00EB7334" w:rsidRPr="00D0645B" w:rsidRDefault="00EB7334" w:rsidP="00F565C2">
      <w:pPr>
        <w:spacing w:line="240" w:lineRule="auto"/>
        <w:rPr>
          <w:rFonts w:ascii="Sylfaen" w:eastAsia="Arial Unicode MS" w:hAnsi="Sylfaen" w:cs="Arial Unicode MS"/>
        </w:rPr>
      </w:pPr>
      <w:r w:rsidRPr="00D0645B">
        <w:rPr>
          <w:rFonts w:ascii="Sylfaen" w:hAnsi="Sylfaen" w:cs="Sylfaen"/>
          <w:lang w:val="ka-GE"/>
        </w:rPr>
        <w:t xml:space="preserve">პროგრამის </w:t>
      </w:r>
      <w:r w:rsidRPr="00D0645B">
        <w:rPr>
          <w:rFonts w:ascii="Sylfaen" w:eastAsia="Arial Unicode MS" w:hAnsi="Sylfaen" w:cs="Arial Unicode MS"/>
        </w:rPr>
        <w:t>განმახორციელებელი:</w:t>
      </w:r>
    </w:p>
    <w:p w:rsidR="00EB7334" w:rsidRPr="00D0645B" w:rsidRDefault="00EB7334" w:rsidP="00FB5356">
      <w:pPr>
        <w:pStyle w:val="abzacixml"/>
        <w:numPr>
          <w:ilvl w:val="0"/>
          <w:numId w:val="48"/>
        </w:numPr>
        <w:autoSpaceDE/>
        <w:autoSpaceDN/>
        <w:adjustRightInd/>
      </w:pPr>
      <w:r w:rsidRPr="00D0645B">
        <w:t>სსიპ - საგანმანათლებლო და სამეცნიერო ინფრასტრუქტურის განვითარების სააგენტო.</w:t>
      </w:r>
    </w:p>
    <w:p w:rsidR="000E22D7" w:rsidRPr="006D3CC1" w:rsidRDefault="000E22D7" w:rsidP="00F565C2">
      <w:pPr>
        <w:pStyle w:val="abzacixml"/>
        <w:autoSpaceDE/>
        <w:autoSpaceDN/>
        <w:adjustRightInd/>
        <w:ind w:left="1080" w:firstLine="0"/>
        <w:rPr>
          <w:highlight w:val="yellow"/>
        </w:rPr>
      </w:pPr>
    </w:p>
    <w:p w:rsidR="00D0645B" w:rsidRPr="00B264C4" w:rsidRDefault="00D0645B" w:rsidP="00FB5356">
      <w:pPr>
        <w:numPr>
          <w:ilvl w:val="0"/>
          <w:numId w:val="118"/>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eastAsia="Merriweather" w:hAnsi="Sylfaen" w:cs="Merriweather"/>
          <w:lang w:val="ka-GE"/>
        </w:rPr>
      </w:pPr>
      <w:r w:rsidRPr="000C0F2A">
        <w:rPr>
          <w:rFonts w:ascii="Sylfaen" w:eastAsia="Calibri" w:hAnsi="Sylfaen" w:cs="Sylfaen"/>
          <w:lang w:val="ka-GE"/>
        </w:rPr>
        <w:t>დასრულდა 2 ახალი საჯარო სკოლის (სსიპ - ქალაქ თბილისის N2 საჯარო სკოლა და სსიპ - ხაშურის მუნიციპალიტეტის სოფელ ფლევის საჯარო სკოლია)  მშენებლობა</w:t>
      </w:r>
      <w:r w:rsidRPr="000C0F2A">
        <w:rPr>
          <w:rFonts w:ascii="Sylfaen" w:hAnsi="Sylfaen"/>
          <w:b/>
          <w:lang w:val="ka-GE"/>
        </w:rPr>
        <w:t xml:space="preserve">, </w:t>
      </w:r>
      <w:r w:rsidRPr="000C0F2A">
        <w:rPr>
          <w:rFonts w:ascii="Sylfaen" w:eastAsia="Merriweather" w:hAnsi="Sylfaen" w:cs="Merriweather"/>
          <w:lang w:val="ka-GE"/>
        </w:rPr>
        <w:t>14</w:t>
      </w:r>
      <w:r w:rsidRPr="00B264C4">
        <w:rPr>
          <w:rFonts w:ascii="Sylfaen" w:eastAsia="Merriweather" w:hAnsi="Sylfaen" w:cs="Merriweather"/>
          <w:lang w:val="ka-GE"/>
        </w:rPr>
        <w:t xml:space="preserve"> საჯარო სკოლის (ქალაქ თბილისის N107; N152; N99; N159; N198; N21; N98;</w:t>
      </w:r>
      <w:r w:rsidRPr="000C0F2A">
        <w:rPr>
          <w:rFonts w:ascii="Sylfaen" w:eastAsia="Merriweather" w:hAnsi="Sylfaen" w:cs="Merriweather"/>
          <w:lang w:val="ka-GE"/>
        </w:rPr>
        <w:t xml:space="preserve"> </w:t>
      </w:r>
      <w:r w:rsidRPr="00B264C4">
        <w:rPr>
          <w:rFonts w:ascii="Sylfaen" w:eastAsia="Merriweather" w:hAnsi="Sylfaen" w:cs="Merriweather"/>
          <w:lang w:val="ka-GE"/>
        </w:rPr>
        <w:t>N29</w:t>
      </w:r>
      <w:r w:rsidRPr="000C0F2A">
        <w:rPr>
          <w:rFonts w:ascii="Sylfaen" w:eastAsia="Merriweather" w:hAnsi="Sylfaen" w:cs="Merriweather"/>
          <w:lang w:val="ka-GE"/>
        </w:rPr>
        <w:t>;</w:t>
      </w:r>
      <w:r w:rsidRPr="00B264C4">
        <w:rPr>
          <w:rFonts w:ascii="Sylfaen" w:eastAsia="Merriweather" w:hAnsi="Sylfaen" w:cs="Merriweather"/>
          <w:lang w:val="ka-GE"/>
        </w:rPr>
        <w:t xml:space="preserve"> N54; N129; N155; N16, N58; N195 საჯარო  სკოლები) ნაწილობრივი</w:t>
      </w:r>
      <w:r w:rsidRPr="000C0F2A">
        <w:rPr>
          <w:rFonts w:ascii="Sylfaen" w:eastAsia="Merriweather" w:hAnsi="Sylfaen" w:cs="Merriweather"/>
          <w:lang w:val="ka-GE"/>
        </w:rPr>
        <w:t xml:space="preserve"> და სსიპ - ქალაქ </w:t>
      </w:r>
      <w:r w:rsidRPr="00B264C4">
        <w:rPr>
          <w:rFonts w:ascii="Sylfaen" w:eastAsia="Merriweather" w:hAnsi="Sylfaen" w:cs="Merriweather"/>
          <w:lang w:val="ka-GE"/>
        </w:rPr>
        <w:t>ზესტაფონის №1 საჯარო სკოლ</w:t>
      </w:r>
      <w:r w:rsidRPr="000C0F2A">
        <w:rPr>
          <w:rFonts w:ascii="Sylfaen" w:eastAsia="Merriweather" w:hAnsi="Sylfaen" w:cs="Merriweather"/>
          <w:lang w:val="ka-GE"/>
        </w:rPr>
        <w:t xml:space="preserve">ის </w:t>
      </w:r>
      <w:r w:rsidRPr="00B264C4">
        <w:rPr>
          <w:rFonts w:ascii="Sylfaen" w:eastAsia="Merriweather" w:hAnsi="Sylfaen" w:cs="Merriweather"/>
          <w:lang w:val="ka-GE"/>
        </w:rPr>
        <w:t>სრული სარეაბილიტაციო სამუშაოები</w:t>
      </w:r>
      <w:r w:rsidRPr="000C0F2A">
        <w:rPr>
          <w:rFonts w:ascii="Sylfaen" w:eastAsia="Merriweather" w:hAnsi="Sylfaen" w:cs="Merriweather"/>
          <w:lang w:val="ka-GE"/>
        </w:rPr>
        <w:t>;</w:t>
      </w:r>
    </w:p>
    <w:p w:rsidR="00D0645B" w:rsidRPr="000C0F2A" w:rsidRDefault="00D0645B" w:rsidP="00FB5356">
      <w:pPr>
        <w:numPr>
          <w:ilvl w:val="0"/>
          <w:numId w:val="1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hAnsi="Sylfaen" w:cs="Sylfaen"/>
          <w:lang w:val="ka-GE"/>
        </w:rPr>
      </w:pPr>
      <w:r w:rsidRPr="000C0F2A">
        <w:rPr>
          <w:rFonts w:ascii="Sylfaen" w:hAnsi="Sylfaen" w:cs="Sylfaen"/>
          <w:lang w:val="ka-GE"/>
        </w:rPr>
        <w:t>დაფინანსდა 80 საჯარო სკოლა, სხვადასხვა სახის სარეაბილიტაციო სამუშაოებისა და აღჭურვისათვის;</w:t>
      </w:r>
    </w:p>
    <w:p w:rsidR="00D0645B" w:rsidRPr="000C0F2A" w:rsidRDefault="00D0645B" w:rsidP="00FB5356">
      <w:pPr>
        <w:numPr>
          <w:ilvl w:val="0"/>
          <w:numId w:val="118"/>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eastAsia="Calibri" w:hAnsi="Sylfaen" w:cs="Sylfaen"/>
          <w:lang w:val="ka-GE"/>
        </w:rPr>
      </w:pPr>
      <w:r w:rsidRPr="000C0F2A" w:rsidDel="00727D7A">
        <w:rPr>
          <w:rFonts w:ascii="Sylfaen" w:eastAsia="Calibri" w:hAnsi="Sylfaen" w:cs="Sylfaen"/>
          <w:lang w:val="ka-GE"/>
        </w:rPr>
        <w:t xml:space="preserve"> </w:t>
      </w:r>
      <w:r w:rsidRPr="000C0F2A">
        <w:rPr>
          <w:rFonts w:ascii="Sylfaen" w:eastAsia="Calibri" w:hAnsi="Sylfaen" w:cs="Sylfaen"/>
          <w:lang w:val="ka-GE"/>
        </w:rPr>
        <w:t>„ათასწლეულის გამოწვევის ფონდი - საქართველოსა“ და სსიპ - საგანმანათლებლო და სამეცნიერო ინფრასტრუქტურის განვთარების სააგენტოს შორის გაფორმებული ხელშეკრულების ფარგლებში 29 საჯარო სკოლას ჩაუტარდა სხვადასხვა ტიპის სარეაბილიტაციო სამუშაოები;</w:t>
      </w:r>
    </w:p>
    <w:p w:rsidR="00D0645B" w:rsidRPr="007F3D0C" w:rsidRDefault="00D0645B" w:rsidP="00FB5356">
      <w:pPr>
        <w:numPr>
          <w:ilvl w:val="0"/>
          <w:numId w:val="1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hAnsi="Sylfaen" w:cs="Sylfaen"/>
          <w:lang w:val="ka-GE"/>
        </w:rPr>
      </w:pPr>
      <w:r w:rsidRPr="007F3D0C">
        <w:rPr>
          <w:rFonts w:ascii="Sylfaen" w:hAnsi="Sylfaen" w:cs="Sylfaen"/>
          <w:lang w:val="ka-GE"/>
        </w:rPr>
        <w:t xml:space="preserve">მაღალმთიანი დასახლებების განვითარების ფონდიდან გამოყოფილი ასიგნებების ფარგლებში სარეაბილიტაციო სამუშაოებისათვის დაფინანსდა დუშეთის მუნიციპალიტეტის შატილისა და ბარისახოს საჯარო სკოლები (პანსიონები); </w:t>
      </w:r>
    </w:p>
    <w:p w:rsidR="00D0645B" w:rsidRPr="007F3D0C" w:rsidRDefault="00D0645B" w:rsidP="00FB5356">
      <w:pPr>
        <w:numPr>
          <w:ilvl w:val="0"/>
          <w:numId w:val="1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hAnsi="Sylfaen" w:cs="Sylfaen"/>
          <w:lang w:val="ka-GE"/>
        </w:rPr>
      </w:pPr>
      <w:r w:rsidRPr="007F3D0C">
        <w:rPr>
          <w:rFonts w:ascii="Sylfaen" w:hAnsi="Sylfaen" w:cs="Sylfaen"/>
          <w:lang w:val="ka-GE"/>
        </w:rPr>
        <w:t>36 საჯარო სკოლისთვის შესყიდული და გადაცემულია 321 ერთეული სტანდარტული პერსონალური კომპიუტერი და მოთხოვნის შესაბამისად 37 საჯარო სკოლა აღიჭურვა ავეჯით;</w:t>
      </w:r>
    </w:p>
    <w:p w:rsidR="00D0645B" w:rsidRPr="007F3D0C" w:rsidRDefault="00D0645B" w:rsidP="00FB5356">
      <w:pPr>
        <w:numPr>
          <w:ilvl w:val="0"/>
          <w:numId w:val="1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hAnsi="Sylfaen" w:cs="Sylfaen"/>
          <w:lang w:val="ka-GE"/>
        </w:rPr>
      </w:pPr>
      <w:r w:rsidRPr="007F3D0C">
        <w:rPr>
          <w:rFonts w:ascii="Sylfaen" w:hAnsi="Sylfaen" w:cs="Sylfaen"/>
          <w:lang w:val="ka-GE"/>
        </w:rPr>
        <w:t>55 საჯარო სკოლისთვის გადასაცემად შესყიდულია 500 ერთეული სტანდარტული პერსონალური კომპიუტერი, ხოლო  265 საჯარო სკოლისთვის - სასკოლო დაფის კომპლექტი, საიდანაც მოთხოვნის შესაბამისად საჯარო სკოლებში დარიგებულია 2 891 ერთეული დაფის კომპლექტი;</w:t>
      </w:r>
    </w:p>
    <w:p w:rsidR="00D0645B" w:rsidRPr="000C0F2A" w:rsidRDefault="00D0645B" w:rsidP="00FB5356">
      <w:pPr>
        <w:numPr>
          <w:ilvl w:val="0"/>
          <w:numId w:val="118"/>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hAnsi="Sylfaen" w:cs="Sylfaen"/>
          <w:lang w:val="ka-GE"/>
        </w:rPr>
      </w:pPr>
      <w:r w:rsidRPr="000C0F2A">
        <w:rPr>
          <w:rFonts w:ascii="Sylfaen" w:hAnsi="Sylfaen" w:cs="Sylfaen"/>
          <w:lang w:val="ka-GE"/>
        </w:rPr>
        <w:t>12 ახალაშენებული საჯარო სკოლისთვის (სსიპ - ქალაქ მარნეულის N1 საჯარო სკოლა, სსიპ - წალენჯიხის მუნიციპალიტეტის სოფელ ეწერის საჯარო სკოლა, სსიპ - მესტიის მუნიციპალიტეტის სოფელ წვირმის საჯარო სკოლა, სსიპ - ქალაქ ტყიბულის N7 საჯარო სკოლა, სსიპ - სოსო ღვინიაშვილის სახელობის გურჯაანის მუნიციპალიტეტის სოფელ ზემო კაჭრეთის საჯარო სკოლა,  სსიპ - თიანეთის მუნიციპალიტეტის სოფელ ჟებოტის საჯარო სკოლა და ქალაქ თბილისის N2; N23, N214; N54 საჯარო სკოლები, ახალი მულტიფუნქციური საჯარო სკოლა) შეძენილია და მათ შორის, 10 საჯარო სკოლისათვის გადაცემულია სხვდასხვა ტიპის სასკოლო ავეჯი.</w:t>
      </w:r>
    </w:p>
    <w:p w:rsidR="00EB7334" w:rsidRPr="006D3CC1" w:rsidRDefault="00EB7334" w:rsidP="00F565C2">
      <w:pPr>
        <w:pBdr>
          <w:top w:val="nil"/>
          <w:left w:val="nil"/>
          <w:bottom w:val="nil"/>
          <w:right w:val="nil"/>
          <w:between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ind w:left="360"/>
        <w:contextualSpacing/>
        <w:jc w:val="both"/>
        <w:rPr>
          <w:rFonts w:ascii="Sylfaen" w:eastAsia="Merriweather" w:hAnsi="Sylfaen" w:cs="Merriweather"/>
          <w:highlight w:val="yellow"/>
        </w:rPr>
      </w:pPr>
    </w:p>
    <w:p w:rsidR="00EB7334" w:rsidRPr="00D0645B" w:rsidRDefault="00EB7334" w:rsidP="00F565C2">
      <w:pPr>
        <w:pStyle w:val="Heading4"/>
        <w:spacing w:line="240" w:lineRule="auto"/>
        <w:jc w:val="both"/>
        <w:rPr>
          <w:rFonts w:ascii="Sylfaen" w:hAnsi="Sylfaen" w:cs="Sylfaen"/>
          <w:i w:val="0"/>
        </w:rPr>
      </w:pPr>
      <w:r w:rsidRPr="00D0645B">
        <w:rPr>
          <w:rFonts w:ascii="Sylfaen" w:hAnsi="Sylfaen" w:cs="Sylfaen"/>
          <w:i w:val="0"/>
        </w:rPr>
        <w:t>4.3.2 პროფესიული საგანმანათლებლო დაწესებულებების ინფრასტრუქტურის განვითარება (პროგრამული კოდი 32 07 02)</w:t>
      </w:r>
    </w:p>
    <w:p w:rsidR="00906312" w:rsidRPr="00D0645B" w:rsidRDefault="00906312" w:rsidP="00F565C2">
      <w:pPr>
        <w:spacing w:line="240" w:lineRule="auto"/>
        <w:rPr>
          <w:rFonts w:ascii="Sylfaen" w:hAnsi="Sylfaen" w:cs="Sylfaen"/>
          <w:lang w:val="ka-GE"/>
        </w:rPr>
      </w:pPr>
    </w:p>
    <w:p w:rsidR="00EB7334" w:rsidRPr="00D0645B" w:rsidRDefault="00EB7334" w:rsidP="00F565C2">
      <w:pPr>
        <w:spacing w:line="240" w:lineRule="auto"/>
        <w:rPr>
          <w:rFonts w:ascii="Sylfaen" w:eastAsia="Arial Unicode MS" w:hAnsi="Sylfaen" w:cs="Arial Unicode MS"/>
        </w:rPr>
      </w:pPr>
      <w:r w:rsidRPr="00D0645B">
        <w:rPr>
          <w:rFonts w:ascii="Sylfaen" w:hAnsi="Sylfaen" w:cs="Sylfaen"/>
          <w:lang w:val="ka-GE"/>
        </w:rPr>
        <w:t xml:space="preserve">პროგრამის </w:t>
      </w:r>
      <w:r w:rsidRPr="00D0645B">
        <w:rPr>
          <w:rFonts w:ascii="Sylfaen" w:eastAsia="Arial Unicode MS" w:hAnsi="Sylfaen" w:cs="Arial Unicode MS"/>
        </w:rPr>
        <w:t>განმახორციელებელი:</w:t>
      </w:r>
    </w:p>
    <w:p w:rsidR="00EB7334" w:rsidRPr="00D0645B" w:rsidRDefault="00EB7334" w:rsidP="00FB5356">
      <w:pPr>
        <w:pStyle w:val="abzacixml"/>
        <w:numPr>
          <w:ilvl w:val="0"/>
          <w:numId w:val="48"/>
        </w:numPr>
        <w:autoSpaceDE/>
        <w:autoSpaceDN/>
        <w:adjustRightInd/>
      </w:pPr>
      <w:r w:rsidRPr="00D0645B">
        <w:t>სსიპ - საგანმანათლებლო და სამეცნიერო ინფრასტრუქტურის განვითარების სააგენტო.</w:t>
      </w:r>
    </w:p>
    <w:p w:rsidR="00D0645B" w:rsidRPr="00D0645B" w:rsidRDefault="00D0645B" w:rsidP="00F565C2">
      <w:pPr>
        <w:pStyle w:val="abzacixml"/>
        <w:autoSpaceDE/>
        <w:autoSpaceDN/>
        <w:adjustRightInd/>
        <w:ind w:left="1080" w:firstLine="0"/>
      </w:pPr>
    </w:p>
    <w:p w:rsidR="00D0645B" w:rsidRPr="00D0645B" w:rsidRDefault="00D0645B" w:rsidP="00FB5356">
      <w:pPr>
        <w:numPr>
          <w:ilvl w:val="0"/>
          <w:numId w:val="119"/>
        </w:numPr>
        <w:tabs>
          <w:tab w:val="left" w:pos="360"/>
        </w:tabs>
        <w:spacing w:after="0" w:line="240" w:lineRule="auto"/>
        <w:ind w:left="360"/>
        <w:contextualSpacing/>
        <w:jc w:val="both"/>
        <w:rPr>
          <w:rFonts w:ascii="Sylfaen" w:eastAsia="Merriweather" w:hAnsi="Sylfaen" w:cs="Merriweather"/>
        </w:rPr>
      </w:pPr>
      <w:r w:rsidRPr="00D0645B">
        <w:rPr>
          <w:rFonts w:ascii="Sylfaen" w:eastAsia="Merriweather" w:hAnsi="Sylfaen" w:cs="Merriweather"/>
          <w:lang w:val="ka-GE"/>
        </w:rPr>
        <w:t>დასრულდა სსიპ - კოლეჯის ,,მოდუსის“ ძირითადი კორპუსის სარეაბილიტაციო სამუშაოები;</w:t>
      </w:r>
    </w:p>
    <w:p w:rsidR="00D0645B" w:rsidRPr="00D0645B" w:rsidRDefault="00D0645B" w:rsidP="00FB5356">
      <w:pPr>
        <w:numPr>
          <w:ilvl w:val="0"/>
          <w:numId w:val="119"/>
        </w:numPr>
        <w:tabs>
          <w:tab w:val="left" w:pos="360"/>
        </w:tabs>
        <w:spacing w:after="0" w:line="240" w:lineRule="auto"/>
        <w:ind w:left="360"/>
        <w:contextualSpacing/>
        <w:jc w:val="both"/>
        <w:rPr>
          <w:rFonts w:ascii="Sylfaen" w:eastAsia="Merriweather" w:hAnsi="Sylfaen" w:cs="Merriweather"/>
          <w:lang w:val="ka-GE"/>
        </w:rPr>
      </w:pPr>
      <w:r w:rsidRPr="00D0645B">
        <w:rPr>
          <w:rFonts w:ascii="Sylfaen" w:eastAsia="Merriweather" w:hAnsi="Sylfaen" w:cs="Merriweather"/>
          <w:lang w:val="ka-GE"/>
        </w:rPr>
        <w:t>დაფინანსდა</w:t>
      </w:r>
      <w:r w:rsidRPr="00D0645B">
        <w:rPr>
          <w:rFonts w:ascii="Sylfaen" w:eastAsia="Merriweather" w:hAnsi="Sylfaen" w:cs="Merriweather"/>
        </w:rPr>
        <w:t xml:space="preserve"> </w:t>
      </w:r>
      <w:r w:rsidRPr="00D0645B">
        <w:rPr>
          <w:rFonts w:ascii="Sylfaen" w:eastAsia="Merriweather" w:hAnsi="Sylfaen" w:cs="Merriweather"/>
          <w:lang w:val="ka-GE"/>
        </w:rPr>
        <w:t>8</w:t>
      </w:r>
      <w:r w:rsidRPr="00D0645B">
        <w:rPr>
          <w:rFonts w:ascii="Sylfaen" w:eastAsia="Merriweather" w:hAnsi="Sylfaen" w:cs="Merriweather"/>
        </w:rPr>
        <w:t xml:space="preserve"> პროფესიული სასწავლებ</w:t>
      </w:r>
      <w:r w:rsidRPr="00D0645B">
        <w:rPr>
          <w:rFonts w:ascii="Sylfaen" w:eastAsia="Merriweather" w:hAnsi="Sylfaen" w:cs="Merriweather"/>
          <w:lang w:val="ka-GE"/>
        </w:rPr>
        <w:t>ე</w:t>
      </w:r>
      <w:r w:rsidRPr="00D0645B">
        <w:rPr>
          <w:rFonts w:ascii="Sylfaen" w:eastAsia="Merriweather" w:hAnsi="Sylfaen" w:cs="Merriweather"/>
        </w:rPr>
        <w:t>ლი</w:t>
      </w:r>
      <w:r w:rsidRPr="00D0645B">
        <w:rPr>
          <w:rFonts w:ascii="Sylfaen" w:eastAsia="Merriweather" w:hAnsi="Sylfaen" w:cs="Merriweather"/>
          <w:lang w:val="ka-GE"/>
        </w:rPr>
        <w:t xml:space="preserve"> </w:t>
      </w:r>
      <w:r w:rsidRPr="00D0645B">
        <w:rPr>
          <w:rFonts w:ascii="Sylfaen" w:eastAsia="Merriweather" w:hAnsi="Sylfaen" w:cs="Merriweather"/>
        </w:rPr>
        <w:t>(სსიპ - კოლეჯი „აისი“</w:t>
      </w:r>
      <w:r w:rsidRPr="00D0645B">
        <w:rPr>
          <w:rFonts w:ascii="Sylfaen" w:eastAsia="Merriweather" w:hAnsi="Sylfaen" w:cs="Merriweather"/>
          <w:lang w:val="ka-GE"/>
        </w:rPr>
        <w:t xml:space="preserve">; </w:t>
      </w:r>
      <w:r w:rsidRPr="00D0645B">
        <w:rPr>
          <w:rFonts w:ascii="Sylfaen" w:eastAsia="Merriweather" w:hAnsi="Sylfaen" w:cs="Merriweather"/>
        </w:rPr>
        <w:t>სსიპ -</w:t>
      </w:r>
      <w:r w:rsidRPr="00D0645B">
        <w:rPr>
          <w:rFonts w:ascii="Sylfaen" w:eastAsia="Merriweather" w:hAnsi="Sylfaen" w:cs="Merriweather"/>
          <w:lang w:val="ka-GE"/>
        </w:rPr>
        <w:t xml:space="preserve"> </w:t>
      </w:r>
      <w:r w:rsidRPr="00D0645B">
        <w:rPr>
          <w:rFonts w:ascii="Sylfaen" w:eastAsia="Merriweather" w:hAnsi="Sylfaen" w:cs="Merriweather"/>
        </w:rPr>
        <w:t xml:space="preserve">კოლეჯი </w:t>
      </w:r>
      <w:r w:rsidRPr="00D0645B">
        <w:rPr>
          <w:rFonts w:ascii="Sylfaen" w:eastAsia="Merriweather" w:hAnsi="Sylfaen" w:cs="Merriweather"/>
          <w:lang w:val="ka-GE"/>
        </w:rPr>
        <w:t xml:space="preserve">„ფაზისი“; სსიპ - ილია </w:t>
      </w:r>
      <w:r w:rsidRPr="00D0645B">
        <w:rPr>
          <w:rFonts w:ascii="Sylfaen" w:eastAsia="Merriweather" w:hAnsi="Sylfaen" w:cs="Merriweather"/>
        </w:rPr>
        <w:t>წინამძღვრიშვილის სახელობის კოლეჯი</w:t>
      </w:r>
      <w:r w:rsidRPr="00D0645B">
        <w:rPr>
          <w:rFonts w:ascii="Sylfaen" w:eastAsia="Merriweather" w:hAnsi="Sylfaen" w:cs="Merriweather"/>
          <w:lang w:val="ka-GE"/>
        </w:rPr>
        <w:t>;</w:t>
      </w:r>
      <w:r w:rsidRPr="00D0645B">
        <w:rPr>
          <w:rFonts w:ascii="Sylfaen" w:eastAsia="Merriweather" w:hAnsi="Sylfaen" w:cs="Merriweather"/>
        </w:rPr>
        <w:t xml:space="preserve"> სსიპ - შოთა მესხიას ზუგდიდის სახელმწიფო სასწავლო უნივერსიტეტი</w:t>
      </w:r>
      <w:r w:rsidRPr="00D0645B">
        <w:rPr>
          <w:rFonts w:ascii="Sylfaen" w:eastAsia="Merriweather" w:hAnsi="Sylfaen" w:cs="Merriweather"/>
          <w:lang w:val="ka-GE"/>
        </w:rPr>
        <w:t>;</w:t>
      </w:r>
      <w:r w:rsidRPr="00D0645B">
        <w:rPr>
          <w:rFonts w:ascii="Sylfaen" w:eastAsia="Merriweather" w:hAnsi="Sylfaen" w:cs="Merriweather"/>
        </w:rPr>
        <w:t xml:space="preserve"> სსიპ - კოლეჯი „ინფორმაციული ტექნოლოგიების აკადემია“</w:t>
      </w:r>
      <w:r w:rsidRPr="00D0645B">
        <w:rPr>
          <w:rFonts w:ascii="Sylfaen" w:eastAsia="Merriweather" w:hAnsi="Sylfaen" w:cs="Merriweather"/>
          <w:lang w:val="ka-GE"/>
        </w:rPr>
        <w:t>;</w:t>
      </w:r>
      <w:r w:rsidRPr="00D0645B">
        <w:rPr>
          <w:rFonts w:ascii="Sylfaen" w:eastAsia="Merriweather" w:hAnsi="Sylfaen" w:cs="Merriweather"/>
        </w:rPr>
        <w:t xml:space="preserve"> სსიპ - კოლეჯი „ერქვანი“; სსიპ - პროფესიული კოლეჯი „მოდუსი“;  სსიპ – სამცხე - ჯავახეთის სახელმწიფო უნივერსიტეტი) სხვადასხვა სახის სარეაბილიტაციო და სამშენებლო სამუშაოების განხორციელების მიზნით;</w:t>
      </w:r>
    </w:p>
    <w:p w:rsidR="00D0645B" w:rsidRPr="00D0645B" w:rsidRDefault="00D0645B" w:rsidP="00FB5356">
      <w:pPr>
        <w:numPr>
          <w:ilvl w:val="0"/>
          <w:numId w:val="119"/>
        </w:numPr>
        <w:tabs>
          <w:tab w:val="left" w:pos="360"/>
        </w:tabs>
        <w:spacing w:after="0" w:line="240" w:lineRule="auto"/>
        <w:ind w:left="360"/>
        <w:contextualSpacing/>
        <w:jc w:val="both"/>
        <w:rPr>
          <w:rFonts w:ascii="Sylfaen" w:eastAsia="Merriweather" w:hAnsi="Sylfaen" w:cs="Merriweather"/>
          <w:lang w:val="ka-GE"/>
        </w:rPr>
      </w:pPr>
      <w:r w:rsidRPr="00D0645B">
        <w:rPr>
          <w:rFonts w:ascii="Sylfaen" w:eastAsia="Merriweather" w:hAnsi="Sylfaen" w:cs="Merriweather"/>
          <w:lang w:val="ka-GE"/>
        </w:rPr>
        <w:t>შეძენილია 311 ცალი სტანდარტული პერსონალური კომპიუტერი, რომელიც გადაეცა 14 პროფესიულ სასწავლებელს.</w:t>
      </w:r>
    </w:p>
    <w:p w:rsidR="00EB7334" w:rsidRPr="006D3CC1" w:rsidRDefault="00EB7334" w:rsidP="00F565C2">
      <w:pPr>
        <w:tabs>
          <w:tab w:val="left" w:pos="270"/>
        </w:tabs>
        <w:spacing w:line="240" w:lineRule="auto"/>
        <w:ind w:left="567"/>
        <w:contextualSpacing/>
        <w:jc w:val="both"/>
        <w:rPr>
          <w:rFonts w:ascii="Sylfaen" w:eastAsia="Merriweather" w:hAnsi="Sylfaen" w:cs="Merriweather"/>
          <w:highlight w:val="yellow"/>
        </w:rPr>
      </w:pPr>
    </w:p>
    <w:p w:rsidR="00EB7334" w:rsidRPr="00D0645B" w:rsidRDefault="00EB7334" w:rsidP="00F565C2">
      <w:pPr>
        <w:pStyle w:val="Heading4"/>
        <w:spacing w:line="240" w:lineRule="auto"/>
        <w:jc w:val="both"/>
        <w:rPr>
          <w:rFonts w:ascii="Sylfaen" w:hAnsi="Sylfaen" w:cs="Sylfaen"/>
          <w:i w:val="0"/>
        </w:rPr>
      </w:pPr>
      <w:r w:rsidRPr="00D0645B">
        <w:rPr>
          <w:rFonts w:ascii="Sylfaen" w:hAnsi="Sylfaen" w:cs="Sylfaen"/>
          <w:i w:val="0"/>
        </w:rPr>
        <w:t>4.3.3 სამინისტროს სისტემაში შემავალი საჯარო სამართლის იურიდიული პირებისა და ტერიტორიული ორგანოების ინფრასტრუქტურის განვითარება (პროგრამული კოდი 32 07 03)</w:t>
      </w:r>
    </w:p>
    <w:p w:rsidR="00EB7334" w:rsidRPr="00D0645B" w:rsidRDefault="00EB7334" w:rsidP="00F565C2">
      <w:pPr>
        <w:tabs>
          <w:tab w:val="left" w:pos="270"/>
        </w:tabs>
        <w:spacing w:line="240" w:lineRule="auto"/>
        <w:contextualSpacing/>
        <w:jc w:val="both"/>
        <w:rPr>
          <w:rFonts w:ascii="Sylfaen" w:eastAsia="Merriweather" w:hAnsi="Sylfaen" w:cs="Merriweather"/>
          <w:b/>
          <w:lang w:val="ka-GE"/>
        </w:rPr>
      </w:pPr>
    </w:p>
    <w:p w:rsidR="00EB7334" w:rsidRPr="00D0645B" w:rsidRDefault="00EB7334" w:rsidP="00F565C2">
      <w:pPr>
        <w:spacing w:line="240" w:lineRule="auto"/>
        <w:rPr>
          <w:rFonts w:ascii="Sylfaen" w:eastAsia="Arial Unicode MS" w:hAnsi="Sylfaen" w:cs="Arial Unicode MS"/>
        </w:rPr>
      </w:pPr>
      <w:r w:rsidRPr="00D0645B">
        <w:rPr>
          <w:rFonts w:ascii="Sylfaen" w:hAnsi="Sylfaen" w:cs="Sylfaen"/>
          <w:lang w:val="ka-GE"/>
        </w:rPr>
        <w:t xml:space="preserve">პროგრამის </w:t>
      </w:r>
      <w:r w:rsidRPr="00D0645B">
        <w:rPr>
          <w:rFonts w:ascii="Sylfaen" w:eastAsia="Arial Unicode MS" w:hAnsi="Sylfaen" w:cs="Arial Unicode MS"/>
        </w:rPr>
        <w:t>განმახორციელებელი:</w:t>
      </w:r>
    </w:p>
    <w:p w:rsidR="00EB7334" w:rsidRPr="00D0645B" w:rsidRDefault="00EB7334" w:rsidP="00FB5356">
      <w:pPr>
        <w:pStyle w:val="abzacixml"/>
        <w:numPr>
          <w:ilvl w:val="0"/>
          <w:numId w:val="48"/>
        </w:numPr>
        <w:autoSpaceDE/>
        <w:autoSpaceDN/>
        <w:adjustRightInd/>
      </w:pPr>
      <w:r w:rsidRPr="00D0645B">
        <w:t>სსიპ - საგანმანათლებლო და სამეცნიერო ინფრასტრუქტურის განვითარების სააგენტო.</w:t>
      </w:r>
    </w:p>
    <w:p w:rsidR="000E22D7" w:rsidRPr="006D3CC1" w:rsidRDefault="000E22D7" w:rsidP="00F565C2">
      <w:pPr>
        <w:pStyle w:val="abzacixml"/>
        <w:autoSpaceDE/>
        <w:autoSpaceDN/>
        <w:adjustRightInd/>
        <w:ind w:left="1080" w:firstLine="0"/>
        <w:rPr>
          <w:highlight w:val="yellow"/>
        </w:rPr>
      </w:pPr>
    </w:p>
    <w:p w:rsidR="00D0645B" w:rsidRPr="000C0F2A" w:rsidRDefault="00D0645B" w:rsidP="00FB5356">
      <w:pPr>
        <w:numPr>
          <w:ilvl w:val="0"/>
          <w:numId w:val="119"/>
        </w:numPr>
        <w:tabs>
          <w:tab w:val="left" w:pos="360"/>
        </w:tabs>
        <w:spacing w:after="0" w:line="240" w:lineRule="auto"/>
        <w:ind w:left="360"/>
        <w:contextualSpacing/>
        <w:jc w:val="both"/>
        <w:rPr>
          <w:rFonts w:ascii="Sylfaen" w:eastAsia="Merriweather" w:hAnsi="Sylfaen" w:cs="Merriweather"/>
        </w:rPr>
      </w:pPr>
      <w:r w:rsidRPr="000C0F2A">
        <w:rPr>
          <w:rFonts w:ascii="Sylfaen" w:eastAsia="Merriweather" w:hAnsi="Sylfaen" w:cs="Merriweather"/>
        </w:rPr>
        <w:t>დასრულ</w:t>
      </w:r>
      <w:r w:rsidRPr="000C0F2A">
        <w:rPr>
          <w:rFonts w:ascii="Sylfaen" w:eastAsia="Merriweather" w:hAnsi="Sylfaen" w:cs="Merriweather"/>
          <w:lang w:val="ka-GE"/>
        </w:rPr>
        <w:t xml:space="preserve">და </w:t>
      </w:r>
      <w:r w:rsidRPr="000C0F2A">
        <w:rPr>
          <w:rFonts w:ascii="Sylfaen" w:eastAsia="Merriweather" w:hAnsi="Sylfaen" w:cs="Merriweather"/>
        </w:rPr>
        <w:t>8 საგანმანათლებლო რესურსცენტრის</w:t>
      </w:r>
      <w:r w:rsidRPr="000C0F2A">
        <w:rPr>
          <w:rFonts w:ascii="Sylfaen" w:eastAsia="Merriweather" w:hAnsi="Sylfaen" w:cs="Merriweather"/>
          <w:lang w:val="ka-GE"/>
        </w:rPr>
        <w:t xml:space="preserve"> </w:t>
      </w:r>
      <w:r w:rsidRPr="000C0F2A">
        <w:rPr>
          <w:rFonts w:ascii="Sylfaen" w:eastAsia="Merriweather" w:hAnsi="Sylfaen" w:cs="Merriweather"/>
        </w:rPr>
        <w:t xml:space="preserve">(ვანის, თერჯოლის, ლანჩხუთის, ოზურგეთის, სამტრედიის, ფოთის, წყალტუბოსა და ზესტაფონის) ნაწილობრივი </w:t>
      </w:r>
      <w:r w:rsidRPr="000C0F2A">
        <w:rPr>
          <w:rFonts w:ascii="Sylfaen" w:eastAsia="Merriweather" w:hAnsi="Sylfaen" w:cs="Merriweather"/>
          <w:lang w:val="ka-GE"/>
        </w:rPr>
        <w:t xml:space="preserve">და </w:t>
      </w:r>
      <w:r w:rsidRPr="000C0F2A">
        <w:rPr>
          <w:rFonts w:ascii="Sylfaen" w:eastAsia="Merriweather" w:hAnsi="Sylfaen" w:cs="Merriweather"/>
        </w:rPr>
        <w:t>საქართველოს განათლების, მეცნიერების, კულტურისა და სპორტის სამინისტროს ადმინისტრაციული</w:t>
      </w:r>
      <w:r>
        <w:rPr>
          <w:rFonts w:ascii="Sylfaen" w:eastAsia="Merriweather" w:hAnsi="Sylfaen" w:cs="Merriweather"/>
          <w:lang w:val="ka-GE"/>
        </w:rPr>
        <w:t>2</w:t>
      </w:r>
      <w:r w:rsidRPr="000C0F2A">
        <w:rPr>
          <w:rFonts w:ascii="Sylfaen" w:eastAsia="Merriweather" w:hAnsi="Sylfaen" w:cs="Merriweather"/>
        </w:rPr>
        <w:t xml:space="preserve"> შენობების რეაბილიტაცია;</w:t>
      </w:r>
    </w:p>
    <w:p w:rsidR="00D0645B" w:rsidRPr="000C0F2A" w:rsidRDefault="00D0645B" w:rsidP="00FB5356">
      <w:pPr>
        <w:numPr>
          <w:ilvl w:val="0"/>
          <w:numId w:val="119"/>
        </w:numPr>
        <w:tabs>
          <w:tab w:val="left" w:pos="360"/>
        </w:tabs>
        <w:spacing w:after="0" w:line="240" w:lineRule="auto"/>
        <w:ind w:left="360"/>
        <w:contextualSpacing/>
        <w:jc w:val="both"/>
        <w:rPr>
          <w:rFonts w:ascii="Sylfaen" w:eastAsia="Merriweather" w:hAnsi="Sylfaen" w:cs="Merriweather"/>
        </w:rPr>
      </w:pPr>
      <w:r w:rsidRPr="000C0F2A">
        <w:rPr>
          <w:rFonts w:ascii="Sylfaen" w:eastAsia="Merriweather" w:hAnsi="Sylfaen" w:cs="Merriweather"/>
        </w:rPr>
        <w:t xml:space="preserve">გაფორმდა ხელშეკრულება 2 საგანმანათლებლო რესურსცენტრისთვის (ლანჩხუთი და თერჯოლა) ავეჯის </w:t>
      </w:r>
      <w:r w:rsidRPr="000C0F2A">
        <w:rPr>
          <w:rFonts w:ascii="Sylfaen" w:eastAsia="Merriweather" w:hAnsi="Sylfaen" w:cs="Merriweather"/>
          <w:lang w:val="ka-GE"/>
        </w:rPr>
        <w:t>შესასყიდად</w:t>
      </w:r>
      <w:r w:rsidRPr="000C0F2A">
        <w:rPr>
          <w:rFonts w:ascii="Sylfaen" w:eastAsia="Merriweather" w:hAnsi="Sylfaen" w:cs="Merriweather"/>
        </w:rPr>
        <w:t>;</w:t>
      </w:r>
    </w:p>
    <w:p w:rsidR="00D0645B" w:rsidRPr="000C0F2A" w:rsidRDefault="00D0645B" w:rsidP="00FB5356">
      <w:pPr>
        <w:numPr>
          <w:ilvl w:val="0"/>
          <w:numId w:val="119"/>
        </w:numPr>
        <w:tabs>
          <w:tab w:val="left" w:pos="360"/>
        </w:tabs>
        <w:spacing w:after="0" w:line="240" w:lineRule="auto"/>
        <w:ind w:left="360"/>
        <w:contextualSpacing/>
        <w:jc w:val="both"/>
        <w:rPr>
          <w:rFonts w:ascii="Sylfaen" w:eastAsia="Merriweather" w:hAnsi="Sylfaen" w:cs="Merriweather"/>
        </w:rPr>
      </w:pPr>
      <w:r w:rsidRPr="000C0F2A">
        <w:rPr>
          <w:rFonts w:ascii="Sylfaen" w:eastAsia="Merriweather" w:hAnsi="Sylfaen" w:cs="Merriweather"/>
        </w:rPr>
        <w:t>57 საგანმანათლებლო რესურცენტრს</w:t>
      </w:r>
      <w:r w:rsidRPr="000C0F2A">
        <w:rPr>
          <w:rFonts w:ascii="Sylfaen" w:eastAsia="Merriweather" w:hAnsi="Sylfaen" w:cs="Merriweather"/>
          <w:lang w:val="ka-GE"/>
        </w:rPr>
        <w:t xml:space="preserve"> გადაეცა</w:t>
      </w:r>
      <w:r w:rsidRPr="000C0F2A">
        <w:rPr>
          <w:rFonts w:ascii="Sylfaen" w:eastAsia="Merriweather" w:hAnsi="Sylfaen" w:cs="Merriweather"/>
        </w:rPr>
        <w:t xml:space="preserve"> 102 ერთეული სტანდარტული პერსონალური კომპიუტერი;</w:t>
      </w:r>
    </w:p>
    <w:p w:rsidR="00D0645B" w:rsidRPr="000C0F2A" w:rsidRDefault="00D0645B" w:rsidP="00FB5356">
      <w:pPr>
        <w:numPr>
          <w:ilvl w:val="0"/>
          <w:numId w:val="119"/>
        </w:numPr>
        <w:tabs>
          <w:tab w:val="left" w:pos="360"/>
        </w:tabs>
        <w:spacing w:after="0" w:line="240" w:lineRule="auto"/>
        <w:ind w:left="360"/>
        <w:contextualSpacing/>
        <w:jc w:val="both"/>
        <w:rPr>
          <w:rFonts w:ascii="Sylfaen" w:eastAsia="Merriweather" w:hAnsi="Sylfaen" w:cs="Merriweather"/>
        </w:rPr>
      </w:pPr>
      <w:r w:rsidRPr="000C0F2A">
        <w:rPr>
          <w:rFonts w:ascii="Sylfaen" w:eastAsia="Merriweather" w:hAnsi="Sylfaen" w:cs="Merriweather"/>
        </w:rPr>
        <w:t>დაფინანსდა  სსიპ – კორნელი კეკელიძის სახელობის ხელნაწერთა ეროვნული ცენტრი</w:t>
      </w:r>
      <w:r w:rsidRPr="000C0F2A">
        <w:rPr>
          <w:rFonts w:ascii="Sylfaen" w:eastAsia="Merriweather" w:hAnsi="Sylfaen" w:cs="Merriweather"/>
          <w:lang w:val="ka-GE"/>
        </w:rPr>
        <w:t>,</w:t>
      </w:r>
      <w:r w:rsidRPr="000C0F2A">
        <w:rPr>
          <w:rFonts w:ascii="Sylfaen" w:eastAsia="Merriweather" w:hAnsi="Sylfaen" w:cs="Merriweather"/>
        </w:rPr>
        <w:t xml:space="preserve"> სსიპ - ზურაბ ჟვანიას სახელობის სახელმწიფო ადმინისტრირების სკოლა და სსიპ - ივანე ბერიტაშვილის ექსპერიმენტული ბიომედიცინის ცენტრი</w:t>
      </w:r>
      <w:r w:rsidRPr="000C0F2A">
        <w:rPr>
          <w:rFonts w:ascii="Sylfaen" w:eastAsia="Merriweather" w:hAnsi="Sylfaen" w:cs="Merriweather"/>
          <w:lang w:val="ka-GE"/>
        </w:rPr>
        <w:t>,</w:t>
      </w:r>
      <w:r w:rsidRPr="000C0F2A">
        <w:rPr>
          <w:rFonts w:ascii="Sylfaen" w:eastAsia="Merriweather" w:hAnsi="Sylfaen" w:cs="Merriweather"/>
        </w:rPr>
        <w:t xml:space="preserve"> სხვადსხვა სახის სარეაბილიტაციო სამუშაოების ჩატარების მიზნით</w:t>
      </w:r>
      <w:r w:rsidRPr="000C0F2A">
        <w:rPr>
          <w:rFonts w:ascii="Sylfaen" w:eastAsia="Merriweather" w:hAnsi="Sylfaen" w:cs="Merriweather"/>
          <w:lang w:val="ka-GE"/>
        </w:rPr>
        <w:t>.</w:t>
      </w:r>
    </w:p>
    <w:p w:rsidR="00EB7334" w:rsidRPr="006D3CC1" w:rsidRDefault="00EB7334" w:rsidP="00F565C2">
      <w:pPr>
        <w:pBdr>
          <w:top w:val="nil"/>
          <w:left w:val="nil"/>
          <w:bottom w:val="nil"/>
          <w:right w:val="nil"/>
          <w:between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contextualSpacing/>
        <w:jc w:val="both"/>
        <w:rPr>
          <w:rFonts w:ascii="Sylfaen" w:eastAsia="Arial Unicode MS" w:hAnsi="Sylfaen" w:cs="Arial Unicode MS"/>
          <w:b/>
          <w:highlight w:val="yellow"/>
        </w:rPr>
      </w:pPr>
    </w:p>
    <w:p w:rsidR="00EB7334" w:rsidRPr="00D0645B" w:rsidRDefault="00EB7334" w:rsidP="00F565C2">
      <w:pPr>
        <w:pStyle w:val="Heading4"/>
        <w:spacing w:line="240" w:lineRule="auto"/>
        <w:jc w:val="both"/>
        <w:rPr>
          <w:rFonts w:ascii="Sylfaen" w:hAnsi="Sylfaen" w:cs="Sylfaen"/>
          <w:i w:val="0"/>
        </w:rPr>
      </w:pPr>
      <w:r w:rsidRPr="00D0645B">
        <w:rPr>
          <w:rFonts w:ascii="Sylfaen" w:hAnsi="Sylfaen" w:cs="Sylfaen"/>
          <w:i w:val="0"/>
        </w:rPr>
        <w:t>4.3.4 უმაღლესი საგანმანათლებლო და სამეცნიერო დაწესებულებების ინფრასტრუქტურის განვითარება (პროგრამული კოდი 32 07 04)</w:t>
      </w:r>
    </w:p>
    <w:p w:rsidR="00906312" w:rsidRPr="00D0645B" w:rsidRDefault="00906312" w:rsidP="00F565C2">
      <w:pPr>
        <w:spacing w:line="240" w:lineRule="auto"/>
      </w:pPr>
    </w:p>
    <w:p w:rsidR="00EB7334" w:rsidRPr="00D0645B" w:rsidRDefault="00EB7334" w:rsidP="00F565C2">
      <w:pPr>
        <w:spacing w:line="240" w:lineRule="auto"/>
        <w:rPr>
          <w:rFonts w:ascii="Sylfaen" w:eastAsia="Arial Unicode MS" w:hAnsi="Sylfaen" w:cs="Arial Unicode MS"/>
        </w:rPr>
      </w:pPr>
      <w:r w:rsidRPr="00D0645B">
        <w:rPr>
          <w:rFonts w:ascii="Sylfaen" w:hAnsi="Sylfaen" w:cs="Sylfaen"/>
          <w:lang w:val="ka-GE"/>
        </w:rPr>
        <w:t xml:space="preserve">პროგრამის </w:t>
      </w:r>
      <w:r w:rsidRPr="00D0645B">
        <w:rPr>
          <w:rFonts w:ascii="Sylfaen" w:eastAsia="Arial Unicode MS" w:hAnsi="Sylfaen" w:cs="Arial Unicode MS"/>
        </w:rPr>
        <w:t>განმახორციელებელი:</w:t>
      </w:r>
    </w:p>
    <w:p w:rsidR="00EB7334" w:rsidRPr="00D0645B" w:rsidRDefault="00EB7334" w:rsidP="00FB5356">
      <w:pPr>
        <w:pStyle w:val="abzacixml"/>
        <w:numPr>
          <w:ilvl w:val="0"/>
          <w:numId w:val="48"/>
        </w:numPr>
        <w:autoSpaceDE/>
        <w:autoSpaceDN/>
        <w:adjustRightInd/>
      </w:pPr>
      <w:r w:rsidRPr="00D0645B">
        <w:t>სსიპ - საგანმანათლებლო და სამეცნიერო ინფრასტრუქტურის განვითარების სააგენტო.</w:t>
      </w:r>
    </w:p>
    <w:p w:rsidR="000E22D7" w:rsidRPr="00D0645B" w:rsidRDefault="000E22D7" w:rsidP="00F565C2">
      <w:pPr>
        <w:pStyle w:val="abzacixml"/>
        <w:autoSpaceDE/>
        <w:autoSpaceDN/>
        <w:adjustRightInd/>
        <w:ind w:left="1080" w:firstLine="0"/>
      </w:pPr>
    </w:p>
    <w:p w:rsidR="00D0645B" w:rsidRPr="00D0645B" w:rsidRDefault="00D0645B" w:rsidP="00FB5356">
      <w:pPr>
        <w:numPr>
          <w:ilvl w:val="0"/>
          <w:numId w:val="119"/>
        </w:numPr>
        <w:tabs>
          <w:tab w:val="left" w:pos="360"/>
        </w:tabs>
        <w:spacing w:after="0" w:line="240" w:lineRule="auto"/>
        <w:ind w:left="360"/>
        <w:contextualSpacing/>
        <w:jc w:val="both"/>
        <w:rPr>
          <w:rFonts w:ascii="Sylfaen" w:eastAsia="Merriweather" w:hAnsi="Sylfaen" w:cs="Merriweather"/>
        </w:rPr>
      </w:pPr>
      <w:r w:rsidRPr="00D0645B">
        <w:rPr>
          <w:rFonts w:ascii="Sylfaen" w:hAnsi="Sylfaen" w:cs="Sylfaen"/>
          <w:lang w:val="ka-GE"/>
        </w:rPr>
        <w:t>დაფინანსდა 5 უმაღლეს საგანმანათლებლო დაწესებულება (სსიპ - საქართველოს ტექნიკური უნივერსიტეტი, სსიპ - ივანე ჯავახიშვილის სახელობის თბილისის სახელმწიფო უნივერსიტეტი, სსიპ - თბილისის სახელმწიფო სამედიცინო უნივერსიტეტი, სსიპ – იაკობ გოგებაშვილის სახელობის თელავის სახელმწიფო უნივერსიტეტი, სსიპ – სოხუმის სახელმწიფო უნივერსიტეტი) სხვადასხვა სახის სარეაბილიტაციო სამუშაოებისა და აღჭურვის მიზნით.</w:t>
      </w:r>
    </w:p>
    <w:p w:rsidR="00EB7334" w:rsidRPr="006D3CC1" w:rsidRDefault="00EB7334" w:rsidP="00F565C2">
      <w:pPr>
        <w:tabs>
          <w:tab w:val="left" w:pos="270"/>
        </w:tabs>
        <w:spacing w:line="240" w:lineRule="auto"/>
        <w:contextualSpacing/>
        <w:jc w:val="both"/>
        <w:rPr>
          <w:rFonts w:ascii="Sylfaen" w:eastAsia="Merriweather" w:hAnsi="Sylfaen" w:cs="Merriweather"/>
          <w:highlight w:val="yellow"/>
          <w:lang w:val="ka-GE"/>
        </w:rPr>
      </w:pPr>
    </w:p>
    <w:p w:rsidR="00EB7334" w:rsidRPr="00045C2F" w:rsidRDefault="00EB7334" w:rsidP="00F565C2">
      <w:pPr>
        <w:pStyle w:val="Heading4"/>
        <w:spacing w:line="240" w:lineRule="auto"/>
        <w:jc w:val="both"/>
        <w:rPr>
          <w:rFonts w:eastAsia="Merriweather"/>
          <w:lang w:val="ka-GE"/>
        </w:rPr>
      </w:pPr>
      <w:r w:rsidRPr="00045C2F">
        <w:rPr>
          <w:rFonts w:ascii="Sylfaen" w:hAnsi="Sylfaen" w:cs="Sylfaen"/>
          <w:i w:val="0"/>
        </w:rPr>
        <w:t>4.3.5 საჯარო სკოლების ოპერირებისა და მოვლა-პატრონობის სისტემის განვითარება (პროგრამული კოდი 32 07 05)</w:t>
      </w:r>
    </w:p>
    <w:p w:rsidR="00EB7334" w:rsidRPr="00045C2F" w:rsidRDefault="00EB7334" w:rsidP="00F565C2">
      <w:pPr>
        <w:spacing w:line="240" w:lineRule="auto"/>
        <w:rPr>
          <w:rFonts w:ascii="Sylfaen" w:hAnsi="Sylfaen" w:cs="Sylfaen"/>
          <w:lang w:val="ka-GE"/>
        </w:rPr>
      </w:pPr>
    </w:p>
    <w:p w:rsidR="00EB7334" w:rsidRPr="00045C2F" w:rsidRDefault="00EB7334" w:rsidP="00F565C2">
      <w:pPr>
        <w:spacing w:line="240" w:lineRule="auto"/>
        <w:rPr>
          <w:rFonts w:ascii="Sylfaen" w:eastAsia="Arial Unicode MS" w:hAnsi="Sylfaen" w:cs="Arial Unicode MS"/>
        </w:rPr>
      </w:pPr>
      <w:r w:rsidRPr="00045C2F">
        <w:rPr>
          <w:rFonts w:ascii="Sylfaen" w:hAnsi="Sylfaen" w:cs="Sylfaen"/>
          <w:lang w:val="ka-GE"/>
        </w:rPr>
        <w:t xml:space="preserve">პროგრამის </w:t>
      </w:r>
      <w:r w:rsidRPr="00045C2F">
        <w:rPr>
          <w:rFonts w:ascii="Sylfaen" w:eastAsia="Arial Unicode MS" w:hAnsi="Sylfaen" w:cs="Arial Unicode MS"/>
        </w:rPr>
        <w:t>განმახორციელებელი:</w:t>
      </w:r>
    </w:p>
    <w:p w:rsidR="00EB7334" w:rsidRPr="00045C2F" w:rsidRDefault="00EB7334" w:rsidP="00FB5356">
      <w:pPr>
        <w:pStyle w:val="abzacixml"/>
        <w:numPr>
          <w:ilvl w:val="0"/>
          <w:numId w:val="48"/>
        </w:numPr>
        <w:autoSpaceDE/>
        <w:autoSpaceDN/>
        <w:adjustRightInd/>
      </w:pPr>
      <w:r w:rsidRPr="00045C2F">
        <w:t>სსიპ - საგანმანათლებლო და სამეცნიერო ინფრასტრუქტურის განვითარების სააგენტო.</w:t>
      </w:r>
    </w:p>
    <w:p w:rsidR="000E22D7" w:rsidRPr="006D3CC1" w:rsidRDefault="000E22D7" w:rsidP="00F565C2">
      <w:pPr>
        <w:pStyle w:val="abzacixml"/>
        <w:autoSpaceDE/>
        <w:autoSpaceDN/>
        <w:adjustRightInd/>
        <w:ind w:left="1080" w:firstLine="0"/>
        <w:rPr>
          <w:highlight w:val="yellow"/>
        </w:rPr>
      </w:pPr>
    </w:p>
    <w:p w:rsidR="00045C2F" w:rsidRPr="000C0F2A" w:rsidRDefault="00045C2F" w:rsidP="00FB5356">
      <w:pPr>
        <w:numPr>
          <w:ilvl w:val="0"/>
          <w:numId w:val="119"/>
        </w:numPr>
        <w:tabs>
          <w:tab w:val="left" w:pos="360"/>
        </w:tabs>
        <w:spacing w:after="0" w:line="240" w:lineRule="auto"/>
        <w:ind w:left="360"/>
        <w:contextualSpacing/>
        <w:jc w:val="both"/>
        <w:rPr>
          <w:rFonts w:ascii="Sylfaen" w:eastAsia="Merriweather" w:hAnsi="Sylfaen" w:cs="Merriweather"/>
        </w:rPr>
      </w:pPr>
      <w:r w:rsidRPr="000C0F2A">
        <w:rPr>
          <w:rFonts w:ascii="Sylfaen" w:eastAsia="Merriweather" w:hAnsi="Sylfaen" w:cs="Merriweather"/>
        </w:rPr>
        <w:t>დაფინანსდა 38 საჯარო სკოლა</w:t>
      </w:r>
      <w:r w:rsidRPr="000C0F2A">
        <w:rPr>
          <w:rFonts w:ascii="Sylfaen" w:eastAsia="Merriweather" w:hAnsi="Sylfaen" w:cs="Merriweather"/>
          <w:lang w:val="ka-GE"/>
        </w:rPr>
        <w:t>,</w:t>
      </w:r>
      <w:r w:rsidRPr="000C0F2A">
        <w:rPr>
          <w:rFonts w:ascii="Sylfaen" w:eastAsia="Merriweather" w:hAnsi="Sylfaen" w:cs="Merriweather"/>
        </w:rPr>
        <w:t xml:space="preserve"> საპროექტო-სახარჯთაღრიცხვო დოკუმენტაციის მომზადების მომსახურების შესყიდვის მიზნით</w:t>
      </w:r>
      <w:r w:rsidRPr="000C0F2A">
        <w:rPr>
          <w:rFonts w:ascii="Sylfaen" w:eastAsia="Merriweather" w:hAnsi="Sylfaen" w:cs="Merriweather"/>
          <w:lang w:val="ka-GE"/>
        </w:rPr>
        <w:t>;</w:t>
      </w:r>
    </w:p>
    <w:p w:rsidR="00045C2F" w:rsidRPr="000C0F2A" w:rsidRDefault="00045C2F" w:rsidP="00FB5356">
      <w:pPr>
        <w:numPr>
          <w:ilvl w:val="0"/>
          <w:numId w:val="119"/>
        </w:numPr>
        <w:tabs>
          <w:tab w:val="left" w:pos="360"/>
        </w:tabs>
        <w:spacing w:after="0" w:line="240" w:lineRule="auto"/>
        <w:ind w:left="360"/>
        <w:contextualSpacing/>
        <w:jc w:val="both"/>
        <w:rPr>
          <w:rFonts w:ascii="Sylfaen" w:eastAsia="Merriweather" w:hAnsi="Sylfaen" w:cs="Merriweather"/>
        </w:rPr>
      </w:pPr>
      <w:r w:rsidRPr="000C0F2A">
        <w:rPr>
          <w:rFonts w:ascii="Sylfaen" w:eastAsia="Merriweather" w:hAnsi="Sylfaen" w:cs="Merriweather"/>
        </w:rPr>
        <w:t>ოპერირებისა და მოვლა-პატრონობის განხორციელების მიზნი</w:t>
      </w:r>
      <w:r w:rsidRPr="000C0F2A">
        <w:rPr>
          <w:rFonts w:ascii="Sylfaen" w:eastAsia="Merriweather" w:hAnsi="Sylfaen" w:cs="Merriweather"/>
          <w:lang w:val="ka-GE"/>
        </w:rPr>
        <w:t>თ,</w:t>
      </w:r>
      <w:r w:rsidRPr="000C0F2A">
        <w:rPr>
          <w:rFonts w:ascii="Sylfaen" w:eastAsia="Merriweather" w:hAnsi="Sylfaen" w:cs="Merriweather"/>
        </w:rPr>
        <w:t xml:space="preserve"> </w:t>
      </w:r>
      <w:r w:rsidRPr="000C0F2A">
        <w:rPr>
          <w:rFonts w:ascii="Sylfaen" w:eastAsia="Merriweather" w:hAnsi="Sylfaen" w:cs="Merriweather"/>
          <w:lang w:val="ka-GE"/>
        </w:rPr>
        <w:t xml:space="preserve">ტრეინინგზე დასწრებისათვის </w:t>
      </w:r>
      <w:r w:rsidRPr="000C0F2A">
        <w:rPr>
          <w:rFonts w:ascii="Sylfaen" w:eastAsia="Merriweather" w:hAnsi="Sylfaen" w:cs="Merriweather"/>
        </w:rPr>
        <w:t>დაფინანსდა 121 საჯარო სკოლა</w:t>
      </w:r>
      <w:r w:rsidRPr="000C0F2A">
        <w:rPr>
          <w:rFonts w:ascii="Sylfaen" w:eastAsia="Merriweather" w:hAnsi="Sylfaen" w:cs="Merriweather"/>
          <w:lang w:val="ka-GE"/>
        </w:rPr>
        <w:t>;</w:t>
      </w:r>
    </w:p>
    <w:p w:rsidR="00906312" w:rsidRPr="006D3CC1" w:rsidRDefault="00906312" w:rsidP="00F565C2">
      <w:pPr>
        <w:tabs>
          <w:tab w:val="left" w:pos="360"/>
        </w:tabs>
        <w:spacing w:after="0" w:line="240" w:lineRule="auto"/>
        <w:ind w:left="360"/>
        <w:jc w:val="both"/>
        <w:rPr>
          <w:rFonts w:ascii="Sylfaen" w:eastAsia="Calibri" w:hAnsi="Sylfaen" w:cs="Sylfaen"/>
          <w:highlight w:val="yellow"/>
        </w:rPr>
      </w:pPr>
    </w:p>
    <w:p w:rsidR="00D23494" w:rsidRPr="00045C2F" w:rsidRDefault="00D23494" w:rsidP="00F565C2">
      <w:pPr>
        <w:pStyle w:val="Heading4"/>
        <w:spacing w:line="240" w:lineRule="auto"/>
        <w:jc w:val="both"/>
        <w:rPr>
          <w:rFonts w:ascii="Sylfaen" w:hAnsi="Sylfaen" w:cs="Sylfaen"/>
          <w:i w:val="0"/>
        </w:rPr>
      </w:pPr>
      <w:r w:rsidRPr="00045C2F">
        <w:rPr>
          <w:rFonts w:ascii="Sylfaen" w:hAnsi="Sylfaen" w:cs="Sylfaen"/>
          <w:i w:val="0"/>
        </w:rPr>
        <w:t>4.3.6 კულტურაში ინვესტიციებისა და ინფრასტრუქტურული პროექტების მხარდაჭერა (პროგრამული კოდი 32 07 06)</w:t>
      </w:r>
    </w:p>
    <w:p w:rsidR="00D23494" w:rsidRPr="00045C2F" w:rsidRDefault="00D23494" w:rsidP="00F565C2">
      <w:pPr>
        <w:pStyle w:val="ListParagraph"/>
        <w:spacing w:line="240" w:lineRule="auto"/>
        <w:ind w:left="780"/>
        <w:rPr>
          <w:rFonts w:ascii="Sylfaen" w:eastAsiaTheme="minorHAnsi" w:hAnsi="Sylfaen"/>
          <w:lang w:val="ka-GE"/>
        </w:rPr>
      </w:pPr>
    </w:p>
    <w:p w:rsidR="00D23494" w:rsidRPr="00045C2F" w:rsidRDefault="00D23494" w:rsidP="00F565C2">
      <w:pPr>
        <w:pStyle w:val="ListParagraph"/>
        <w:spacing w:line="240" w:lineRule="auto"/>
        <w:ind w:left="780"/>
        <w:rPr>
          <w:rFonts w:ascii="Sylfaen" w:eastAsia="Times New Roman" w:hAnsi="Sylfaen"/>
        </w:rPr>
      </w:pPr>
      <w:r w:rsidRPr="00045C2F">
        <w:rPr>
          <w:rFonts w:ascii="Sylfaen" w:hAnsi="Sylfaen"/>
          <w:lang w:val="ka-GE"/>
        </w:rPr>
        <w:t xml:space="preserve">პროგრამის </w:t>
      </w:r>
      <w:r w:rsidRPr="00045C2F">
        <w:rPr>
          <w:rFonts w:ascii="Sylfaen" w:hAnsi="Sylfaen"/>
        </w:rPr>
        <w:t>განმახორციელებელი:</w:t>
      </w:r>
    </w:p>
    <w:p w:rsidR="00D23494" w:rsidRPr="00045C2F" w:rsidRDefault="00D23494" w:rsidP="00FB5356">
      <w:pPr>
        <w:pStyle w:val="ListParagraph"/>
        <w:numPr>
          <w:ilvl w:val="0"/>
          <w:numId w:val="50"/>
        </w:numPr>
        <w:spacing w:after="160" w:line="240" w:lineRule="auto"/>
        <w:jc w:val="both"/>
        <w:rPr>
          <w:rFonts w:ascii="Sylfaen" w:hAnsi="Sylfaen"/>
          <w:lang w:val="ka-GE"/>
        </w:rPr>
      </w:pPr>
      <w:r w:rsidRPr="00045C2F">
        <w:rPr>
          <w:rFonts w:ascii="Sylfaen" w:hAnsi="Sylfaen"/>
          <w:lang w:val="ka-GE"/>
        </w:rPr>
        <w:t>საქართველოს განათლების, მეცნიერების, კულტურისა და სპორტის სამინისტრო</w:t>
      </w:r>
    </w:p>
    <w:p w:rsidR="00045C2F" w:rsidRPr="00045C2F" w:rsidRDefault="00045C2F" w:rsidP="00FB5356">
      <w:pPr>
        <w:numPr>
          <w:ilvl w:val="0"/>
          <w:numId w:val="119"/>
        </w:numPr>
        <w:tabs>
          <w:tab w:val="left" w:pos="360"/>
        </w:tabs>
        <w:spacing w:after="0" w:line="240" w:lineRule="auto"/>
        <w:ind w:left="360"/>
        <w:contextualSpacing/>
        <w:jc w:val="both"/>
        <w:rPr>
          <w:rFonts w:ascii="Sylfaen" w:eastAsia="Merriweather" w:hAnsi="Sylfaen" w:cs="Merriweather"/>
        </w:rPr>
      </w:pPr>
      <w:r w:rsidRPr="00045C2F">
        <w:rPr>
          <w:rFonts w:ascii="Sylfaen" w:eastAsia="Merriweather" w:hAnsi="Sylfaen" w:cs="Merriweather"/>
        </w:rPr>
        <w:t xml:space="preserve">განხორციელდა სსიპ - თბილისის მარიონეტების სახელმწიფო თეატრის შენობის სამშენებლო-სარეაბილიტაციო სამუშაოები და ტექნოლოგიური აღჭურვა, სსიპ - ქუთაისის ი. გოგებაშვილის სახელობის თოჯინების თეატრის შენობის დამატებითი კონსტრუქციულ-გამაგრებითი, სსიპ - საქართველოს ეროვნული მუზეუმის საგამოფენო სივრცეების სარეაბილიტაციო-სარემონტო, სსიპ  -ანსამბლის „ერისიონი“ შენობის საპროექტო, სსიპ - საქართველოს რუსთაველის თეატრისა და კინოს სახელმწიფო უნივერსიტეტის II კორპუსის მანსარდში კინო სტუდიის ფართის სარემონტო სამუშაოები. </w:t>
      </w:r>
    </w:p>
    <w:p w:rsidR="00045C2F" w:rsidRPr="00045C2F" w:rsidRDefault="00045C2F" w:rsidP="00FB5356">
      <w:pPr>
        <w:numPr>
          <w:ilvl w:val="0"/>
          <w:numId w:val="119"/>
        </w:numPr>
        <w:tabs>
          <w:tab w:val="left" w:pos="360"/>
        </w:tabs>
        <w:spacing w:after="0" w:line="240" w:lineRule="auto"/>
        <w:ind w:left="360"/>
        <w:contextualSpacing/>
        <w:jc w:val="both"/>
        <w:rPr>
          <w:rFonts w:ascii="Sylfaen" w:eastAsia="Merriweather" w:hAnsi="Sylfaen" w:cs="Merriweather"/>
        </w:rPr>
      </w:pPr>
      <w:r w:rsidRPr="00045C2F">
        <w:rPr>
          <w:rFonts w:ascii="Sylfaen" w:eastAsia="Merriweather" w:hAnsi="Sylfaen" w:cs="Merriweather"/>
        </w:rPr>
        <w:t xml:space="preserve">მიმდინარეობდა სსიპ - თბილისის აპოლონ ქუთათელაძის სახელობის სახელმწიფო სამხატვრო აკადემიის ცენტრალური სასწავლო კორპუსისა და ეზოს სარეაბილიტაციო სამუშაოები, სსიპ - საქართველოს ფოლკლორის სახელმწიფო ცენტრის ტექნოლოგიური პროექტირება და დარბაზის მოწყობა, სსიპ - საქართველოს თეატრისა და კინოს უნივერსიტეტის II სასწავლო კორპუსის სარეაბილიტაციო პროექტის მომზადება </w:t>
      </w:r>
      <w:r>
        <w:rPr>
          <w:rFonts w:ascii="Sylfaen" w:eastAsia="Merriweather" w:hAnsi="Sylfaen" w:cs="Merriweather"/>
          <w:lang w:val="ka-GE"/>
        </w:rPr>
        <w:t>(</w:t>
      </w:r>
      <w:r w:rsidRPr="00045C2F">
        <w:rPr>
          <w:rFonts w:ascii="Sylfaen" w:eastAsia="Merriweather" w:hAnsi="Sylfaen" w:cs="Merriweather"/>
        </w:rPr>
        <w:t>გამოცხადებულია ტენდერი სასწავლო და საგამომცემლო აღჭურვილობის შესაძენად</w:t>
      </w:r>
      <w:r>
        <w:rPr>
          <w:rFonts w:ascii="Sylfaen" w:eastAsia="Merriweather" w:hAnsi="Sylfaen" w:cs="Merriweather"/>
          <w:lang w:val="ka-GE"/>
        </w:rPr>
        <w:t>)</w:t>
      </w:r>
      <w:r w:rsidRPr="00045C2F">
        <w:rPr>
          <w:rFonts w:ascii="Sylfaen" w:eastAsia="Merriweather" w:hAnsi="Sylfaen" w:cs="Merriweather"/>
        </w:rPr>
        <w:t>, სსიპ - თბილისის ზაქარია ფალიაშვილის სახელობის ოპერისა და ბალეტის სახელმწიფო თეატრის შენობის საძირკვლის სარეაბილიტაციო სამუშაოები,  სსიპ - თბილისის ვასო აბაშიძის სახელობის მუსიკისა და დრამის სახელმწიფო თეატრის სახანძრო უსაფრთხოების უზრუნველსაყოფი</w:t>
      </w:r>
      <w:r>
        <w:rPr>
          <w:rFonts w:ascii="Sylfaen" w:eastAsia="Merriweather" w:hAnsi="Sylfaen" w:cs="Merriweather"/>
        </w:rPr>
        <w:t xml:space="preserve"> </w:t>
      </w:r>
      <w:r w:rsidRPr="00045C2F">
        <w:rPr>
          <w:rFonts w:ascii="Sylfaen" w:eastAsia="Merriweather" w:hAnsi="Sylfaen" w:cs="Merriweather"/>
        </w:rPr>
        <w:t>სამუშაოები და თეატრისთვის ტრანსფორმატორის შესაძენად საჭირო პროცედურები, სსიპ - საქართველოს ეროვნული მუზეუმის არქეოლოგიური და სამეცნიერო-კვლევითი ბაზის (ნასტაკისი) საცავის გათბობა-გაგრილება, ვენტილაციის სარეაბილიტაციო სამუშაოები, სსიპ - თბილისის კოტე მარჯანიშვილის სახელობის სახელმწიფო თეატრის პროექტის „თეატრალური მინიქალაქი“ საპროექტო-სახარჯთაღრიცხვო დოკუმენტაცის მომზადება, სსიპ - თბილისის ნოდარ დუმბაძის სახელობის მოზარდ მაყურებელთა სახელმწიფო თეატრის შენობის სარეაბილიტაციოდ საჭირო საპროექტო-საკვლევაძიებო და სსიპ - თბილისის გიორგი მიქელაძის სახელობის თოჯინების პროფესიული სახელმწიფო თეატრის ახალი და ძველი შენობების მშენებლობა/სარეაბილიტაციო სამუშაოები;</w:t>
      </w:r>
    </w:p>
    <w:p w:rsidR="00045C2F" w:rsidRPr="000C0F2A" w:rsidRDefault="00045C2F" w:rsidP="00FB5356">
      <w:pPr>
        <w:numPr>
          <w:ilvl w:val="0"/>
          <w:numId w:val="119"/>
        </w:numPr>
        <w:tabs>
          <w:tab w:val="left" w:pos="360"/>
        </w:tabs>
        <w:spacing w:after="0" w:line="240" w:lineRule="auto"/>
        <w:ind w:left="360"/>
        <w:contextualSpacing/>
        <w:jc w:val="both"/>
        <w:rPr>
          <w:rFonts w:ascii="Sylfaen" w:eastAsia="Merriweather" w:hAnsi="Sylfaen" w:cs="Merriweather"/>
        </w:rPr>
      </w:pPr>
      <w:r w:rsidRPr="000C0F2A">
        <w:rPr>
          <w:rFonts w:ascii="Sylfaen" w:eastAsia="Merriweather" w:hAnsi="Sylfaen" w:cs="Merriweather"/>
        </w:rPr>
        <w:t>მომზადდა სსიპ</w:t>
      </w:r>
      <w:r w:rsidRPr="00045C2F">
        <w:rPr>
          <w:rFonts w:ascii="Sylfaen" w:eastAsia="Merriweather" w:hAnsi="Sylfaen" w:cs="Merriweather"/>
        </w:rPr>
        <w:t xml:space="preserve"> -</w:t>
      </w:r>
      <w:r w:rsidRPr="000C0F2A">
        <w:rPr>
          <w:rFonts w:ascii="Sylfaen" w:eastAsia="Merriweather" w:hAnsi="Sylfaen" w:cs="Merriweather"/>
        </w:rPr>
        <w:t xml:space="preserve"> მესხეთის (ახალციხის) სახელმწიფო დრამატული თეატრის შენობის სარეაბილიტაციო პროექტი</w:t>
      </w:r>
      <w:r w:rsidRPr="00045C2F">
        <w:rPr>
          <w:rFonts w:ascii="Sylfaen" w:eastAsia="Merriweather" w:hAnsi="Sylfaen" w:cs="Merriweather"/>
        </w:rPr>
        <w:t>,</w:t>
      </w:r>
      <w:r w:rsidRPr="000C0F2A">
        <w:rPr>
          <w:rFonts w:ascii="Sylfaen" w:eastAsia="Merriweather" w:hAnsi="Sylfaen" w:cs="Merriweather"/>
        </w:rPr>
        <w:t xml:space="preserve"> სსიპ </w:t>
      </w:r>
      <w:r w:rsidRPr="00045C2F">
        <w:rPr>
          <w:rFonts w:ascii="Sylfaen" w:eastAsia="Merriweather" w:hAnsi="Sylfaen" w:cs="Merriweather"/>
        </w:rPr>
        <w:t xml:space="preserve">- </w:t>
      </w:r>
      <w:r w:rsidRPr="000C0F2A">
        <w:rPr>
          <w:rFonts w:ascii="Sylfaen" w:eastAsia="Merriweather" w:hAnsi="Sylfaen" w:cs="Merriweather"/>
        </w:rPr>
        <w:t>საქართველოს ხალხური სიმღერისა და ცეკვის სახელმწიფო აკადემიური ანსამბლის „რუსთავი“ შენობის სარეაბილიტაციო-საპროექტო დოკუმენტაცია და ფიზიკური სამუშაოების შესასყიდად საჭირო სატენდერო წინადადებები</w:t>
      </w:r>
      <w:r w:rsidRPr="00045C2F">
        <w:rPr>
          <w:rFonts w:ascii="Sylfaen" w:eastAsia="Merriweather" w:hAnsi="Sylfaen" w:cs="Merriweather"/>
        </w:rPr>
        <w:t>,</w:t>
      </w:r>
      <w:r w:rsidRPr="000C0F2A">
        <w:rPr>
          <w:rFonts w:ascii="Sylfaen" w:eastAsia="Merriweather" w:hAnsi="Sylfaen" w:cs="Merriweather"/>
        </w:rPr>
        <w:t xml:space="preserve"> სსიპ </w:t>
      </w:r>
      <w:r w:rsidRPr="00045C2F">
        <w:rPr>
          <w:rFonts w:ascii="Sylfaen" w:eastAsia="Merriweather" w:hAnsi="Sylfaen" w:cs="Merriweather"/>
        </w:rPr>
        <w:t xml:space="preserve">- </w:t>
      </w:r>
      <w:r w:rsidRPr="000C0F2A">
        <w:rPr>
          <w:rFonts w:ascii="Sylfaen" w:eastAsia="Merriweather" w:hAnsi="Sylfaen" w:cs="Merriweather"/>
        </w:rPr>
        <w:t xml:space="preserve">ჯ. კახიძის სახელობის მუსიკალურ-კულტურული ცენტრის შენობის ფასადის სარეაბილიტაციო </w:t>
      </w:r>
      <w:r w:rsidRPr="00045C2F">
        <w:rPr>
          <w:rFonts w:ascii="Sylfaen" w:eastAsia="Merriweather" w:hAnsi="Sylfaen" w:cs="Merriweather"/>
        </w:rPr>
        <w:t xml:space="preserve">და  </w:t>
      </w:r>
      <w:r w:rsidRPr="000C0F2A">
        <w:rPr>
          <w:rFonts w:ascii="Sylfaen" w:eastAsia="Merriweather" w:hAnsi="Sylfaen" w:cs="Merriweather"/>
        </w:rPr>
        <w:t>სსიპ საქართველოს ხალხური სიმღერისა და ცეკვის სახელმწიფო აკადემიური ანსამბლის „ერისიონი“ შენობის სარეაბილიტაციო პროექტი.</w:t>
      </w:r>
    </w:p>
    <w:p w:rsidR="00EB7334" w:rsidRPr="00045C2F" w:rsidRDefault="00EB7334" w:rsidP="00F565C2">
      <w:pPr>
        <w:pStyle w:val="Heading4"/>
        <w:spacing w:line="240" w:lineRule="auto"/>
        <w:rPr>
          <w:rFonts w:ascii="Sylfaen" w:hAnsi="Sylfaen" w:cs="Sylfaen"/>
          <w:i w:val="0"/>
        </w:rPr>
      </w:pPr>
      <w:r w:rsidRPr="00045C2F">
        <w:rPr>
          <w:rFonts w:ascii="Sylfaen" w:hAnsi="Sylfaen" w:cs="Sylfaen"/>
          <w:i w:val="0"/>
        </w:rPr>
        <w:t>4.3.7 სპორტში ინვესტიციებისა და ინფრასტრუქტურული პროექტების მხარდაჭერა (პროგრამული კოდი 32 07 07)</w:t>
      </w:r>
    </w:p>
    <w:p w:rsidR="00906312" w:rsidRPr="00045C2F" w:rsidRDefault="00906312" w:rsidP="00F565C2">
      <w:pPr>
        <w:spacing w:line="240" w:lineRule="auto"/>
        <w:rPr>
          <w:rFonts w:ascii="Sylfaen" w:hAnsi="Sylfaen" w:cs="Sylfaen"/>
          <w:lang w:val="ka-GE"/>
        </w:rPr>
      </w:pPr>
    </w:p>
    <w:p w:rsidR="00EB7334" w:rsidRPr="00045C2F" w:rsidRDefault="00EB7334" w:rsidP="00F565C2">
      <w:pPr>
        <w:spacing w:line="240" w:lineRule="auto"/>
        <w:rPr>
          <w:rFonts w:ascii="Sylfaen" w:eastAsia="Arial Unicode MS" w:hAnsi="Sylfaen" w:cs="Arial Unicode MS"/>
        </w:rPr>
      </w:pPr>
      <w:r w:rsidRPr="00045C2F">
        <w:rPr>
          <w:rFonts w:ascii="Sylfaen" w:hAnsi="Sylfaen" w:cs="Sylfaen"/>
          <w:lang w:val="ka-GE"/>
        </w:rPr>
        <w:t xml:space="preserve">პროგრამის </w:t>
      </w:r>
      <w:r w:rsidRPr="00045C2F">
        <w:rPr>
          <w:rFonts w:ascii="Sylfaen" w:eastAsia="Arial Unicode MS" w:hAnsi="Sylfaen" w:cs="Arial Unicode MS"/>
        </w:rPr>
        <w:t>განმახორციელებელი:</w:t>
      </w:r>
    </w:p>
    <w:p w:rsidR="00EB7334" w:rsidRPr="00045C2F" w:rsidRDefault="00EB7334" w:rsidP="00FB5356">
      <w:pPr>
        <w:pStyle w:val="abzacixml"/>
        <w:numPr>
          <w:ilvl w:val="0"/>
          <w:numId w:val="48"/>
        </w:numPr>
        <w:autoSpaceDE/>
        <w:autoSpaceDN/>
        <w:adjustRightInd/>
      </w:pPr>
      <w:r w:rsidRPr="00045C2F">
        <w:t>საქართველოს განათლების, მეცნიერების, კულტურისა და სპორტის სამინისტრო</w:t>
      </w:r>
    </w:p>
    <w:p w:rsidR="00EB7334" w:rsidRPr="006D3CC1" w:rsidRDefault="00EB7334" w:rsidP="00F565C2">
      <w:pPr>
        <w:pStyle w:val="ListParagraph"/>
        <w:pBdr>
          <w:top w:val="nil"/>
          <w:left w:val="nil"/>
          <w:bottom w:val="nil"/>
          <w:right w:val="nil"/>
          <w:between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ind w:left="1500"/>
        <w:jc w:val="both"/>
        <w:rPr>
          <w:rFonts w:ascii="Sylfaen" w:eastAsia="Arial Unicode MS" w:hAnsi="Sylfaen" w:cs="Arial Unicode MS"/>
          <w:highlight w:val="yellow"/>
          <w:lang w:val="ka-GE"/>
        </w:rPr>
      </w:pPr>
    </w:p>
    <w:p w:rsidR="00045C2F" w:rsidRPr="00045C2F" w:rsidRDefault="00045C2F" w:rsidP="00FB5356">
      <w:pPr>
        <w:pStyle w:val="abzacixml"/>
        <w:numPr>
          <w:ilvl w:val="0"/>
          <w:numId w:val="120"/>
        </w:numPr>
        <w:autoSpaceDE/>
        <w:autoSpaceDN/>
        <w:adjustRightInd/>
        <w:ind w:left="360"/>
      </w:pPr>
      <w:r w:rsidRPr="00045C2F">
        <w:t>განხორციელდა ბაზრის კვლევა საქართველოს ცხრა (გურჯაანის მუნიციპალიტეტი სოფელი კარდენახი, დუშეთის მუნიციპალიტეტი სოფელი ოძისი, კასპის მუნიციპალიტეტი სოფელი საკორინთლო, ქალაქი მცხეთა და სოფელი წეროვანი, საჩხერის მუნიციპალიტეტი ჭალა, ქალაქი სიღნაღი, წალენჯიხის მუნიციპალიტეტი სოფელი ჭალე, ხაშურის მუნიციპალიტეტი დაბა სურამი) მუნიციპალიტეტში გარე სავარჯიშო მოწყობილობის მონტაჟის მიზნით;</w:t>
      </w:r>
    </w:p>
    <w:p w:rsidR="00045C2F" w:rsidRPr="00045C2F" w:rsidRDefault="00045C2F" w:rsidP="00FB5356">
      <w:pPr>
        <w:pStyle w:val="abzacixml"/>
        <w:numPr>
          <w:ilvl w:val="0"/>
          <w:numId w:val="120"/>
        </w:numPr>
        <w:autoSpaceDE/>
        <w:autoSpaceDN/>
        <w:adjustRightInd/>
        <w:ind w:left="360"/>
        <w:rPr>
          <w:rFonts w:eastAsia="Merriweather" w:cs="Merriweather"/>
        </w:rPr>
      </w:pPr>
      <w:r w:rsidRPr="00045C2F">
        <w:t>გამოცხადდა ინტერესთა გამოხატვა სპორტული ინფრასტრუქტურის სტრატეგიის შექმნის მიზნით და შერჩეულ იქნა კონკრეტული ორგანიზაცია;</w:t>
      </w:r>
    </w:p>
    <w:p w:rsidR="00045C2F" w:rsidRPr="00045C2F" w:rsidRDefault="00045C2F" w:rsidP="00FB5356">
      <w:pPr>
        <w:pStyle w:val="abzacixml"/>
        <w:numPr>
          <w:ilvl w:val="0"/>
          <w:numId w:val="120"/>
        </w:numPr>
        <w:autoSpaceDE/>
        <w:autoSpaceDN/>
        <w:adjustRightInd/>
        <w:ind w:left="360"/>
        <w:rPr>
          <w:rFonts w:eastAsia="Merriweather" w:cs="Merriweather"/>
        </w:rPr>
      </w:pPr>
      <w:r w:rsidRPr="00045C2F">
        <w:t>პროგრამის ფარგლებში დაფინანსდა 3 აღიარებული სპორტული ორგანიზაციის, საქართველოს ძალოსნობის ეროვნული ფედერაციის, კრივის და საქართველოს სროლის სახეობათა ეროვნული ფედერაციის სპორტული ეკიპირებით უზრუნველყოფა, ასევე გარე განათებები დამონტაჟდა დიღომში მდებარე ღია ოლიმპიურ აუზზე, დასრულდა ინფრასტრუქტურის სტრატეგიის შემუშავების ფარგლებში დაგეგმილი ღონისძიებების პირველი ეტაპი;</w:t>
      </w:r>
    </w:p>
    <w:p w:rsidR="00045C2F" w:rsidRPr="00045C2F" w:rsidRDefault="00045C2F" w:rsidP="00FB5356">
      <w:pPr>
        <w:pStyle w:val="abzacixml"/>
        <w:numPr>
          <w:ilvl w:val="0"/>
          <w:numId w:val="120"/>
        </w:numPr>
        <w:autoSpaceDE/>
        <w:autoSpaceDN/>
        <w:adjustRightInd/>
        <w:ind w:left="360"/>
      </w:pPr>
      <w:r w:rsidRPr="00045C2F">
        <w:t>დაფინანსდა საქართველოს ძალოსნობის ეროვნული ფედერაცია და საქართველოს სროლის სახეობათა ეროვნული ფედერაცია სპორტული ეკიპირების შესყიდვისათვის.</w:t>
      </w:r>
    </w:p>
    <w:p w:rsidR="00EB7334" w:rsidRPr="006D3CC1" w:rsidRDefault="00EB7334" w:rsidP="00F565C2">
      <w:pPr>
        <w:spacing w:line="240" w:lineRule="auto"/>
        <w:rPr>
          <w:highlight w:val="yellow"/>
        </w:rPr>
      </w:pPr>
    </w:p>
    <w:p w:rsidR="000E22D7" w:rsidRPr="00D03767" w:rsidRDefault="000E22D7" w:rsidP="00F565C2">
      <w:pPr>
        <w:pStyle w:val="Heading2"/>
        <w:jc w:val="both"/>
        <w:rPr>
          <w:rFonts w:ascii="Sylfaen" w:hAnsi="Sylfaen" w:cs="Sylfaen"/>
          <w:color w:val="2E74B5"/>
          <w:sz w:val="22"/>
          <w:szCs w:val="22"/>
          <w:lang w:val="ka-GE"/>
        </w:rPr>
      </w:pPr>
      <w:r w:rsidRPr="00D03767">
        <w:rPr>
          <w:rFonts w:ascii="Sylfaen" w:hAnsi="Sylfaen" w:cs="Sylfaen"/>
          <w:color w:val="2E74B5"/>
          <w:sz w:val="22"/>
          <w:szCs w:val="22"/>
          <w:lang w:val="ka-GE"/>
        </w:rPr>
        <w:t xml:space="preserve">4.4. მეცნიერებისა და სამეცნიერო კვლევების ხელშეწყობა </w:t>
      </w:r>
      <w:r w:rsidRPr="00D03767">
        <w:rPr>
          <w:rFonts w:ascii="Sylfaen" w:hAnsi="Sylfaen" w:cs="Sylfaen"/>
          <w:sz w:val="22"/>
          <w:szCs w:val="22"/>
        </w:rPr>
        <w:t xml:space="preserve">(პროგრამული კოდი </w:t>
      </w:r>
      <w:r w:rsidRPr="00D03767">
        <w:rPr>
          <w:rFonts w:ascii="Sylfaen" w:hAnsi="Sylfaen" w:cs="Sylfaen"/>
          <w:color w:val="2E74B5"/>
          <w:sz w:val="22"/>
          <w:szCs w:val="22"/>
          <w:lang w:val="ka-GE"/>
        </w:rPr>
        <w:t>32 05)</w:t>
      </w:r>
    </w:p>
    <w:p w:rsidR="000E22D7" w:rsidRPr="00D03767" w:rsidRDefault="000E22D7" w:rsidP="00F565C2">
      <w:pPr>
        <w:spacing w:line="240" w:lineRule="auto"/>
        <w:rPr>
          <w:rFonts w:ascii="Sylfaen" w:hAnsi="Sylfaen"/>
          <w:lang w:val="ka-GE"/>
        </w:rPr>
      </w:pPr>
    </w:p>
    <w:p w:rsidR="000E22D7" w:rsidRPr="00D03767" w:rsidRDefault="000E22D7" w:rsidP="00F565C2">
      <w:pPr>
        <w:pStyle w:val="Heading4"/>
        <w:spacing w:line="240" w:lineRule="auto"/>
        <w:rPr>
          <w:rFonts w:ascii="Sylfaen" w:eastAsia="Arial Unicode MS" w:hAnsi="Sylfaen"/>
          <w:lang w:val="ka-GE"/>
        </w:rPr>
      </w:pPr>
      <w:r w:rsidRPr="00D03767">
        <w:rPr>
          <w:rFonts w:ascii="Sylfaen" w:hAnsi="Sylfaen" w:cs="Sylfaen"/>
          <w:i w:val="0"/>
        </w:rPr>
        <w:t>4.4.1 სამეცნიერო გრანტების გაცემისა და სამეცნიერო კვლევების ხელშეწყობა (პროგრამული კოდი</w:t>
      </w:r>
      <w:r w:rsidRPr="00D03767">
        <w:rPr>
          <w:rFonts w:ascii="Sylfaen" w:hAnsi="Sylfaen" w:cs="Sylfaen"/>
        </w:rPr>
        <w:t xml:space="preserve"> </w:t>
      </w:r>
      <w:r w:rsidRPr="00D03767">
        <w:rPr>
          <w:rFonts w:ascii="Sylfaen" w:hAnsi="Sylfaen" w:cs="Sylfaen"/>
          <w:lang w:val="ka-GE"/>
        </w:rPr>
        <w:t xml:space="preserve"> </w:t>
      </w:r>
      <w:r w:rsidRPr="00D03767">
        <w:rPr>
          <w:rFonts w:ascii="Sylfaen" w:hAnsi="Sylfaen" w:cs="Sylfaen"/>
          <w:i w:val="0"/>
        </w:rPr>
        <w:t>32 05 01)</w:t>
      </w:r>
    </w:p>
    <w:p w:rsidR="000E22D7" w:rsidRPr="00D03767" w:rsidRDefault="000E22D7" w:rsidP="00F565C2">
      <w:pPr>
        <w:spacing w:line="240" w:lineRule="auto"/>
        <w:rPr>
          <w:rFonts w:ascii="Sylfaen" w:hAnsi="Sylfaen" w:cs="Sylfaen"/>
          <w:lang w:val="ka-GE"/>
        </w:rPr>
      </w:pPr>
    </w:p>
    <w:p w:rsidR="000E22D7" w:rsidRPr="00D03767" w:rsidRDefault="000E22D7" w:rsidP="00F565C2">
      <w:pPr>
        <w:spacing w:line="240" w:lineRule="auto"/>
        <w:rPr>
          <w:rFonts w:ascii="Sylfaen" w:hAnsi="Sylfaen" w:cs="Sylfaen"/>
          <w:lang w:val="ka-GE"/>
        </w:rPr>
      </w:pPr>
      <w:r w:rsidRPr="00D03767">
        <w:rPr>
          <w:rFonts w:ascii="Sylfaen" w:hAnsi="Sylfaen" w:cs="Sylfaen"/>
          <w:lang w:val="ka-GE"/>
        </w:rPr>
        <w:t>პროგრამის განმახორციელებელი:</w:t>
      </w:r>
    </w:p>
    <w:p w:rsidR="000E22D7" w:rsidRPr="00D03767" w:rsidRDefault="000E22D7" w:rsidP="00FB5356">
      <w:pPr>
        <w:pStyle w:val="abzacixml"/>
        <w:numPr>
          <w:ilvl w:val="0"/>
          <w:numId w:val="48"/>
        </w:numPr>
        <w:autoSpaceDE/>
        <w:autoSpaceDN/>
        <w:adjustRightInd/>
      </w:pPr>
      <w:r w:rsidRPr="00D03767">
        <w:t>სსიპ - შოთა რუსთაველის საქართველოს ეროვნული სამეცნიერო ფონდი</w:t>
      </w:r>
      <w:r w:rsidR="00045C2F" w:rsidRPr="00D03767">
        <w:rPr>
          <w:lang w:val="ka-GE"/>
        </w:rPr>
        <w:t>;</w:t>
      </w:r>
    </w:p>
    <w:p w:rsidR="00045C2F" w:rsidRPr="006D3CC1" w:rsidRDefault="00045C2F" w:rsidP="00F565C2">
      <w:pPr>
        <w:pStyle w:val="abzacixml"/>
        <w:autoSpaceDE/>
        <w:autoSpaceDN/>
        <w:adjustRightInd/>
        <w:ind w:left="1080" w:firstLine="0"/>
        <w:rPr>
          <w:highlight w:val="yellow"/>
        </w:rPr>
      </w:pPr>
    </w:p>
    <w:p w:rsidR="00D03767" w:rsidRPr="000C0F2A" w:rsidRDefault="00D03767" w:rsidP="00FB5356">
      <w:pPr>
        <w:numPr>
          <w:ilvl w:val="0"/>
          <w:numId w:val="115"/>
        </w:numPr>
        <w:pBdr>
          <w:top w:val="nil"/>
          <w:left w:val="nil"/>
          <w:bottom w:val="nil"/>
          <w:right w:val="nil"/>
          <w:between w:val="nil"/>
        </w:pBdr>
        <w:spacing w:after="160" w:line="240" w:lineRule="auto"/>
        <w:ind w:left="360" w:hanging="360"/>
        <w:contextualSpacing/>
        <w:jc w:val="both"/>
        <w:rPr>
          <w:rFonts w:ascii="Sylfaen" w:eastAsia="Calibri" w:hAnsi="Sylfaen" w:cs="Sylfaen"/>
        </w:rPr>
      </w:pPr>
      <w:r w:rsidRPr="000C0F2A">
        <w:rPr>
          <w:rFonts w:ascii="Sylfaen" w:eastAsia="Calibri" w:hAnsi="Sylfaen" w:cs="Sylfaen"/>
        </w:rPr>
        <w:t>,,გამოყენებითი კვლევებისთვის  სახელმწიფო სამეცნიერო გრანტები“ ფარგლებში დაფინანსდა 2016 წლის კონკურსში გამარჯვებული 3 პროექტი;</w:t>
      </w:r>
    </w:p>
    <w:p w:rsidR="00D03767" w:rsidRPr="000C0F2A" w:rsidRDefault="00D03767" w:rsidP="00FB5356">
      <w:pPr>
        <w:numPr>
          <w:ilvl w:val="0"/>
          <w:numId w:val="115"/>
        </w:numPr>
        <w:pBdr>
          <w:top w:val="nil"/>
          <w:left w:val="nil"/>
          <w:bottom w:val="nil"/>
          <w:right w:val="nil"/>
          <w:between w:val="nil"/>
        </w:pBdr>
        <w:spacing w:after="160" w:line="240" w:lineRule="auto"/>
        <w:ind w:left="360" w:hanging="360"/>
        <w:contextualSpacing/>
        <w:jc w:val="both"/>
        <w:rPr>
          <w:rFonts w:ascii="Sylfaen" w:eastAsia="Calibri" w:hAnsi="Sylfaen" w:cs="Sylfaen"/>
        </w:rPr>
      </w:pPr>
      <w:r w:rsidRPr="000C0F2A">
        <w:rPr>
          <w:rFonts w:ascii="Sylfaen" w:eastAsia="Calibri" w:hAnsi="Sylfaen" w:cs="Sylfaen"/>
          <w:lang w:val="ka-GE"/>
        </w:rPr>
        <w:t>,,</w:t>
      </w:r>
      <w:r w:rsidRPr="000C0F2A">
        <w:rPr>
          <w:rFonts w:ascii="Sylfaen" w:eastAsia="Calibri" w:hAnsi="Sylfaen" w:cs="Sylfaen"/>
        </w:rPr>
        <w:t>ფუნდამენტური კვლევებისთვის სახელმწიფო სამეცნიერო გრანტები“ ფარგლებში დაფინანსდა 2014 წლის კონკურსის გამარჯვებული 3 პროექტი, 2016</w:t>
      </w:r>
      <w:r w:rsidRPr="000C0F2A">
        <w:rPr>
          <w:rFonts w:ascii="Sylfaen" w:eastAsia="Calibri" w:hAnsi="Sylfaen" w:cs="Sylfaen"/>
          <w:lang w:val="ka-GE"/>
        </w:rPr>
        <w:t xml:space="preserve"> </w:t>
      </w:r>
      <w:r w:rsidRPr="000C0F2A">
        <w:rPr>
          <w:rFonts w:ascii="Sylfaen" w:eastAsia="Calibri" w:hAnsi="Sylfaen" w:cs="Sylfaen"/>
        </w:rPr>
        <w:t xml:space="preserve">წლის კონკურსის გამარჯვებული </w:t>
      </w:r>
      <w:r w:rsidRPr="000C0F2A">
        <w:rPr>
          <w:rFonts w:ascii="Sylfaen" w:eastAsia="Calibri" w:hAnsi="Sylfaen" w:cs="Sylfaen"/>
          <w:lang w:val="ka-GE"/>
        </w:rPr>
        <w:t xml:space="preserve">68 პროექტი, </w:t>
      </w:r>
      <w:r w:rsidRPr="000C0F2A">
        <w:rPr>
          <w:rFonts w:ascii="Sylfaen" w:eastAsia="Calibri" w:hAnsi="Sylfaen" w:cs="Sylfaen"/>
        </w:rPr>
        <w:t xml:space="preserve">2017 წლის კონკურსის გამარჯვებული </w:t>
      </w:r>
      <w:r w:rsidRPr="000C0F2A">
        <w:rPr>
          <w:rFonts w:ascii="Sylfaen" w:eastAsia="Calibri" w:hAnsi="Sylfaen" w:cs="Sylfaen"/>
          <w:lang w:val="ka-GE"/>
        </w:rPr>
        <w:t>86</w:t>
      </w:r>
      <w:r w:rsidRPr="000C0F2A">
        <w:rPr>
          <w:rFonts w:ascii="Sylfaen" w:eastAsia="Calibri" w:hAnsi="Sylfaen" w:cs="Sylfaen"/>
        </w:rPr>
        <w:t xml:space="preserve"> პროექტი</w:t>
      </w:r>
      <w:r w:rsidRPr="000C0F2A">
        <w:rPr>
          <w:rFonts w:ascii="Sylfaen" w:eastAsia="Calibri" w:hAnsi="Sylfaen" w:cs="Sylfaen"/>
          <w:lang w:val="ka-GE"/>
        </w:rPr>
        <w:t xml:space="preserve"> და</w:t>
      </w:r>
      <w:r w:rsidRPr="000C0F2A">
        <w:rPr>
          <w:rFonts w:ascii="Sylfaen" w:eastAsia="Calibri" w:hAnsi="Sylfaen" w:cs="Sylfaen"/>
        </w:rPr>
        <w:t xml:space="preserve"> 2018 წლის კონკურსში გამარჯვებული 80 პროექტი;</w:t>
      </w:r>
    </w:p>
    <w:p w:rsidR="00D03767" w:rsidRPr="000C0F2A" w:rsidRDefault="00D03767" w:rsidP="00FB5356">
      <w:pPr>
        <w:numPr>
          <w:ilvl w:val="0"/>
          <w:numId w:val="115"/>
        </w:numPr>
        <w:pBdr>
          <w:top w:val="nil"/>
          <w:left w:val="nil"/>
          <w:bottom w:val="nil"/>
          <w:right w:val="nil"/>
          <w:between w:val="nil"/>
        </w:pBdr>
        <w:spacing w:after="160" w:line="240" w:lineRule="auto"/>
        <w:ind w:left="360" w:hanging="360"/>
        <w:contextualSpacing/>
        <w:jc w:val="both"/>
        <w:rPr>
          <w:rFonts w:ascii="Sylfaen" w:eastAsia="Calibri" w:hAnsi="Sylfaen" w:cs="Sylfaen"/>
        </w:rPr>
      </w:pPr>
      <w:r w:rsidRPr="000C0F2A">
        <w:rPr>
          <w:rFonts w:ascii="Sylfaen" w:eastAsia="Calibri" w:hAnsi="Sylfaen" w:cs="Sylfaen"/>
        </w:rPr>
        <w:t>„ერთობლივი კვლევები უცხოეთში მოღვაწე თანამემამულეთა მონაწილეობით“</w:t>
      </w:r>
      <w:r w:rsidRPr="000C0F2A">
        <w:rPr>
          <w:rFonts w:ascii="Sylfaen" w:eastAsia="Calibri" w:hAnsi="Sylfaen" w:cs="Sylfaen"/>
          <w:lang w:val="ka-GE"/>
        </w:rPr>
        <w:t xml:space="preserve"> </w:t>
      </w:r>
      <w:r w:rsidRPr="000C0F2A">
        <w:rPr>
          <w:rFonts w:ascii="Sylfaen" w:eastAsia="Calibri" w:hAnsi="Sylfaen" w:cs="Sylfaen"/>
        </w:rPr>
        <w:t>ფარგლებში დაფინანსდა 2016 წლის  საგრანტო კონკურსში გამარჯვებული 3 პროექტი;</w:t>
      </w:r>
    </w:p>
    <w:p w:rsidR="00D03767" w:rsidRPr="000C0F2A" w:rsidRDefault="00D03767" w:rsidP="00FB5356">
      <w:pPr>
        <w:numPr>
          <w:ilvl w:val="0"/>
          <w:numId w:val="115"/>
        </w:numPr>
        <w:pBdr>
          <w:top w:val="nil"/>
          <w:left w:val="nil"/>
          <w:bottom w:val="nil"/>
          <w:right w:val="nil"/>
          <w:between w:val="nil"/>
        </w:pBdr>
        <w:spacing w:after="160" w:line="240" w:lineRule="auto"/>
        <w:ind w:left="360" w:hanging="360"/>
        <w:contextualSpacing/>
        <w:jc w:val="both"/>
        <w:rPr>
          <w:rFonts w:ascii="Sylfaen" w:eastAsia="Calibri" w:hAnsi="Sylfaen" w:cs="Sylfaen"/>
        </w:rPr>
      </w:pPr>
      <w:r w:rsidRPr="000C0F2A">
        <w:rPr>
          <w:rFonts w:ascii="Sylfaen" w:eastAsia="Calibri" w:hAnsi="Sylfaen" w:cs="Sylfaen"/>
        </w:rPr>
        <w:t>„საგრანტო კონკურსი საზღვარგარეთ არსებული ქართული მატერიალური და სულიერი მემკვიდრეობის სამეცნიერო კვლევისათვის“ ფარგლებში დაფინანსდა 2017 წლის საგრანტო კონკურსში გამარჯვებული 2 პროექტი და 2018 წლის საგრანტო კონკურსში გამარჯვებული 5 პროექტი;</w:t>
      </w:r>
    </w:p>
    <w:p w:rsidR="00D03767" w:rsidRPr="000C0F2A" w:rsidRDefault="00D03767" w:rsidP="00FB5356">
      <w:pPr>
        <w:numPr>
          <w:ilvl w:val="0"/>
          <w:numId w:val="115"/>
        </w:numPr>
        <w:pBdr>
          <w:top w:val="nil"/>
          <w:left w:val="nil"/>
          <w:bottom w:val="nil"/>
          <w:right w:val="nil"/>
          <w:between w:val="nil"/>
        </w:pBdr>
        <w:spacing w:after="160" w:line="240" w:lineRule="auto"/>
        <w:ind w:left="360" w:hanging="360"/>
        <w:contextualSpacing/>
        <w:jc w:val="both"/>
        <w:rPr>
          <w:rFonts w:ascii="Sylfaen" w:eastAsia="Calibri" w:hAnsi="Sylfaen" w:cs="Sylfaen"/>
        </w:rPr>
      </w:pPr>
      <w:r w:rsidRPr="000C0F2A">
        <w:rPr>
          <w:rFonts w:ascii="Sylfaen" w:eastAsia="Calibri" w:hAnsi="Sylfaen" w:cs="Sylfaen"/>
        </w:rPr>
        <w:t xml:space="preserve">სსიპ </w:t>
      </w:r>
      <w:r>
        <w:rPr>
          <w:rFonts w:ascii="Sylfaen" w:eastAsia="Calibri" w:hAnsi="Sylfaen" w:cs="Sylfaen"/>
          <w:lang w:val="ka-GE"/>
        </w:rPr>
        <w:t xml:space="preserve">- </w:t>
      </w:r>
      <w:r w:rsidRPr="000C0F2A">
        <w:rPr>
          <w:rFonts w:ascii="Sylfaen" w:eastAsia="Calibri" w:hAnsi="Sylfaen" w:cs="Sylfaen"/>
        </w:rPr>
        <w:t xml:space="preserve">შოთა რუსთაველის ეროვნული სამეცნიერო ფონდისა და ოქსფორდის უნივერსიტეტის „საქართველოს შემსწავლელი მეცნიერებების“ ერთობლივი კვლევითი პროგრამის </w:t>
      </w:r>
      <w:r w:rsidRPr="000C0F2A">
        <w:rPr>
          <w:rFonts w:ascii="Sylfaen" w:eastAsia="Calibri" w:hAnsi="Sylfaen" w:cs="Sylfaen"/>
          <w:lang w:val="ka-GE"/>
        </w:rPr>
        <w:t xml:space="preserve">ფარგლებში </w:t>
      </w:r>
      <w:r w:rsidRPr="000C0F2A">
        <w:rPr>
          <w:rFonts w:ascii="Sylfaen" w:eastAsia="Calibri" w:hAnsi="Sylfaen" w:cs="Sylfaen"/>
        </w:rPr>
        <w:t>დაფინანსდა 3 პროექტი და ფონდისა და ევროპული უნივერსიტეტების ერთობლივ კონკურსში გამარჯვებული 2 პროექტი;</w:t>
      </w:r>
    </w:p>
    <w:p w:rsidR="00D03767" w:rsidRPr="000C0F2A" w:rsidRDefault="00D03767" w:rsidP="00FB5356">
      <w:pPr>
        <w:numPr>
          <w:ilvl w:val="0"/>
          <w:numId w:val="115"/>
        </w:numPr>
        <w:pBdr>
          <w:top w:val="nil"/>
          <w:left w:val="nil"/>
          <w:bottom w:val="nil"/>
          <w:right w:val="nil"/>
          <w:between w:val="nil"/>
        </w:pBdr>
        <w:spacing w:after="160" w:line="240" w:lineRule="auto"/>
        <w:ind w:left="360" w:hanging="360"/>
        <w:contextualSpacing/>
        <w:jc w:val="both"/>
        <w:rPr>
          <w:rFonts w:ascii="Sylfaen" w:eastAsia="Calibri" w:hAnsi="Sylfaen" w:cs="Sylfaen"/>
        </w:rPr>
      </w:pPr>
      <w:r w:rsidRPr="000C0F2A">
        <w:rPr>
          <w:rFonts w:ascii="Sylfaen" w:eastAsia="Calibri" w:hAnsi="Sylfaen" w:cs="Sylfaen"/>
          <w:lang w:val="ka-GE"/>
        </w:rPr>
        <w:t>„</w:t>
      </w:r>
      <w:r w:rsidRPr="000C0F2A">
        <w:rPr>
          <w:rFonts w:ascii="Sylfaen" w:eastAsia="Calibri" w:hAnsi="Sylfaen" w:cs="Sylfaen"/>
        </w:rPr>
        <w:t>მობილობისა და საერთაშორისო სამეცნიერო ღონისძიებების საგრანტო კონკურსის</w:t>
      </w:r>
      <w:r w:rsidRPr="000C0F2A">
        <w:rPr>
          <w:rFonts w:ascii="Sylfaen" w:eastAsia="Calibri" w:hAnsi="Sylfaen" w:cs="Sylfaen"/>
          <w:lang w:val="ka-GE"/>
        </w:rPr>
        <w:t>“</w:t>
      </w:r>
      <w:r w:rsidRPr="000C0F2A">
        <w:rPr>
          <w:rFonts w:ascii="Sylfaen" w:eastAsia="Calibri" w:hAnsi="Sylfaen" w:cs="Sylfaen"/>
        </w:rPr>
        <w:t xml:space="preserve"> ფარგლებში დაფინანსდა 2018 წლის საგრანტო კონკურში გამარჯვებული პროექტები: ინდივიდუალური (მობილობის) გრანტებში გამარჯვებული 15 პროექტი და ინსტიტუციურ (საერთაშორისო სამეცნიერო ღონისძიებები) გრანტებში გამარჯვებული  </w:t>
      </w:r>
      <w:r w:rsidRPr="000C0F2A">
        <w:rPr>
          <w:rFonts w:ascii="Sylfaen" w:eastAsia="Calibri" w:hAnsi="Sylfaen" w:cs="Sylfaen"/>
          <w:lang w:val="ka-GE"/>
        </w:rPr>
        <w:t>5</w:t>
      </w:r>
      <w:r w:rsidRPr="000C0F2A">
        <w:rPr>
          <w:rFonts w:ascii="Sylfaen" w:eastAsia="Calibri" w:hAnsi="Sylfaen" w:cs="Sylfaen"/>
        </w:rPr>
        <w:t xml:space="preserve"> პროექტი; 2019 წლის საგრანტო კონკურში გამარჯვებული პროექტები: ინდივიდუალური (მობილობის) გრანტებში გამარჯვებული </w:t>
      </w:r>
      <w:r w:rsidRPr="000C0F2A">
        <w:rPr>
          <w:rFonts w:ascii="Sylfaen" w:eastAsia="Calibri" w:hAnsi="Sylfaen" w:cs="Sylfaen"/>
          <w:lang w:val="ka-GE"/>
        </w:rPr>
        <w:t xml:space="preserve">63 </w:t>
      </w:r>
      <w:r w:rsidRPr="000C0F2A">
        <w:rPr>
          <w:rFonts w:ascii="Sylfaen" w:eastAsia="Calibri" w:hAnsi="Sylfaen" w:cs="Sylfaen"/>
        </w:rPr>
        <w:t>პროექტი და ინსტიტუციურ (საერთაშორისო სამეცნიერო ღონისძიებები) გრანტებში გამარჯვებული  19 პროექტი;</w:t>
      </w:r>
    </w:p>
    <w:p w:rsidR="00D03767" w:rsidRPr="000C0F2A" w:rsidRDefault="00D03767" w:rsidP="00FB5356">
      <w:pPr>
        <w:numPr>
          <w:ilvl w:val="0"/>
          <w:numId w:val="115"/>
        </w:numPr>
        <w:pBdr>
          <w:top w:val="nil"/>
          <w:left w:val="nil"/>
          <w:bottom w:val="nil"/>
          <w:right w:val="nil"/>
          <w:between w:val="nil"/>
        </w:pBdr>
        <w:spacing w:after="160" w:line="240" w:lineRule="auto"/>
        <w:ind w:left="360" w:hanging="360"/>
        <w:contextualSpacing/>
        <w:jc w:val="both"/>
        <w:rPr>
          <w:rFonts w:ascii="Sylfaen" w:eastAsia="Calibri" w:hAnsi="Sylfaen" w:cs="Sylfaen"/>
        </w:rPr>
      </w:pPr>
      <w:r w:rsidRPr="000C0F2A">
        <w:rPr>
          <w:rFonts w:ascii="Sylfaen" w:eastAsia="Calibri" w:hAnsi="Sylfaen" w:cs="Sylfaen"/>
        </w:rPr>
        <w:t>,,ახალგაზრდა მეცნიერთა კვლევების გრანტი“ ფარგლებში დაფინანსდა 2016 წლის კონკურსში გამარჯვებული 3 პროექტი, 2017 წლის კონკურსში გამარჯვებული</w:t>
      </w:r>
      <w:r w:rsidRPr="000C0F2A">
        <w:rPr>
          <w:rFonts w:ascii="Sylfaen" w:eastAsia="Calibri" w:hAnsi="Sylfaen" w:cs="Sylfaen"/>
          <w:lang w:val="ka-GE"/>
        </w:rPr>
        <w:t xml:space="preserve"> -</w:t>
      </w:r>
      <w:r w:rsidRPr="000C0F2A">
        <w:rPr>
          <w:rFonts w:ascii="Sylfaen" w:eastAsia="Calibri" w:hAnsi="Sylfaen" w:cs="Sylfaen"/>
        </w:rPr>
        <w:t xml:space="preserve"> 21</w:t>
      </w:r>
      <w:r w:rsidRPr="000C0F2A">
        <w:rPr>
          <w:rFonts w:ascii="Sylfaen" w:eastAsia="Calibri" w:hAnsi="Sylfaen" w:cs="Sylfaen"/>
          <w:lang w:val="ka-GE"/>
        </w:rPr>
        <w:t xml:space="preserve"> და</w:t>
      </w:r>
      <w:r w:rsidRPr="000C0F2A">
        <w:rPr>
          <w:rFonts w:ascii="Sylfaen" w:eastAsia="Calibri" w:hAnsi="Sylfaen" w:cs="Sylfaen"/>
        </w:rPr>
        <w:t xml:space="preserve"> 2018 წლის კონკურსში გამარჯვებული </w:t>
      </w:r>
      <w:r w:rsidRPr="000C0F2A">
        <w:rPr>
          <w:rFonts w:ascii="Sylfaen" w:eastAsia="Calibri" w:hAnsi="Sylfaen" w:cs="Sylfaen"/>
          <w:lang w:val="ka-GE"/>
        </w:rPr>
        <w:t>32</w:t>
      </w:r>
      <w:r w:rsidRPr="000C0F2A">
        <w:rPr>
          <w:rFonts w:ascii="Sylfaen" w:eastAsia="Calibri" w:hAnsi="Sylfaen" w:cs="Sylfaen"/>
        </w:rPr>
        <w:t xml:space="preserve"> პროექტი;  </w:t>
      </w:r>
    </w:p>
    <w:p w:rsidR="00D03767" w:rsidRPr="000C0F2A" w:rsidRDefault="00D03767" w:rsidP="00FB5356">
      <w:pPr>
        <w:numPr>
          <w:ilvl w:val="0"/>
          <w:numId w:val="115"/>
        </w:numPr>
        <w:pBdr>
          <w:top w:val="nil"/>
          <w:left w:val="nil"/>
          <w:bottom w:val="nil"/>
          <w:right w:val="nil"/>
          <w:between w:val="nil"/>
        </w:pBdr>
        <w:spacing w:after="160" w:line="240" w:lineRule="auto"/>
        <w:ind w:left="360" w:hanging="360"/>
        <w:contextualSpacing/>
        <w:jc w:val="both"/>
        <w:rPr>
          <w:rFonts w:ascii="Sylfaen" w:eastAsia="Calibri" w:hAnsi="Sylfaen" w:cs="Sylfaen"/>
        </w:rPr>
      </w:pPr>
      <w:r w:rsidRPr="000C0F2A">
        <w:rPr>
          <w:rFonts w:ascii="Sylfaen" w:eastAsia="Calibri" w:hAnsi="Sylfaen" w:cs="Sylfaen"/>
          <w:lang w:val="ka-GE"/>
        </w:rPr>
        <w:t>„</w:t>
      </w:r>
      <w:r w:rsidRPr="000C0F2A">
        <w:rPr>
          <w:rFonts w:ascii="Sylfaen" w:eastAsia="Calibri" w:hAnsi="Sylfaen" w:cs="Sylfaen"/>
        </w:rPr>
        <w:t>მაგისტრანტთა სასწავლო-კვლევითი პროექტების გრანტით დაფინანსების კონკურსის</w:t>
      </w:r>
      <w:r w:rsidRPr="000C0F2A">
        <w:rPr>
          <w:rFonts w:ascii="Sylfaen" w:eastAsia="Calibri" w:hAnsi="Sylfaen" w:cs="Sylfaen"/>
          <w:lang w:val="ka-GE"/>
        </w:rPr>
        <w:t>“</w:t>
      </w:r>
      <w:r w:rsidRPr="000C0F2A">
        <w:rPr>
          <w:rFonts w:ascii="Sylfaen" w:eastAsia="Calibri" w:hAnsi="Sylfaen" w:cs="Sylfaen"/>
        </w:rPr>
        <w:t xml:space="preserve"> ფარგლებში დაფინანსდა 2018 წლის კონკურსში გამარჯვებული 21 პროექტი და 2017 წლის კონკურსში გამარჯვებული 4 პროექტი;</w:t>
      </w:r>
    </w:p>
    <w:p w:rsidR="00D03767" w:rsidRPr="000C0F2A" w:rsidRDefault="00D03767" w:rsidP="00FB5356">
      <w:pPr>
        <w:numPr>
          <w:ilvl w:val="0"/>
          <w:numId w:val="115"/>
        </w:numPr>
        <w:pBdr>
          <w:top w:val="nil"/>
          <w:left w:val="nil"/>
          <w:bottom w:val="nil"/>
          <w:right w:val="nil"/>
          <w:between w:val="nil"/>
        </w:pBdr>
        <w:spacing w:after="160" w:line="240" w:lineRule="auto"/>
        <w:ind w:left="360" w:hanging="360"/>
        <w:contextualSpacing/>
        <w:jc w:val="both"/>
        <w:rPr>
          <w:rFonts w:ascii="Sylfaen" w:eastAsia="Calibri" w:hAnsi="Sylfaen" w:cs="Sylfaen"/>
        </w:rPr>
      </w:pPr>
      <w:r w:rsidRPr="000C0F2A">
        <w:rPr>
          <w:rFonts w:ascii="Sylfaen" w:eastAsia="Calibri" w:hAnsi="Sylfaen" w:cs="Sylfaen"/>
          <w:lang w:val="ka-GE"/>
        </w:rPr>
        <w:t>„</w:t>
      </w:r>
      <w:r w:rsidRPr="000C0F2A">
        <w:rPr>
          <w:rFonts w:ascii="Sylfaen" w:eastAsia="Calibri" w:hAnsi="Sylfaen" w:cs="Sylfaen"/>
        </w:rPr>
        <w:t>სადოქტორო საგანმანათლებლო პროგრამების განვითარების საგრანტო კონკურსის</w:t>
      </w:r>
      <w:r w:rsidRPr="000C0F2A">
        <w:rPr>
          <w:rFonts w:ascii="Sylfaen" w:eastAsia="Calibri" w:hAnsi="Sylfaen" w:cs="Sylfaen"/>
          <w:lang w:val="ka-GE"/>
        </w:rPr>
        <w:t>“</w:t>
      </w:r>
      <w:r w:rsidRPr="000C0F2A">
        <w:rPr>
          <w:rFonts w:ascii="Sylfaen" w:eastAsia="Calibri" w:hAnsi="Sylfaen" w:cs="Sylfaen"/>
        </w:rPr>
        <w:t xml:space="preserve"> ფარგლებში დაფინანსდა 2016 წლის კონკურსში გამარჯვებული 7 პროექტი;</w:t>
      </w:r>
    </w:p>
    <w:p w:rsidR="00D03767" w:rsidRPr="000C0F2A" w:rsidRDefault="00D03767" w:rsidP="00FB5356">
      <w:pPr>
        <w:numPr>
          <w:ilvl w:val="0"/>
          <w:numId w:val="115"/>
        </w:numPr>
        <w:pBdr>
          <w:top w:val="nil"/>
          <w:left w:val="nil"/>
          <w:bottom w:val="nil"/>
          <w:right w:val="nil"/>
          <w:between w:val="nil"/>
        </w:pBdr>
        <w:spacing w:after="160" w:line="240" w:lineRule="auto"/>
        <w:ind w:left="360" w:hanging="360"/>
        <w:contextualSpacing/>
        <w:jc w:val="both"/>
        <w:rPr>
          <w:rFonts w:ascii="Sylfaen" w:eastAsia="Calibri" w:hAnsi="Sylfaen" w:cs="Sylfaen"/>
          <w:lang w:val="ka-GE"/>
        </w:rPr>
      </w:pPr>
      <w:r w:rsidRPr="000C0F2A">
        <w:rPr>
          <w:rFonts w:ascii="Sylfaen" w:eastAsia="Calibri" w:hAnsi="Sylfaen" w:cs="Sylfaen"/>
          <w:lang w:val="ka-GE"/>
        </w:rPr>
        <w:t>დოქტორანტურის საგანმანათლებლო პროგრამების სამეცნიერო გრანტების ფარგლებში დაფინანსდა 2016 წლის კონკურსში გამარჯვებული 2 პროექტი, 2017 წლის კონკურსში გამარჯვებული  22 პროექტი,  2018 წლის კონკურსში გამარჯვებული 52 პროექტი და 2019 წლის საგრანტო კონკურსის გამარჯვებული 54 პროექტი;</w:t>
      </w:r>
    </w:p>
    <w:p w:rsidR="00D03767" w:rsidRPr="000C0F2A" w:rsidRDefault="00D03767" w:rsidP="00FB5356">
      <w:pPr>
        <w:numPr>
          <w:ilvl w:val="0"/>
          <w:numId w:val="115"/>
        </w:numPr>
        <w:pBdr>
          <w:top w:val="nil"/>
          <w:left w:val="nil"/>
          <w:bottom w:val="nil"/>
          <w:right w:val="nil"/>
          <w:between w:val="nil"/>
        </w:pBdr>
        <w:spacing w:after="160" w:line="240" w:lineRule="auto"/>
        <w:ind w:left="360" w:hanging="360"/>
        <w:contextualSpacing/>
        <w:jc w:val="both"/>
        <w:rPr>
          <w:rFonts w:ascii="Sylfaen" w:eastAsia="Calibri" w:hAnsi="Sylfaen" w:cs="Sylfaen"/>
        </w:rPr>
      </w:pPr>
      <w:r w:rsidRPr="000C0F2A">
        <w:rPr>
          <w:rFonts w:ascii="Sylfaen" w:eastAsia="Calibri" w:hAnsi="Sylfaen" w:cs="Sylfaen"/>
          <w:lang w:val="ka-GE"/>
        </w:rPr>
        <w:t>„</w:t>
      </w:r>
      <w:r w:rsidRPr="000C0F2A">
        <w:rPr>
          <w:rFonts w:ascii="Sylfaen" w:eastAsia="Calibri" w:hAnsi="Sylfaen" w:cs="Sylfaen"/>
        </w:rPr>
        <w:t>საქართველოს შემსწავლელი მეცნიერებების კონფერენციის საგრანტო კონკურსის</w:t>
      </w:r>
      <w:r w:rsidRPr="000C0F2A">
        <w:rPr>
          <w:rFonts w:ascii="Sylfaen" w:eastAsia="Calibri" w:hAnsi="Sylfaen" w:cs="Sylfaen"/>
          <w:lang w:val="ka-GE"/>
        </w:rPr>
        <w:t xml:space="preserve">“ </w:t>
      </w:r>
      <w:r w:rsidRPr="000C0F2A">
        <w:rPr>
          <w:rFonts w:ascii="Sylfaen" w:eastAsia="Calibri" w:hAnsi="Sylfaen" w:cs="Sylfaen"/>
        </w:rPr>
        <w:t>ფარგლებში დაფინანსდა 2019 წლის საგრანტო კონკურსში გამარჯვებული 3 პროექტი;</w:t>
      </w:r>
    </w:p>
    <w:p w:rsidR="00D03767" w:rsidRPr="000C0F2A" w:rsidRDefault="00D03767" w:rsidP="00FB5356">
      <w:pPr>
        <w:numPr>
          <w:ilvl w:val="0"/>
          <w:numId w:val="115"/>
        </w:numPr>
        <w:pBdr>
          <w:top w:val="nil"/>
          <w:left w:val="nil"/>
          <w:bottom w:val="nil"/>
          <w:right w:val="nil"/>
          <w:between w:val="nil"/>
        </w:pBdr>
        <w:spacing w:after="160" w:line="240" w:lineRule="auto"/>
        <w:ind w:left="360" w:hanging="360"/>
        <w:contextualSpacing/>
        <w:jc w:val="both"/>
        <w:rPr>
          <w:rFonts w:ascii="Sylfaen" w:eastAsia="Calibri" w:hAnsi="Sylfaen" w:cs="Sylfaen"/>
        </w:rPr>
      </w:pPr>
      <w:r w:rsidRPr="000C0F2A">
        <w:rPr>
          <w:rFonts w:ascii="Sylfaen" w:eastAsia="Calibri" w:hAnsi="Sylfaen" w:cs="Sylfaen"/>
          <w:lang w:val="ka-GE"/>
        </w:rPr>
        <w:t>„</w:t>
      </w:r>
      <w:r w:rsidRPr="000C0F2A">
        <w:rPr>
          <w:rFonts w:ascii="Sylfaen" w:eastAsia="Calibri" w:hAnsi="Sylfaen" w:cs="Sylfaen"/>
        </w:rPr>
        <w:t>საკონფერენციო გრანტების კონკურსი</w:t>
      </w:r>
      <w:r w:rsidRPr="000C0F2A">
        <w:rPr>
          <w:rFonts w:ascii="Sylfaen" w:eastAsia="Calibri" w:hAnsi="Sylfaen" w:cs="Sylfaen"/>
          <w:lang w:val="ka-GE"/>
        </w:rPr>
        <w:t xml:space="preserve">“ </w:t>
      </w:r>
      <w:r w:rsidRPr="000C0F2A">
        <w:rPr>
          <w:rFonts w:ascii="Sylfaen" w:eastAsia="Calibri" w:hAnsi="Sylfaen" w:cs="Sylfaen"/>
        </w:rPr>
        <w:t>ფარგლებში დაფინანსდა 2018 წლის საგრანტო კონკურსში გამარჯვებული 1 პროექტი;</w:t>
      </w:r>
    </w:p>
    <w:p w:rsidR="00D03767" w:rsidRPr="000C0F2A" w:rsidRDefault="00D03767" w:rsidP="00FB5356">
      <w:pPr>
        <w:numPr>
          <w:ilvl w:val="0"/>
          <w:numId w:val="115"/>
        </w:numPr>
        <w:pBdr>
          <w:top w:val="nil"/>
          <w:left w:val="nil"/>
          <w:bottom w:val="nil"/>
          <w:right w:val="nil"/>
          <w:between w:val="nil"/>
        </w:pBdr>
        <w:spacing w:after="160" w:line="240" w:lineRule="auto"/>
        <w:ind w:left="360" w:hanging="360"/>
        <w:contextualSpacing/>
        <w:jc w:val="both"/>
        <w:rPr>
          <w:rFonts w:ascii="Sylfaen" w:eastAsia="Calibri" w:hAnsi="Sylfaen" w:cs="Sylfaen"/>
        </w:rPr>
      </w:pPr>
      <w:r w:rsidRPr="000C0F2A">
        <w:rPr>
          <w:rFonts w:ascii="Sylfaen" w:eastAsia="Calibri" w:hAnsi="Sylfaen" w:cs="Sylfaen"/>
          <w:lang w:val="ka-GE"/>
        </w:rPr>
        <w:t>„</w:t>
      </w:r>
      <w:r w:rsidRPr="000C0F2A">
        <w:rPr>
          <w:rFonts w:ascii="Sylfaen" w:eastAsia="Calibri" w:hAnsi="Sylfaen" w:cs="Sylfaen"/>
        </w:rPr>
        <w:t>სსიპ - შოთა რუსთაველის საქართველოს ეროვნული სამეცნიერო ფონდისა და გერმანიის ფოლკსვაგენის (VW) ფონდის ერთობლივი საგრანტო კონკურსი</w:t>
      </w:r>
      <w:r w:rsidRPr="000C0F2A">
        <w:rPr>
          <w:rFonts w:ascii="Sylfaen" w:eastAsia="Calibri" w:hAnsi="Sylfaen" w:cs="Sylfaen"/>
          <w:lang w:val="ka-GE"/>
        </w:rPr>
        <w:t>ს“</w:t>
      </w:r>
      <w:r w:rsidRPr="000C0F2A">
        <w:rPr>
          <w:rFonts w:ascii="Sylfaen" w:eastAsia="Calibri" w:hAnsi="Sylfaen" w:cs="Sylfaen"/>
        </w:rPr>
        <w:t xml:space="preserve"> ფარგლებში დაფინანსდა 2017 წლის კონკურსში გამარჯვებული 4 პროექტი;</w:t>
      </w:r>
    </w:p>
    <w:p w:rsidR="00D03767" w:rsidRPr="000C0F2A" w:rsidRDefault="00D03767" w:rsidP="00FB5356">
      <w:pPr>
        <w:numPr>
          <w:ilvl w:val="0"/>
          <w:numId w:val="115"/>
        </w:numPr>
        <w:pBdr>
          <w:top w:val="nil"/>
          <w:left w:val="nil"/>
          <w:bottom w:val="nil"/>
          <w:right w:val="nil"/>
          <w:between w:val="nil"/>
        </w:pBdr>
        <w:spacing w:after="160" w:line="240" w:lineRule="auto"/>
        <w:ind w:left="360" w:hanging="360"/>
        <w:contextualSpacing/>
        <w:jc w:val="both"/>
        <w:rPr>
          <w:rFonts w:ascii="Sylfaen" w:eastAsia="Calibri" w:hAnsi="Sylfaen" w:cs="Sylfaen"/>
        </w:rPr>
      </w:pPr>
      <w:r w:rsidRPr="000C0F2A">
        <w:rPr>
          <w:rFonts w:ascii="Sylfaen" w:eastAsia="Calibri" w:hAnsi="Sylfaen" w:cs="Sylfaen"/>
          <w:lang w:val="ka-GE"/>
        </w:rPr>
        <w:t>„</w:t>
      </w:r>
      <w:r w:rsidRPr="000C0F2A">
        <w:rPr>
          <w:rFonts w:ascii="Sylfaen" w:eastAsia="Calibri" w:hAnsi="Sylfaen" w:cs="Sylfaen"/>
        </w:rPr>
        <w:t>ერთობლივი კონკურსი ევროპული და რეგიონალური თანამშრომლობის</w:t>
      </w:r>
      <w:r w:rsidRPr="000C0F2A">
        <w:rPr>
          <w:rFonts w:ascii="Sylfaen" w:eastAsia="Calibri" w:hAnsi="Sylfaen" w:cs="Sylfaen"/>
          <w:lang w:val="ka-GE"/>
        </w:rPr>
        <w:t>“</w:t>
      </w:r>
      <w:r w:rsidRPr="000C0F2A">
        <w:rPr>
          <w:rFonts w:ascii="Sylfaen" w:eastAsia="Calibri" w:hAnsi="Sylfaen" w:cs="Sylfaen"/>
        </w:rPr>
        <w:t xml:space="preserve"> ფარგლებში დაფინანსდა CNR იტალიის კვლევების ეროვნულ საბჭოსთან 2017 წლის კონკურსში გამარჯვებული 1 პროექტი და 2017 წლის თურქეთის სამეცნიერო და ტექნოლოგიური კვლევის საბჭოსა (TUBITAK) და სსიპ - შოთა რუსთაველის საქართველოს ეროვნული სამეცნიერო ფონდის ერთობლივი სამეცნიერო საგრანტო კონკურსში გამარჯვებული 3 პროექტი. საფრანგეთის სამეცნიერო კვლევების ეროვნული ცენტრისა (CNRS) და ფონდის 201</w:t>
      </w:r>
      <w:r w:rsidRPr="000C0F2A">
        <w:rPr>
          <w:rFonts w:ascii="Sylfaen" w:eastAsia="Calibri" w:hAnsi="Sylfaen" w:cs="Sylfaen"/>
          <w:lang w:val="ka-GE"/>
        </w:rPr>
        <w:t>5</w:t>
      </w:r>
      <w:r w:rsidRPr="000C0F2A">
        <w:rPr>
          <w:rFonts w:ascii="Sylfaen" w:eastAsia="Calibri" w:hAnsi="Sylfaen" w:cs="Sylfaen"/>
        </w:rPr>
        <w:t>, 2016 და 2017 წლების ერთობლივი სამეცნიერო საგრანტო კონკურსების - „საერთაშორისო სამეცნიერო თანამშრომლობის პროექტის“ (The International Scientific Cooperation Project - PICS) ფარგლებში გამარჯვებული 3 პროექტი, გერმანიის იულიხის (JÜLICH) კვლევითი ცენტრის ორგანიზებით ჩატარებული ერთობლივი საგრანტო კონკურსებში (2016-2017</w:t>
      </w:r>
      <w:r w:rsidRPr="000C0F2A">
        <w:rPr>
          <w:rFonts w:ascii="Sylfaen" w:eastAsia="Calibri" w:hAnsi="Sylfaen" w:cs="Sylfaen"/>
          <w:lang w:val="ka-GE"/>
        </w:rPr>
        <w:t xml:space="preserve"> წწ</w:t>
      </w:r>
      <w:r w:rsidRPr="000C0F2A">
        <w:rPr>
          <w:rFonts w:ascii="Sylfaen" w:eastAsia="Calibri" w:hAnsi="Sylfaen" w:cs="Sylfaen"/>
        </w:rPr>
        <w:t>) გამარჯვებული 3 ახალგაზრდა  მეცნიერის და უკრაინაში მეცნიერებისა და ტექნოლოგიების ცენტრთან (STCU) 2017 წლის ერთობლივ კონკურსში გამარჯვებული 6 პროექტი;</w:t>
      </w:r>
    </w:p>
    <w:p w:rsidR="00D03767" w:rsidRPr="000C0F2A" w:rsidRDefault="00D03767" w:rsidP="00FB5356">
      <w:pPr>
        <w:numPr>
          <w:ilvl w:val="0"/>
          <w:numId w:val="115"/>
        </w:numPr>
        <w:pBdr>
          <w:top w:val="nil"/>
          <w:left w:val="nil"/>
          <w:bottom w:val="nil"/>
          <w:right w:val="nil"/>
          <w:between w:val="nil"/>
        </w:pBdr>
        <w:spacing w:after="160" w:line="240" w:lineRule="auto"/>
        <w:ind w:left="360" w:hanging="360"/>
        <w:contextualSpacing/>
        <w:jc w:val="both"/>
        <w:rPr>
          <w:rFonts w:ascii="Sylfaen" w:eastAsia="Calibri" w:hAnsi="Sylfaen" w:cs="Sylfaen"/>
        </w:rPr>
      </w:pPr>
      <w:r w:rsidRPr="000C0F2A">
        <w:rPr>
          <w:rFonts w:ascii="Sylfaen" w:eastAsia="Calibri" w:hAnsi="Sylfaen" w:cs="Sylfaen"/>
        </w:rPr>
        <w:t>გერმანიის აკადემიური გაცვლის სამსახურისა და ფონდის ერთობლივი “Rustaveli-DAAD”-ის სასტიპენდიო პროგრამის ფარგლებში დაფინანსდა 2019 წლის კონკურსში გამარჯვებული 25 ახალგაზრდა მეცნიერი</w:t>
      </w:r>
      <w:r w:rsidRPr="000C0F2A">
        <w:rPr>
          <w:rFonts w:ascii="Sylfaen" w:eastAsia="Calibri" w:hAnsi="Sylfaen" w:cs="Sylfaen"/>
          <w:lang w:val="ka-GE"/>
        </w:rPr>
        <w:t>;</w:t>
      </w:r>
    </w:p>
    <w:p w:rsidR="00D03767" w:rsidRPr="000C0F2A" w:rsidRDefault="00D03767" w:rsidP="00FB5356">
      <w:pPr>
        <w:numPr>
          <w:ilvl w:val="0"/>
          <w:numId w:val="115"/>
        </w:numPr>
        <w:pBdr>
          <w:top w:val="nil"/>
          <w:left w:val="nil"/>
          <w:bottom w:val="nil"/>
          <w:right w:val="nil"/>
          <w:between w:val="nil"/>
        </w:pBdr>
        <w:spacing w:after="160" w:line="240" w:lineRule="auto"/>
        <w:ind w:left="360" w:hanging="360"/>
        <w:contextualSpacing/>
        <w:jc w:val="both"/>
        <w:rPr>
          <w:rFonts w:ascii="Sylfaen" w:eastAsia="Calibri" w:hAnsi="Sylfaen" w:cs="Sylfaen"/>
        </w:rPr>
      </w:pPr>
      <w:r w:rsidRPr="000C0F2A">
        <w:rPr>
          <w:rFonts w:ascii="Sylfaen" w:eastAsia="Calibri" w:hAnsi="Sylfaen" w:cs="Sylfaen"/>
        </w:rPr>
        <w:t>„მეცნიერება იწყება სკოლიდან - კვლევები მოსწავლეთა მონაწილეობით“ ფარგლებში დაფინანსდა 2019 წლის საგრანტო კონკურსში გამარჯვებული 10 პროექტი;</w:t>
      </w:r>
    </w:p>
    <w:p w:rsidR="00D03767" w:rsidRPr="000C0F2A" w:rsidRDefault="00D03767" w:rsidP="00FB5356">
      <w:pPr>
        <w:numPr>
          <w:ilvl w:val="0"/>
          <w:numId w:val="115"/>
        </w:numPr>
        <w:pBdr>
          <w:top w:val="nil"/>
          <w:left w:val="nil"/>
          <w:bottom w:val="nil"/>
          <w:right w:val="nil"/>
          <w:between w:val="nil"/>
        </w:pBdr>
        <w:spacing w:after="160" w:line="240" w:lineRule="auto"/>
        <w:ind w:left="360" w:hanging="360"/>
        <w:contextualSpacing/>
        <w:jc w:val="both"/>
        <w:rPr>
          <w:rFonts w:ascii="Sylfaen" w:hAnsi="Sylfaen" w:cs="Sylfaen"/>
          <w:lang w:val="ka-GE"/>
        </w:rPr>
      </w:pPr>
      <w:r w:rsidRPr="000C0F2A">
        <w:rPr>
          <w:rFonts w:ascii="Sylfaen" w:hAnsi="Sylfaen" w:cs="Sylfaen"/>
          <w:lang w:val="ka-GE"/>
        </w:rPr>
        <w:t>სსიპ - შოთა რუსთაველის ეროვნული სამეცნიერო ფონდისა და გერმანიის იულიხის (JÜLICH) კვლევითი ცენტრის მიზნობრივი პროგრამა SMART|EDM_lab ფარგლებში დაფინანსდა SMART|EDM ლაბორატორია.</w:t>
      </w:r>
    </w:p>
    <w:p w:rsidR="00D03767" w:rsidRPr="000C0F2A" w:rsidRDefault="00D03767" w:rsidP="00FB5356">
      <w:pPr>
        <w:numPr>
          <w:ilvl w:val="0"/>
          <w:numId w:val="115"/>
        </w:numPr>
        <w:pBdr>
          <w:top w:val="nil"/>
          <w:left w:val="nil"/>
          <w:bottom w:val="nil"/>
          <w:right w:val="nil"/>
          <w:between w:val="nil"/>
        </w:pBdr>
        <w:spacing w:after="160" w:line="240" w:lineRule="auto"/>
        <w:ind w:left="360" w:hanging="360"/>
        <w:contextualSpacing/>
        <w:jc w:val="both"/>
        <w:rPr>
          <w:rFonts w:ascii="Sylfaen" w:hAnsi="Sylfaen" w:cs="Sylfaen"/>
          <w:lang w:val="ka-GE"/>
        </w:rPr>
      </w:pPr>
      <w:r w:rsidRPr="000C0F2A">
        <w:rPr>
          <w:rFonts w:ascii="Sylfaen" w:hAnsi="Sylfaen" w:cs="Sylfaen"/>
          <w:lang w:val="ka-GE"/>
        </w:rPr>
        <w:t xml:space="preserve">ევროპის ბირთვული კვლევების ორგანიზაციასა (CERN) და საქართველოს მონაწილეობით, ერთობლივი პროექტების განხორციელების მიზნით გადახდილია ევროპის ბირთვული კვლევების ორგანიზაცის (CERN) CMS კოლაბორაციაში საქართველოს მონაწილეობის გადასახადი. ასევე, ევროპის ბირთვული კვლევების ორგანიზაციის (CERN), ბირთვული კვლევების გაერთიანებული ინსტიტუტის-JINR DUBNA; ევროკავშირის კვლევისა და ინოვაციის ჩარჩო პროგრამის </w:t>
      </w:r>
      <w:r w:rsidR="00FF48FB">
        <w:rPr>
          <w:rFonts w:ascii="Sylfaen" w:hAnsi="Sylfaen" w:cs="Sylfaen"/>
          <w:lang w:val="ka-GE"/>
        </w:rPr>
        <w:t>„</w:t>
      </w:r>
      <w:r w:rsidRPr="000C0F2A">
        <w:rPr>
          <w:rFonts w:ascii="Sylfaen" w:hAnsi="Sylfaen" w:cs="Sylfaen"/>
          <w:lang w:val="ka-GE"/>
        </w:rPr>
        <w:t>ჰორიზონტი 2020</w:t>
      </w:r>
      <w:r w:rsidR="00FF48FB">
        <w:rPr>
          <w:rFonts w:ascii="Sylfaen" w:hAnsi="Sylfaen" w:cs="Sylfaen"/>
          <w:lang w:val="ka-GE"/>
        </w:rPr>
        <w:t>“</w:t>
      </w:r>
      <w:r w:rsidRPr="000C0F2A">
        <w:rPr>
          <w:rFonts w:ascii="Sylfaen" w:hAnsi="Sylfaen" w:cs="Sylfaen"/>
          <w:lang w:val="ka-GE"/>
        </w:rPr>
        <w:t xml:space="preserve">-ისა და </w:t>
      </w:r>
      <w:r w:rsidR="00FF48FB">
        <w:rPr>
          <w:rFonts w:ascii="Sylfaen" w:hAnsi="Sylfaen" w:cs="Sylfaen"/>
          <w:lang w:val="ka-GE"/>
        </w:rPr>
        <w:t>„</w:t>
      </w:r>
      <w:r w:rsidRPr="000C0F2A">
        <w:rPr>
          <w:rFonts w:ascii="Sylfaen" w:hAnsi="Sylfaen" w:cs="Sylfaen"/>
          <w:lang w:val="ka-GE"/>
        </w:rPr>
        <w:t>Euroscience</w:t>
      </w:r>
      <w:r w:rsidR="00FF48FB">
        <w:rPr>
          <w:rFonts w:ascii="Sylfaen" w:hAnsi="Sylfaen" w:cs="Sylfaen"/>
          <w:lang w:val="ka-GE"/>
        </w:rPr>
        <w:t>“</w:t>
      </w:r>
      <w:r w:rsidRPr="000C0F2A">
        <w:rPr>
          <w:rFonts w:ascii="Sylfaen" w:hAnsi="Sylfaen" w:cs="Sylfaen"/>
          <w:lang w:val="ka-GE"/>
        </w:rPr>
        <w:t xml:space="preserve"> -  ევროპელ მკვლევართა არაკომერციული ასოციაციის საწევრო გადასახადები.</w:t>
      </w:r>
    </w:p>
    <w:p w:rsidR="000E22D7" w:rsidRPr="006D3CC1" w:rsidRDefault="000E22D7" w:rsidP="00F565C2">
      <w:pPr>
        <w:pStyle w:val="ListParagraph"/>
        <w:spacing w:after="0" w:line="240" w:lineRule="auto"/>
        <w:jc w:val="both"/>
        <w:rPr>
          <w:rFonts w:ascii="Sylfaen" w:hAnsi="Sylfaen" w:cs="Sylfaen"/>
          <w:highlight w:val="yellow"/>
          <w:lang w:val="ka-GE"/>
        </w:rPr>
      </w:pPr>
    </w:p>
    <w:p w:rsidR="000E22D7" w:rsidRPr="00FF48FB" w:rsidRDefault="000E22D7" w:rsidP="00F565C2">
      <w:pPr>
        <w:pStyle w:val="Heading4"/>
        <w:spacing w:line="240" w:lineRule="auto"/>
        <w:rPr>
          <w:rFonts w:ascii="Sylfaen" w:hAnsi="Sylfaen" w:cs="Sylfaen"/>
          <w:i w:val="0"/>
        </w:rPr>
      </w:pPr>
      <w:r w:rsidRPr="00FF48FB">
        <w:rPr>
          <w:rFonts w:ascii="Sylfaen" w:hAnsi="Sylfaen" w:cs="Sylfaen"/>
          <w:i w:val="0"/>
        </w:rPr>
        <w:t>4.4.2 სამეცნიერო დაწესებულებების პროგრამები (პროგრამული კოდი</w:t>
      </w:r>
      <w:r w:rsidRPr="00FF48FB">
        <w:rPr>
          <w:rFonts w:ascii="Sylfaen" w:hAnsi="Sylfaen" w:cs="Sylfaen"/>
        </w:rPr>
        <w:t xml:space="preserve"> </w:t>
      </w:r>
      <w:r w:rsidRPr="00FF48FB">
        <w:rPr>
          <w:rFonts w:ascii="Sylfaen" w:hAnsi="Sylfaen" w:cs="Sylfaen"/>
          <w:i w:val="0"/>
        </w:rPr>
        <w:t>32 05 02)</w:t>
      </w:r>
    </w:p>
    <w:p w:rsidR="000E22D7" w:rsidRPr="00FF48FB" w:rsidRDefault="000E22D7" w:rsidP="00F565C2">
      <w:pPr>
        <w:pBdr>
          <w:top w:val="nil"/>
          <w:left w:val="nil"/>
          <w:bottom w:val="nil"/>
          <w:right w:val="nil"/>
          <w:between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contextualSpacing/>
        <w:jc w:val="both"/>
        <w:rPr>
          <w:rFonts w:ascii="Sylfaen" w:hAnsi="Sylfaen"/>
          <w:b/>
          <w:lang w:val="ka-GE"/>
        </w:rPr>
      </w:pPr>
    </w:p>
    <w:p w:rsidR="000E22D7" w:rsidRPr="00FF48FB" w:rsidRDefault="000E22D7" w:rsidP="00F565C2">
      <w:pPr>
        <w:spacing w:line="240" w:lineRule="auto"/>
        <w:rPr>
          <w:rFonts w:ascii="Sylfaen" w:hAnsi="Sylfaen" w:cs="Sylfaen"/>
          <w:lang w:val="ka-GE"/>
        </w:rPr>
      </w:pPr>
      <w:r w:rsidRPr="00FF48FB">
        <w:rPr>
          <w:rFonts w:ascii="Sylfaen" w:hAnsi="Sylfaen" w:cs="Sylfaen"/>
          <w:lang w:val="ka-GE"/>
        </w:rPr>
        <w:t>პროგრამის განმახორციელებელი:</w:t>
      </w:r>
    </w:p>
    <w:p w:rsidR="000E22D7" w:rsidRPr="00FF48FB" w:rsidRDefault="000E22D7" w:rsidP="00FB5356">
      <w:pPr>
        <w:pStyle w:val="abzacixml"/>
        <w:numPr>
          <w:ilvl w:val="0"/>
          <w:numId w:val="48"/>
        </w:numPr>
        <w:autoSpaceDE/>
        <w:autoSpaceDN/>
        <w:adjustRightInd/>
      </w:pPr>
      <w:r w:rsidRPr="00FF48FB">
        <w:t>სსიპ – ივანე ბერიტაშვილის ექსპერიმენტული ბიომედიცინის ცენტრი;</w:t>
      </w:r>
    </w:p>
    <w:p w:rsidR="000E22D7" w:rsidRPr="00FF48FB" w:rsidRDefault="000E22D7" w:rsidP="00FB5356">
      <w:pPr>
        <w:pStyle w:val="abzacixml"/>
        <w:numPr>
          <w:ilvl w:val="0"/>
          <w:numId w:val="48"/>
        </w:numPr>
        <w:autoSpaceDE/>
        <w:autoSpaceDN/>
        <w:adjustRightInd/>
      </w:pPr>
      <w:r w:rsidRPr="00FF48FB">
        <w:t>სსიპ – კორნელი კეკელიძის სახელობის ხელნაწერთა ეროვნული ცენტრი;</w:t>
      </w:r>
    </w:p>
    <w:p w:rsidR="000E22D7" w:rsidRPr="00FF48FB" w:rsidRDefault="000E22D7" w:rsidP="00FB5356">
      <w:pPr>
        <w:pStyle w:val="abzacixml"/>
        <w:numPr>
          <w:ilvl w:val="0"/>
          <w:numId w:val="48"/>
        </w:numPr>
        <w:autoSpaceDE/>
        <w:autoSpaceDN/>
        <w:adjustRightInd/>
      </w:pPr>
      <w:r w:rsidRPr="00FF48FB">
        <w:t>სსიპ – გიორგი ელიავას სახელობის ბაქტერიოფაგიის, მიკრობიოლოგიისა და ვირუსოლოგიის ინსტიტუტი</w:t>
      </w:r>
      <w:r w:rsidRPr="00FF48FB">
        <w:rPr>
          <w:lang w:val="ka-GE"/>
        </w:rPr>
        <w:t>;</w:t>
      </w:r>
    </w:p>
    <w:p w:rsidR="000E22D7" w:rsidRPr="006D3CC1" w:rsidRDefault="000E22D7" w:rsidP="00F565C2">
      <w:pPr>
        <w:pStyle w:val="ListParagraph"/>
        <w:spacing w:line="240" w:lineRule="auto"/>
        <w:ind w:left="1500"/>
        <w:rPr>
          <w:rFonts w:ascii="Sylfaen" w:eastAsia="Merriweather" w:hAnsi="Sylfaen" w:cs="Merriweather"/>
          <w:highlight w:val="yellow"/>
        </w:rPr>
      </w:pPr>
    </w:p>
    <w:p w:rsidR="00FF48FB" w:rsidRPr="000C0F2A" w:rsidRDefault="00FF48FB" w:rsidP="00FB5356">
      <w:pPr>
        <w:numPr>
          <w:ilvl w:val="0"/>
          <w:numId w:val="115"/>
        </w:numPr>
        <w:pBdr>
          <w:top w:val="nil"/>
          <w:left w:val="nil"/>
          <w:bottom w:val="nil"/>
          <w:right w:val="nil"/>
          <w:between w:val="nil"/>
        </w:pBdr>
        <w:spacing w:after="160" w:line="240" w:lineRule="auto"/>
        <w:ind w:left="360" w:hanging="360"/>
        <w:contextualSpacing/>
        <w:jc w:val="both"/>
        <w:rPr>
          <w:rFonts w:ascii="Sylfaen" w:eastAsia="Arial Unicode MS" w:hAnsi="Sylfaen" w:cs="Arial Unicode MS"/>
        </w:rPr>
      </w:pPr>
      <w:r w:rsidRPr="000C0F2A">
        <w:rPr>
          <w:rFonts w:ascii="Sylfaen" w:eastAsia="Arial Unicode MS" w:hAnsi="Sylfaen" w:cs="Arial Unicode MS"/>
        </w:rPr>
        <w:t xml:space="preserve">სსიპ – ივანე ბერიტაშვილის ექსპერიმენტული ბიომედიცინის ცენტრის მიერ გამოქვეყნდა </w:t>
      </w:r>
      <w:r w:rsidRPr="000C0F2A">
        <w:rPr>
          <w:rFonts w:ascii="Sylfaen" w:hAnsi="Sylfaen" w:cs="Sylfaen"/>
          <w:lang w:val="ka-GE"/>
        </w:rPr>
        <w:t>24</w:t>
      </w:r>
      <w:r w:rsidRPr="000C0F2A">
        <w:rPr>
          <w:rFonts w:ascii="Sylfaen" w:hAnsi="Sylfaen"/>
          <w:lang w:val="kk-KZ"/>
        </w:rPr>
        <w:t xml:space="preserve"> </w:t>
      </w:r>
      <w:r w:rsidRPr="000C0F2A">
        <w:rPr>
          <w:rFonts w:ascii="Sylfaen" w:hAnsi="Sylfaen" w:cs="Sylfaen"/>
          <w:lang w:val="ka-GE"/>
        </w:rPr>
        <w:t>სტატია</w:t>
      </w:r>
      <w:r w:rsidRPr="000C0F2A">
        <w:rPr>
          <w:rFonts w:ascii="Sylfaen" w:hAnsi="Sylfaen" w:cs="Sylfaen"/>
          <w:lang w:val="kk-KZ"/>
        </w:rPr>
        <w:t xml:space="preserve"> </w:t>
      </w:r>
      <w:r w:rsidRPr="000C0F2A">
        <w:rPr>
          <w:rFonts w:ascii="Sylfaen" w:hAnsi="Sylfaen" w:cs="Sylfaen"/>
          <w:lang w:val="ka-GE"/>
        </w:rPr>
        <w:t>უცხოურ</w:t>
      </w:r>
      <w:r w:rsidRPr="000C0F2A">
        <w:rPr>
          <w:rFonts w:ascii="Sylfaen" w:hAnsi="Sylfaen" w:cs="Sylfaen"/>
          <w:lang w:val="kk-KZ"/>
        </w:rPr>
        <w:t xml:space="preserve"> </w:t>
      </w:r>
      <w:r w:rsidRPr="000C0F2A">
        <w:rPr>
          <w:rFonts w:ascii="Sylfaen" w:hAnsi="Sylfaen" w:cs="Sylfaen"/>
          <w:lang w:val="ka-GE"/>
        </w:rPr>
        <w:t>და</w:t>
      </w:r>
      <w:r w:rsidRPr="000C0F2A">
        <w:rPr>
          <w:rFonts w:ascii="Sylfaen" w:hAnsi="Sylfaen" w:cs="Sylfaen"/>
          <w:lang w:val="kk-KZ"/>
        </w:rPr>
        <w:t xml:space="preserve"> </w:t>
      </w:r>
      <w:r w:rsidRPr="000C0F2A">
        <w:rPr>
          <w:rFonts w:ascii="Sylfaen" w:hAnsi="Sylfaen"/>
          <w:lang w:val="ka-GE"/>
        </w:rPr>
        <w:t xml:space="preserve">8 </w:t>
      </w:r>
      <w:r w:rsidRPr="000C0F2A">
        <w:rPr>
          <w:rFonts w:ascii="Sylfaen" w:hAnsi="Sylfaen" w:cs="Sylfaen"/>
          <w:lang w:val="ka-GE"/>
        </w:rPr>
        <w:t>სტატია</w:t>
      </w:r>
      <w:r w:rsidRPr="000C0F2A">
        <w:rPr>
          <w:rFonts w:ascii="Sylfaen" w:hAnsi="Sylfaen" w:cs="Sylfaen"/>
          <w:lang w:val="kk-KZ"/>
        </w:rPr>
        <w:t xml:space="preserve"> </w:t>
      </w:r>
      <w:r w:rsidRPr="000C0F2A">
        <w:rPr>
          <w:rFonts w:ascii="Sylfaen" w:hAnsi="Sylfaen" w:cs="Sylfaen"/>
          <w:lang w:val="ka-GE"/>
        </w:rPr>
        <w:t>ადგილობრივ</w:t>
      </w:r>
      <w:r w:rsidRPr="000C0F2A">
        <w:rPr>
          <w:rFonts w:ascii="Sylfaen" w:hAnsi="Sylfaen" w:cs="Sylfaen"/>
          <w:lang w:val="kk-KZ"/>
        </w:rPr>
        <w:t xml:space="preserve"> </w:t>
      </w:r>
      <w:r w:rsidRPr="000C0F2A">
        <w:rPr>
          <w:rFonts w:ascii="Sylfaen" w:hAnsi="Sylfaen" w:cs="Sylfaen"/>
          <w:lang w:val="ka-GE"/>
        </w:rPr>
        <w:t>სამეცნიერო</w:t>
      </w:r>
      <w:r w:rsidRPr="000C0F2A">
        <w:rPr>
          <w:rFonts w:ascii="Sylfaen" w:hAnsi="Sylfaen" w:cs="Sylfaen"/>
          <w:lang w:val="kk-KZ"/>
        </w:rPr>
        <w:t xml:space="preserve"> </w:t>
      </w:r>
      <w:r w:rsidRPr="000C0F2A">
        <w:rPr>
          <w:rFonts w:ascii="Sylfaen" w:hAnsi="Sylfaen" w:cs="Sylfaen"/>
          <w:lang w:val="ka-GE"/>
        </w:rPr>
        <w:t>ჟურნალებში</w:t>
      </w:r>
      <w:r w:rsidRPr="000C0F2A">
        <w:rPr>
          <w:rFonts w:ascii="Sylfaen" w:hAnsi="Sylfaen"/>
          <w:lang w:val="ka-GE"/>
        </w:rPr>
        <w:t>, ერთი მონოგრაფია უცხოეთში,</w:t>
      </w:r>
      <w:r w:rsidRPr="000C0F2A">
        <w:rPr>
          <w:rFonts w:ascii="Sylfaen" w:hAnsi="Sylfaen"/>
          <w:lang w:val="kk-KZ"/>
        </w:rPr>
        <w:t xml:space="preserve"> </w:t>
      </w:r>
      <w:r w:rsidRPr="000C0F2A">
        <w:rPr>
          <w:rFonts w:ascii="Sylfaen" w:hAnsi="Sylfaen"/>
          <w:lang w:val="ka-GE"/>
        </w:rPr>
        <w:t xml:space="preserve">42 სამეცნიერო თეზისი უცხოეთში ჩატარებულ საერთაშორისო ფორუმებში </w:t>
      </w:r>
      <w:r w:rsidRPr="000C0F2A">
        <w:rPr>
          <w:rFonts w:ascii="Sylfaen" w:hAnsi="Sylfaen"/>
          <w:lang w:val="kk-KZ"/>
        </w:rPr>
        <w:t xml:space="preserve">და </w:t>
      </w:r>
      <w:r w:rsidRPr="000C0F2A">
        <w:rPr>
          <w:rFonts w:ascii="Sylfaen" w:hAnsi="Sylfaen"/>
          <w:lang w:val="ka-GE"/>
        </w:rPr>
        <w:t>111</w:t>
      </w:r>
      <w:r w:rsidRPr="000C0F2A">
        <w:rPr>
          <w:rFonts w:ascii="Sylfaen" w:hAnsi="Sylfaen"/>
          <w:lang w:val="kk-KZ"/>
        </w:rPr>
        <w:t xml:space="preserve"> თეზისი საქართველოში ჩატარებულ </w:t>
      </w:r>
      <w:r w:rsidRPr="000C0F2A">
        <w:rPr>
          <w:rFonts w:ascii="Sylfaen" w:hAnsi="Sylfaen"/>
          <w:lang w:val="ka-GE"/>
        </w:rPr>
        <w:t xml:space="preserve">საერთაშორისო </w:t>
      </w:r>
      <w:r w:rsidRPr="000C0F2A">
        <w:rPr>
          <w:rFonts w:ascii="Sylfaen" w:hAnsi="Sylfaen"/>
          <w:lang w:val="kk-KZ"/>
        </w:rPr>
        <w:t xml:space="preserve">კონფერენციებში </w:t>
      </w:r>
      <w:r w:rsidRPr="000C0F2A">
        <w:rPr>
          <w:rFonts w:ascii="Sylfaen" w:hAnsi="Sylfaen"/>
          <w:lang w:val="ka-GE"/>
        </w:rPr>
        <w:t>მონაწილების მიზნით;</w:t>
      </w:r>
    </w:p>
    <w:p w:rsidR="00FF48FB" w:rsidRPr="000C0F2A" w:rsidRDefault="00FF48FB" w:rsidP="00FB5356">
      <w:pPr>
        <w:numPr>
          <w:ilvl w:val="0"/>
          <w:numId w:val="115"/>
        </w:numPr>
        <w:pBdr>
          <w:top w:val="nil"/>
          <w:left w:val="nil"/>
          <w:bottom w:val="nil"/>
          <w:right w:val="nil"/>
          <w:between w:val="nil"/>
        </w:pBdr>
        <w:spacing w:after="160" w:line="240" w:lineRule="auto"/>
        <w:ind w:left="360" w:hanging="360"/>
        <w:contextualSpacing/>
        <w:jc w:val="both"/>
        <w:rPr>
          <w:rFonts w:ascii="Sylfaen" w:eastAsia="Arial Unicode MS" w:hAnsi="Sylfaen" w:cs="Arial Unicode MS"/>
        </w:rPr>
      </w:pPr>
      <w:r w:rsidRPr="000C0F2A">
        <w:rPr>
          <w:rFonts w:ascii="Sylfaen" w:hAnsi="Sylfaen" w:cs="Sylfaen"/>
          <w:color w:val="1D2129"/>
          <w:shd w:val="clear" w:color="auto" w:fill="FFFFFF"/>
        </w:rPr>
        <w:t>არასამთავრობო</w:t>
      </w:r>
      <w:r w:rsidRPr="000C0F2A">
        <w:rPr>
          <w:rFonts w:ascii="Sylfaen" w:hAnsi="Sylfaen" w:cs="Helvetica"/>
          <w:color w:val="1D2129"/>
          <w:shd w:val="clear" w:color="auto" w:fill="FFFFFF"/>
        </w:rPr>
        <w:t xml:space="preserve"> </w:t>
      </w:r>
      <w:r w:rsidRPr="000C0F2A">
        <w:rPr>
          <w:rFonts w:ascii="Sylfaen" w:hAnsi="Sylfaen" w:cs="Sylfaen"/>
          <w:color w:val="1D2129"/>
          <w:shd w:val="clear" w:color="auto" w:fill="FFFFFF"/>
        </w:rPr>
        <w:t>ორგანიზაცი</w:t>
      </w:r>
      <w:r w:rsidRPr="000C0F2A">
        <w:rPr>
          <w:rFonts w:ascii="Sylfaen" w:hAnsi="Sylfaen" w:cs="Sylfaen"/>
          <w:color w:val="1D2129"/>
          <w:shd w:val="clear" w:color="auto" w:fill="FFFFFF"/>
          <w:lang w:val="ka-GE"/>
        </w:rPr>
        <w:t>ასთან</w:t>
      </w:r>
      <w:r w:rsidRPr="000C0F2A">
        <w:rPr>
          <w:rFonts w:ascii="Sylfaen" w:hAnsi="Sylfaen" w:cs="Helvetica"/>
          <w:color w:val="1D2129"/>
          <w:shd w:val="clear" w:color="auto" w:fill="FFFFFF"/>
        </w:rPr>
        <w:t xml:space="preserve"> </w:t>
      </w:r>
      <w:r w:rsidRPr="000C0F2A">
        <w:rPr>
          <w:rFonts w:ascii="Sylfaen" w:hAnsi="Sylfaen" w:cs="Helvetica"/>
          <w:color w:val="1D2129"/>
          <w:shd w:val="clear" w:color="auto" w:fill="FFFFFF"/>
          <w:lang w:val="ka-GE"/>
        </w:rPr>
        <w:t>„</w:t>
      </w:r>
      <w:r w:rsidRPr="000C0F2A">
        <w:rPr>
          <w:rFonts w:ascii="Sylfaen" w:hAnsi="Sylfaen" w:cs="Sylfaen"/>
          <w:color w:val="1D2129"/>
          <w:shd w:val="clear" w:color="auto" w:fill="FFFFFF"/>
        </w:rPr>
        <w:t>გარემო</w:t>
      </w:r>
      <w:r w:rsidRPr="000C0F2A">
        <w:rPr>
          <w:rFonts w:ascii="Sylfaen" w:hAnsi="Sylfaen" w:cs="Helvetica"/>
          <w:color w:val="1D2129"/>
          <w:shd w:val="clear" w:color="auto" w:fill="FFFFFF"/>
        </w:rPr>
        <w:t xml:space="preserve"> </w:t>
      </w:r>
      <w:r w:rsidRPr="000C0F2A">
        <w:rPr>
          <w:rFonts w:ascii="Sylfaen" w:hAnsi="Sylfaen" w:cs="Sylfaen"/>
          <w:color w:val="1D2129"/>
          <w:shd w:val="clear" w:color="auto" w:fill="FFFFFF"/>
        </w:rPr>
        <w:t>და</w:t>
      </w:r>
      <w:r w:rsidRPr="000C0F2A">
        <w:rPr>
          <w:rFonts w:ascii="Sylfaen" w:hAnsi="Sylfaen" w:cs="Helvetica"/>
          <w:color w:val="1D2129"/>
          <w:shd w:val="clear" w:color="auto" w:fill="FFFFFF"/>
        </w:rPr>
        <w:t xml:space="preserve"> </w:t>
      </w:r>
      <w:r w:rsidRPr="000C0F2A">
        <w:rPr>
          <w:rFonts w:ascii="Sylfaen" w:hAnsi="Sylfaen" w:cs="Sylfaen"/>
          <w:color w:val="1D2129"/>
          <w:shd w:val="clear" w:color="auto" w:fill="FFFFFF"/>
        </w:rPr>
        <w:t>მეცნიერებ</w:t>
      </w:r>
      <w:r w:rsidRPr="000C0F2A">
        <w:rPr>
          <w:rFonts w:ascii="Sylfaen" w:hAnsi="Sylfaen" w:cs="Sylfaen"/>
          <w:color w:val="1D2129"/>
          <w:shd w:val="clear" w:color="auto" w:fill="FFFFFF"/>
          <w:lang w:val="ka-GE"/>
        </w:rPr>
        <w:t>ა</w:t>
      </w:r>
      <w:r w:rsidRPr="000C0F2A">
        <w:rPr>
          <w:rFonts w:ascii="Sylfaen" w:hAnsi="Sylfaen" w:cs="Helvetica"/>
          <w:color w:val="1D2129"/>
          <w:shd w:val="clear" w:color="auto" w:fill="FFFFFF"/>
        </w:rPr>
        <w:t>"</w:t>
      </w:r>
      <w:r w:rsidRPr="000C0F2A">
        <w:rPr>
          <w:rFonts w:ascii="Sylfaen" w:hAnsi="Sylfaen" w:cs="Helvetica"/>
          <w:color w:val="1D2129"/>
          <w:shd w:val="clear" w:color="auto" w:fill="FFFFFF"/>
          <w:lang w:val="ka-GE"/>
        </w:rPr>
        <w:t xml:space="preserve"> თანამშრომლობით </w:t>
      </w:r>
      <w:r w:rsidRPr="000C0F2A">
        <w:rPr>
          <w:rFonts w:ascii="Sylfaen" w:eastAsia="Arial Unicode MS" w:hAnsi="Sylfaen" w:cs="Arial Unicode MS"/>
          <w:lang w:val="ka-GE"/>
        </w:rPr>
        <w:t>ჩატარდა</w:t>
      </w:r>
      <w:r w:rsidRPr="000C0F2A">
        <w:rPr>
          <w:rFonts w:ascii="Sylfaen" w:hAnsi="Sylfaen" w:cs="Helvetica"/>
          <w:color w:val="1D2129"/>
          <w:shd w:val="clear" w:color="auto" w:fill="FFFFFF"/>
          <w:lang w:val="ka-GE"/>
        </w:rPr>
        <w:t xml:space="preserve"> </w:t>
      </w:r>
      <w:r w:rsidRPr="000C0F2A">
        <w:rPr>
          <w:rFonts w:ascii="Sylfaen" w:hAnsi="Sylfaen" w:cs="Sylfaen"/>
          <w:color w:val="1D2129"/>
          <w:shd w:val="clear" w:color="auto" w:fill="FFFFFF"/>
        </w:rPr>
        <w:t>ახალგაზრდული</w:t>
      </w:r>
      <w:r w:rsidRPr="000C0F2A">
        <w:rPr>
          <w:rFonts w:ascii="Sylfaen" w:hAnsi="Sylfaen" w:cs="Helvetica"/>
          <w:color w:val="1D2129"/>
          <w:shd w:val="clear" w:color="auto" w:fill="FFFFFF"/>
        </w:rPr>
        <w:t xml:space="preserve"> </w:t>
      </w:r>
      <w:r w:rsidRPr="000C0F2A">
        <w:rPr>
          <w:rFonts w:ascii="Sylfaen" w:hAnsi="Sylfaen" w:cs="Sylfaen"/>
          <w:color w:val="1D2129"/>
          <w:shd w:val="clear" w:color="auto" w:fill="FFFFFF"/>
        </w:rPr>
        <w:t>სემინარი</w:t>
      </w:r>
      <w:r w:rsidRPr="000C0F2A">
        <w:rPr>
          <w:rFonts w:ascii="Sylfaen" w:hAnsi="Sylfaen" w:cs="Helvetica"/>
          <w:color w:val="1D2129"/>
          <w:shd w:val="clear" w:color="auto" w:fill="FFFFFF"/>
        </w:rPr>
        <w:t xml:space="preserve"> </w:t>
      </w:r>
      <w:r w:rsidRPr="000C0F2A">
        <w:rPr>
          <w:rFonts w:ascii="Sylfaen" w:hAnsi="Sylfaen" w:cs="Helvetica"/>
          <w:color w:val="1D2129"/>
          <w:shd w:val="clear" w:color="auto" w:fill="FFFFFF"/>
          <w:lang w:val="ka-GE"/>
        </w:rPr>
        <w:t>„</w:t>
      </w:r>
      <w:r w:rsidRPr="000C0F2A">
        <w:rPr>
          <w:rFonts w:ascii="Sylfaen" w:hAnsi="Sylfaen" w:cs="Sylfaen"/>
          <w:color w:val="1D2129"/>
          <w:shd w:val="clear" w:color="auto" w:fill="FFFFFF"/>
        </w:rPr>
        <w:t>ახალგაზრდა</w:t>
      </w:r>
      <w:r w:rsidRPr="000C0F2A">
        <w:rPr>
          <w:rFonts w:ascii="Sylfaen" w:hAnsi="Sylfaen" w:cs="Helvetica"/>
          <w:color w:val="1D2129"/>
          <w:shd w:val="clear" w:color="auto" w:fill="FFFFFF"/>
        </w:rPr>
        <w:t xml:space="preserve"> </w:t>
      </w:r>
      <w:r w:rsidRPr="000C0F2A">
        <w:rPr>
          <w:rFonts w:ascii="Sylfaen" w:hAnsi="Sylfaen" w:cs="Sylfaen"/>
          <w:color w:val="1D2129"/>
          <w:shd w:val="clear" w:color="auto" w:fill="FFFFFF"/>
        </w:rPr>
        <w:t>თაობის</w:t>
      </w:r>
      <w:r w:rsidRPr="000C0F2A">
        <w:rPr>
          <w:rFonts w:ascii="Sylfaen" w:hAnsi="Sylfaen" w:cs="Helvetica"/>
          <w:color w:val="1D2129"/>
          <w:shd w:val="clear" w:color="auto" w:fill="FFFFFF"/>
        </w:rPr>
        <w:t xml:space="preserve"> </w:t>
      </w:r>
      <w:r w:rsidRPr="000C0F2A">
        <w:rPr>
          <w:rFonts w:ascii="Sylfaen" w:hAnsi="Sylfaen" w:cs="Sylfaen"/>
          <w:color w:val="1D2129"/>
          <w:shd w:val="clear" w:color="auto" w:fill="FFFFFF"/>
        </w:rPr>
        <w:t>როლი</w:t>
      </w:r>
      <w:r w:rsidRPr="000C0F2A">
        <w:rPr>
          <w:rFonts w:ascii="Sylfaen" w:hAnsi="Sylfaen" w:cs="Helvetica"/>
          <w:color w:val="1D2129"/>
          <w:shd w:val="clear" w:color="auto" w:fill="FFFFFF"/>
        </w:rPr>
        <w:t xml:space="preserve"> </w:t>
      </w:r>
      <w:r w:rsidRPr="000C0F2A">
        <w:rPr>
          <w:rFonts w:ascii="Sylfaen" w:hAnsi="Sylfaen" w:cs="Sylfaen"/>
          <w:color w:val="1D2129"/>
          <w:shd w:val="clear" w:color="auto" w:fill="FFFFFF"/>
        </w:rPr>
        <w:t>მეცნიერების</w:t>
      </w:r>
      <w:r w:rsidRPr="000C0F2A">
        <w:rPr>
          <w:rFonts w:ascii="Sylfaen" w:hAnsi="Sylfaen" w:cs="Helvetica"/>
          <w:color w:val="1D2129"/>
          <w:shd w:val="clear" w:color="auto" w:fill="FFFFFF"/>
        </w:rPr>
        <w:t xml:space="preserve"> </w:t>
      </w:r>
      <w:r w:rsidRPr="000C0F2A">
        <w:rPr>
          <w:rFonts w:ascii="Sylfaen" w:hAnsi="Sylfaen" w:cs="Sylfaen"/>
          <w:color w:val="1D2129"/>
          <w:shd w:val="clear" w:color="auto" w:fill="FFFFFF"/>
        </w:rPr>
        <w:t>განვითარებაში</w:t>
      </w:r>
      <w:r w:rsidRPr="000C0F2A">
        <w:rPr>
          <w:rFonts w:ascii="Sylfaen" w:hAnsi="Sylfaen" w:cs="Helvetica"/>
          <w:color w:val="1D2129"/>
          <w:shd w:val="clear" w:color="auto" w:fill="FFFFFF"/>
        </w:rPr>
        <w:t>"</w:t>
      </w:r>
      <w:r w:rsidRPr="000C0F2A">
        <w:rPr>
          <w:rFonts w:ascii="Sylfaen" w:hAnsi="Sylfaen" w:cs="Helvetica"/>
          <w:color w:val="1D2129"/>
          <w:shd w:val="clear" w:color="auto" w:fill="FFFFFF"/>
          <w:lang w:val="ka-GE"/>
        </w:rPr>
        <w:t xml:space="preserve">, სემინარების ციკლი </w:t>
      </w:r>
      <w:r w:rsidRPr="000C0F2A">
        <w:rPr>
          <w:rFonts w:ascii="Sylfaen" w:hAnsi="Sylfaen"/>
          <w:color w:val="222222"/>
          <w:lang w:val="ka-GE"/>
        </w:rPr>
        <w:t xml:space="preserve">„უკეთ გავიცნოთ ერთმანეთი“, </w:t>
      </w:r>
      <w:r w:rsidRPr="000C0F2A">
        <w:rPr>
          <w:rFonts w:ascii="Sylfaen" w:hAnsi="Sylfaen"/>
          <w:color w:val="222222"/>
        </w:rPr>
        <w:t xml:space="preserve"> </w:t>
      </w:r>
      <w:r w:rsidRPr="000C0F2A">
        <w:rPr>
          <w:rFonts w:ascii="Sylfaen" w:hAnsi="Sylfaen" w:cs="Sylfaen"/>
          <w:color w:val="222222"/>
        </w:rPr>
        <w:t>მე</w:t>
      </w:r>
      <w:r w:rsidRPr="000C0F2A">
        <w:rPr>
          <w:rFonts w:ascii="Sylfaen" w:hAnsi="Sylfaen"/>
          <w:color w:val="222222"/>
        </w:rPr>
        <w:t xml:space="preserve">-4 </w:t>
      </w:r>
      <w:r w:rsidRPr="000C0F2A">
        <w:rPr>
          <w:rFonts w:ascii="Sylfaen" w:hAnsi="Sylfaen" w:cs="Sylfaen"/>
          <w:color w:val="222222"/>
        </w:rPr>
        <w:t>საერთაშორისო</w:t>
      </w:r>
      <w:r w:rsidRPr="000C0F2A">
        <w:rPr>
          <w:rFonts w:ascii="Sylfaen" w:hAnsi="Sylfaen"/>
          <w:color w:val="222222"/>
        </w:rPr>
        <w:t xml:space="preserve"> </w:t>
      </w:r>
      <w:r w:rsidRPr="000C0F2A">
        <w:rPr>
          <w:rFonts w:ascii="Sylfaen" w:hAnsi="Sylfaen" w:cs="Sylfaen"/>
          <w:color w:val="222222"/>
        </w:rPr>
        <w:t>სიმპოზიუმი</w:t>
      </w:r>
      <w:r w:rsidRPr="000C0F2A">
        <w:rPr>
          <w:rFonts w:ascii="Sylfaen" w:hAnsi="Sylfaen"/>
          <w:color w:val="222222"/>
        </w:rPr>
        <w:t xml:space="preserve"> </w:t>
      </w:r>
      <w:r w:rsidRPr="000C0F2A">
        <w:rPr>
          <w:rFonts w:ascii="Sylfaen" w:hAnsi="Sylfaen" w:cs="Sylfaen"/>
          <w:color w:val="222222"/>
        </w:rPr>
        <w:t>და</w:t>
      </w:r>
      <w:r w:rsidRPr="000C0F2A">
        <w:rPr>
          <w:rFonts w:ascii="Sylfaen" w:hAnsi="Sylfaen"/>
          <w:color w:val="222222"/>
        </w:rPr>
        <w:t xml:space="preserve"> </w:t>
      </w:r>
      <w:r w:rsidRPr="000C0F2A">
        <w:rPr>
          <w:rFonts w:ascii="Sylfaen" w:hAnsi="Sylfaen" w:cs="Sylfaen"/>
          <w:color w:val="222222"/>
        </w:rPr>
        <w:t>ახალგაზრდა</w:t>
      </w:r>
      <w:r w:rsidRPr="000C0F2A">
        <w:rPr>
          <w:rFonts w:ascii="Sylfaen" w:hAnsi="Sylfaen"/>
          <w:color w:val="222222"/>
        </w:rPr>
        <w:t xml:space="preserve"> </w:t>
      </w:r>
      <w:r w:rsidRPr="000C0F2A">
        <w:rPr>
          <w:rFonts w:ascii="Sylfaen" w:hAnsi="Sylfaen" w:cs="Sylfaen"/>
          <w:color w:val="222222"/>
        </w:rPr>
        <w:t>მეცნიერთა</w:t>
      </w:r>
      <w:r w:rsidRPr="000C0F2A">
        <w:rPr>
          <w:rFonts w:ascii="Sylfaen" w:hAnsi="Sylfaen"/>
          <w:color w:val="222222"/>
        </w:rPr>
        <w:t xml:space="preserve"> </w:t>
      </w:r>
      <w:r w:rsidRPr="000C0F2A">
        <w:rPr>
          <w:rFonts w:ascii="Sylfaen" w:hAnsi="Sylfaen" w:cs="Sylfaen"/>
          <w:color w:val="222222"/>
        </w:rPr>
        <w:t>სკოლა</w:t>
      </w:r>
      <w:r w:rsidRPr="000C0F2A">
        <w:rPr>
          <w:rFonts w:ascii="Sylfaen" w:hAnsi="Sylfaen"/>
          <w:color w:val="222222"/>
        </w:rPr>
        <w:t xml:space="preserve"> „</w:t>
      </w:r>
      <w:r w:rsidRPr="000C0F2A">
        <w:rPr>
          <w:rFonts w:ascii="Sylfaen" w:hAnsi="Sylfaen" w:cs="Sylfaen"/>
          <w:color w:val="222222"/>
        </w:rPr>
        <w:t>თავის</w:t>
      </w:r>
      <w:r w:rsidRPr="000C0F2A">
        <w:rPr>
          <w:rFonts w:ascii="Sylfaen" w:hAnsi="Sylfaen"/>
          <w:color w:val="222222"/>
        </w:rPr>
        <w:t xml:space="preserve"> </w:t>
      </w:r>
      <w:r w:rsidRPr="000C0F2A">
        <w:rPr>
          <w:rFonts w:ascii="Sylfaen" w:hAnsi="Sylfaen" w:cs="Sylfaen"/>
          <w:color w:val="222222"/>
        </w:rPr>
        <w:t>ტვინი</w:t>
      </w:r>
      <w:r w:rsidRPr="000C0F2A">
        <w:rPr>
          <w:rFonts w:ascii="Sylfaen" w:hAnsi="Sylfaen"/>
          <w:color w:val="222222"/>
        </w:rPr>
        <w:t xml:space="preserve"> </w:t>
      </w:r>
      <w:r w:rsidRPr="000C0F2A">
        <w:rPr>
          <w:rFonts w:ascii="Sylfaen" w:hAnsi="Sylfaen" w:cs="Sylfaen"/>
          <w:color w:val="222222"/>
        </w:rPr>
        <w:t>და</w:t>
      </w:r>
      <w:r w:rsidRPr="000C0F2A">
        <w:rPr>
          <w:rFonts w:ascii="Sylfaen" w:hAnsi="Sylfaen"/>
          <w:color w:val="222222"/>
        </w:rPr>
        <w:t xml:space="preserve"> </w:t>
      </w:r>
      <w:r w:rsidRPr="000C0F2A">
        <w:rPr>
          <w:rFonts w:ascii="Sylfaen" w:hAnsi="Sylfaen" w:cs="Sylfaen"/>
          <w:color w:val="222222"/>
        </w:rPr>
        <w:t>ნეიროპლასტიურობა</w:t>
      </w:r>
      <w:r w:rsidRPr="000C0F2A">
        <w:rPr>
          <w:rFonts w:ascii="Sylfaen" w:hAnsi="Sylfaen"/>
          <w:color w:val="222222"/>
        </w:rPr>
        <w:t xml:space="preserve">: </w:t>
      </w:r>
      <w:r w:rsidRPr="000C0F2A">
        <w:rPr>
          <w:rFonts w:ascii="Sylfaen" w:hAnsi="Sylfaen" w:cs="Sylfaen"/>
          <w:color w:val="222222"/>
        </w:rPr>
        <w:t>მოლეკულური</w:t>
      </w:r>
      <w:r w:rsidRPr="000C0F2A">
        <w:rPr>
          <w:rFonts w:ascii="Sylfaen" w:hAnsi="Sylfaen"/>
          <w:color w:val="222222"/>
        </w:rPr>
        <w:t xml:space="preserve"> </w:t>
      </w:r>
      <w:r w:rsidRPr="000C0F2A">
        <w:rPr>
          <w:rFonts w:ascii="Sylfaen" w:hAnsi="Sylfaen" w:cs="Sylfaen"/>
          <w:color w:val="222222"/>
        </w:rPr>
        <w:t>და</w:t>
      </w:r>
      <w:r w:rsidRPr="000C0F2A">
        <w:rPr>
          <w:rFonts w:ascii="Sylfaen" w:hAnsi="Sylfaen"/>
          <w:color w:val="222222"/>
        </w:rPr>
        <w:t xml:space="preserve"> </w:t>
      </w:r>
      <w:r w:rsidRPr="000C0F2A">
        <w:rPr>
          <w:rFonts w:ascii="Sylfaen" w:hAnsi="Sylfaen" w:cs="Sylfaen"/>
          <w:color w:val="222222"/>
        </w:rPr>
        <w:t>სტრუქტურული</w:t>
      </w:r>
      <w:r w:rsidRPr="000C0F2A">
        <w:rPr>
          <w:rFonts w:ascii="Sylfaen" w:hAnsi="Sylfaen"/>
          <w:color w:val="222222"/>
        </w:rPr>
        <w:t xml:space="preserve"> </w:t>
      </w:r>
      <w:r w:rsidRPr="000C0F2A">
        <w:rPr>
          <w:rFonts w:ascii="Sylfaen" w:hAnsi="Sylfaen" w:cs="Sylfaen"/>
          <w:color w:val="222222"/>
        </w:rPr>
        <w:t>ასპექტები</w:t>
      </w:r>
      <w:r w:rsidRPr="000C0F2A">
        <w:rPr>
          <w:rFonts w:ascii="Sylfaen" w:hAnsi="Sylfaen"/>
          <w:color w:val="222222"/>
        </w:rPr>
        <w:t>“.</w:t>
      </w:r>
    </w:p>
    <w:p w:rsidR="00FF48FB" w:rsidRPr="000C0F2A" w:rsidRDefault="00FF48FB" w:rsidP="00FB5356">
      <w:pPr>
        <w:numPr>
          <w:ilvl w:val="0"/>
          <w:numId w:val="115"/>
        </w:numPr>
        <w:pBdr>
          <w:top w:val="nil"/>
          <w:left w:val="nil"/>
          <w:bottom w:val="nil"/>
          <w:right w:val="nil"/>
          <w:between w:val="nil"/>
        </w:pBdr>
        <w:spacing w:after="160" w:line="240" w:lineRule="auto"/>
        <w:ind w:left="360" w:hanging="360"/>
        <w:contextualSpacing/>
        <w:jc w:val="both"/>
        <w:rPr>
          <w:rFonts w:ascii="Sylfaen" w:eastAsia="Arial Unicode MS" w:hAnsi="Sylfaen" w:cs="Arial Unicode MS"/>
        </w:rPr>
      </w:pPr>
      <w:r w:rsidRPr="000C0F2A">
        <w:rPr>
          <w:rFonts w:ascii="Sylfaen" w:hAnsi="Sylfaen"/>
          <w:lang w:val="ka-GE"/>
        </w:rPr>
        <w:t>ცენტრის თანამშრომლის ავტორობით გამოიცა მე-7 კლასის სახელმძღვანელო ბიოლოგიაში, რომელსაც მიენიჭა გრიფი;</w:t>
      </w:r>
    </w:p>
    <w:p w:rsidR="00FF48FB" w:rsidRPr="000C0F2A" w:rsidRDefault="00FF48FB" w:rsidP="00FB5356">
      <w:pPr>
        <w:numPr>
          <w:ilvl w:val="0"/>
          <w:numId w:val="115"/>
        </w:numPr>
        <w:pBdr>
          <w:top w:val="nil"/>
          <w:left w:val="nil"/>
          <w:bottom w:val="nil"/>
          <w:right w:val="nil"/>
          <w:between w:val="nil"/>
        </w:pBdr>
        <w:spacing w:after="160" w:line="240" w:lineRule="auto"/>
        <w:ind w:left="360" w:hanging="360"/>
        <w:contextualSpacing/>
        <w:jc w:val="both"/>
        <w:rPr>
          <w:rFonts w:ascii="Sylfaen" w:eastAsia="Arial Unicode MS" w:hAnsi="Sylfaen" w:cs="Arial Unicode MS"/>
        </w:rPr>
      </w:pPr>
      <w:r w:rsidRPr="000C0F2A">
        <w:rPr>
          <w:rFonts w:ascii="Sylfaen" w:hAnsi="Sylfaen"/>
          <w:color w:val="222222"/>
          <w:lang w:val="ka-GE"/>
        </w:rPr>
        <w:t>,,</w:t>
      </w:r>
      <w:r w:rsidRPr="000C0F2A">
        <w:rPr>
          <w:rFonts w:ascii="Sylfaen" w:hAnsi="Sylfaen" w:cs="Sylfaen"/>
          <w:color w:val="222222"/>
        </w:rPr>
        <w:t>მეცნიერების</w:t>
      </w:r>
      <w:r w:rsidRPr="000C0F2A">
        <w:rPr>
          <w:rFonts w:ascii="Sylfaen" w:hAnsi="Sylfaen"/>
          <w:color w:val="222222"/>
        </w:rPr>
        <w:t xml:space="preserve"> </w:t>
      </w:r>
      <w:r w:rsidRPr="000C0F2A">
        <w:rPr>
          <w:rFonts w:ascii="Sylfaen" w:hAnsi="Sylfaen" w:cs="Sylfaen"/>
          <w:color w:val="222222"/>
        </w:rPr>
        <w:t>და</w:t>
      </w:r>
      <w:r w:rsidRPr="000C0F2A">
        <w:rPr>
          <w:rFonts w:ascii="Sylfaen" w:hAnsi="Sylfaen"/>
          <w:color w:val="222222"/>
        </w:rPr>
        <w:t xml:space="preserve"> </w:t>
      </w:r>
      <w:r w:rsidRPr="000C0F2A">
        <w:rPr>
          <w:rFonts w:ascii="Sylfaen" w:hAnsi="Sylfaen" w:cs="Sylfaen"/>
          <w:color w:val="222222"/>
        </w:rPr>
        <w:t>ინოვაციების</w:t>
      </w:r>
      <w:r w:rsidRPr="000C0F2A">
        <w:rPr>
          <w:rFonts w:ascii="Sylfaen" w:hAnsi="Sylfaen"/>
          <w:color w:val="222222"/>
        </w:rPr>
        <w:t xml:space="preserve"> </w:t>
      </w:r>
      <w:r w:rsidRPr="000C0F2A">
        <w:rPr>
          <w:rFonts w:ascii="Sylfaen" w:hAnsi="Sylfaen" w:cs="Sylfaen"/>
          <w:color w:val="222222"/>
        </w:rPr>
        <w:t>ფესტივალი</w:t>
      </w:r>
      <w:r w:rsidRPr="000C0F2A">
        <w:rPr>
          <w:rFonts w:ascii="Sylfaen" w:hAnsi="Sylfaen"/>
          <w:color w:val="222222"/>
        </w:rPr>
        <w:t xml:space="preserve"> 2019"-</w:t>
      </w:r>
      <w:r w:rsidRPr="000C0F2A">
        <w:rPr>
          <w:rFonts w:ascii="Sylfaen" w:hAnsi="Sylfaen" w:cs="Sylfaen"/>
          <w:color w:val="222222"/>
        </w:rPr>
        <w:t>ის</w:t>
      </w:r>
      <w:r w:rsidRPr="000C0F2A">
        <w:rPr>
          <w:rFonts w:ascii="Sylfaen" w:hAnsi="Sylfaen"/>
          <w:color w:val="222222"/>
        </w:rPr>
        <w:t xml:space="preserve"> </w:t>
      </w:r>
      <w:r w:rsidRPr="000C0F2A">
        <w:rPr>
          <w:rFonts w:ascii="Sylfaen" w:hAnsi="Sylfaen" w:cs="Sylfaen"/>
          <w:color w:val="222222"/>
        </w:rPr>
        <w:t>ფარგლებში</w:t>
      </w:r>
      <w:r w:rsidRPr="000C0F2A">
        <w:rPr>
          <w:rFonts w:ascii="Sylfaen" w:hAnsi="Sylfaen"/>
          <w:color w:val="222222"/>
        </w:rPr>
        <w:t xml:space="preserve"> </w:t>
      </w:r>
      <w:r w:rsidRPr="000C0F2A">
        <w:rPr>
          <w:rFonts w:ascii="Sylfaen" w:hAnsi="Sylfaen"/>
          <w:color w:val="222222"/>
          <w:lang w:val="ka-GE"/>
        </w:rPr>
        <w:t xml:space="preserve">ქალაქ ქუთაისში, </w:t>
      </w:r>
      <w:r w:rsidRPr="000C0F2A">
        <w:rPr>
          <w:rFonts w:ascii="Sylfaen" w:hAnsi="Sylfaen" w:cs="Sylfaen"/>
          <w:color w:val="222222"/>
          <w:lang w:val="ka-GE"/>
        </w:rPr>
        <w:t>თელავში, ზუგდიდში</w:t>
      </w:r>
      <w:r w:rsidRPr="000C0F2A">
        <w:rPr>
          <w:rFonts w:ascii="Sylfaen" w:hAnsi="Sylfaen"/>
          <w:color w:val="222222"/>
        </w:rPr>
        <w:t xml:space="preserve"> </w:t>
      </w:r>
      <w:r w:rsidRPr="000C0F2A">
        <w:rPr>
          <w:rFonts w:ascii="Sylfaen" w:hAnsi="Sylfaen"/>
          <w:color w:val="222222"/>
          <w:lang w:val="ka-GE"/>
        </w:rPr>
        <w:t xml:space="preserve">და გორის მუნიციპალიტეტის </w:t>
      </w:r>
      <w:r w:rsidRPr="000C0F2A">
        <w:rPr>
          <w:rFonts w:ascii="Sylfaen" w:hAnsi="Sylfaen" w:cs="Sylfaen"/>
          <w:color w:val="222222"/>
        </w:rPr>
        <w:t>სოფელ</w:t>
      </w:r>
      <w:r w:rsidRPr="000C0F2A">
        <w:rPr>
          <w:rFonts w:ascii="Sylfaen" w:hAnsi="Sylfaen"/>
          <w:color w:val="222222"/>
        </w:rPr>
        <w:t xml:space="preserve"> </w:t>
      </w:r>
      <w:r w:rsidRPr="000C0F2A">
        <w:rPr>
          <w:rFonts w:ascii="Sylfaen" w:hAnsi="Sylfaen" w:cs="Sylfaen"/>
          <w:color w:val="222222"/>
        </w:rPr>
        <w:t>მერეთის</w:t>
      </w:r>
      <w:r w:rsidRPr="000C0F2A">
        <w:rPr>
          <w:rFonts w:ascii="Sylfaen" w:hAnsi="Sylfaen"/>
          <w:color w:val="222222"/>
        </w:rPr>
        <w:t xml:space="preserve"> </w:t>
      </w:r>
      <w:r w:rsidRPr="000C0F2A">
        <w:rPr>
          <w:rFonts w:ascii="Sylfaen" w:hAnsi="Sylfaen" w:cs="Sylfaen"/>
          <w:color w:val="222222"/>
          <w:lang w:val="ka-GE"/>
        </w:rPr>
        <w:t>სკოლაში</w:t>
      </w:r>
      <w:r w:rsidRPr="000C0F2A">
        <w:rPr>
          <w:rFonts w:ascii="Sylfaen" w:hAnsi="Sylfaen"/>
          <w:color w:val="222222"/>
          <w:lang w:val="ka-GE"/>
        </w:rPr>
        <w:t xml:space="preserve"> </w:t>
      </w:r>
      <w:r w:rsidRPr="000C0F2A">
        <w:rPr>
          <w:rFonts w:ascii="Sylfaen" w:eastAsia="Arial Unicode MS" w:hAnsi="Sylfaen" w:cs="Arial Unicode MS"/>
        </w:rPr>
        <w:t>სსიპ – ივანე ბერიტაშვილის ექსპერიმენტული ბიომედიცინის ცენტრ</w:t>
      </w:r>
      <w:r w:rsidRPr="000C0F2A">
        <w:rPr>
          <w:rFonts w:ascii="Sylfaen" w:eastAsia="Arial Unicode MS" w:hAnsi="Sylfaen" w:cs="Arial Unicode MS"/>
          <w:lang w:val="ka-GE"/>
        </w:rPr>
        <w:t>მა</w:t>
      </w:r>
      <w:r w:rsidRPr="000C0F2A">
        <w:rPr>
          <w:rFonts w:ascii="Sylfaen" w:hAnsi="Sylfaen"/>
          <w:color w:val="222222"/>
        </w:rPr>
        <w:t xml:space="preserve"> </w:t>
      </w:r>
      <w:r w:rsidRPr="000C0F2A">
        <w:rPr>
          <w:rFonts w:ascii="Sylfaen" w:hAnsi="Sylfaen" w:cs="Sylfaen"/>
          <w:color w:val="222222"/>
          <w:lang w:val="ka-GE"/>
        </w:rPr>
        <w:t>წარმოადგინა</w:t>
      </w:r>
      <w:r w:rsidRPr="000C0F2A">
        <w:rPr>
          <w:rFonts w:ascii="Sylfaen" w:hAnsi="Sylfaen"/>
          <w:color w:val="222222"/>
        </w:rPr>
        <w:t xml:space="preserve"> </w:t>
      </w:r>
      <w:r w:rsidRPr="000C0F2A">
        <w:rPr>
          <w:rFonts w:ascii="Sylfaen" w:hAnsi="Sylfaen" w:cs="Sylfaen"/>
          <w:color w:val="222222"/>
        </w:rPr>
        <w:t>სახალისო</w:t>
      </w:r>
      <w:r w:rsidRPr="000C0F2A">
        <w:rPr>
          <w:rFonts w:ascii="Sylfaen" w:hAnsi="Sylfaen"/>
          <w:color w:val="222222"/>
        </w:rPr>
        <w:t xml:space="preserve"> </w:t>
      </w:r>
      <w:r w:rsidRPr="000C0F2A">
        <w:rPr>
          <w:rFonts w:ascii="Sylfaen" w:hAnsi="Sylfaen" w:cs="Sylfaen"/>
          <w:color w:val="222222"/>
        </w:rPr>
        <w:t>ექსპერიმენტები</w:t>
      </w:r>
      <w:r w:rsidRPr="000C0F2A">
        <w:rPr>
          <w:rFonts w:ascii="Sylfaen" w:hAnsi="Sylfaen"/>
          <w:color w:val="222222"/>
          <w:lang w:val="ka-GE"/>
        </w:rPr>
        <w:t xml:space="preserve">; ქალაქ ქუთაისში სსიპ - </w:t>
      </w:r>
      <w:r w:rsidRPr="000C0F2A">
        <w:rPr>
          <w:rFonts w:ascii="Sylfaen" w:hAnsi="Sylfaen" w:cs="Sylfaen"/>
          <w:color w:val="222222"/>
        </w:rPr>
        <w:t>აკაკი</w:t>
      </w:r>
      <w:r w:rsidRPr="000C0F2A">
        <w:rPr>
          <w:rFonts w:ascii="Sylfaen" w:hAnsi="Sylfaen"/>
          <w:color w:val="222222"/>
        </w:rPr>
        <w:t xml:space="preserve"> </w:t>
      </w:r>
      <w:r w:rsidRPr="000C0F2A">
        <w:rPr>
          <w:rFonts w:ascii="Sylfaen" w:hAnsi="Sylfaen" w:cs="Sylfaen"/>
          <w:color w:val="222222"/>
        </w:rPr>
        <w:t>წერეთლის</w:t>
      </w:r>
      <w:r w:rsidRPr="000C0F2A">
        <w:rPr>
          <w:rFonts w:ascii="Sylfaen" w:hAnsi="Sylfaen"/>
          <w:color w:val="222222"/>
        </w:rPr>
        <w:t xml:space="preserve"> </w:t>
      </w:r>
      <w:r w:rsidRPr="000C0F2A">
        <w:rPr>
          <w:rFonts w:ascii="Sylfaen" w:hAnsi="Sylfaen" w:cs="Sylfaen"/>
          <w:color w:val="222222"/>
        </w:rPr>
        <w:t>სახელმწიფო</w:t>
      </w:r>
      <w:r w:rsidRPr="000C0F2A">
        <w:rPr>
          <w:rFonts w:ascii="Sylfaen" w:hAnsi="Sylfaen"/>
          <w:color w:val="222222"/>
        </w:rPr>
        <w:t xml:space="preserve"> </w:t>
      </w:r>
      <w:r w:rsidRPr="000C0F2A">
        <w:rPr>
          <w:rFonts w:ascii="Sylfaen" w:hAnsi="Sylfaen" w:cs="Sylfaen"/>
          <w:color w:val="222222"/>
        </w:rPr>
        <w:t>უნივერსიტეტ</w:t>
      </w:r>
      <w:r w:rsidRPr="000C0F2A">
        <w:rPr>
          <w:rFonts w:ascii="Sylfaen" w:hAnsi="Sylfaen" w:cs="Sylfaen"/>
          <w:color w:val="222222"/>
          <w:lang w:val="ka-GE"/>
        </w:rPr>
        <w:t xml:space="preserve">ში </w:t>
      </w:r>
      <w:r w:rsidRPr="000C0F2A">
        <w:rPr>
          <w:rFonts w:ascii="Sylfaen" w:hAnsi="Sylfaen"/>
          <w:color w:val="222222"/>
          <w:lang w:val="ka-GE"/>
        </w:rPr>
        <w:t xml:space="preserve">გაიმართა </w:t>
      </w:r>
      <w:r w:rsidRPr="000C0F2A">
        <w:rPr>
          <w:rFonts w:ascii="Sylfaen" w:eastAsia="Arial Unicode MS" w:hAnsi="Sylfaen" w:cs="Arial Unicode MS"/>
          <w:lang w:val="ka-GE"/>
        </w:rPr>
        <w:t xml:space="preserve"> </w:t>
      </w:r>
      <w:r w:rsidRPr="000C0F2A">
        <w:rPr>
          <w:rFonts w:ascii="Sylfaen" w:hAnsi="Sylfaen" w:cs="Sylfaen"/>
          <w:color w:val="222222"/>
        </w:rPr>
        <w:t>მრგვალი</w:t>
      </w:r>
      <w:r w:rsidRPr="000C0F2A">
        <w:rPr>
          <w:rFonts w:ascii="Sylfaen" w:hAnsi="Sylfaen"/>
          <w:color w:val="222222"/>
        </w:rPr>
        <w:t xml:space="preserve"> </w:t>
      </w:r>
      <w:r w:rsidRPr="000C0F2A">
        <w:rPr>
          <w:rFonts w:ascii="Sylfaen" w:hAnsi="Sylfaen" w:cs="Sylfaen"/>
          <w:color w:val="222222"/>
        </w:rPr>
        <w:t>მაგიდა</w:t>
      </w:r>
      <w:r w:rsidRPr="000C0F2A">
        <w:rPr>
          <w:rFonts w:ascii="Sylfaen" w:hAnsi="Sylfaen"/>
          <w:color w:val="222222"/>
        </w:rPr>
        <w:t xml:space="preserve"> - „</w:t>
      </w:r>
      <w:r w:rsidRPr="000C0F2A">
        <w:rPr>
          <w:rFonts w:ascii="Sylfaen" w:hAnsi="Sylfaen" w:cs="Sylfaen"/>
          <w:color w:val="222222"/>
        </w:rPr>
        <w:t>ერთობლივი</w:t>
      </w:r>
      <w:r w:rsidRPr="000C0F2A">
        <w:rPr>
          <w:rFonts w:ascii="Sylfaen" w:hAnsi="Sylfaen"/>
          <w:color w:val="222222"/>
        </w:rPr>
        <w:t xml:space="preserve"> </w:t>
      </w:r>
      <w:r w:rsidRPr="000C0F2A">
        <w:rPr>
          <w:rFonts w:ascii="Sylfaen" w:hAnsi="Sylfaen" w:cs="Sylfaen"/>
          <w:color w:val="222222"/>
        </w:rPr>
        <w:t>სამეცნიერო</w:t>
      </w:r>
      <w:r w:rsidRPr="000C0F2A">
        <w:rPr>
          <w:rFonts w:ascii="Sylfaen" w:hAnsi="Sylfaen"/>
          <w:color w:val="222222"/>
        </w:rPr>
        <w:t xml:space="preserve"> </w:t>
      </w:r>
      <w:r w:rsidRPr="000C0F2A">
        <w:rPr>
          <w:rFonts w:ascii="Sylfaen" w:hAnsi="Sylfaen" w:cs="Sylfaen"/>
          <w:color w:val="222222"/>
        </w:rPr>
        <w:t>საქმიანობის</w:t>
      </w:r>
      <w:r w:rsidRPr="000C0F2A">
        <w:rPr>
          <w:rFonts w:ascii="Sylfaen" w:hAnsi="Sylfaen"/>
          <w:color w:val="222222"/>
        </w:rPr>
        <w:t xml:space="preserve"> </w:t>
      </w:r>
      <w:r w:rsidRPr="000C0F2A">
        <w:rPr>
          <w:rFonts w:ascii="Sylfaen" w:hAnsi="Sylfaen" w:cs="Sylfaen"/>
          <w:color w:val="222222"/>
        </w:rPr>
        <w:t>შედეგები</w:t>
      </w:r>
      <w:r w:rsidRPr="000C0F2A">
        <w:rPr>
          <w:rFonts w:ascii="Sylfaen" w:hAnsi="Sylfaen"/>
          <w:color w:val="222222"/>
        </w:rPr>
        <w:t xml:space="preserve"> </w:t>
      </w:r>
      <w:r w:rsidRPr="000C0F2A">
        <w:rPr>
          <w:rFonts w:ascii="Sylfaen" w:hAnsi="Sylfaen" w:cs="Sylfaen"/>
          <w:color w:val="222222"/>
        </w:rPr>
        <w:t>და</w:t>
      </w:r>
      <w:r w:rsidRPr="000C0F2A">
        <w:rPr>
          <w:rFonts w:ascii="Sylfaen" w:hAnsi="Sylfaen"/>
          <w:color w:val="222222"/>
        </w:rPr>
        <w:t xml:space="preserve"> </w:t>
      </w:r>
      <w:r w:rsidRPr="000C0F2A">
        <w:rPr>
          <w:rFonts w:ascii="Sylfaen" w:hAnsi="Sylfaen" w:cs="Sylfaen"/>
          <w:color w:val="222222"/>
        </w:rPr>
        <w:t>სამომავლო</w:t>
      </w:r>
      <w:r w:rsidRPr="000C0F2A">
        <w:rPr>
          <w:rFonts w:ascii="Sylfaen" w:hAnsi="Sylfaen"/>
          <w:color w:val="222222"/>
        </w:rPr>
        <w:t xml:space="preserve"> </w:t>
      </w:r>
      <w:r w:rsidRPr="000C0F2A">
        <w:rPr>
          <w:rFonts w:ascii="Sylfaen" w:hAnsi="Sylfaen" w:cs="Sylfaen"/>
          <w:color w:val="222222"/>
        </w:rPr>
        <w:t>პერსპექტივები</w:t>
      </w:r>
      <w:r w:rsidRPr="000C0F2A">
        <w:rPr>
          <w:rFonts w:ascii="Sylfaen" w:hAnsi="Sylfaen"/>
          <w:color w:val="222222"/>
        </w:rPr>
        <w:t>“</w:t>
      </w:r>
      <w:r w:rsidRPr="000C0F2A">
        <w:rPr>
          <w:rFonts w:ascii="Sylfaen" w:hAnsi="Sylfaen"/>
          <w:color w:val="222222"/>
          <w:lang w:val="ka-GE"/>
        </w:rPr>
        <w:t xml:space="preserve">; ქალაქ </w:t>
      </w:r>
      <w:r w:rsidRPr="000C0F2A">
        <w:rPr>
          <w:rFonts w:ascii="Sylfaen" w:hAnsi="Sylfaen" w:cs="Sylfaen"/>
          <w:shd w:val="clear" w:color="auto" w:fill="FFFFFF"/>
        </w:rPr>
        <w:t>ბათუმის</w:t>
      </w:r>
      <w:r w:rsidRPr="000C0F2A">
        <w:rPr>
          <w:rFonts w:ascii="Sylfaen" w:hAnsi="Sylfaen" w:cs="Helvetica"/>
          <w:shd w:val="clear" w:color="auto" w:fill="FFFFFF"/>
        </w:rPr>
        <w:t xml:space="preserve"> </w:t>
      </w:r>
      <w:r w:rsidRPr="000C0F2A">
        <w:rPr>
          <w:rFonts w:ascii="Sylfaen" w:hAnsi="Sylfaen" w:cs="Sylfaen"/>
          <w:shd w:val="clear" w:color="auto" w:fill="FFFFFF"/>
        </w:rPr>
        <w:t>შოთა</w:t>
      </w:r>
      <w:r w:rsidRPr="000C0F2A">
        <w:rPr>
          <w:rFonts w:ascii="Sylfaen" w:hAnsi="Sylfaen" w:cs="Helvetica"/>
          <w:shd w:val="clear" w:color="auto" w:fill="FFFFFF"/>
        </w:rPr>
        <w:t xml:space="preserve"> </w:t>
      </w:r>
      <w:r w:rsidRPr="000C0F2A">
        <w:rPr>
          <w:rFonts w:ascii="Sylfaen" w:hAnsi="Sylfaen" w:cs="Sylfaen"/>
          <w:shd w:val="clear" w:color="auto" w:fill="FFFFFF"/>
        </w:rPr>
        <w:t>რუსთაველის</w:t>
      </w:r>
      <w:r w:rsidRPr="000C0F2A">
        <w:rPr>
          <w:rFonts w:ascii="Sylfaen" w:hAnsi="Sylfaen" w:cs="Helvetica"/>
          <w:shd w:val="clear" w:color="auto" w:fill="FFFFFF"/>
        </w:rPr>
        <w:t xml:space="preserve"> </w:t>
      </w:r>
      <w:r w:rsidRPr="000C0F2A">
        <w:rPr>
          <w:rFonts w:ascii="Sylfaen" w:hAnsi="Sylfaen" w:cs="Sylfaen"/>
          <w:shd w:val="clear" w:color="auto" w:fill="FFFFFF"/>
        </w:rPr>
        <w:t>სახელმწიფო</w:t>
      </w:r>
      <w:r w:rsidRPr="000C0F2A">
        <w:rPr>
          <w:rFonts w:ascii="Sylfaen" w:hAnsi="Sylfaen" w:cs="Helvetica"/>
          <w:shd w:val="clear" w:color="auto" w:fill="FFFFFF"/>
        </w:rPr>
        <w:t xml:space="preserve"> </w:t>
      </w:r>
      <w:r w:rsidRPr="000C0F2A">
        <w:rPr>
          <w:rFonts w:ascii="Sylfaen" w:hAnsi="Sylfaen" w:cs="Sylfaen"/>
          <w:shd w:val="clear" w:color="auto" w:fill="FFFFFF"/>
        </w:rPr>
        <w:t>უნივერსიტეტში</w:t>
      </w:r>
      <w:r w:rsidRPr="000C0F2A">
        <w:rPr>
          <w:rFonts w:ascii="Sylfaen" w:hAnsi="Sylfaen" w:cs="Helvetica"/>
          <w:shd w:val="clear" w:color="auto" w:fill="FFFFFF"/>
        </w:rPr>
        <w:t xml:space="preserve"> </w:t>
      </w:r>
      <w:r w:rsidRPr="000C0F2A">
        <w:rPr>
          <w:rFonts w:ascii="Sylfaen" w:hAnsi="Sylfaen" w:cs="Helvetica"/>
          <w:shd w:val="clear" w:color="auto" w:fill="FFFFFF"/>
          <w:lang w:val="ka-GE"/>
        </w:rPr>
        <w:t xml:space="preserve">ჩატარდა </w:t>
      </w:r>
      <w:r w:rsidRPr="000C0F2A">
        <w:rPr>
          <w:rFonts w:ascii="Sylfaen" w:hAnsi="Sylfaen" w:cs="Sylfaen"/>
          <w:shd w:val="clear" w:color="auto" w:fill="FFFFFF"/>
        </w:rPr>
        <w:t>ახალგაზრდა</w:t>
      </w:r>
      <w:r w:rsidRPr="000C0F2A">
        <w:rPr>
          <w:rFonts w:ascii="Sylfaen" w:hAnsi="Sylfaen" w:cs="Helvetica"/>
          <w:shd w:val="clear" w:color="auto" w:fill="FFFFFF"/>
        </w:rPr>
        <w:t xml:space="preserve"> </w:t>
      </w:r>
      <w:r w:rsidRPr="000C0F2A">
        <w:rPr>
          <w:rFonts w:ascii="Sylfaen" w:hAnsi="Sylfaen" w:cs="Sylfaen"/>
          <w:shd w:val="clear" w:color="auto" w:fill="FFFFFF"/>
        </w:rPr>
        <w:t>მეცნიერთა</w:t>
      </w:r>
      <w:r w:rsidRPr="000C0F2A">
        <w:rPr>
          <w:rFonts w:ascii="Sylfaen" w:hAnsi="Sylfaen" w:cs="Helvetica"/>
          <w:shd w:val="clear" w:color="auto" w:fill="FFFFFF"/>
        </w:rPr>
        <w:t xml:space="preserve"> </w:t>
      </w:r>
      <w:r w:rsidRPr="000C0F2A">
        <w:rPr>
          <w:rFonts w:ascii="Sylfaen" w:hAnsi="Sylfaen" w:cs="Sylfaen"/>
          <w:shd w:val="clear" w:color="auto" w:fill="FFFFFF"/>
        </w:rPr>
        <w:t>და</w:t>
      </w:r>
      <w:r w:rsidRPr="000C0F2A">
        <w:rPr>
          <w:rFonts w:ascii="Sylfaen" w:hAnsi="Sylfaen" w:cs="Helvetica"/>
          <w:shd w:val="clear" w:color="auto" w:fill="FFFFFF"/>
        </w:rPr>
        <w:t xml:space="preserve"> </w:t>
      </w:r>
      <w:r w:rsidRPr="000C0F2A">
        <w:rPr>
          <w:rFonts w:ascii="Sylfaen" w:hAnsi="Sylfaen" w:cs="Sylfaen"/>
          <w:shd w:val="clear" w:color="auto" w:fill="FFFFFF"/>
        </w:rPr>
        <w:t>სტუდენტთა</w:t>
      </w:r>
      <w:r w:rsidRPr="000C0F2A">
        <w:rPr>
          <w:rFonts w:ascii="Sylfaen" w:hAnsi="Sylfaen" w:cs="Helvetica"/>
          <w:shd w:val="clear" w:color="auto" w:fill="FFFFFF"/>
        </w:rPr>
        <w:t xml:space="preserve"> </w:t>
      </w:r>
      <w:r w:rsidRPr="000C0F2A">
        <w:rPr>
          <w:rFonts w:ascii="Sylfaen" w:hAnsi="Sylfaen" w:cs="Sylfaen"/>
          <w:shd w:val="clear" w:color="auto" w:fill="FFFFFF"/>
        </w:rPr>
        <w:t>სამეცნიერო</w:t>
      </w:r>
      <w:r w:rsidRPr="000C0F2A">
        <w:rPr>
          <w:rFonts w:ascii="Sylfaen" w:hAnsi="Sylfaen" w:cs="Helvetica"/>
          <w:shd w:val="clear" w:color="auto" w:fill="FFFFFF"/>
        </w:rPr>
        <w:t xml:space="preserve"> </w:t>
      </w:r>
      <w:r w:rsidRPr="000C0F2A">
        <w:rPr>
          <w:rFonts w:ascii="Sylfaen" w:hAnsi="Sylfaen" w:cs="Sylfaen"/>
          <w:shd w:val="clear" w:color="auto" w:fill="FFFFFF"/>
        </w:rPr>
        <w:t>კო</w:t>
      </w:r>
      <w:r w:rsidRPr="000C0F2A">
        <w:rPr>
          <w:rStyle w:val="textexposedshow"/>
          <w:rFonts w:ascii="Sylfaen" w:hAnsi="Sylfaen" w:cs="Sylfaen"/>
          <w:shd w:val="clear" w:color="auto" w:fill="FFFFFF"/>
        </w:rPr>
        <w:t>ნფერენცია</w:t>
      </w:r>
      <w:r w:rsidRPr="000C0F2A">
        <w:rPr>
          <w:rStyle w:val="textexposedshow"/>
          <w:rFonts w:ascii="Sylfaen" w:hAnsi="Sylfaen" w:cs="Helvetica"/>
          <w:shd w:val="clear" w:color="auto" w:fill="FFFFFF"/>
        </w:rPr>
        <w:t xml:space="preserve"> „</w:t>
      </w:r>
      <w:r w:rsidRPr="000C0F2A">
        <w:rPr>
          <w:rStyle w:val="textexposedshow"/>
          <w:rFonts w:ascii="Sylfaen" w:hAnsi="Sylfaen" w:cs="Sylfaen"/>
          <w:shd w:val="clear" w:color="auto" w:fill="FFFFFF"/>
        </w:rPr>
        <w:t>თანამედროვე</w:t>
      </w:r>
      <w:r w:rsidRPr="000C0F2A">
        <w:rPr>
          <w:rStyle w:val="textexposedshow"/>
          <w:rFonts w:ascii="Sylfaen" w:hAnsi="Sylfaen" w:cs="Helvetica"/>
          <w:shd w:val="clear" w:color="auto" w:fill="FFFFFF"/>
        </w:rPr>
        <w:t xml:space="preserve"> </w:t>
      </w:r>
      <w:r w:rsidRPr="000C0F2A">
        <w:rPr>
          <w:rStyle w:val="textexposedshow"/>
          <w:rFonts w:ascii="Sylfaen" w:hAnsi="Sylfaen" w:cs="Sylfaen"/>
          <w:shd w:val="clear" w:color="auto" w:fill="FFFFFF"/>
        </w:rPr>
        <w:t>ბიომედიცინის</w:t>
      </w:r>
      <w:r w:rsidRPr="000C0F2A">
        <w:rPr>
          <w:rStyle w:val="textexposedshow"/>
          <w:rFonts w:ascii="Sylfaen" w:hAnsi="Sylfaen" w:cs="Helvetica"/>
          <w:shd w:val="clear" w:color="auto" w:fill="FFFFFF"/>
        </w:rPr>
        <w:t xml:space="preserve"> </w:t>
      </w:r>
      <w:r w:rsidRPr="000C0F2A">
        <w:rPr>
          <w:rStyle w:val="textexposedshow"/>
          <w:rFonts w:ascii="Sylfaen" w:hAnsi="Sylfaen" w:cs="Sylfaen"/>
          <w:shd w:val="clear" w:color="auto" w:fill="FFFFFF"/>
        </w:rPr>
        <w:t>აქტუალური</w:t>
      </w:r>
      <w:r w:rsidRPr="000C0F2A">
        <w:rPr>
          <w:rStyle w:val="textexposedshow"/>
          <w:rFonts w:ascii="Sylfaen" w:hAnsi="Sylfaen" w:cs="Helvetica"/>
          <w:shd w:val="clear" w:color="auto" w:fill="FFFFFF"/>
        </w:rPr>
        <w:t xml:space="preserve"> </w:t>
      </w:r>
      <w:r w:rsidRPr="000C0F2A">
        <w:rPr>
          <w:rStyle w:val="textexposedshow"/>
          <w:rFonts w:ascii="Sylfaen" w:hAnsi="Sylfaen" w:cs="Sylfaen"/>
          <w:shd w:val="clear" w:color="auto" w:fill="FFFFFF"/>
        </w:rPr>
        <w:t>საკითხები</w:t>
      </w:r>
      <w:r w:rsidRPr="000C0F2A">
        <w:rPr>
          <w:rStyle w:val="textexposedshow"/>
          <w:rFonts w:ascii="Sylfaen" w:hAnsi="Sylfaen" w:cs="Helvetica"/>
          <w:shd w:val="clear" w:color="auto" w:fill="FFFFFF"/>
        </w:rPr>
        <w:t>”</w:t>
      </w:r>
      <w:r w:rsidRPr="000C0F2A">
        <w:rPr>
          <w:rStyle w:val="textexposedshow"/>
          <w:rFonts w:ascii="Sylfaen" w:hAnsi="Sylfaen" w:cs="Helvetica"/>
          <w:shd w:val="clear" w:color="auto" w:fill="FFFFFF"/>
          <w:lang w:val="ka-GE"/>
        </w:rPr>
        <w:t>,</w:t>
      </w:r>
      <w:r w:rsidRPr="000C0F2A">
        <w:rPr>
          <w:rStyle w:val="textexposedshow"/>
          <w:rFonts w:ascii="Sylfaen" w:hAnsi="Sylfaen" w:cs="Helvetica"/>
          <w:shd w:val="clear" w:color="auto" w:fill="FFFFFF"/>
        </w:rPr>
        <w:t xml:space="preserve"> </w:t>
      </w:r>
      <w:r w:rsidRPr="000C0F2A">
        <w:rPr>
          <w:rFonts w:ascii="Sylfaen" w:hAnsi="Sylfaen" w:cs="Sylfaen"/>
          <w:color w:val="1D2129"/>
          <w:shd w:val="clear" w:color="auto" w:fill="FFFFFF"/>
        </w:rPr>
        <w:t>გურჯაანის</w:t>
      </w:r>
      <w:r w:rsidRPr="000C0F2A">
        <w:rPr>
          <w:rFonts w:ascii="Sylfaen" w:hAnsi="Sylfaen" w:cs="Helvetica"/>
          <w:color w:val="1D2129"/>
          <w:shd w:val="clear" w:color="auto" w:fill="FFFFFF"/>
        </w:rPr>
        <w:t xml:space="preserve"> </w:t>
      </w:r>
      <w:r w:rsidRPr="000C0F2A">
        <w:rPr>
          <w:rFonts w:ascii="Sylfaen" w:hAnsi="Sylfaen" w:cs="Sylfaen"/>
          <w:color w:val="1D2129"/>
          <w:shd w:val="clear" w:color="auto" w:fill="FFFFFF"/>
        </w:rPr>
        <w:t>მუნიციპალიტეტის</w:t>
      </w:r>
      <w:r w:rsidRPr="000C0F2A">
        <w:rPr>
          <w:rFonts w:ascii="Sylfaen" w:hAnsi="Sylfaen" w:cs="Helvetica"/>
          <w:color w:val="1D2129"/>
          <w:shd w:val="clear" w:color="auto" w:fill="FFFFFF"/>
        </w:rPr>
        <w:t xml:space="preserve"> </w:t>
      </w:r>
      <w:r w:rsidRPr="000C0F2A">
        <w:rPr>
          <w:rFonts w:ascii="Sylfaen" w:hAnsi="Sylfaen" w:cs="Sylfaen"/>
          <w:color w:val="1D2129"/>
          <w:shd w:val="clear" w:color="auto" w:fill="FFFFFF"/>
        </w:rPr>
        <w:t>სოფელ</w:t>
      </w:r>
      <w:r w:rsidRPr="000C0F2A">
        <w:rPr>
          <w:rFonts w:ascii="Sylfaen" w:hAnsi="Sylfaen" w:cs="Helvetica"/>
          <w:color w:val="1D2129"/>
          <w:shd w:val="clear" w:color="auto" w:fill="FFFFFF"/>
        </w:rPr>
        <w:t xml:space="preserve"> </w:t>
      </w:r>
      <w:r w:rsidRPr="000C0F2A">
        <w:rPr>
          <w:rFonts w:ascii="Sylfaen" w:hAnsi="Sylfaen" w:cs="Sylfaen"/>
          <w:color w:val="1D2129"/>
          <w:shd w:val="clear" w:color="auto" w:fill="FFFFFF"/>
        </w:rPr>
        <w:t>ვეჯინში</w:t>
      </w:r>
      <w:r w:rsidRPr="000C0F2A">
        <w:rPr>
          <w:rFonts w:ascii="Sylfaen" w:hAnsi="Sylfaen" w:cs="Helvetica"/>
          <w:color w:val="1D2129"/>
          <w:shd w:val="clear" w:color="auto" w:fill="FFFFFF"/>
        </w:rPr>
        <w:t xml:space="preserve">, </w:t>
      </w:r>
      <w:r w:rsidRPr="000C0F2A">
        <w:rPr>
          <w:rFonts w:ascii="Sylfaen" w:hAnsi="Sylfaen" w:cs="Sylfaen"/>
          <w:color w:val="1D2129"/>
          <w:shd w:val="clear" w:color="auto" w:fill="FFFFFF"/>
        </w:rPr>
        <w:t>ივანე</w:t>
      </w:r>
      <w:r w:rsidRPr="000C0F2A">
        <w:rPr>
          <w:rFonts w:ascii="Sylfaen" w:hAnsi="Sylfaen" w:cs="Helvetica"/>
          <w:color w:val="1D2129"/>
          <w:shd w:val="clear" w:color="auto" w:fill="FFFFFF"/>
        </w:rPr>
        <w:t xml:space="preserve"> </w:t>
      </w:r>
      <w:r w:rsidRPr="000C0F2A">
        <w:rPr>
          <w:rFonts w:ascii="Sylfaen" w:hAnsi="Sylfaen" w:cs="Sylfaen"/>
          <w:color w:val="1D2129"/>
          <w:shd w:val="clear" w:color="auto" w:fill="FFFFFF"/>
        </w:rPr>
        <w:t>ბერიტაშვილის</w:t>
      </w:r>
      <w:r w:rsidRPr="000C0F2A">
        <w:rPr>
          <w:rFonts w:ascii="Sylfaen" w:hAnsi="Sylfaen" w:cs="Helvetica"/>
          <w:color w:val="1D2129"/>
          <w:shd w:val="clear" w:color="auto" w:fill="FFFFFF"/>
        </w:rPr>
        <w:t xml:space="preserve"> </w:t>
      </w:r>
      <w:r w:rsidRPr="000C0F2A">
        <w:rPr>
          <w:rFonts w:ascii="Sylfaen" w:hAnsi="Sylfaen" w:cs="Sylfaen"/>
          <w:color w:val="1D2129"/>
          <w:shd w:val="clear" w:color="auto" w:fill="FFFFFF"/>
        </w:rPr>
        <w:t>მუზეუმში</w:t>
      </w:r>
      <w:r w:rsidRPr="000C0F2A">
        <w:rPr>
          <w:rFonts w:ascii="Sylfaen" w:hAnsi="Sylfaen" w:cs="Sylfaen"/>
          <w:color w:val="1D2129"/>
          <w:shd w:val="clear" w:color="auto" w:fill="FFFFFF"/>
          <w:lang w:val="ka-GE"/>
        </w:rPr>
        <w:t xml:space="preserve"> ჩატარდა </w:t>
      </w:r>
      <w:r w:rsidRPr="000C0F2A">
        <w:rPr>
          <w:rFonts w:ascii="Sylfaen" w:hAnsi="Sylfaen" w:cs="Sylfaen"/>
          <w:color w:val="1D2129"/>
          <w:shd w:val="clear" w:color="auto" w:fill="FFFFFF"/>
        </w:rPr>
        <w:t>გამოფენა</w:t>
      </w:r>
      <w:r w:rsidRPr="000C0F2A">
        <w:rPr>
          <w:rFonts w:ascii="Sylfaen" w:hAnsi="Sylfaen" w:cs="Helvetica"/>
          <w:color w:val="1D2129"/>
          <w:shd w:val="clear" w:color="auto" w:fill="FFFFFF"/>
        </w:rPr>
        <w:t xml:space="preserve"> – </w:t>
      </w:r>
      <w:r w:rsidRPr="000C0F2A">
        <w:rPr>
          <w:rFonts w:ascii="Sylfaen" w:hAnsi="Sylfaen" w:cs="Sylfaen"/>
          <w:color w:val="1D2129"/>
          <w:shd w:val="clear" w:color="auto" w:fill="FFFFFF"/>
        </w:rPr>
        <w:t>კონკურსი</w:t>
      </w:r>
      <w:r w:rsidRPr="000C0F2A">
        <w:rPr>
          <w:rFonts w:ascii="Sylfaen" w:hAnsi="Sylfaen" w:cs="Helvetica"/>
          <w:color w:val="1D2129"/>
          <w:shd w:val="clear" w:color="auto" w:fill="FFFFFF"/>
        </w:rPr>
        <w:t xml:space="preserve"> „</w:t>
      </w:r>
      <w:r w:rsidRPr="000C0F2A">
        <w:rPr>
          <w:rFonts w:ascii="Sylfaen" w:hAnsi="Sylfaen" w:cs="Sylfaen"/>
          <w:color w:val="1D2129"/>
          <w:shd w:val="clear" w:color="auto" w:fill="FFFFFF"/>
        </w:rPr>
        <w:t>ბავშვის</w:t>
      </w:r>
      <w:r w:rsidRPr="000C0F2A">
        <w:rPr>
          <w:rFonts w:ascii="Sylfaen" w:hAnsi="Sylfaen" w:cs="Helvetica"/>
          <w:color w:val="1D2129"/>
          <w:shd w:val="clear" w:color="auto" w:fill="FFFFFF"/>
        </w:rPr>
        <w:t xml:space="preserve"> </w:t>
      </w:r>
      <w:r w:rsidRPr="000C0F2A">
        <w:rPr>
          <w:rFonts w:ascii="Sylfaen" w:hAnsi="Sylfaen" w:cs="Sylfaen"/>
          <w:color w:val="1D2129"/>
          <w:shd w:val="clear" w:color="auto" w:fill="FFFFFF"/>
        </w:rPr>
        <w:t>თვალით</w:t>
      </w:r>
      <w:r w:rsidRPr="000C0F2A">
        <w:rPr>
          <w:rFonts w:ascii="Sylfaen" w:hAnsi="Sylfaen" w:cs="Helvetica"/>
          <w:color w:val="1D2129"/>
          <w:shd w:val="clear" w:color="auto" w:fill="FFFFFF"/>
        </w:rPr>
        <w:t xml:space="preserve"> </w:t>
      </w:r>
      <w:r w:rsidRPr="000C0F2A">
        <w:rPr>
          <w:rFonts w:ascii="Sylfaen" w:hAnsi="Sylfaen" w:cs="Sylfaen"/>
          <w:color w:val="1D2129"/>
          <w:shd w:val="clear" w:color="auto" w:fill="FFFFFF"/>
        </w:rPr>
        <w:t>დანახული</w:t>
      </w:r>
      <w:r w:rsidRPr="000C0F2A">
        <w:rPr>
          <w:rFonts w:ascii="Sylfaen" w:hAnsi="Sylfaen" w:cs="Helvetica"/>
          <w:color w:val="1D2129"/>
          <w:shd w:val="clear" w:color="auto" w:fill="FFFFFF"/>
        </w:rPr>
        <w:t xml:space="preserve"> </w:t>
      </w:r>
      <w:r w:rsidRPr="000C0F2A">
        <w:rPr>
          <w:rFonts w:ascii="Sylfaen" w:hAnsi="Sylfaen" w:cs="Sylfaen"/>
          <w:color w:val="1D2129"/>
          <w:shd w:val="clear" w:color="auto" w:fill="FFFFFF"/>
        </w:rPr>
        <w:t>მეცნიერების</w:t>
      </w:r>
      <w:r w:rsidRPr="000C0F2A">
        <w:rPr>
          <w:rFonts w:ascii="Sylfaen" w:hAnsi="Sylfaen" w:cs="Helvetica"/>
          <w:color w:val="1D2129"/>
          <w:shd w:val="clear" w:color="auto" w:fill="FFFFFF"/>
        </w:rPr>
        <w:t xml:space="preserve"> </w:t>
      </w:r>
      <w:r w:rsidRPr="000C0F2A">
        <w:rPr>
          <w:rFonts w:ascii="Sylfaen" w:hAnsi="Sylfaen" w:cs="Sylfaen"/>
          <w:color w:val="1D2129"/>
          <w:shd w:val="clear" w:color="auto" w:fill="FFFFFF"/>
        </w:rPr>
        <w:t>სამყარო</w:t>
      </w:r>
      <w:r w:rsidRPr="000C0F2A">
        <w:rPr>
          <w:rFonts w:ascii="Sylfaen" w:hAnsi="Sylfaen" w:cs="Helvetica"/>
          <w:color w:val="1D2129"/>
          <w:shd w:val="clear" w:color="auto" w:fill="FFFFFF"/>
        </w:rPr>
        <w:t>“</w:t>
      </w:r>
      <w:r w:rsidRPr="000C0F2A">
        <w:rPr>
          <w:rFonts w:ascii="Sylfaen" w:hAnsi="Sylfaen" w:cs="Helvetica"/>
          <w:color w:val="1D2129"/>
          <w:shd w:val="clear" w:color="auto" w:fill="FFFFFF"/>
          <w:lang w:val="ka-GE"/>
        </w:rPr>
        <w:t>;</w:t>
      </w:r>
    </w:p>
    <w:p w:rsidR="00FF48FB" w:rsidRPr="000C0F2A" w:rsidRDefault="00FF48FB" w:rsidP="00FB5356">
      <w:pPr>
        <w:numPr>
          <w:ilvl w:val="0"/>
          <w:numId w:val="115"/>
        </w:numPr>
        <w:pBdr>
          <w:top w:val="nil"/>
          <w:left w:val="nil"/>
          <w:bottom w:val="nil"/>
          <w:right w:val="nil"/>
          <w:between w:val="nil"/>
        </w:pBdr>
        <w:spacing w:after="160" w:line="240" w:lineRule="auto"/>
        <w:ind w:left="360" w:hanging="360"/>
        <w:contextualSpacing/>
        <w:jc w:val="both"/>
        <w:rPr>
          <w:rStyle w:val="textexposedshow"/>
          <w:rFonts w:ascii="Sylfaen" w:eastAsia="Arial Unicode MS" w:hAnsi="Sylfaen" w:cs="Arial Unicode MS"/>
        </w:rPr>
      </w:pPr>
      <w:r w:rsidRPr="000C0F2A">
        <w:rPr>
          <w:rFonts w:ascii="Sylfaen" w:hAnsi="Sylfaen"/>
          <w:color w:val="222222"/>
          <w:lang w:val="ka-GE"/>
        </w:rPr>
        <w:t>,,</w:t>
      </w:r>
      <w:r w:rsidRPr="000C0F2A">
        <w:rPr>
          <w:rFonts w:ascii="Sylfaen" w:hAnsi="Sylfaen" w:cs="Sylfaen"/>
          <w:color w:val="222222"/>
        </w:rPr>
        <w:t>მეცნიერების</w:t>
      </w:r>
      <w:r w:rsidRPr="000C0F2A">
        <w:rPr>
          <w:rFonts w:ascii="Sylfaen" w:hAnsi="Sylfaen"/>
          <w:color w:val="222222"/>
        </w:rPr>
        <w:t xml:space="preserve"> </w:t>
      </w:r>
      <w:r w:rsidRPr="000C0F2A">
        <w:rPr>
          <w:rFonts w:ascii="Sylfaen" w:hAnsi="Sylfaen" w:cs="Sylfaen"/>
          <w:color w:val="222222"/>
        </w:rPr>
        <w:t>და</w:t>
      </w:r>
      <w:r w:rsidRPr="000C0F2A">
        <w:rPr>
          <w:rFonts w:ascii="Sylfaen" w:hAnsi="Sylfaen"/>
          <w:color w:val="222222"/>
        </w:rPr>
        <w:t xml:space="preserve"> </w:t>
      </w:r>
      <w:r w:rsidRPr="000C0F2A">
        <w:rPr>
          <w:rFonts w:ascii="Sylfaen" w:hAnsi="Sylfaen" w:cs="Sylfaen"/>
          <w:color w:val="222222"/>
        </w:rPr>
        <w:t>ინოვაციების</w:t>
      </w:r>
      <w:r w:rsidRPr="000C0F2A">
        <w:rPr>
          <w:rFonts w:ascii="Sylfaen" w:hAnsi="Sylfaen"/>
          <w:color w:val="222222"/>
        </w:rPr>
        <w:t xml:space="preserve"> </w:t>
      </w:r>
      <w:r w:rsidRPr="000C0F2A">
        <w:rPr>
          <w:rFonts w:ascii="Sylfaen" w:hAnsi="Sylfaen" w:cs="Sylfaen"/>
          <w:color w:val="222222"/>
        </w:rPr>
        <w:t>ფესტივალი</w:t>
      </w:r>
      <w:r w:rsidRPr="000C0F2A">
        <w:rPr>
          <w:rFonts w:ascii="Sylfaen" w:hAnsi="Sylfaen"/>
          <w:color w:val="222222"/>
        </w:rPr>
        <w:t xml:space="preserve"> 2019"-</w:t>
      </w:r>
      <w:r w:rsidRPr="000C0F2A">
        <w:rPr>
          <w:rFonts w:ascii="Sylfaen" w:hAnsi="Sylfaen" w:cs="Sylfaen"/>
          <w:color w:val="222222"/>
        </w:rPr>
        <w:t>ის</w:t>
      </w:r>
      <w:r w:rsidRPr="000C0F2A">
        <w:rPr>
          <w:rFonts w:ascii="Sylfaen" w:hAnsi="Sylfaen"/>
          <w:color w:val="222222"/>
        </w:rPr>
        <w:t xml:space="preserve"> </w:t>
      </w:r>
      <w:r w:rsidRPr="000C0F2A">
        <w:rPr>
          <w:rFonts w:ascii="Sylfaen" w:hAnsi="Sylfaen" w:cs="Sylfaen"/>
          <w:color w:val="222222"/>
        </w:rPr>
        <w:t>ფარგლებში</w:t>
      </w:r>
      <w:r w:rsidRPr="000C0F2A">
        <w:rPr>
          <w:rFonts w:ascii="Sylfaen" w:hAnsi="Sylfaen"/>
          <w:color w:val="222222"/>
        </w:rPr>
        <w:t xml:space="preserve"> </w:t>
      </w:r>
      <w:r w:rsidRPr="000C0F2A">
        <w:rPr>
          <w:rStyle w:val="textexposedshow"/>
          <w:rFonts w:ascii="Sylfaen" w:hAnsi="Sylfaen" w:cs="Helvetica"/>
          <w:color w:val="1C1E21"/>
          <w:shd w:val="clear" w:color="auto" w:fill="FFFFFF"/>
          <w:lang w:val="ka-GE"/>
        </w:rPr>
        <w:t>ჩა</w:t>
      </w:r>
      <w:r w:rsidRPr="000C0F2A">
        <w:rPr>
          <w:rStyle w:val="textexposedshow"/>
          <w:rFonts w:ascii="Sylfaen" w:hAnsi="Sylfaen" w:cs="Sylfaen"/>
          <w:color w:val="1C1E21"/>
          <w:shd w:val="clear" w:color="auto" w:fill="FFFFFF"/>
        </w:rPr>
        <w:t>ტარდა</w:t>
      </w:r>
      <w:r w:rsidRPr="000C0F2A">
        <w:rPr>
          <w:rStyle w:val="textexposedshow"/>
          <w:rFonts w:ascii="Sylfaen" w:hAnsi="Sylfaen" w:cs="Sylfaen"/>
          <w:color w:val="1C1E21"/>
          <w:shd w:val="clear" w:color="auto" w:fill="FFFFFF"/>
          <w:lang w:val="ka-GE"/>
        </w:rPr>
        <w:t xml:space="preserve"> </w:t>
      </w:r>
      <w:r w:rsidRPr="000C0F2A">
        <w:rPr>
          <w:rFonts w:ascii="Sylfaen" w:hAnsi="Sylfaen" w:cs="Sylfaen"/>
          <w:color w:val="1C1E21"/>
          <w:shd w:val="clear" w:color="auto" w:fill="FFFFFF"/>
        </w:rPr>
        <w:t>საქართველოს</w:t>
      </w:r>
      <w:r w:rsidRPr="000C0F2A">
        <w:rPr>
          <w:rFonts w:ascii="Sylfaen" w:hAnsi="Sylfaen" w:cs="Helvetica"/>
          <w:color w:val="1C1E21"/>
          <w:shd w:val="clear" w:color="auto" w:fill="FFFFFF"/>
        </w:rPr>
        <w:t xml:space="preserve"> </w:t>
      </w:r>
      <w:r w:rsidRPr="000C0F2A">
        <w:rPr>
          <w:rFonts w:ascii="Sylfaen" w:hAnsi="Sylfaen" w:cs="Sylfaen"/>
          <w:color w:val="1C1E21"/>
          <w:shd w:val="clear" w:color="auto" w:fill="FFFFFF"/>
        </w:rPr>
        <w:t>ივანე</w:t>
      </w:r>
      <w:r w:rsidRPr="000C0F2A">
        <w:rPr>
          <w:rFonts w:ascii="Sylfaen" w:hAnsi="Sylfaen" w:cs="Helvetica"/>
          <w:color w:val="1C1E21"/>
          <w:shd w:val="clear" w:color="auto" w:fill="FFFFFF"/>
        </w:rPr>
        <w:t xml:space="preserve"> </w:t>
      </w:r>
      <w:r w:rsidRPr="000C0F2A">
        <w:rPr>
          <w:rFonts w:ascii="Sylfaen" w:hAnsi="Sylfaen" w:cs="Sylfaen"/>
          <w:color w:val="1C1E21"/>
          <w:shd w:val="clear" w:color="auto" w:fill="FFFFFF"/>
        </w:rPr>
        <w:t>ბერიტაშვილის</w:t>
      </w:r>
      <w:r w:rsidRPr="000C0F2A">
        <w:rPr>
          <w:rFonts w:ascii="Sylfaen" w:hAnsi="Sylfaen" w:cs="Helvetica"/>
          <w:color w:val="1C1E21"/>
          <w:shd w:val="clear" w:color="auto" w:fill="FFFFFF"/>
        </w:rPr>
        <w:t xml:space="preserve"> </w:t>
      </w:r>
      <w:r w:rsidRPr="000C0F2A">
        <w:rPr>
          <w:rFonts w:ascii="Sylfaen" w:hAnsi="Sylfaen" w:cs="Sylfaen"/>
          <w:color w:val="1C1E21"/>
          <w:shd w:val="clear" w:color="auto" w:fill="FFFFFF"/>
        </w:rPr>
        <w:t>ფიზიოლოგთა</w:t>
      </w:r>
      <w:r w:rsidRPr="000C0F2A">
        <w:rPr>
          <w:rFonts w:ascii="Sylfaen" w:hAnsi="Sylfaen" w:cs="Helvetica"/>
          <w:color w:val="1C1E21"/>
          <w:shd w:val="clear" w:color="auto" w:fill="FFFFFF"/>
        </w:rPr>
        <w:t xml:space="preserve"> </w:t>
      </w:r>
      <w:r w:rsidRPr="000C0F2A">
        <w:rPr>
          <w:rFonts w:ascii="Sylfaen" w:hAnsi="Sylfaen" w:cs="Sylfaen"/>
          <w:color w:val="1C1E21"/>
          <w:shd w:val="clear" w:color="auto" w:fill="FFFFFF"/>
        </w:rPr>
        <w:t>საზოგადოების</w:t>
      </w:r>
      <w:r w:rsidRPr="000C0F2A">
        <w:rPr>
          <w:rFonts w:ascii="Sylfaen" w:hAnsi="Sylfaen" w:cs="Helvetica"/>
          <w:color w:val="1C1E21"/>
          <w:shd w:val="clear" w:color="auto" w:fill="FFFFFF"/>
        </w:rPr>
        <w:t xml:space="preserve"> IV </w:t>
      </w:r>
      <w:r w:rsidRPr="000C0F2A">
        <w:rPr>
          <w:rFonts w:ascii="Sylfaen" w:hAnsi="Sylfaen" w:cs="Sylfaen"/>
          <w:color w:val="1C1E21"/>
          <w:shd w:val="clear" w:color="auto" w:fill="FFFFFF"/>
        </w:rPr>
        <w:t>საერთაშორისო</w:t>
      </w:r>
      <w:r w:rsidRPr="000C0F2A">
        <w:rPr>
          <w:rFonts w:ascii="Sylfaen" w:hAnsi="Sylfaen" w:cs="Helvetica"/>
          <w:color w:val="1C1E21"/>
          <w:shd w:val="clear" w:color="auto" w:fill="FFFFFF"/>
        </w:rPr>
        <w:t xml:space="preserve"> </w:t>
      </w:r>
      <w:r w:rsidRPr="000C0F2A">
        <w:rPr>
          <w:rFonts w:ascii="Sylfaen" w:hAnsi="Sylfaen" w:cs="Sylfaen"/>
          <w:color w:val="1C1E21"/>
          <w:shd w:val="clear" w:color="auto" w:fill="FFFFFF"/>
        </w:rPr>
        <w:t>ყრილობა</w:t>
      </w:r>
      <w:r w:rsidRPr="000C0F2A">
        <w:rPr>
          <w:rStyle w:val="textexposedshow"/>
          <w:rFonts w:ascii="Sylfaen" w:hAnsi="Sylfaen" w:cs="Helvetica"/>
          <w:color w:val="1C1E21"/>
          <w:shd w:val="clear" w:color="auto" w:fill="FFFFFF"/>
          <w:lang w:val="ka-GE"/>
        </w:rPr>
        <w:t xml:space="preserve"> რომეშიც მონაწილეობა მიიღო ქართველმა და უცხოელმა მეცნიერებმა, წაკითხული იქნა 63 ზეპირი მოხსენება, მათ შორის, 16 </w:t>
      </w:r>
      <w:r w:rsidRPr="000C0F2A">
        <w:rPr>
          <w:rFonts w:ascii="Sylfaen" w:hAnsi="Sylfaen" w:cs="Sylfaen"/>
          <w:color w:val="1C1E21"/>
          <w:shd w:val="clear" w:color="auto" w:fill="FFFFFF"/>
          <w:lang w:val="ka-GE"/>
        </w:rPr>
        <w:t xml:space="preserve">- უცხოელმა მეცნიერებმა წაიკითხეს; მოეწყო ახალი დოკუმენტური </w:t>
      </w:r>
      <w:r w:rsidRPr="000C0F2A">
        <w:rPr>
          <w:rFonts w:ascii="Sylfaen" w:hAnsi="Sylfaen" w:cs="Sylfaen"/>
          <w:color w:val="1C1E21"/>
          <w:shd w:val="clear" w:color="auto" w:fill="FFFFFF"/>
        </w:rPr>
        <w:t>ფილმის</w:t>
      </w:r>
      <w:r w:rsidRPr="000C0F2A">
        <w:rPr>
          <w:rFonts w:ascii="Sylfaen" w:hAnsi="Sylfaen" w:cs="Helvetica"/>
          <w:color w:val="1C1E21"/>
          <w:shd w:val="clear" w:color="auto" w:fill="FFFFFF"/>
        </w:rPr>
        <w:t xml:space="preserve"> „</w:t>
      </w:r>
      <w:r w:rsidRPr="000C0F2A">
        <w:rPr>
          <w:rFonts w:ascii="Sylfaen" w:hAnsi="Sylfaen" w:cs="Sylfaen"/>
          <w:color w:val="1C1E21"/>
          <w:shd w:val="clear" w:color="auto" w:fill="FFFFFF"/>
        </w:rPr>
        <w:t>ეპიზოდები</w:t>
      </w:r>
      <w:r w:rsidRPr="000C0F2A">
        <w:rPr>
          <w:rFonts w:ascii="Sylfaen" w:hAnsi="Sylfaen" w:cs="Helvetica"/>
          <w:color w:val="1C1E21"/>
          <w:shd w:val="clear" w:color="auto" w:fill="FFFFFF"/>
        </w:rPr>
        <w:t xml:space="preserve"> </w:t>
      </w:r>
      <w:r w:rsidRPr="000C0F2A">
        <w:rPr>
          <w:rFonts w:ascii="Sylfaen" w:hAnsi="Sylfaen" w:cs="Sylfaen"/>
          <w:color w:val="1C1E21"/>
          <w:shd w:val="clear" w:color="auto" w:fill="FFFFFF"/>
        </w:rPr>
        <w:t>ივანე</w:t>
      </w:r>
      <w:r w:rsidRPr="000C0F2A">
        <w:rPr>
          <w:rFonts w:ascii="Sylfaen" w:hAnsi="Sylfaen" w:cs="Helvetica"/>
          <w:color w:val="1C1E21"/>
          <w:shd w:val="clear" w:color="auto" w:fill="FFFFFF"/>
        </w:rPr>
        <w:t xml:space="preserve"> </w:t>
      </w:r>
      <w:r w:rsidRPr="000C0F2A">
        <w:rPr>
          <w:rFonts w:ascii="Sylfaen" w:hAnsi="Sylfaen" w:cs="Sylfaen"/>
          <w:color w:val="1C1E21"/>
          <w:shd w:val="clear" w:color="auto" w:fill="FFFFFF"/>
        </w:rPr>
        <w:t>ბერიტაშვილის</w:t>
      </w:r>
      <w:r w:rsidRPr="000C0F2A">
        <w:rPr>
          <w:rFonts w:ascii="Sylfaen" w:hAnsi="Sylfaen" w:cs="Helvetica"/>
          <w:color w:val="1C1E21"/>
          <w:shd w:val="clear" w:color="auto" w:fill="FFFFFF"/>
        </w:rPr>
        <w:t xml:space="preserve"> </w:t>
      </w:r>
      <w:r w:rsidRPr="000C0F2A">
        <w:rPr>
          <w:rFonts w:ascii="Sylfaen" w:hAnsi="Sylfaen" w:cs="Sylfaen"/>
          <w:color w:val="1C1E21"/>
          <w:shd w:val="clear" w:color="auto" w:fill="FFFFFF"/>
        </w:rPr>
        <w:t>ცხოვრებიდან</w:t>
      </w:r>
      <w:r w:rsidRPr="000C0F2A">
        <w:rPr>
          <w:rFonts w:ascii="Sylfaen" w:hAnsi="Sylfaen" w:cs="Helvetica"/>
          <w:color w:val="1C1E21"/>
          <w:shd w:val="clear" w:color="auto" w:fill="FFFFFF"/>
        </w:rPr>
        <w:t xml:space="preserve">“ </w:t>
      </w:r>
      <w:r w:rsidRPr="000C0F2A">
        <w:rPr>
          <w:rFonts w:ascii="Sylfaen" w:hAnsi="Sylfaen" w:cs="Sylfaen"/>
          <w:color w:val="1C1E21"/>
          <w:shd w:val="clear" w:color="auto" w:fill="FFFFFF"/>
        </w:rPr>
        <w:t>პრემიერა</w:t>
      </w:r>
      <w:r w:rsidRPr="000C0F2A">
        <w:rPr>
          <w:rFonts w:ascii="Sylfaen" w:hAnsi="Sylfaen" w:cs="Helvetica"/>
          <w:color w:val="1C1E21"/>
          <w:shd w:val="clear" w:color="auto" w:fill="FFFFFF"/>
        </w:rPr>
        <w:t>.</w:t>
      </w:r>
    </w:p>
    <w:p w:rsidR="00FF48FB" w:rsidRPr="00B63555" w:rsidRDefault="00FF48FB" w:rsidP="00FB5356">
      <w:pPr>
        <w:numPr>
          <w:ilvl w:val="0"/>
          <w:numId w:val="115"/>
        </w:numPr>
        <w:pBdr>
          <w:top w:val="nil"/>
          <w:left w:val="nil"/>
          <w:bottom w:val="nil"/>
          <w:right w:val="nil"/>
          <w:between w:val="nil"/>
        </w:pBdr>
        <w:spacing w:after="160" w:line="240" w:lineRule="auto"/>
        <w:ind w:left="360" w:hanging="360"/>
        <w:contextualSpacing/>
        <w:jc w:val="both"/>
        <w:rPr>
          <w:rFonts w:ascii="Sylfaen" w:eastAsia="Arial Unicode MS" w:hAnsi="Sylfaen" w:cs="Arial Unicode MS"/>
        </w:rPr>
      </w:pPr>
      <w:r w:rsidRPr="000C0F2A">
        <w:rPr>
          <w:rFonts w:ascii="Sylfaen" w:hAnsi="Sylfaen"/>
          <w:color w:val="222222"/>
          <w:lang w:val="ka-GE"/>
        </w:rPr>
        <w:t>,,</w:t>
      </w:r>
      <w:r w:rsidRPr="000C0F2A">
        <w:rPr>
          <w:rFonts w:ascii="Sylfaen" w:hAnsi="Sylfaen" w:cs="Sylfaen"/>
          <w:color w:val="222222"/>
        </w:rPr>
        <w:t>მეცნიერების</w:t>
      </w:r>
      <w:r w:rsidRPr="000C0F2A">
        <w:rPr>
          <w:rFonts w:ascii="Sylfaen" w:hAnsi="Sylfaen"/>
          <w:color w:val="222222"/>
        </w:rPr>
        <w:t xml:space="preserve"> </w:t>
      </w:r>
      <w:r w:rsidRPr="000C0F2A">
        <w:rPr>
          <w:rFonts w:ascii="Sylfaen" w:hAnsi="Sylfaen" w:cs="Sylfaen"/>
          <w:color w:val="222222"/>
        </w:rPr>
        <w:t>და</w:t>
      </w:r>
      <w:r w:rsidRPr="000C0F2A">
        <w:rPr>
          <w:rFonts w:ascii="Sylfaen" w:hAnsi="Sylfaen"/>
          <w:color w:val="222222"/>
        </w:rPr>
        <w:t xml:space="preserve"> </w:t>
      </w:r>
      <w:r w:rsidRPr="000C0F2A">
        <w:rPr>
          <w:rFonts w:ascii="Sylfaen" w:hAnsi="Sylfaen" w:cs="Sylfaen"/>
          <w:color w:val="222222"/>
        </w:rPr>
        <w:t>ინოვაციების</w:t>
      </w:r>
      <w:r w:rsidRPr="000C0F2A">
        <w:rPr>
          <w:rFonts w:ascii="Sylfaen" w:hAnsi="Sylfaen"/>
          <w:color w:val="222222"/>
        </w:rPr>
        <w:t xml:space="preserve"> </w:t>
      </w:r>
      <w:r w:rsidRPr="000C0F2A">
        <w:rPr>
          <w:rFonts w:ascii="Sylfaen" w:hAnsi="Sylfaen" w:cs="Sylfaen"/>
          <w:color w:val="222222"/>
        </w:rPr>
        <w:t>ფესტივალი</w:t>
      </w:r>
      <w:r w:rsidRPr="000C0F2A">
        <w:rPr>
          <w:rFonts w:ascii="Sylfaen" w:hAnsi="Sylfaen"/>
          <w:color w:val="222222"/>
        </w:rPr>
        <w:t xml:space="preserve"> 2019"-</w:t>
      </w:r>
      <w:r w:rsidRPr="000C0F2A">
        <w:rPr>
          <w:rFonts w:ascii="Sylfaen" w:hAnsi="Sylfaen" w:cs="Sylfaen"/>
          <w:color w:val="222222"/>
        </w:rPr>
        <w:t>ის</w:t>
      </w:r>
      <w:r w:rsidRPr="000C0F2A">
        <w:rPr>
          <w:rFonts w:ascii="Sylfaen" w:hAnsi="Sylfaen"/>
          <w:color w:val="222222"/>
        </w:rPr>
        <w:t xml:space="preserve"> </w:t>
      </w:r>
      <w:r w:rsidRPr="000C0F2A">
        <w:rPr>
          <w:rFonts w:ascii="Sylfaen" w:hAnsi="Sylfaen" w:cs="Sylfaen"/>
          <w:color w:val="222222"/>
        </w:rPr>
        <w:t>ფარგლებში</w:t>
      </w:r>
      <w:r w:rsidRPr="000C0F2A">
        <w:rPr>
          <w:rFonts w:ascii="Sylfaen" w:hAnsi="Sylfaen" w:cs="Sylfaen"/>
          <w:color w:val="222222"/>
          <w:lang w:val="ka-GE"/>
        </w:rPr>
        <w:t xml:space="preserve"> </w:t>
      </w:r>
      <w:r w:rsidRPr="000C0F2A">
        <w:rPr>
          <w:rFonts w:ascii="Sylfaen" w:hAnsi="Sylfaen" w:cs="Sylfaen"/>
          <w:color w:val="1C1E21"/>
          <w:shd w:val="clear" w:color="auto" w:fill="FFFFFF"/>
          <w:lang w:val="ka-GE"/>
        </w:rPr>
        <w:t xml:space="preserve">ჩატარდა </w:t>
      </w:r>
      <w:r w:rsidRPr="000C0F2A">
        <w:rPr>
          <w:rFonts w:ascii="Sylfaen" w:hAnsi="Sylfaen" w:cs="Sylfaen"/>
          <w:color w:val="1C1E21"/>
          <w:shd w:val="clear" w:color="auto" w:fill="FFFFFF"/>
        </w:rPr>
        <w:t>საქართველოს</w:t>
      </w:r>
      <w:r w:rsidRPr="000C0F2A">
        <w:rPr>
          <w:rFonts w:ascii="Sylfaen" w:hAnsi="Sylfaen" w:cs="Helvetica"/>
          <w:color w:val="1C1E21"/>
          <w:shd w:val="clear" w:color="auto" w:fill="FFFFFF"/>
        </w:rPr>
        <w:t xml:space="preserve"> </w:t>
      </w:r>
      <w:r w:rsidRPr="000C0F2A">
        <w:rPr>
          <w:rFonts w:ascii="Sylfaen" w:hAnsi="Sylfaen" w:cs="Sylfaen"/>
          <w:color w:val="1C1E21"/>
          <w:shd w:val="clear" w:color="auto" w:fill="FFFFFF"/>
        </w:rPr>
        <w:t>სამედიცინო</w:t>
      </w:r>
      <w:r w:rsidRPr="000C0F2A">
        <w:rPr>
          <w:rFonts w:ascii="Sylfaen" w:hAnsi="Sylfaen" w:cs="Helvetica"/>
          <w:color w:val="1C1E21"/>
          <w:shd w:val="clear" w:color="auto" w:fill="FFFFFF"/>
        </w:rPr>
        <w:t xml:space="preserve"> </w:t>
      </w:r>
      <w:r w:rsidRPr="000C0F2A">
        <w:rPr>
          <w:rFonts w:ascii="Sylfaen" w:hAnsi="Sylfaen" w:cs="Sylfaen"/>
          <w:color w:val="1C1E21"/>
          <w:shd w:val="clear" w:color="auto" w:fill="FFFFFF"/>
        </w:rPr>
        <w:t>სპეციალობების</w:t>
      </w:r>
      <w:r w:rsidRPr="000C0F2A">
        <w:rPr>
          <w:rFonts w:ascii="Sylfaen" w:hAnsi="Sylfaen" w:cs="Helvetica"/>
          <w:color w:val="1C1E21"/>
          <w:shd w:val="clear" w:color="auto" w:fill="FFFFFF"/>
        </w:rPr>
        <w:t xml:space="preserve"> </w:t>
      </w:r>
      <w:r w:rsidRPr="000C0F2A">
        <w:rPr>
          <w:rFonts w:ascii="Sylfaen" w:hAnsi="Sylfaen" w:cs="Sylfaen"/>
          <w:color w:val="1C1E21"/>
          <w:shd w:val="clear" w:color="auto" w:fill="FFFFFF"/>
        </w:rPr>
        <w:t>ასოციაციის</w:t>
      </w:r>
      <w:r w:rsidRPr="000C0F2A">
        <w:rPr>
          <w:rFonts w:ascii="Sylfaen" w:hAnsi="Sylfaen" w:cs="Helvetica"/>
          <w:color w:val="1C1E21"/>
          <w:shd w:val="clear" w:color="auto" w:fill="FFFFFF"/>
        </w:rPr>
        <w:t xml:space="preserve"> (GAMS) </w:t>
      </w:r>
      <w:r w:rsidRPr="000C0F2A">
        <w:rPr>
          <w:rFonts w:ascii="Sylfaen" w:hAnsi="Sylfaen" w:cs="Sylfaen"/>
          <w:color w:val="1C1E21"/>
          <w:shd w:val="clear" w:color="auto" w:fill="FFFFFF"/>
        </w:rPr>
        <w:t>მე</w:t>
      </w:r>
      <w:r w:rsidRPr="000C0F2A">
        <w:rPr>
          <w:rFonts w:ascii="Sylfaen" w:hAnsi="Sylfaen" w:cs="Helvetica"/>
          <w:color w:val="1C1E21"/>
          <w:shd w:val="clear" w:color="auto" w:fill="FFFFFF"/>
        </w:rPr>
        <w:t xml:space="preserve">-5 </w:t>
      </w:r>
      <w:r w:rsidRPr="000C0F2A">
        <w:rPr>
          <w:rFonts w:ascii="Sylfaen" w:hAnsi="Sylfaen" w:cs="Sylfaen"/>
          <w:color w:val="1C1E21"/>
          <w:shd w:val="clear" w:color="auto" w:fill="FFFFFF"/>
        </w:rPr>
        <w:t>საერთაშორისო</w:t>
      </w:r>
      <w:r w:rsidRPr="000C0F2A">
        <w:rPr>
          <w:rFonts w:ascii="Sylfaen" w:hAnsi="Sylfaen" w:cs="Helvetica"/>
          <w:color w:val="1C1E21"/>
          <w:shd w:val="clear" w:color="auto" w:fill="FFFFFF"/>
        </w:rPr>
        <w:t xml:space="preserve"> </w:t>
      </w:r>
      <w:r w:rsidRPr="000C0F2A">
        <w:rPr>
          <w:rFonts w:ascii="Sylfaen" w:hAnsi="Sylfaen" w:cs="Sylfaen"/>
          <w:color w:val="1C1E21"/>
          <w:shd w:val="clear" w:color="auto" w:fill="FFFFFF"/>
        </w:rPr>
        <w:t>კონფერენცია</w:t>
      </w:r>
      <w:r w:rsidRPr="000C0F2A">
        <w:rPr>
          <w:rFonts w:ascii="Sylfaen" w:hAnsi="Sylfaen" w:cs="Helvetica"/>
          <w:color w:val="1C1E21"/>
          <w:shd w:val="clear" w:color="auto" w:fill="FFFFFF"/>
        </w:rPr>
        <w:t xml:space="preserve"> </w:t>
      </w:r>
      <w:r w:rsidRPr="000C0F2A">
        <w:rPr>
          <w:rFonts w:ascii="Sylfaen" w:hAnsi="Sylfaen" w:cs="Sylfaen"/>
          <w:color w:val="1C1E21"/>
          <w:shd w:val="clear" w:color="auto" w:fill="FFFFFF"/>
        </w:rPr>
        <w:t>თემაზე</w:t>
      </w:r>
      <w:r w:rsidRPr="000C0F2A">
        <w:rPr>
          <w:rFonts w:ascii="Sylfaen" w:hAnsi="Sylfaen" w:cs="Helvetica"/>
          <w:color w:val="1C1E21"/>
          <w:shd w:val="clear" w:color="auto" w:fill="FFFFFF"/>
        </w:rPr>
        <w:t xml:space="preserve"> „</w:t>
      </w:r>
      <w:r w:rsidRPr="000C0F2A">
        <w:rPr>
          <w:rFonts w:ascii="Sylfaen" w:hAnsi="Sylfaen" w:cs="Sylfaen"/>
          <w:color w:val="1C1E21"/>
          <w:shd w:val="clear" w:color="auto" w:fill="FFFFFF"/>
        </w:rPr>
        <w:t>ტკივილის</w:t>
      </w:r>
      <w:r w:rsidRPr="000C0F2A">
        <w:rPr>
          <w:rFonts w:ascii="Sylfaen" w:hAnsi="Sylfaen" w:cs="Helvetica"/>
          <w:color w:val="1C1E21"/>
          <w:shd w:val="clear" w:color="auto" w:fill="FFFFFF"/>
        </w:rPr>
        <w:t xml:space="preserve"> </w:t>
      </w:r>
      <w:r w:rsidRPr="000C0F2A">
        <w:rPr>
          <w:rFonts w:ascii="Sylfaen" w:hAnsi="Sylfaen" w:cs="Sylfaen"/>
          <w:color w:val="1C1E21"/>
          <w:shd w:val="clear" w:color="auto" w:fill="FFFFFF"/>
        </w:rPr>
        <w:t>მულტი</w:t>
      </w:r>
      <w:r w:rsidRPr="000C0F2A">
        <w:rPr>
          <w:rFonts w:ascii="Sylfaen" w:hAnsi="Sylfaen" w:cs="Helvetica"/>
          <w:color w:val="1C1E21"/>
          <w:shd w:val="clear" w:color="auto" w:fill="FFFFFF"/>
        </w:rPr>
        <w:t>-</w:t>
      </w:r>
      <w:r w:rsidRPr="000C0F2A">
        <w:rPr>
          <w:rFonts w:ascii="Sylfaen" w:hAnsi="Sylfaen" w:cs="Sylfaen"/>
          <w:color w:val="1C1E21"/>
          <w:shd w:val="clear" w:color="auto" w:fill="FFFFFF"/>
        </w:rPr>
        <w:t>დისციპლინური</w:t>
      </w:r>
      <w:r w:rsidRPr="000C0F2A">
        <w:rPr>
          <w:rFonts w:ascii="Sylfaen" w:hAnsi="Sylfaen" w:cs="Helvetica"/>
          <w:color w:val="1C1E21"/>
          <w:shd w:val="clear" w:color="auto" w:fill="FFFFFF"/>
        </w:rPr>
        <w:t xml:space="preserve"> </w:t>
      </w:r>
      <w:r w:rsidRPr="000C0F2A">
        <w:rPr>
          <w:rFonts w:ascii="Sylfaen" w:hAnsi="Sylfaen" w:cs="Sylfaen"/>
          <w:color w:val="1C1E21"/>
          <w:shd w:val="clear" w:color="auto" w:fill="FFFFFF"/>
        </w:rPr>
        <w:t>მართვა</w:t>
      </w:r>
      <w:r w:rsidRPr="000C0F2A">
        <w:rPr>
          <w:rFonts w:ascii="Sylfaen" w:hAnsi="Sylfaen" w:cs="Helvetica"/>
          <w:color w:val="1C1E21"/>
          <w:shd w:val="clear" w:color="auto" w:fill="FFFFFF"/>
        </w:rPr>
        <w:t xml:space="preserve">: </w:t>
      </w:r>
      <w:r w:rsidRPr="000C0F2A">
        <w:rPr>
          <w:rFonts w:ascii="Sylfaen" w:hAnsi="Sylfaen" w:cs="Sylfaen"/>
          <w:color w:val="1C1E21"/>
          <w:shd w:val="clear" w:color="auto" w:fill="FFFFFF"/>
        </w:rPr>
        <w:t>თანამედროვე</w:t>
      </w:r>
      <w:r w:rsidRPr="000C0F2A">
        <w:rPr>
          <w:rFonts w:ascii="Sylfaen" w:hAnsi="Sylfaen" w:cs="Helvetica"/>
          <w:color w:val="1C1E21"/>
          <w:shd w:val="clear" w:color="auto" w:fill="FFFFFF"/>
        </w:rPr>
        <w:t xml:space="preserve"> </w:t>
      </w:r>
      <w:r w:rsidRPr="000C0F2A">
        <w:rPr>
          <w:rFonts w:ascii="Sylfaen" w:hAnsi="Sylfaen" w:cs="Sylfaen"/>
          <w:color w:val="1C1E21"/>
          <w:shd w:val="clear" w:color="auto" w:fill="FFFFFF"/>
        </w:rPr>
        <w:t>მიდგომები</w:t>
      </w:r>
      <w:r w:rsidRPr="000C0F2A">
        <w:rPr>
          <w:rFonts w:ascii="Sylfaen" w:hAnsi="Sylfaen" w:cs="Helvetica"/>
          <w:color w:val="1C1E21"/>
          <w:shd w:val="clear" w:color="auto" w:fill="FFFFFF"/>
        </w:rPr>
        <w:t xml:space="preserve">.“ </w:t>
      </w:r>
    </w:p>
    <w:p w:rsidR="00FF48FB" w:rsidRPr="000C0F2A" w:rsidRDefault="00FF48FB" w:rsidP="00FB5356">
      <w:pPr>
        <w:numPr>
          <w:ilvl w:val="0"/>
          <w:numId w:val="115"/>
        </w:numPr>
        <w:pBdr>
          <w:top w:val="nil"/>
          <w:left w:val="nil"/>
          <w:bottom w:val="nil"/>
          <w:right w:val="nil"/>
          <w:between w:val="nil"/>
        </w:pBdr>
        <w:spacing w:after="160" w:line="240" w:lineRule="auto"/>
        <w:ind w:left="360" w:hanging="360"/>
        <w:contextualSpacing/>
        <w:jc w:val="both"/>
        <w:rPr>
          <w:rFonts w:ascii="Sylfaen" w:eastAsia="Arial Unicode MS" w:hAnsi="Sylfaen" w:cs="Arial Unicode MS"/>
        </w:rPr>
      </w:pPr>
      <w:r w:rsidRPr="000C0F2A">
        <w:rPr>
          <w:rFonts w:ascii="Sylfaen" w:hAnsi="Sylfaen"/>
          <w:color w:val="222222"/>
          <w:lang w:val="ka-GE"/>
        </w:rPr>
        <w:t>,,</w:t>
      </w:r>
      <w:r w:rsidRPr="000C0F2A">
        <w:rPr>
          <w:rFonts w:ascii="Sylfaen" w:hAnsi="Sylfaen" w:cs="Sylfaen"/>
          <w:color w:val="222222"/>
        </w:rPr>
        <w:t>მეცნიერების</w:t>
      </w:r>
      <w:r w:rsidRPr="000C0F2A">
        <w:rPr>
          <w:rFonts w:ascii="Sylfaen" w:hAnsi="Sylfaen"/>
          <w:color w:val="222222"/>
        </w:rPr>
        <w:t xml:space="preserve"> </w:t>
      </w:r>
      <w:r w:rsidRPr="000C0F2A">
        <w:rPr>
          <w:rFonts w:ascii="Sylfaen" w:hAnsi="Sylfaen" w:cs="Sylfaen"/>
          <w:color w:val="222222"/>
        </w:rPr>
        <w:t>და</w:t>
      </w:r>
      <w:r w:rsidRPr="000C0F2A">
        <w:rPr>
          <w:rFonts w:ascii="Sylfaen" w:hAnsi="Sylfaen"/>
          <w:color w:val="222222"/>
        </w:rPr>
        <w:t xml:space="preserve"> </w:t>
      </w:r>
      <w:r w:rsidRPr="000C0F2A">
        <w:rPr>
          <w:rFonts w:ascii="Sylfaen" w:hAnsi="Sylfaen" w:cs="Sylfaen"/>
          <w:color w:val="222222"/>
        </w:rPr>
        <w:t>ინოვაციების</w:t>
      </w:r>
      <w:r w:rsidRPr="000C0F2A">
        <w:rPr>
          <w:rFonts w:ascii="Sylfaen" w:hAnsi="Sylfaen"/>
          <w:color w:val="222222"/>
        </w:rPr>
        <w:t xml:space="preserve"> </w:t>
      </w:r>
      <w:r w:rsidRPr="000C0F2A">
        <w:rPr>
          <w:rFonts w:ascii="Sylfaen" w:hAnsi="Sylfaen" w:cs="Sylfaen"/>
          <w:color w:val="222222"/>
        </w:rPr>
        <w:t>ფესტივალი</w:t>
      </w:r>
      <w:r w:rsidRPr="000C0F2A">
        <w:rPr>
          <w:rFonts w:ascii="Sylfaen" w:hAnsi="Sylfaen"/>
          <w:color w:val="222222"/>
        </w:rPr>
        <w:t xml:space="preserve"> 2019"-</w:t>
      </w:r>
      <w:r w:rsidRPr="000C0F2A">
        <w:rPr>
          <w:rFonts w:ascii="Sylfaen" w:hAnsi="Sylfaen" w:cs="Sylfaen"/>
          <w:color w:val="222222"/>
        </w:rPr>
        <w:t>ის</w:t>
      </w:r>
      <w:r w:rsidRPr="000C0F2A">
        <w:rPr>
          <w:rFonts w:ascii="Sylfaen" w:hAnsi="Sylfaen"/>
          <w:color w:val="222222"/>
        </w:rPr>
        <w:t xml:space="preserve"> </w:t>
      </w:r>
      <w:r w:rsidRPr="000C0F2A">
        <w:rPr>
          <w:rFonts w:ascii="Sylfaen" w:hAnsi="Sylfaen"/>
          <w:color w:val="222222"/>
          <w:lang w:val="ka-GE"/>
        </w:rPr>
        <w:t xml:space="preserve">ფარგლებში ჩატარდა </w:t>
      </w:r>
      <w:r w:rsidRPr="000C0F2A">
        <w:rPr>
          <w:rFonts w:ascii="Sylfaen" w:hAnsi="Sylfaen"/>
          <w:lang w:val="ka-GE"/>
        </w:rPr>
        <w:t xml:space="preserve">საერთაშორისო კონფერენცია „მიკრობები და მათი ვირუსები“, გამოქვეყნდა </w:t>
      </w:r>
      <w:r w:rsidRPr="000C0F2A">
        <w:rPr>
          <w:rFonts w:ascii="Sylfaen" w:hAnsi="Sylfaen" w:cs="Sylfaen"/>
        </w:rPr>
        <w:t>სამეცნიერო</w:t>
      </w:r>
      <w:r w:rsidRPr="000C0F2A">
        <w:t xml:space="preserve"> </w:t>
      </w:r>
      <w:r w:rsidRPr="000C0F2A">
        <w:rPr>
          <w:rFonts w:ascii="Sylfaen" w:hAnsi="Sylfaen" w:cs="Sylfaen"/>
        </w:rPr>
        <w:t>სტატიები</w:t>
      </w:r>
      <w:r w:rsidRPr="000C0F2A">
        <w:t>,</w:t>
      </w:r>
      <w:r w:rsidRPr="000C0F2A">
        <w:rPr>
          <w:rFonts w:ascii="Sylfaen" w:hAnsi="Sylfaen"/>
          <w:lang w:val="ka-GE"/>
        </w:rPr>
        <w:t xml:space="preserve"> მათ შორის მაღალი იმპაქტ-ფაქტორის მქონე ჟურნალებში;</w:t>
      </w:r>
    </w:p>
    <w:p w:rsidR="00FF48FB" w:rsidRPr="000C0F2A" w:rsidRDefault="00FF48FB" w:rsidP="00FB5356">
      <w:pPr>
        <w:numPr>
          <w:ilvl w:val="0"/>
          <w:numId w:val="115"/>
        </w:numPr>
        <w:pBdr>
          <w:top w:val="nil"/>
          <w:left w:val="nil"/>
          <w:bottom w:val="nil"/>
          <w:right w:val="nil"/>
          <w:between w:val="nil"/>
        </w:pBdr>
        <w:spacing w:after="160" w:line="240" w:lineRule="auto"/>
        <w:ind w:left="360" w:hanging="360"/>
        <w:contextualSpacing/>
        <w:jc w:val="both"/>
        <w:rPr>
          <w:rFonts w:ascii="Sylfaen" w:eastAsia="Arial Unicode MS" w:hAnsi="Sylfaen" w:cs="Arial Unicode MS"/>
        </w:rPr>
      </w:pPr>
      <w:r w:rsidRPr="000C0F2A">
        <w:rPr>
          <w:rFonts w:ascii="Sylfaen" w:hAnsi="Sylfaen"/>
          <w:lang w:val="ka-GE"/>
        </w:rPr>
        <w:t>ს</w:t>
      </w:r>
      <w:r w:rsidRPr="000C0F2A">
        <w:rPr>
          <w:rFonts w:ascii="Sylfaen" w:hAnsi="Sylfaen" w:cs="Sylfaen"/>
          <w:lang w:val="ka-GE"/>
        </w:rPr>
        <w:t>სიპ</w:t>
      </w:r>
      <w:r w:rsidRPr="000C0F2A">
        <w:rPr>
          <w:rFonts w:ascii="Sylfaen" w:hAnsi="Sylfaen"/>
          <w:lang w:val="ka-GE"/>
        </w:rPr>
        <w:t xml:space="preserve"> – გიორგი ელიავას სახელობის ბაქტერიოფაგიის, მიკრობიოლოგიისა და ვირუსოლოგიის ინსტიტუტის მიერ </w:t>
      </w:r>
      <w:r w:rsidRPr="000C0F2A">
        <w:rPr>
          <w:rFonts w:ascii="Sylfaen" w:eastAsia="Arial Unicode MS" w:hAnsi="Sylfaen" w:cs="Arial Unicode MS"/>
        </w:rPr>
        <w:t>განხორციელდა</w:t>
      </w:r>
      <w:r w:rsidRPr="000C0F2A">
        <w:rPr>
          <w:rFonts w:ascii="Sylfaen" w:eastAsia="Arial Unicode MS" w:hAnsi="Sylfaen" w:cs="Arial Unicode MS"/>
          <w:lang w:val="ka-GE"/>
        </w:rPr>
        <w:t xml:space="preserve"> </w:t>
      </w:r>
      <w:r w:rsidRPr="000C0F2A">
        <w:rPr>
          <w:rFonts w:ascii="Sylfaen" w:eastAsia="Calibri" w:hAnsi="Sylfaen" w:cs="Sylfaen"/>
          <w:lang w:val="ka-GE"/>
        </w:rPr>
        <w:t>მიკრობიოლოგიის</w:t>
      </w:r>
      <w:r w:rsidRPr="000C0F2A">
        <w:rPr>
          <w:rFonts w:ascii="Sylfaen" w:eastAsia="Calibri" w:hAnsi="Sylfaen"/>
          <w:lang w:val="ka-GE"/>
        </w:rPr>
        <w:t>, ბაქტერიოლოგიის, ფაგების კვლევა და გამოყენება ადამიანთა და ცხოველთა ინფექციური დაავადებების, აგრეთვე გარემოს მიკრობიოლოგიური დაბინძ</w:t>
      </w:r>
      <w:r w:rsidRPr="000C0F2A">
        <w:rPr>
          <w:rFonts w:ascii="Sylfaen" w:hAnsi="Sylfaen"/>
          <w:lang w:val="ka-GE"/>
        </w:rPr>
        <w:t>ურების მონიტორინგისთვის. მომზადდა 10 სამეცნიერო სტატია, 34 თეზისი კონფერენციებისათვის და 2 პუბლიკაცია.</w:t>
      </w:r>
      <w:r w:rsidRPr="000C0F2A">
        <w:rPr>
          <w:rFonts w:ascii="Sylfaen" w:eastAsia="Arial Unicode MS" w:hAnsi="Sylfaen" w:cs="Arial Unicode MS"/>
          <w:lang w:val="ka-GE"/>
        </w:rPr>
        <w:t xml:space="preserve"> </w:t>
      </w:r>
      <w:r w:rsidRPr="000C0F2A">
        <w:rPr>
          <w:rFonts w:ascii="Sylfaen" w:hAnsi="Sylfaen"/>
          <w:lang w:val="ka-GE"/>
        </w:rPr>
        <w:t xml:space="preserve">ჩატარდა საზაფხულო სკოლა „ფაგის გენომისა და ბაქტერიოფაგების კვლევის მეთოდების შესწავლის“ შესახებ. </w:t>
      </w:r>
    </w:p>
    <w:p w:rsidR="00FF48FB" w:rsidRPr="000C0F2A" w:rsidRDefault="00FF48FB" w:rsidP="00FB5356">
      <w:pPr>
        <w:numPr>
          <w:ilvl w:val="0"/>
          <w:numId w:val="115"/>
        </w:numPr>
        <w:pBdr>
          <w:top w:val="nil"/>
          <w:left w:val="nil"/>
          <w:bottom w:val="nil"/>
          <w:right w:val="nil"/>
          <w:between w:val="nil"/>
        </w:pBdr>
        <w:spacing w:after="160" w:line="240" w:lineRule="auto"/>
        <w:ind w:left="360" w:hanging="360"/>
        <w:contextualSpacing/>
        <w:jc w:val="both"/>
        <w:rPr>
          <w:rFonts w:ascii="Sylfaen" w:eastAsia="Arial Unicode MS" w:hAnsi="Sylfaen" w:cs="Arial Unicode MS"/>
        </w:rPr>
      </w:pPr>
      <w:r w:rsidRPr="000C0F2A">
        <w:rPr>
          <w:rFonts w:ascii="Sylfaen" w:eastAsia="Arial Unicode MS" w:hAnsi="Sylfaen" w:cs="Arial Unicode MS"/>
        </w:rPr>
        <w:t>სსიპ - კორნელი კეკელიძის სახელობის ხელნაწერთა ეროვნულ ცენტრში მიმდინარეობდა დაცული ხელნაწერების, საარქივო მასალების, ისტორიული დოკუმენტებისა და საბიბლიოთეკო წიგნების დიგიტალური ვერსიების დამზადება, მათი დაცვისა და შენახვის მიზნით საკონსერვაციო და სარესტავრაციო სამუშაოები, ფონდების სისტემატიზაცია-კატალოგიზაცია, ახალი ფონდებით შევსება, სხვადასხვა ტიპის ელექტრონული კატალოგების მომზადება;</w:t>
      </w:r>
    </w:p>
    <w:p w:rsidR="00FF48FB" w:rsidRPr="000C0F2A" w:rsidRDefault="00FF48FB" w:rsidP="00FB5356">
      <w:pPr>
        <w:numPr>
          <w:ilvl w:val="0"/>
          <w:numId w:val="115"/>
        </w:numPr>
        <w:pBdr>
          <w:top w:val="nil"/>
          <w:left w:val="nil"/>
          <w:bottom w:val="nil"/>
          <w:right w:val="nil"/>
          <w:between w:val="nil"/>
        </w:pBdr>
        <w:spacing w:after="160" w:line="240" w:lineRule="auto"/>
        <w:ind w:left="360" w:hanging="360"/>
        <w:contextualSpacing/>
        <w:jc w:val="both"/>
        <w:rPr>
          <w:rFonts w:ascii="Sylfaen" w:eastAsia="Arial Unicode MS" w:hAnsi="Sylfaen" w:cs="Arial Unicode MS"/>
        </w:rPr>
      </w:pPr>
      <w:r w:rsidRPr="000C0F2A">
        <w:rPr>
          <w:rFonts w:ascii="Sylfaen" w:eastAsia="Arial Unicode MS" w:hAnsi="Sylfaen" w:cs="Arial Unicode MS"/>
        </w:rPr>
        <w:t>ხელნაწერთა ეროვნულ ცენტრში დაინერგა ახალი პრაქტიკა, რომელიც გულისხმობს ონლაინ გაკვეთილის ჩატარებას სკოლის მოსწავლეთათვის. ჩატარდა პირველი გაკვეთილი წალენჯიხის რაიონის საჩიონს თემის N1 საჯარო სკოლის მე-8 კლასის მოსწავლეებისათვის თემაზე „სამი შატბერდული ხელნაწერი“;</w:t>
      </w:r>
    </w:p>
    <w:p w:rsidR="00FF48FB" w:rsidRPr="000C0F2A" w:rsidRDefault="00FF48FB" w:rsidP="00FB5356">
      <w:pPr>
        <w:numPr>
          <w:ilvl w:val="0"/>
          <w:numId w:val="115"/>
        </w:numPr>
        <w:pBdr>
          <w:top w:val="nil"/>
          <w:left w:val="nil"/>
          <w:bottom w:val="nil"/>
          <w:right w:val="nil"/>
          <w:between w:val="nil"/>
        </w:pBdr>
        <w:spacing w:after="160" w:line="240" w:lineRule="auto"/>
        <w:ind w:left="360" w:hanging="360"/>
        <w:contextualSpacing/>
        <w:jc w:val="both"/>
        <w:rPr>
          <w:rFonts w:ascii="Sylfaen" w:eastAsia="Arial Unicode MS" w:hAnsi="Sylfaen" w:cs="Arial Unicode MS"/>
        </w:rPr>
      </w:pPr>
      <w:r w:rsidRPr="000C0F2A">
        <w:rPr>
          <w:rFonts w:ascii="Sylfaen" w:eastAsia="Arial Unicode MS" w:hAnsi="Sylfaen" w:cs="Arial Unicode MS"/>
        </w:rPr>
        <w:t>ჩატარდა პრეზენტეციები</w:t>
      </w:r>
      <w:r w:rsidRPr="000C0F2A">
        <w:rPr>
          <w:rFonts w:ascii="Sylfaen" w:eastAsia="Arial Unicode MS" w:hAnsi="Sylfaen" w:cs="Arial Unicode MS"/>
          <w:lang w:val="ka-GE"/>
        </w:rPr>
        <w:t>:</w:t>
      </w:r>
      <w:r w:rsidRPr="000C0F2A">
        <w:rPr>
          <w:rFonts w:ascii="Sylfaen" w:eastAsia="Arial Unicode MS" w:hAnsi="Sylfaen" w:cs="Arial Unicode MS"/>
        </w:rPr>
        <w:t xml:space="preserve"> გამოცემული მონოგრაფიის „ქართული ხელნაწერი წიგნი საზღვარგარეთ“ (ქართულ და ინგლისურ ენებზე), პროექტის „ძველი ქართული სამწიგნობრო კერები“, მონოგრაფიის „ქართული ხელნაწერი წიგნი საზღვარგარეთ“, ისტორიულ-კულტურული სამენოვანი (ქართულ, ინგლისურ, თურქულ ენებზე) ნარკვევის „ტაო-კლარჯეთი“</w:t>
      </w:r>
      <w:r w:rsidRPr="000C0F2A">
        <w:rPr>
          <w:rFonts w:ascii="Sylfaen" w:eastAsia="Arial Unicode MS" w:hAnsi="Sylfaen" w:cs="Arial Unicode MS"/>
          <w:lang w:val="ka-GE"/>
        </w:rPr>
        <w:t xml:space="preserve"> შესახებ</w:t>
      </w:r>
      <w:r w:rsidRPr="000C0F2A">
        <w:rPr>
          <w:rFonts w:ascii="Sylfaen" w:eastAsia="Arial Unicode MS" w:hAnsi="Sylfaen" w:cs="Arial Unicode MS"/>
        </w:rPr>
        <w:t>. გაიმართა წიგნის</w:t>
      </w:r>
      <w:r w:rsidRPr="000C0F2A">
        <w:rPr>
          <w:rFonts w:ascii="Sylfaen" w:eastAsia="Arial Unicode MS" w:hAnsi="Sylfaen" w:cs="Arial Unicode MS"/>
          <w:lang w:val="ka-GE"/>
        </w:rPr>
        <w:t xml:space="preserve"> </w:t>
      </w:r>
      <w:r w:rsidRPr="000C0F2A">
        <w:rPr>
          <w:rFonts w:ascii="Sylfaen" w:eastAsia="Arial Unicode MS" w:hAnsi="Sylfaen" w:cs="Arial Unicode MS"/>
        </w:rPr>
        <w:t>„თორის ხეობის ეპიგრაფიკული კორპუსი“ პრეზენტაცია;</w:t>
      </w:r>
    </w:p>
    <w:p w:rsidR="00FF48FB" w:rsidRPr="000C0F2A" w:rsidRDefault="00FF48FB" w:rsidP="00FB5356">
      <w:pPr>
        <w:numPr>
          <w:ilvl w:val="0"/>
          <w:numId w:val="115"/>
        </w:numPr>
        <w:pBdr>
          <w:top w:val="nil"/>
          <w:left w:val="nil"/>
          <w:bottom w:val="nil"/>
          <w:right w:val="nil"/>
          <w:between w:val="nil"/>
        </w:pBdr>
        <w:spacing w:after="160" w:line="240" w:lineRule="auto"/>
        <w:ind w:left="360" w:hanging="360"/>
        <w:contextualSpacing/>
        <w:jc w:val="both"/>
        <w:rPr>
          <w:rFonts w:ascii="Sylfaen" w:eastAsia="Arial Unicode MS" w:hAnsi="Sylfaen" w:cs="Arial Unicode MS"/>
        </w:rPr>
      </w:pPr>
      <w:r w:rsidRPr="000C0F2A">
        <w:rPr>
          <w:rFonts w:ascii="Sylfaen" w:eastAsia="Arial Unicode MS" w:hAnsi="Sylfaen" w:cs="Arial Unicode MS"/>
        </w:rPr>
        <w:t>ჩატარდა კომფერენციები თემებზე: „ძველი ქართული სამწიგნობრო კერები და სასულიერო მწერლობა“, „საქართველო-ბიზანტია-ქრისტიანული აღმოსავლეთი“,  „ფრანგები საქართველოში“ და „წმინდა გრიგოლ ფერაძის I საერთაშორისო კონფერენცია: საქართველო და ქრისტიანული ცივილიზაცია, მიძღვნილი წმ. გრიგოლ ფერაძის დაბადებიოს 120 წლისთავისადმი“</w:t>
      </w:r>
      <w:r w:rsidRPr="000C0F2A">
        <w:rPr>
          <w:rFonts w:ascii="Sylfaen" w:eastAsia="Arial Unicode MS" w:hAnsi="Sylfaen" w:cs="Arial Unicode MS"/>
          <w:lang w:val="ka-GE"/>
        </w:rPr>
        <w:t>.</w:t>
      </w:r>
      <w:r w:rsidRPr="000C0F2A">
        <w:rPr>
          <w:rFonts w:ascii="Sylfaen" w:eastAsia="Arial Unicode MS" w:hAnsi="Sylfaen" w:cs="Arial Unicode MS"/>
        </w:rPr>
        <w:t xml:space="preserve"> ასევე, ჩატარდა სამეცნიერო ფორუმი რომელიც მოიცავდა საერთაშორისო საზაფხულო სკოლასა და კონფერენციას „ქართული ხელნაწერი“</w:t>
      </w:r>
      <w:r w:rsidRPr="000C0F2A">
        <w:rPr>
          <w:rFonts w:ascii="Sylfaen" w:eastAsia="Arial Unicode MS" w:hAnsi="Sylfaen" w:cs="Arial Unicode MS"/>
          <w:lang w:val="ka-GE"/>
        </w:rPr>
        <w:t>.</w:t>
      </w:r>
      <w:r w:rsidRPr="000C0F2A">
        <w:rPr>
          <w:rFonts w:ascii="Sylfaen" w:eastAsia="Arial Unicode MS" w:hAnsi="Sylfaen" w:cs="Arial Unicode MS"/>
        </w:rPr>
        <w:t xml:space="preserve"> გაიმართა საერთაშორისო სამეცნიერო კონფერენცია, რომელიც მიეძღვნა ცნობილი მეცნიერ-ფილოლოგის მიხეილ ქავთარიას დაბადებიდან 90 წლისთავს</w:t>
      </w:r>
      <w:r w:rsidRPr="000C0F2A">
        <w:rPr>
          <w:rFonts w:ascii="Sylfaen" w:eastAsia="Arial Unicode MS" w:hAnsi="Sylfaen" w:cs="Arial Unicode MS"/>
          <w:lang w:val="ka-GE"/>
        </w:rPr>
        <w:t>;</w:t>
      </w:r>
    </w:p>
    <w:p w:rsidR="00FF48FB" w:rsidRPr="000C0F2A" w:rsidRDefault="00FF48FB" w:rsidP="00FB5356">
      <w:pPr>
        <w:numPr>
          <w:ilvl w:val="0"/>
          <w:numId w:val="115"/>
        </w:numPr>
        <w:pBdr>
          <w:top w:val="nil"/>
          <w:left w:val="nil"/>
          <w:bottom w:val="nil"/>
          <w:right w:val="nil"/>
          <w:between w:val="nil"/>
        </w:pBdr>
        <w:spacing w:after="160" w:line="240" w:lineRule="auto"/>
        <w:ind w:left="360" w:hanging="360"/>
        <w:contextualSpacing/>
        <w:jc w:val="both"/>
        <w:rPr>
          <w:rFonts w:ascii="Sylfaen" w:eastAsia="Arial Unicode MS" w:hAnsi="Sylfaen" w:cs="Arial Unicode MS"/>
        </w:rPr>
      </w:pPr>
      <w:r w:rsidRPr="000C0F2A">
        <w:rPr>
          <w:rFonts w:ascii="Sylfaen" w:eastAsia="Arial Unicode MS" w:hAnsi="Sylfaen" w:cs="Arial Unicode MS"/>
        </w:rPr>
        <w:t>ნიჭიერი კალიგრაფების გამოვლენის და ხელით წერის წახალისების მიზნით</w:t>
      </w:r>
      <w:r w:rsidRPr="000C0F2A">
        <w:rPr>
          <w:rFonts w:ascii="Sylfaen" w:eastAsia="Arial Unicode MS" w:hAnsi="Sylfaen" w:cs="Arial Unicode MS"/>
          <w:lang w:val="ka-GE"/>
        </w:rPr>
        <w:t>,</w:t>
      </w:r>
      <w:r w:rsidRPr="000C0F2A">
        <w:rPr>
          <w:rFonts w:ascii="Sylfaen" w:eastAsia="Arial Unicode MS" w:hAnsi="Sylfaen" w:cs="Arial Unicode MS"/>
        </w:rPr>
        <w:t xml:space="preserve"> კომპანიების PSP-თან და პალიტრა L-თან, ასევე ეროვნულ ბიბლიოთეკასთან თანამშრომლობით ჩატარდა კონკურსი და გამოვლინდა 3 გამარჯვებული</w:t>
      </w:r>
      <w:r w:rsidRPr="000C0F2A">
        <w:rPr>
          <w:rFonts w:ascii="Sylfaen" w:eastAsia="Arial Unicode MS" w:hAnsi="Sylfaen" w:cs="Arial Unicode MS"/>
          <w:lang w:val="ka-GE"/>
        </w:rPr>
        <w:t xml:space="preserve">. </w:t>
      </w:r>
      <w:r w:rsidRPr="000C0F2A">
        <w:rPr>
          <w:rFonts w:ascii="Sylfaen" w:eastAsia="Arial Unicode MS" w:hAnsi="Sylfaen" w:cs="Arial Unicode MS"/>
        </w:rPr>
        <w:t>ჩატარდა ქვემო ქართლის რეგიუნული კონკურსი  „ქართული კალიგრაფია“</w:t>
      </w:r>
      <w:r w:rsidRPr="000C0F2A">
        <w:rPr>
          <w:rFonts w:ascii="Sylfaen" w:eastAsia="Arial Unicode MS" w:hAnsi="Sylfaen" w:cs="Arial Unicode MS"/>
          <w:lang w:val="ka-GE"/>
        </w:rPr>
        <w:t>,</w:t>
      </w:r>
      <w:r w:rsidRPr="000C0F2A">
        <w:rPr>
          <w:rFonts w:ascii="Sylfaen" w:eastAsia="Arial Unicode MS" w:hAnsi="Sylfaen" w:cs="Arial Unicode MS"/>
        </w:rPr>
        <w:t xml:space="preserve"> რომლის ფარგლებშიც გამოვლინდა ერთი გამარჯვებული;</w:t>
      </w:r>
    </w:p>
    <w:p w:rsidR="00FF48FB" w:rsidRPr="000C0F2A" w:rsidRDefault="00FF48FB" w:rsidP="00FB5356">
      <w:pPr>
        <w:numPr>
          <w:ilvl w:val="0"/>
          <w:numId w:val="115"/>
        </w:numPr>
        <w:pBdr>
          <w:top w:val="nil"/>
          <w:left w:val="nil"/>
          <w:bottom w:val="nil"/>
          <w:right w:val="nil"/>
          <w:between w:val="nil"/>
        </w:pBdr>
        <w:spacing w:after="160" w:line="240" w:lineRule="auto"/>
        <w:ind w:left="360" w:hanging="360"/>
        <w:contextualSpacing/>
        <w:jc w:val="both"/>
        <w:rPr>
          <w:rFonts w:ascii="Sylfaen" w:eastAsia="Arial Unicode MS" w:hAnsi="Sylfaen" w:cs="Arial Unicode MS"/>
        </w:rPr>
      </w:pPr>
      <w:r w:rsidRPr="000C0F2A">
        <w:rPr>
          <w:rFonts w:ascii="Sylfaen" w:eastAsia="Arial Unicode MS" w:hAnsi="Sylfaen" w:cs="Arial Unicode MS"/>
        </w:rPr>
        <w:t>გაიმართა გამოფენა „კალიგრამა - მუსიკად ქცეული ანბანი“ და გრიგოლ ფერაძის დაბადებიდან 120 წლისადმი მიძღვნილი გამოფენა. ჩატარდა საქართველოს დამოუკიდებლობის დღისადმი მიძღვნილი ღონისძიება</w:t>
      </w:r>
      <w:r w:rsidRPr="000C0F2A">
        <w:rPr>
          <w:rFonts w:ascii="Sylfaen" w:eastAsia="Arial Unicode MS" w:hAnsi="Sylfaen" w:cs="Arial Unicode MS"/>
          <w:lang w:val="ka-GE"/>
        </w:rPr>
        <w:t xml:space="preserve"> და</w:t>
      </w:r>
      <w:r w:rsidRPr="000C0F2A">
        <w:rPr>
          <w:rFonts w:ascii="Sylfaen" w:eastAsia="Arial Unicode MS" w:hAnsi="Sylfaen" w:cs="Arial Unicode MS"/>
        </w:rPr>
        <w:t xml:space="preserve"> პანელური დისკუსია „ოლივერ უორდროპის ქართული დიპლომატია“;</w:t>
      </w:r>
    </w:p>
    <w:p w:rsidR="00FF48FB" w:rsidRPr="000C0F2A" w:rsidRDefault="00FF48FB" w:rsidP="00FB5356">
      <w:pPr>
        <w:numPr>
          <w:ilvl w:val="0"/>
          <w:numId w:val="115"/>
        </w:numPr>
        <w:pBdr>
          <w:top w:val="nil"/>
          <w:left w:val="nil"/>
          <w:bottom w:val="nil"/>
          <w:right w:val="nil"/>
          <w:between w:val="nil"/>
        </w:pBdr>
        <w:spacing w:after="160" w:line="240" w:lineRule="auto"/>
        <w:ind w:left="360" w:hanging="360"/>
        <w:contextualSpacing/>
        <w:jc w:val="both"/>
        <w:rPr>
          <w:rFonts w:ascii="Sylfaen" w:eastAsia="Arial Unicode MS" w:hAnsi="Sylfaen" w:cs="Arial Unicode MS"/>
        </w:rPr>
      </w:pPr>
      <w:r w:rsidRPr="000C0F2A">
        <w:rPr>
          <w:rFonts w:ascii="Sylfaen" w:eastAsia="Arial Unicode MS" w:hAnsi="Sylfaen" w:cs="Arial Unicode MS"/>
        </w:rPr>
        <w:t>ჩატარდა საისტორიო ესეებისა და ნარკვევების კონკურსი და გამოვლინდა ერთი გამარჯვებული მოსწავლე</w:t>
      </w:r>
      <w:r w:rsidRPr="000C0F2A">
        <w:rPr>
          <w:rFonts w:ascii="Sylfaen" w:eastAsia="Arial Unicode MS" w:hAnsi="Sylfaen" w:cs="Arial Unicode MS"/>
          <w:lang w:val="ka-GE"/>
        </w:rPr>
        <w:t>,</w:t>
      </w:r>
      <w:r w:rsidRPr="000C0F2A">
        <w:rPr>
          <w:rFonts w:ascii="Sylfaen" w:eastAsia="Arial Unicode MS" w:hAnsi="Sylfaen" w:cs="Arial Unicode MS"/>
        </w:rPr>
        <w:t xml:space="preserve"> რომელიც დაჯილდოვდა სიგელითა და ცენტრის გამოცემებით</w:t>
      </w:r>
      <w:r w:rsidRPr="000C0F2A">
        <w:rPr>
          <w:rFonts w:ascii="Sylfaen" w:eastAsia="Arial Unicode MS" w:hAnsi="Sylfaen" w:cs="Arial Unicode MS"/>
          <w:lang w:val="ka-GE"/>
        </w:rPr>
        <w:t>;</w:t>
      </w:r>
    </w:p>
    <w:p w:rsidR="00FF48FB" w:rsidRPr="000C0F2A" w:rsidRDefault="00FF48FB" w:rsidP="00FB5356">
      <w:pPr>
        <w:numPr>
          <w:ilvl w:val="0"/>
          <w:numId w:val="115"/>
        </w:numPr>
        <w:pBdr>
          <w:top w:val="nil"/>
          <w:left w:val="nil"/>
          <w:bottom w:val="nil"/>
          <w:right w:val="nil"/>
          <w:between w:val="nil"/>
        </w:pBdr>
        <w:spacing w:after="160" w:line="240" w:lineRule="auto"/>
        <w:ind w:left="360" w:hanging="360"/>
        <w:contextualSpacing/>
        <w:jc w:val="both"/>
        <w:rPr>
          <w:rFonts w:ascii="Sylfaen" w:eastAsia="Arial Unicode MS" w:hAnsi="Sylfaen" w:cs="Arial Unicode MS"/>
        </w:rPr>
      </w:pPr>
      <w:r w:rsidRPr="000C0F2A">
        <w:rPr>
          <w:rFonts w:ascii="Sylfaen" w:eastAsia="Arial Unicode MS" w:hAnsi="Sylfaen" w:cs="Arial Unicode MS"/>
        </w:rPr>
        <w:t>შეიქმნა ნიკო ნიკოლაძის შრიფტი</w:t>
      </w:r>
      <w:r w:rsidRPr="000C0F2A">
        <w:rPr>
          <w:rFonts w:ascii="Sylfaen" w:eastAsia="Arial Unicode MS" w:hAnsi="Sylfaen" w:cs="Arial Unicode MS"/>
          <w:lang w:val="ka-GE"/>
        </w:rPr>
        <w:t>,</w:t>
      </w:r>
      <w:r w:rsidRPr="000C0F2A">
        <w:rPr>
          <w:rFonts w:ascii="Sylfaen" w:eastAsia="Arial Unicode MS" w:hAnsi="Sylfaen" w:cs="Arial Unicode MS"/>
        </w:rPr>
        <w:t xml:space="preserve"> რომლის გამოყენება ნებისმიერ მსურველს შეუძლია</w:t>
      </w:r>
      <w:r w:rsidRPr="000C0F2A">
        <w:rPr>
          <w:rFonts w:ascii="Sylfaen" w:eastAsia="Arial Unicode MS" w:hAnsi="Sylfaen" w:cs="Arial Unicode MS"/>
          <w:lang w:val="ka-GE"/>
        </w:rPr>
        <w:t>.</w:t>
      </w:r>
    </w:p>
    <w:p w:rsidR="000E22D7" w:rsidRDefault="00FF48FB" w:rsidP="00F565C2">
      <w:pPr>
        <w:pBdr>
          <w:top w:val="nil"/>
          <w:left w:val="nil"/>
          <w:bottom w:val="nil"/>
          <w:right w:val="nil"/>
          <w:between w:val="nil"/>
        </w:pBdr>
        <w:spacing w:after="160" w:line="240" w:lineRule="auto"/>
        <w:ind w:left="360"/>
        <w:contextualSpacing/>
        <w:jc w:val="both"/>
        <w:rPr>
          <w:rFonts w:ascii="Sylfaen" w:eastAsia="Arial Unicode MS" w:hAnsi="Sylfaen" w:cs="Arial Unicode MS"/>
          <w:highlight w:val="yellow"/>
        </w:rPr>
      </w:pPr>
      <w:r w:rsidRPr="000C0F2A">
        <w:rPr>
          <w:rFonts w:ascii="Sylfaen" w:eastAsia="Arial Unicode MS" w:hAnsi="Sylfaen" w:cs="Arial Unicode MS"/>
        </w:rPr>
        <w:t xml:space="preserve">,,მეცნიერების და ინოვაციების ფესტივალი 2019"-ის ფარგლებში, </w:t>
      </w:r>
      <w:r w:rsidRPr="000C0F2A">
        <w:rPr>
          <w:rFonts w:ascii="Sylfaen" w:eastAsia="Arial Unicode MS" w:hAnsi="Sylfaen" w:cs="Arial Unicode MS"/>
          <w:lang w:val="ka-GE"/>
        </w:rPr>
        <w:t>სკოლის მოსწავლეებისათვის ჩატარდა ლექციები, ისინი</w:t>
      </w:r>
      <w:r w:rsidRPr="000C0F2A">
        <w:rPr>
          <w:rFonts w:ascii="Sylfaen" w:eastAsia="Arial Unicode MS" w:hAnsi="Sylfaen" w:cs="Arial Unicode MS"/>
        </w:rPr>
        <w:t xml:space="preserve"> </w:t>
      </w:r>
      <w:r w:rsidRPr="000C0F2A">
        <w:rPr>
          <w:rFonts w:ascii="Sylfaen" w:eastAsia="Arial Unicode MS" w:hAnsi="Sylfaen" w:cs="Arial Unicode MS"/>
          <w:lang w:val="ka-GE"/>
        </w:rPr>
        <w:t>გაეცნენ</w:t>
      </w:r>
      <w:r w:rsidRPr="000C0F2A">
        <w:rPr>
          <w:rFonts w:ascii="Sylfaen" w:eastAsia="Arial Unicode MS" w:hAnsi="Sylfaen" w:cs="Arial Unicode MS"/>
        </w:rPr>
        <w:t xml:space="preserve"> სხვადასხვა </w:t>
      </w:r>
      <w:r w:rsidRPr="000C0F2A">
        <w:rPr>
          <w:rFonts w:ascii="Sylfaen" w:eastAsia="Arial Unicode MS" w:hAnsi="Sylfaen" w:cs="Arial Unicode MS"/>
          <w:lang w:val="ka-GE"/>
        </w:rPr>
        <w:t>საინტერესო ისტორიას, რომლებსაც ძველი ქართული ხელნაწერები გვინახავენ. აგრეთვე, მოისმინეს ლექციები თემებზე სამედიცინო ცოდნა შუა საუკუნეების საქართველოში, ქართული სამედიცინო წიგნები და მათი აღმოსავლური წყაროები და ჯანდაცვის კულტურა XIX-XX სს.</w:t>
      </w:r>
      <w:r w:rsidR="000E22D7" w:rsidRPr="006D3CC1">
        <w:rPr>
          <w:rFonts w:ascii="Sylfaen" w:eastAsia="Arial Unicode MS" w:hAnsi="Sylfaen" w:cs="Arial Unicode MS"/>
          <w:highlight w:val="yellow"/>
        </w:rPr>
        <w:t xml:space="preserve"> </w:t>
      </w:r>
    </w:p>
    <w:p w:rsidR="00FF48FB" w:rsidRPr="006D3CC1" w:rsidRDefault="00FF48FB" w:rsidP="00F565C2">
      <w:pPr>
        <w:pBdr>
          <w:top w:val="nil"/>
          <w:left w:val="nil"/>
          <w:bottom w:val="nil"/>
          <w:right w:val="nil"/>
          <w:between w:val="nil"/>
        </w:pBdr>
        <w:spacing w:after="160" w:line="240" w:lineRule="auto"/>
        <w:ind w:left="360"/>
        <w:contextualSpacing/>
        <w:jc w:val="both"/>
        <w:rPr>
          <w:rFonts w:ascii="Sylfaen" w:eastAsia="Arial Unicode MS" w:hAnsi="Sylfaen" w:cs="Arial Unicode MS"/>
          <w:highlight w:val="yellow"/>
        </w:rPr>
      </w:pPr>
    </w:p>
    <w:p w:rsidR="000E22D7" w:rsidRPr="00FF48FB" w:rsidRDefault="000E22D7" w:rsidP="00F565C2">
      <w:pPr>
        <w:pStyle w:val="Heading4"/>
        <w:spacing w:line="240" w:lineRule="auto"/>
        <w:rPr>
          <w:rFonts w:ascii="Sylfaen" w:hAnsi="Sylfaen" w:cs="Sylfaen"/>
          <w:i w:val="0"/>
        </w:rPr>
      </w:pPr>
      <w:r w:rsidRPr="00FF48FB">
        <w:rPr>
          <w:rFonts w:ascii="Sylfaen" w:hAnsi="Sylfaen" w:cs="Sylfaen"/>
          <w:i w:val="0"/>
        </w:rPr>
        <w:t>4.4.3 სოფლის მეურნეობის დარგში მეცნიერთა ხელშეწყობა(პროგრამული კოდი 32 05 03)</w:t>
      </w:r>
    </w:p>
    <w:p w:rsidR="000E22D7" w:rsidRPr="00FF48FB" w:rsidRDefault="000E22D7" w:rsidP="00F565C2">
      <w:pPr>
        <w:spacing w:line="240" w:lineRule="auto"/>
        <w:rPr>
          <w:rFonts w:ascii="Sylfaen" w:hAnsi="Sylfaen" w:cs="Sylfaen"/>
          <w:lang w:val="ka-GE"/>
        </w:rPr>
      </w:pPr>
      <w:r w:rsidRPr="00FF48FB">
        <w:rPr>
          <w:rFonts w:ascii="Sylfaen" w:hAnsi="Sylfaen" w:cs="Sylfaen"/>
          <w:lang w:val="ka-GE"/>
        </w:rPr>
        <w:t>პროგრამის განმახორციელებელი:</w:t>
      </w:r>
    </w:p>
    <w:p w:rsidR="000E22D7" w:rsidRPr="00FF48FB" w:rsidRDefault="000E22D7" w:rsidP="00FB5356">
      <w:pPr>
        <w:pStyle w:val="abzacixml"/>
        <w:numPr>
          <w:ilvl w:val="0"/>
          <w:numId w:val="48"/>
        </w:numPr>
        <w:autoSpaceDE/>
        <w:autoSpaceDN/>
        <w:adjustRightInd/>
      </w:pPr>
      <w:r w:rsidRPr="00FF48FB">
        <w:t xml:space="preserve"> სსიპ - საქართველოს სოფლის მეურნეობის მეცნიერებათა აკადემია.</w:t>
      </w:r>
    </w:p>
    <w:p w:rsidR="000E22D7" w:rsidRPr="006D3CC1" w:rsidRDefault="000E22D7" w:rsidP="00F565C2">
      <w:pPr>
        <w:pStyle w:val="abzacixml"/>
        <w:autoSpaceDE/>
        <w:autoSpaceDN/>
        <w:adjustRightInd/>
        <w:ind w:left="1080" w:firstLine="0"/>
        <w:rPr>
          <w:highlight w:val="yellow"/>
        </w:rPr>
      </w:pPr>
    </w:p>
    <w:p w:rsidR="00FF48FB" w:rsidRPr="000C0F2A" w:rsidRDefault="00FF48FB" w:rsidP="00FB5356">
      <w:pPr>
        <w:numPr>
          <w:ilvl w:val="0"/>
          <w:numId w:val="115"/>
        </w:numPr>
        <w:pBdr>
          <w:top w:val="nil"/>
          <w:left w:val="nil"/>
          <w:bottom w:val="nil"/>
          <w:right w:val="nil"/>
          <w:between w:val="nil"/>
        </w:pBdr>
        <w:spacing w:after="160" w:line="240" w:lineRule="auto"/>
        <w:ind w:left="360" w:hanging="360"/>
        <w:contextualSpacing/>
        <w:jc w:val="both"/>
        <w:rPr>
          <w:rFonts w:ascii="Sylfaen" w:hAnsi="Sylfaen" w:cs="Sylfaen"/>
          <w:lang w:val="ka-GE"/>
        </w:rPr>
      </w:pPr>
      <w:r w:rsidRPr="000C0F2A">
        <w:rPr>
          <w:rFonts w:ascii="Sylfaen" w:hAnsi="Sylfaen" w:cs="Sylfaen"/>
          <w:lang w:val="ka-GE"/>
        </w:rPr>
        <w:t xml:space="preserve">ჩატარდა სამეცნიერო საბჭოს სხდომები, სამეცნიერო განყოფილებების სხდომები, სადაც წარმოდგენილი იყო 2018 წელს ჩატარებული სამეცნიერო მუშაობის შესახებ 27 ანგარიში, აგრეთვე მიმდინარე კვლევების შესახებ პერიოდული ანგარიშები; </w:t>
      </w:r>
    </w:p>
    <w:p w:rsidR="00FF48FB" w:rsidRPr="000C0F2A" w:rsidRDefault="00FF48FB" w:rsidP="00FB5356">
      <w:pPr>
        <w:numPr>
          <w:ilvl w:val="0"/>
          <w:numId w:val="115"/>
        </w:numPr>
        <w:pBdr>
          <w:top w:val="nil"/>
          <w:left w:val="nil"/>
          <w:bottom w:val="nil"/>
          <w:right w:val="nil"/>
          <w:between w:val="nil"/>
        </w:pBdr>
        <w:spacing w:after="160" w:line="240" w:lineRule="auto"/>
        <w:ind w:left="360" w:hanging="360"/>
        <w:contextualSpacing/>
        <w:jc w:val="both"/>
        <w:rPr>
          <w:rFonts w:ascii="Sylfaen" w:hAnsi="Sylfaen" w:cs="Sylfaen"/>
          <w:lang w:val="ka-GE"/>
        </w:rPr>
      </w:pPr>
      <w:r w:rsidRPr="000C0F2A">
        <w:rPr>
          <w:rFonts w:ascii="Sylfaen" w:hAnsi="Sylfaen" w:cs="Sylfaen"/>
          <w:lang w:val="ka-GE"/>
        </w:rPr>
        <w:t xml:space="preserve">აკადემიის წევრებმა მიიღეს მონაწილეობა სხვადასხვა ადგილობრივ და საერთაშორისო სამეცნიერო კომფერენციებსა და საჯარო ლექციებში. მრგვალი მაგიდის ფორმატში ჩატარდა სამი შეხვედრა სატყეო და მეცხოველეობის კუთხით არსებულ სხვადასხვა აქტუალურ საკითხებზე; </w:t>
      </w:r>
    </w:p>
    <w:p w:rsidR="00FF48FB" w:rsidRPr="000C0F2A" w:rsidRDefault="00FF48FB" w:rsidP="00FB5356">
      <w:pPr>
        <w:numPr>
          <w:ilvl w:val="0"/>
          <w:numId w:val="115"/>
        </w:numPr>
        <w:pBdr>
          <w:top w:val="nil"/>
          <w:left w:val="nil"/>
          <w:bottom w:val="nil"/>
          <w:right w:val="nil"/>
          <w:between w:val="nil"/>
        </w:pBdr>
        <w:spacing w:after="160" w:line="240" w:lineRule="auto"/>
        <w:ind w:left="360" w:hanging="360"/>
        <w:contextualSpacing/>
        <w:jc w:val="both"/>
        <w:rPr>
          <w:rFonts w:ascii="Sylfaen" w:hAnsi="Sylfaen" w:cs="Sylfaen"/>
          <w:lang w:val="ka-GE"/>
        </w:rPr>
      </w:pPr>
      <w:r w:rsidRPr="000C0F2A">
        <w:rPr>
          <w:rFonts w:ascii="Sylfaen" w:hAnsi="Sylfaen" w:cs="Sylfaen"/>
          <w:lang w:val="ka-GE"/>
        </w:rPr>
        <w:t>მომზადდა რეკომენდაციები 13 სამეცნიერო ნაშრომზე, გამოიცა ერთი მონოგრაფია, სოფლის მეურნეობის მეცნიერებათა აკადემიის 2018 წლის ანგარიში, კონფერენციებისათვის ოთხი შრომათა კრებული, სამი სალექციო კურსი და სამეცნიერო ნაშრომზე სამი რეკომენდაცია.</w:t>
      </w:r>
    </w:p>
    <w:p w:rsidR="000E22D7" w:rsidRPr="006D3CC1" w:rsidRDefault="000E22D7" w:rsidP="00F565C2">
      <w:pPr>
        <w:pBdr>
          <w:top w:val="nil"/>
          <w:left w:val="nil"/>
          <w:bottom w:val="nil"/>
          <w:right w:val="nil"/>
          <w:between w:val="nil"/>
        </w:pBdr>
        <w:spacing w:after="160" w:line="240" w:lineRule="auto"/>
        <w:ind w:left="360"/>
        <w:contextualSpacing/>
        <w:jc w:val="both"/>
        <w:rPr>
          <w:rFonts w:ascii="Sylfaen" w:hAnsi="Sylfaen" w:cs="Sylfaen"/>
          <w:highlight w:val="yellow"/>
          <w:lang w:val="ka-GE"/>
        </w:rPr>
      </w:pPr>
    </w:p>
    <w:p w:rsidR="000E22D7" w:rsidRPr="00FF48FB" w:rsidRDefault="000E22D7" w:rsidP="00F565C2">
      <w:pPr>
        <w:pStyle w:val="Heading4"/>
        <w:spacing w:line="240" w:lineRule="auto"/>
        <w:rPr>
          <w:rFonts w:ascii="Sylfaen" w:hAnsi="Sylfaen" w:cs="Sylfaen"/>
          <w:i w:val="0"/>
        </w:rPr>
      </w:pPr>
      <w:r w:rsidRPr="00FF48FB">
        <w:rPr>
          <w:rFonts w:ascii="Sylfaen" w:hAnsi="Sylfaen" w:cs="Sylfaen"/>
          <w:i w:val="0"/>
        </w:rPr>
        <w:t>4.4.4 სამეცნიერო კვლევების ხელშეწყობა (პროგრამული კოდი</w:t>
      </w:r>
      <w:r w:rsidRPr="00FF48FB">
        <w:rPr>
          <w:rFonts w:ascii="Sylfaen" w:hAnsi="Sylfaen" w:cs="Sylfaen"/>
        </w:rPr>
        <w:t xml:space="preserve"> </w:t>
      </w:r>
      <w:r w:rsidRPr="00FF48FB">
        <w:rPr>
          <w:rFonts w:ascii="Sylfaen" w:hAnsi="Sylfaen" w:cs="Sylfaen"/>
          <w:i w:val="0"/>
        </w:rPr>
        <w:t>32 05 04)</w:t>
      </w:r>
    </w:p>
    <w:p w:rsidR="000E22D7" w:rsidRPr="00FF48FB" w:rsidRDefault="000E22D7" w:rsidP="00F565C2">
      <w:pPr>
        <w:pBdr>
          <w:top w:val="nil"/>
          <w:left w:val="nil"/>
          <w:bottom w:val="nil"/>
          <w:right w:val="nil"/>
          <w:between w:val="nil"/>
        </w:pBdr>
        <w:spacing w:after="160" w:line="240" w:lineRule="auto"/>
        <w:contextualSpacing/>
        <w:jc w:val="both"/>
        <w:rPr>
          <w:rFonts w:ascii="Sylfaen" w:hAnsi="Sylfaen" w:cs="Sylfaen"/>
          <w:b/>
          <w:lang w:val="ka-GE"/>
        </w:rPr>
      </w:pPr>
    </w:p>
    <w:p w:rsidR="000E22D7" w:rsidRPr="00FF48FB" w:rsidRDefault="000E22D7" w:rsidP="00F565C2">
      <w:pPr>
        <w:spacing w:line="240" w:lineRule="auto"/>
        <w:rPr>
          <w:rFonts w:ascii="Sylfaen" w:eastAsia="Arial Unicode MS" w:hAnsi="Sylfaen" w:cs="Arial Unicode MS"/>
        </w:rPr>
      </w:pPr>
      <w:r w:rsidRPr="00FF48FB">
        <w:rPr>
          <w:rFonts w:ascii="Sylfaen" w:hAnsi="Sylfaen" w:cs="Sylfaen"/>
          <w:lang w:val="ka-GE"/>
        </w:rPr>
        <w:t xml:space="preserve">პროგრამის </w:t>
      </w:r>
      <w:r w:rsidRPr="00FF48FB">
        <w:rPr>
          <w:rFonts w:ascii="Sylfaen" w:eastAsia="Arial Unicode MS" w:hAnsi="Sylfaen" w:cs="Arial Unicode MS"/>
        </w:rPr>
        <w:t>განმახორციელებელი:</w:t>
      </w:r>
    </w:p>
    <w:p w:rsidR="000E22D7" w:rsidRPr="00FF48FB" w:rsidRDefault="000E22D7" w:rsidP="00FB5356">
      <w:pPr>
        <w:pStyle w:val="abzacixml"/>
        <w:numPr>
          <w:ilvl w:val="0"/>
          <w:numId w:val="48"/>
        </w:numPr>
        <w:autoSpaceDE/>
        <w:autoSpaceDN/>
        <w:adjustRightInd/>
      </w:pPr>
      <w:r w:rsidRPr="00FF48FB">
        <w:t>საქართველოს განათლების, მეცნიერების, კულტურისა და სპორტის სამინისტრო</w:t>
      </w:r>
      <w:r w:rsidRPr="00FF48FB">
        <w:rPr>
          <w:lang w:val="ka-GE"/>
        </w:rPr>
        <w:t>;</w:t>
      </w:r>
    </w:p>
    <w:p w:rsidR="000E22D7" w:rsidRPr="006D3CC1" w:rsidRDefault="000E22D7" w:rsidP="00F565C2">
      <w:pPr>
        <w:pStyle w:val="abzacixml"/>
        <w:autoSpaceDE/>
        <w:autoSpaceDN/>
        <w:adjustRightInd/>
        <w:ind w:left="1080" w:firstLine="0"/>
        <w:rPr>
          <w:highlight w:val="yellow"/>
        </w:rPr>
      </w:pPr>
    </w:p>
    <w:p w:rsidR="000E22D7" w:rsidRDefault="00FF48FB" w:rsidP="00FB5356">
      <w:pPr>
        <w:numPr>
          <w:ilvl w:val="0"/>
          <w:numId w:val="115"/>
        </w:numPr>
        <w:pBdr>
          <w:top w:val="nil"/>
          <w:left w:val="nil"/>
          <w:bottom w:val="nil"/>
          <w:right w:val="nil"/>
          <w:between w:val="nil"/>
        </w:pBdr>
        <w:spacing w:after="160" w:line="240" w:lineRule="auto"/>
        <w:ind w:left="360" w:hanging="360"/>
        <w:contextualSpacing/>
        <w:jc w:val="both"/>
        <w:rPr>
          <w:rFonts w:ascii="Sylfaen" w:hAnsi="Sylfaen" w:cs="Sylfaen"/>
          <w:lang w:val="ka-GE"/>
        </w:rPr>
      </w:pPr>
      <w:r w:rsidRPr="007F3D0C">
        <w:rPr>
          <w:rFonts w:ascii="Sylfaen" w:hAnsi="Sylfaen" w:cs="Sylfaen"/>
          <w:lang w:val="ka-GE"/>
        </w:rPr>
        <w:t>„სამეცნიერო კვლევების ხელშეწყობა“ პროგრამის ფარგლებში დაფინანსდა სსიპ – ივანე ჯავახიშვილის სახელობის თბილისის სახელმწიფო უნივერსიტეტის, სსიპ – საქართველოს ტექნიკური უნივერსიტეტის, სსიპ – თბილისის სახელმწიფო სამედიცინო უნივერსიტეტის და სსიპ – ილიას სახელმწიფო უნივერსიტეტის სტრუქტურულ ერთეულებში შემავალი დამოუკიდებელი სამეცნიერო-კვლევითი ერთეულის 43 პროექტი;</w:t>
      </w:r>
    </w:p>
    <w:p w:rsidR="00FF48FB" w:rsidRDefault="00FF48FB" w:rsidP="00F565C2">
      <w:pPr>
        <w:pBdr>
          <w:top w:val="nil"/>
          <w:left w:val="nil"/>
          <w:bottom w:val="nil"/>
          <w:right w:val="nil"/>
          <w:between w:val="nil"/>
        </w:pBdr>
        <w:spacing w:after="160" w:line="240" w:lineRule="auto"/>
        <w:contextualSpacing/>
        <w:jc w:val="both"/>
        <w:rPr>
          <w:rFonts w:ascii="Sylfaen" w:hAnsi="Sylfaen" w:cs="Sylfaen"/>
          <w:lang w:val="ka-GE"/>
        </w:rPr>
      </w:pPr>
    </w:p>
    <w:p w:rsidR="00FF48FB" w:rsidRPr="00FF48FB" w:rsidRDefault="00FF48FB" w:rsidP="00F565C2">
      <w:pPr>
        <w:pStyle w:val="Heading4"/>
        <w:spacing w:line="240" w:lineRule="auto"/>
        <w:rPr>
          <w:rFonts w:ascii="Sylfaen" w:hAnsi="Sylfaen" w:cs="Sylfaen"/>
          <w:i w:val="0"/>
        </w:rPr>
      </w:pPr>
      <w:r w:rsidRPr="00FF48FB">
        <w:rPr>
          <w:rFonts w:ascii="Sylfaen" w:hAnsi="Sylfaen" w:cs="Sylfaen"/>
          <w:i w:val="0"/>
        </w:rPr>
        <w:t>4.4.5 მეცნიერების პოპულარიზაცია (პროგრამული კოდი 32 05 05)</w:t>
      </w:r>
    </w:p>
    <w:p w:rsidR="00FF48FB" w:rsidRPr="000C0F2A" w:rsidRDefault="00FF48FB" w:rsidP="00F565C2">
      <w:pPr>
        <w:pBdr>
          <w:top w:val="nil"/>
          <w:left w:val="nil"/>
          <w:bottom w:val="nil"/>
          <w:right w:val="nil"/>
          <w:between w:val="nil"/>
        </w:pBdr>
        <w:spacing w:after="160" w:line="240" w:lineRule="auto"/>
        <w:ind w:left="360" w:hanging="360"/>
        <w:contextualSpacing/>
        <w:jc w:val="both"/>
        <w:rPr>
          <w:rFonts w:ascii="Sylfaen" w:hAnsi="Sylfaen" w:cs="Sylfaen"/>
          <w:b/>
          <w:lang w:val="ka-GE"/>
        </w:rPr>
      </w:pPr>
    </w:p>
    <w:p w:rsidR="00FF48FB" w:rsidRPr="00FF48FB" w:rsidRDefault="00FF48FB" w:rsidP="00F565C2">
      <w:pPr>
        <w:pBdr>
          <w:top w:val="nil"/>
          <w:left w:val="nil"/>
          <w:bottom w:val="nil"/>
          <w:right w:val="nil"/>
          <w:between w:val="nil"/>
        </w:pBdr>
        <w:spacing w:after="160" w:line="240" w:lineRule="auto"/>
        <w:ind w:left="360" w:hanging="360"/>
        <w:contextualSpacing/>
        <w:jc w:val="both"/>
        <w:rPr>
          <w:rFonts w:ascii="Sylfaen" w:eastAsia="Merriweather" w:hAnsi="Sylfaen" w:cs="Merriweather"/>
        </w:rPr>
      </w:pPr>
      <w:r w:rsidRPr="00FF48FB">
        <w:rPr>
          <w:rFonts w:ascii="Sylfaen" w:eastAsia="Arial Unicode MS" w:hAnsi="Sylfaen" w:cs="Arial Unicode MS"/>
          <w:lang w:val="ka-GE"/>
        </w:rPr>
        <w:t xml:space="preserve">პროგრამის </w:t>
      </w:r>
      <w:r w:rsidRPr="00FF48FB">
        <w:rPr>
          <w:rFonts w:ascii="Sylfaen" w:eastAsia="Arial Unicode MS" w:hAnsi="Sylfaen" w:cs="Arial Unicode MS"/>
        </w:rPr>
        <w:t>განმახორციელებელი:</w:t>
      </w:r>
      <w:r w:rsidRPr="00FF48FB">
        <w:rPr>
          <w:rFonts w:ascii="Sylfaen" w:eastAsia="Merriweather" w:hAnsi="Sylfaen" w:cs="Merriweather"/>
        </w:rPr>
        <w:t xml:space="preserve"> </w:t>
      </w:r>
    </w:p>
    <w:p w:rsidR="00FF48FB" w:rsidRPr="00FF48FB" w:rsidRDefault="00FF48FB" w:rsidP="00FB5356">
      <w:pPr>
        <w:pStyle w:val="abzacixml"/>
        <w:numPr>
          <w:ilvl w:val="0"/>
          <w:numId w:val="48"/>
        </w:numPr>
        <w:autoSpaceDE/>
        <w:autoSpaceDN/>
        <w:adjustRightInd/>
      </w:pPr>
      <w:r w:rsidRPr="00FF48FB">
        <w:t>საქართველოს განათლების, მეცნიერების, კულტურისა და სპორტის სამინისტრო</w:t>
      </w:r>
    </w:p>
    <w:p w:rsidR="00FF48FB" w:rsidRDefault="00FF48FB" w:rsidP="00F565C2">
      <w:pPr>
        <w:pBdr>
          <w:top w:val="nil"/>
          <w:left w:val="nil"/>
          <w:bottom w:val="nil"/>
          <w:right w:val="nil"/>
          <w:between w:val="nil"/>
        </w:pBdr>
        <w:spacing w:after="160" w:line="240" w:lineRule="auto"/>
        <w:contextualSpacing/>
        <w:jc w:val="both"/>
        <w:rPr>
          <w:rFonts w:ascii="Sylfaen" w:hAnsi="Sylfaen" w:cs="Sylfaen"/>
          <w:lang w:val="ka-GE"/>
        </w:rPr>
      </w:pPr>
    </w:p>
    <w:p w:rsidR="00FF48FB" w:rsidRPr="000C0F2A" w:rsidRDefault="00FF48FB" w:rsidP="00FB5356">
      <w:pPr>
        <w:numPr>
          <w:ilvl w:val="0"/>
          <w:numId w:val="115"/>
        </w:numPr>
        <w:pBdr>
          <w:top w:val="nil"/>
          <w:left w:val="nil"/>
          <w:bottom w:val="nil"/>
          <w:right w:val="nil"/>
          <w:between w:val="nil"/>
        </w:pBdr>
        <w:spacing w:after="160" w:line="240" w:lineRule="auto"/>
        <w:ind w:left="360" w:hanging="360"/>
        <w:contextualSpacing/>
        <w:jc w:val="both"/>
        <w:rPr>
          <w:rFonts w:ascii="Sylfaen" w:eastAsia="Arial Unicode MS" w:hAnsi="Sylfaen" w:cs="Arial Unicode MS"/>
        </w:rPr>
      </w:pPr>
      <w:r w:rsidRPr="000C0F2A">
        <w:rPr>
          <w:rFonts w:ascii="Sylfaen" w:eastAsia="Arial Unicode MS" w:hAnsi="Sylfaen" w:cs="Arial Unicode MS"/>
        </w:rPr>
        <w:t>გაიმართა ,,მეცნიერებისა და ინოვაციების ფესტივალი - 2019“</w:t>
      </w:r>
      <w:r w:rsidRPr="000C0F2A">
        <w:rPr>
          <w:rFonts w:ascii="Sylfaen" w:eastAsia="Arial Unicode MS" w:hAnsi="Sylfaen" w:cs="Arial Unicode MS"/>
          <w:lang w:val="ka-GE"/>
        </w:rPr>
        <w:t xml:space="preserve">, სადაც </w:t>
      </w:r>
      <w:r w:rsidRPr="000C0F2A">
        <w:rPr>
          <w:rFonts w:ascii="Sylfaen" w:eastAsia="Arial Unicode MS" w:hAnsi="Sylfaen" w:cs="Arial Unicode MS"/>
        </w:rPr>
        <w:t>მონაწილეობა მიიღო 48 ორგანიზაციამ</w:t>
      </w:r>
      <w:r w:rsidRPr="000C0F2A">
        <w:rPr>
          <w:rFonts w:ascii="Sylfaen" w:eastAsia="Arial Unicode MS" w:hAnsi="Sylfaen" w:cs="Arial Unicode MS"/>
          <w:lang w:val="ka-GE"/>
        </w:rPr>
        <w:t xml:space="preserve"> და </w:t>
      </w:r>
      <w:r w:rsidRPr="000C0F2A">
        <w:rPr>
          <w:rFonts w:ascii="Sylfaen" w:eastAsia="Arial Unicode MS" w:hAnsi="Sylfaen" w:cs="Arial Unicode MS"/>
        </w:rPr>
        <w:t>ჩატარდა 300-მდე ღონისძიება - კონფერენცია, სემინარი, საჯარო ლექცია, პრეზენტაცია, სამეცნიერო პიკნიკი, გამოფენა, ღია კარის დღე, კონცერტი, შემეცნებითი ექსკურსია.</w:t>
      </w:r>
    </w:p>
    <w:p w:rsidR="00FF48FB" w:rsidRPr="000C0F2A" w:rsidRDefault="00FF48FB" w:rsidP="00FB5356">
      <w:pPr>
        <w:numPr>
          <w:ilvl w:val="0"/>
          <w:numId w:val="115"/>
        </w:numPr>
        <w:pBdr>
          <w:top w:val="nil"/>
          <w:left w:val="nil"/>
          <w:bottom w:val="nil"/>
          <w:right w:val="nil"/>
          <w:between w:val="nil"/>
        </w:pBdr>
        <w:spacing w:after="160" w:line="240" w:lineRule="auto"/>
        <w:ind w:left="360" w:hanging="360"/>
        <w:contextualSpacing/>
        <w:jc w:val="both"/>
        <w:rPr>
          <w:rFonts w:ascii="Sylfaen" w:eastAsia="Arial Unicode MS" w:hAnsi="Sylfaen" w:cs="Arial Unicode MS"/>
        </w:rPr>
      </w:pPr>
      <w:r w:rsidRPr="000C0F2A">
        <w:rPr>
          <w:rFonts w:ascii="Sylfaen" w:eastAsia="Arial Unicode MS" w:hAnsi="Sylfaen" w:cs="Arial Unicode MS"/>
        </w:rPr>
        <w:t>ქუთაისში, ბათუმსა და ზუგდიდში</w:t>
      </w:r>
      <w:r w:rsidRPr="000C0F2A">
        <w:rPr>
          <w:rFonts w:ascii="Sylfaen" w:eastAsia="Arial Unicode MS" w:hAnsi="Sylfaen" w:cs="Arial Unicode MS"/>
          <w:lang w:val="ka-GE"/>
        </w:rPr>
        <w:t xml:space="preserve"> </w:t>
      </w:r>
      <w:r w:rsidRPr="000C0F2A">
        <w:rPr>
          <w:rFonts w:ascii="Sylfaen" w:eastAsia="Arial Unicode MS" w:hAnsi="Sylfaen" w:cs="Arial Unicode MS"/>
        </w:rPr>
        <w:t>გაიმართა  სამეცნიერო პიკნიკები</w:t>
      </w:r>
      <w:r w:rsidRPr="000C0F2A">
        <w:rPr>
          <w:rFonts w:ascii="Sylfaen" w:eastAsia="Arial Unicode MS" w:hAnsi="Sylfaen" w:cs="Arial Unicode MS"/>
          <w:lang w:val="ka-GE"/>
        </w:rPr>
        <w:t>,</w:t>
      </w:r>
      <w:r w:rsidRPr="000C0F2A">
        <w:rPr>
          <w:rFonts w:ascii="Sylfaen" w:eastAsia="Arial Unicode MS" w:hAnsi="Sylfaen" w:cs="Arial Unicode MS"/>
        </w:rPr>
        <w:t xml:space="preserve"> რომელშიც მონაწილეობა მიიღო საქართველოს სხვადასხვა უმაღლესმა საგანმანათლებლო დაწესებულებამ, საგანმანათლებლო და სამეცნირო კვლევითმა დაწესებულებებმა. მოსწავლეებისთვის წარმოდგენილი იყო საგანმანათლებლო ექსპერიმენტები, ვიქტორინები, სამეცნიერო შოუები, საბუნებისმეტველო, სახელოვნებო, სამედიცინო და სხვადასხვა სახის სამეცნიერო-საგანმანათლებლო აქტივობა.</w:t>
      </w:r>
    </w:p>
    <w:p w:rsidR="00FF48FB" w:rsidRDefault="00FF48FB" w:rsidP="00F565C2">
      <w:pPr>
        <w:pBdr>
          <w:top w:val="nil"/>
          <w:left w:val="nil"/>
          <w:bottom w:val="nil"/>
          <w:right w:val="nil"/>
          <w:between w:val="nil"/>
        </w:pBdr>
        <w:spacing w:after="160" w:line="240" w:lineRule="auto"/>
        <w:contextualSpacing/>
        <w:jc w:val="both"/>
        <w:rPr>
          <w:rFonts w:ascii="Sylfaen" w:hAnsi="Sylfaen" w:cs="Sylfaen"/>
          <w:lang w:val="ka-GE"/>
        </w:rPr>
      </w:pPr>
    </w:p>
    <w:p w:rsidR="00F87DE7" w:rsidRPr="009D3E27" w:rsidRDefault="00F87DE7" w:rsidP="00F565C2">
      <w:pPr>
        <w:pStyle w:val="Heading2"/>
        <w:jc w:val="both"/>
        <w:rPr>
          <w:rFonts w:ascii="Sylfaen" w:hAnsi="Sylfaen" w:cs="Sylfaen"/>
          <w:color w:val="2E74B5"/>
          <w:sz w:val="22"/>
          <w:szCs w:val="22"/>
          <w:lang w:val="ka-GE"/>
        </w:rPr>
      </w:pPr>
      <w:r w:rsidRPr="009D3E27">
        <w:rPr>
          <w:rFonts w:ascii="Sylfaen" w:hAnsi="Sylfaen" w:cs="Sylfaen"/>
          <w:color w:val="2E74B5"/>
          <w:sz w:val="22"/>
          <w:szCs w:val="22"/>
          <w:lang w:val="ka-GE"/>
        </w:rPr>
        <w:t>4.5 პროფესიული განათლება  (პროგრამული კოდი 32 03)</w:t>
      </w:r>
    </w:p>
    <w:p w:rsidR="00F87DE7" w:rsidRPr="009D3E27" w:rsidRDefault="00F87DE7" w:rsidP="00F565C2">
      <w:pPr>
        <w:spacing w:line="240" w:lineRule="auto"/>
        <w:rPr>
          <w:rFonts w:eastAsia="Arial Unicode MS"/>
        </w:rPr>
      </w:pPr>
    </w:p>
    <w:p w:rsidR="00F87DE7" w:rsidRPr="009D3E27" w:rsidRDefault="00F87DE7" w:rsidP="00F565C2">
      <w:pPr>
        <w:pStyle w:val="Heading4"/>
        <w:spacing w:line="240" w:lineRule="auto"/>
        <w:rPr>
          <w:rFonts w:ascii="Sylfaen" w:hAnsi="Sylfaen" w:cs="Sylfaen"/>
          <w:i w:val="0"/>
        </w:rPr>
      </w:pPr>
      <w:r w:rsidRPr="009D3E27">
        <w:rPr>
          <w:rFonts w:ascii="Sylfaen" w:hAnsi="Sylfaen" w:cs="Sylfaen"/>
          <w:i w:val="0"/>
        </w:rPr>
        <w:t>4.5.1 პროფესიული განათლების განვითარების ხელშეწყობა (პროგრამული კოდი 32 03 01)</w:t>
      </w:r>
    </w:p>
    <w:p w:rsidR="00F87DE7" w:rsidRPr="009D3E27" w:rsidRDefault="00F87DE7" w:rsidP="00F565C2">
      <w:pPr>
        <w:spacing w:line="240" w:lineRule="auto"/>
        <w:ind w:firstLine="720"/>
        <w:rPr>
          <w:rFonts w:ascii="Sylfaen" w:eastAsia="Arial Unicode MS" w:hAnsi="Sylfaen" w:cs="Arial Unicode MS"/>
        </w:rPr>
      </w:pPr>
      <w:r w:rsidRPr="009D3E27">
        <w:rPr>
          <w:rFonts w:ascii="Sylfaen" w:hAnsi="Sylfaen" w:cs="Sylfaen"/>
          <w:lang w:val="ka-GE"/>
        </w:rPr>
        <w:t xml:space="preserve">პროგრამის </w:t>
      </w:r>
      <w:r w:rsidRPr="009D3E27">
        <w:rPr>
          <w:rFonts w:ascii="Sylfaen" w:eastAsia="Arial Unicode MS" w:hAnsi="Sylfaen" w:cs="Arial Unicode MS"/>
        </w:rPr>
        <w:t>განმახორციელებელი:</w:t>
      </w:r>
    </w:p>
    <w:p w:rsidR="00F87DE7" w:rsidRPr="009D3E27" w:rsidRDefault="00F87DE7" w:rsidP="00FB5356">
      <w:pPr>
        <w:pStyle w:val="abzacixml"/>
        <w:numPr>
          <w:ilvl w:val="0"/>
          <w:numId w:val="48"/>
        </w:numPr>
        <w:autoSpaceDE/>
        <w:autoSpaceDN/>
        <w:adjustRightInd/>
      </w:pPr>
      <w:r w:rsidRPr="009D3E27">
        <w:t>საქართველოს განათლების, მეცნიერების, კულტურისა და სპორტის სამინისტრო;</w:t>
      </w:r>
    </w:p>
    <w:p w:rsidR="00F87DE7" w:rsidRPr="009D3E27" w:rsidRDefault="00F87DE7" w:rsidP="00FB5356">
      <w:pPr>
        <w:pStyle w:val="abzacixml"/>
        <w:numPr>
          <w:ilvl w:val="0"/>
          <w:numId w:val="48"/>
        </w:numPr>
        <w:autoSpaceDE/>
        <w:autoSpaceDN/>
        <w:adjustRightInd/>
      </w:pPr>
      <w:r w:rsidRPr="009D3E27">
        <w:t>პროფესიული საგანმანათლებლო კოლეჯები/პროფესიული საგანმანათლებლო პროგრამების განმნახორციელებელი დაწესებულებები;</w:t>
      </w:r>
    </w:p>
    <w:p w:rsidR="00F87DE7" w:rsidRPr="009D3E27" w:rsidRDefault="00F87DE7" w:rsidP="00FB5356">
      <w:pPr>
        <w:pStyle w:val="abzacixml"/>
        <w:numPr>
          <w:ilvl w:val="0"/>
          <w:numId w:val="48"/>
        </w:numPr>
        <w:autoSpaceDE/>
        <w:autoSpaceDN/>
        <w:adjustRightInd/>
      </w:pPr>
      <w:r w:rsidRPr="009D3E27">
        <w:t xml:space="preserve">სსიპ – განათლების ხარისხის განვითარების ეროვნული ცენტრი; </w:t>
      </w:r>
    </w:p>
    <w:p w:rsidR="009D3E27" w:rsidRPr="006D3CC1" w:rsidRDefault="009D3E27" w:rsidP="00F565C2">
      <w:pPr>
        <w:pStyle w:val="abzacixml"/>
        <w:autoSpaceDE/>
        <w:autoSpaceDN/>
        <w:adjustRightInd/>
        <w:ind w:left="1080" w:firstLine="0"/>
        <w:rPr>
          <w:highlight w:val="yellow"/>
        </w:rPr>
      </w:pPr>
    </w:p>
    <w:p w:rsidR="009D3E27" w:rsidRPr="000C0F2A" w:rsidRDefault="009D3E27" w:rsidP="00FB5356">
      <w:pPr>
        <w:numPr>
          <w:ilvl w:val="0"/>
          <w:numId w:val="115"/>
        </w:numPr>
        <w:pBdr>
          <w:top w:val="nil"/>
          <w:left w:val="nil"/>
          <w:bottom w:val="nil"/>
          <w:right w:val="nil"/>
          <w:between w:val="nil"/>
        </w:pBdr>
        <w:spacing w:after="160" w:line="240" w:lineRule="auto"/>
        <w:ind w:left="360" w:hanging="360"/>
        <w:contextualSpacing/>
        <w:jc w:val="both"/>
        <w:rPr>
          <w:rFonts w:ascii="Sylfaen" w:eastAsia="Arial Unicode MS" w:hAnsi="Sylfaen" w:cs="Arial Unicode MS"/>
        </w:rPr>
      </w:pPr>
      <w:r w:rsidRPr="000C0F2A">
        <w:rPr>
          <w:rFonts w:ascii="Sylfaen" w:eastAsia="Arial Unicode MS" w:hAnsi="Sylfaen" w:cs="Arial Unicode MS"/>
        </w:rPr>
        <w:t>საზოგადოებრივი/პროფესიული და პროფესიული საგანმანათლებო პროგრამების განმახორციელებელი საგანმანათლებლო დაწესებულებები უზრუნველყოფილ</w:t>
      </w:r>
      <w:r w:rsidRPr="000C0F2A">
        <w:rPr>
          <w:rFonts w:ascii="Sylfaen" w:eastAsia="Arial Unicode MS" w:hAnsi="Sylfaen" w:cs="Arial Unicode MS"/>
          <w:lang w:val="ka-GE"/>
        </w:rPr>
        <w:t>ნი იქნენ</w:t>
      </w:r>
      <w:r w:rsidRPr="000C0F2A">
        <w:rPr>
          <w:rFonts w:ascii="Sylfaen" w:eastAsia="Arial Unicode MS" w:hAnsi="Sylfaen" w:cs="Arial Unicode MS"/>
        </w:rPr>
        <w:t xml:space="preserve"> ვაუჩერული, პროგრამული და მიზნობრივი პროგრამული დაფინანსებით; </w:t>
      </w:r>
      <w:bookmarkStart w:id="19" w:name="_Hlk4681845"/>
    </w:p>
    <w:p w:rsidR="009D3E27" w:rsidRPr="000C0F2A" w:rsidRDefault="009D3E27" w:rsidP="00FB5356">
      <w:pPr>
        <w:numPr>
          <w:ilvl w:val="0"/>
          <w:numId w:val="115"/>
        </w:numPr>
        <w:pBdr>
          <w:top w:val="nil"/>
          <w:left w:val="nil"/>
          <w:bottom w:val="nil"/>
          <w:right w:val="nil"/>
          <w:between w:val="nil"/>
        </w:pBdr>
        <w:spacing w:after="160" w:line="240" w:lineRule="auto"/>
        <w:ind w:left="360" w:hanging="360"/>
        <w:contextualSpacing/>
        <w:jc w:val="both"/>
        <w:rPr>
          <w:rFonts w:ascii="Sylfaen" w:hAnsi="Sylfaen" w:cs="Sylfaen"/>
          <w:shd w:val="clear" w:color="auto" w:fill="FFFFFF"/>
        </w:rPr>
      </w:pPr>
      <w:bookmarkStart w:id="20" w:name="_Hlk21687443"/>
      <w:bookmarkStart w:id="21" w:name="_Hlk21687487"/>
      <w:r w:rsidRPr="000C0F2A">
        <w:rPr>
          <w:rFonts w:ascii="Sylfaen" w:hAnsi="Sylfaen"/>
        </w:rPr>
        <w:t>„</w:t>
      </w:r>
      <w:r w:rsidRPr="000C0F2A">
        <w:rPr>
          <w:rFonts w:ascii="Sylfaen" w:hAnsi="Sylfaen" w:cs="Sylfaen"/>
        </w:rPr>
        <w:t>სკოლის</w:t>
      </w:r>
      <w:r w:rsidRPr="000C0F2A">
        <w:rPr>
          <w:rFonts w:ascii="Sylfaen" w:hAnsi="Sylfaen"/>
        </w:rPr>
        <w:t xml:space="preserve"> </w:t>
      </w:r>
      <w:r w:rsidRPr="000C0F2A">
        <w:rPr>
          <w:rFonts w:ascii="Sylfaen" w:hAnsi="Sylfaen" w:cs="Sylfaen"/>
        </w:rPr>
        <w:t>მოსწავლეებში</w:t>
      </w:r>
      <w:r w:rsidRPr="000C0F2A">
        <w:rPr>
          <w:rFonts w:ascii="Sylfaen" w:hAnsi="Sylfaen"/>
        </w:rPr>
        <w:t xml:space="preserve"> </w:t>
      </w:r>
      <w:r w:rsidRPr="000C0F2A">
        <w:rPr>
          <w:rFonts w:ascii="Sylfaen" w:hAnsi="Sylfaen" w:cs="Sylfaen"/>
        </w:rPr>
        <w:t>პროფესიული</w:t>
      </w:r>
      <w:r w:rsidRPr="000C0F2A">
        <w:rPr>
          <w:rFonts w:ascii="Sylfaen" w:hAnsi="Sylfaen"/>
        </w:rPr>
        <w:t xml:space="preserve"> </w:t>
      </w:r>
      <w:r w:rsidRPr="000C0F2A">
        <w:rPr>
          <w:rFonts w:ascii="Sylfaen" w:hAnsi="Sylfaen" w:cs="Sylfaen"/>
        </w:rPr>
        <w:t>უნარების</w:t>
      </w:r>
      <w:r w:rsidRPr="000C0F2A">
        <w:rPr>
          <w:rFonts w:ascii="Sylfaen" w:hAnsi="Sylfaen"/>
        </w:rPr>
        <w:t xml:space="preserve"> </w:t>
      </w:r>
      <w:r w:rsidRPr="000C0F2A">
        <w:rPr>
          <w:rFonts w:ascii="Sylfaen" w:hAnsi="Sylfaen" w:cs="Sylfaen"/>
        </w:rPr>
        <w:t>განვითარება</w:t>
      </w:r>
      <w:r w:rsidRPr="000C0F2A">
        <w:rPr>
          <w:rFonts w:ascii="Sylfaen" w:hAnsi="Sylfaen"/>
        </w:rPr>
        <w:t>“</w:t>
      </w:r>
      <w:bookmarkEnd w:id="19"/>
      <w:r>
        <w:rPr>
          <w:rFonts w:ascii="Sylfaen" w:hAnsi="Sylfaen"/>
          <w:lang w:val="ka-GE"/>
        </w:rPr>
        <w:t xml:space="preserve"> </w:t>
      </w:r>
      <w:r w:rsidRPr="000C0F2A">
        <w:rPr>
          <w:rFonts w:ascii="Sylfaen" w:eastAsia="Arial Unicode MS" w:hAnsi="Sylfaen" w:cs="Arial Unicode MS"/>
          <w:lang w:val="ka-GE"/>
        </w:rPr>
        <w:t>ქვეპროგრამის</w:t>
      </w:r>
      <w:r w:rsidRPr="000C0F2A">
        <w:rPr>
          <w:rFonts w:ascii="Sylfaen" w:hAnsi="Sylfaen"/>
          <w:lang w:val="ka-GE"/>
        </w:rPr>
        <w:t xml:space="preserve"> </w:t>
      </w:r>
      <w:bookmarkEnd w:id="20"/>
      <w:r w:rsidRPr="000C0F2A">
        <w:rPr>
          <w:rFonts w:ascii="Sylfaen" w:hAnsi="Sylfaen"/>
          <w:lang w:val="ka-GE"/>
        </w:rPr>
        <w:t>ფარგლებში,</w:t>
      </w:r>
      <w:r w:rsidRPr="000C0F2A">
        <w:rPr>
          <w:rFonts w:ascii="Sylfaen" w:eastAsia="Arial Unicode MS" w:hAnsi="Sylfaen" w:cs="Arial Unicode MS"/>
          <w:lang w:val="ka-GE"/>
        </w:rPr>
        <w:t xml:space="preserve"> </w:t>
      </w:r>
      <w:r w:rsidRPr="000C0F2A">
        <w:rPr>
          <w:rFonts w:ascii="Sylfaen" w:hAnsi="Sylfaen" w:cs="Sylfaen"/>
          <w:lang w:val="ka-GE"/>
        </w:rPr>
        <w:t>მე</w:t>
      </w:r>
      <w:r w:rsidRPr="000C0F2A">
        <w:rPr>
          <w:rFonts w:ascii="Sylfaen" w:hAnsi="Sylfaen"/>
          <w:lang w:val="ka-GE"/>
        </w:rPr>
        <w:t xml:space="preserve">-8 </w:t>
      </w:r>
      <w:r w:rsidRPr="000C0F2A">
        <w:rPr>
          <w:rFonts w:ascii="Sylfaen" w:hAnsi="Sylfaen" w:cs="Sylfaen"/>
          <w:lang w:val="ka-GE"/>
        </w:rPr>
        <w:t>და მე</w:t>
      </w:r>
      <w:r w:rsidRPr="000C0F2A">
        <w:rPr>
          <w:rFonts w:ascii="Sylfaen" w:hAnsi="Sylfaen"/>
          <w:lang w:val="ka-GE"/>
        </w:rPr>
        <w:t xml:space="preserve">-9 </w:t>
      </w:r>
      <w:r w:rsidRPr="000C0F2A">
        <w:rPr>
          <w:rFonts w:ascii="Sylfaen" w:hAnsi="Sylfaen" w:cs="Sylfaen"/>
          <w:lang w:val="ka-GE"/>
        </w:rPr>
        <w:t xml:space="preserve">კლასის მოსწავლეებში პროფესიული უნარების განვითარებაზე ორიენტირებული აქტივობების  განხორციელების მიზნით ჩატარდა კონკურსი, რომელზეც </w:t>
      </w:r>
      <w:r w:rsidRPr="000C0F2A">
        <w:rPr>
          <w:rFonts w:ascii="Sylfaen" w:hAnsi="Sylfaen" w:cs="Sylfaen"/>
        </w:rPr>
        <w:t>ავტორიზებულმა</w:t>
      </w:r>
      <w:r w:rsidRPr="000C0F2A">
        <w:rPr>
          <w:rFonts w:ascii="Sylfaen" w:hAnsi="Sylfaen" w:cs="Sylfaen"/>
          <w:lang w:val="ka-GE"/>
        </w:rPr>
        <w:t xml:space="preserve"> </w:t>
      </w:r>
      <w:r w:rsidRPr="000C0F2A">
        <w:rPr>
          <w:rFonts w:ascii="Sylfaen" w:hAnsi="Sylfaen" w:cs="Sylfaen"/>
        </w:rPr>
        <w:t>პროფესიულმა</w:t>
      </w:r>
      <w:r w:rsidRPr="000C0F2A">
        <w:rPr>
          <w:rFonts w:ascii="Sylfaen" w:hAnsi="Sylfaen" w:cs="Sylfaen"/>
          <w:lang w:val="ka-GE"/>
        </w:rPr>
        <w:t xml:space="preserve"> </w:t>
      </w:r>
      <w:r w:rsidRPr="000C0F2A">
        <w:rPr>
          <w:rFonts w:ascii="Sylfaen" w:hAnsi="Sylfaen" w:cs="Sylfaen"/>
        </w:rPr>
        <w:t>საგანმანათლებლო</w:t>
      </w:r>
      <w:r w:rsidRPr="000C0F2A">
        <w:rPr>
          <w:rFonts w:ascii="Sylfaen" w:hAnsi="Sylfaen" w:cs="Sylfaen"/>
          <w:lang w:val="ka-GE"/>
        </w:rPr>
        <w:t xml:space="preserve"> </w:t>
      </w:r>
      <w:r w:rsidRPr="000C0F2A">
        <w:rPr>
          <w:rFonts w:ascii="Sylfaen" w:hAnsi="Sylfaen" w:cs="Sylfaen"/>
        </w:rPr>
        <w:t>პროგრამების</w:t>
      </w:r>
      <w:r w:rsidRPr="000C0F2A">
        <w:rPr>
          <w:rFonts w:ascii="Sylfaen" w:hAnsi="Sylfaen" w:cs="Sylfaen"/>
          <w:lang w:val="ka-GE"/>
        </w:rPr>
        <w:t xml:space="preserve"> </w:t>
      </w:r>
      <w:r w:rsidRPr="000C0F2A">
        <w:rPr>
          <w:rFonts w:ascii="Sylfaen" w:hAnsi="Sylfaen" w:cs="Sylfaen"/>
        </w:rPr>
        <w:t>განმახორციელებელმა</w:t>
      </w:r>
      <w:r w:rsidRPr="000C0F2A">
        <w:rPr>
          <w:rFonts w:ascii="Sylfaen" w:hAnsi="Sylfaen" w:cs="Sylfaen"/>
          <w:lang w:val="ka-GE"/>
        </w:rPr>
        <w:t xml:space="preserve"> </w:t>
      </w:r>
      <w:r w:rsidRPr="000C0F2A">
        <w:rPr>
          <w:rFonts w:ascii="Sylfaen" w:hAnsi="Sylfaen" w:cs="Sylfaen"/>
        </w:rPr>
        <w:t>დაწესებულებ</w:t>
      </w:r>
      <w:r w:rsidRPr="000C0F2A">
        <w:rPr>
          <w:rFonts w:ascii="Sylfaen" w:hAnsi="Sylfaen" w:cs="Sylfaen"/>
          <w:lang w:val="ka-GE"/>
        </w:rPr>
        <w:t xml:space="preserve">ებმა </w:t>
      </w:r>
      <w:r w:rsidRPr="000C0F2A">
        <w:rPr>
          <w:rFonts w:ascii="Sylfaen" w:hAnsi="Sylfaen" w:cs="Sylfaen"/>
        </w:rPr>
        <w:t>პარტნიორ</w:t>
      </w:r>
      <w:r w:rsidRPr="000C0F2A">
        <w:rPr>
          <w:rFonts w:ascii="Sylfaen" w:hAnsi="Sylfaen" w:cs="Sylfaen"/>
          <w:lang w:val="ka-GE"/>
        </w:rPr>
        <w:t xml:space="preserve"> </w:t>
      </w:r>
      <w:r w:rsidRPr="000C0F2A">
        <w:rPr>
          <w:rFonts w:ascii="Sylfaen" w:hAnsi="Sylfaen" w:cs="Sylfaen"/>
        </w:rPr>
        <w:t>სკოლასთან</w:t>
      </w:r>
      <w:r w:rsidRPr="000C0F2A">
        <w:rPr>
          <w:rFonts w:ascii="Sylfaen" w:hAnsi="Sylfaen" w:cs="Sylfaen"/>
          <w:lang w:val="ka-GE"/>
        </w:rPr>
        <w:t xml:space="preserve"> </w:t>
      </w:r>
      <w:r w:rsidRPr="000C0F2A">
        <w:rPr>
          <w:rFonts w:ascii="Sylfaen" w:hAnsi="Sylfaen" w:cs="Sylfaen"/>
        </w:rPr>
        <w:t>თანამშრომლობით</w:t>
      </w:r>
      <w:r w:rsidRPr="000C0F2A">
        <w:rPr>
          <w:rFonts w:ascii="Sylfaen" w:hAnsi="Sylfaen" w:cs="Sylfaen"/>
          <w:lang w:val="ka-GE"/>
        </w:rPr>
        <w:t xml:space="preserve"> </w:t>
      </w:r>
      <w:r w:rsidRPr="000C0F2A">
        <w:rPr>
          <w:rFonts w:ascii="Sylfaen" w:hAnsi="Sylfaen" w:cs="Sylfaen"/>
        </w:rPr>
        <w:t>მოამზად</w:t>
      </w:r>
      <w:r w:rsidRPr="000C0F2A">
        <w:rPr>
          <w:rFonts w:ascii="Sylfaen" w:hAnsi="Sylfaen" w:cs="Sylfaen"/>
          <w:lang w:val="ka-GE"/>
        </w:rPr>
        <w:t xml:space="preserve">ეს </w:t>
      </w:r>
      <w:r w:rsidRPr="000C0F2A">
        <w:rPr>
          <w:rFonts w:ascii="Sylfaen" w:hAnsi="Sylfaen" w:cs="Sylfaen"/>
        </w:rPr>
        <w:t>და</w:t>
      </w:r>
      <w:r w:rsidRPr="000C0F2A">
        <w:rPr>
          <w:rFonts w:ascii="Sylfaen" w:hAnsi="Sylfaen" w:cs="Sylfaen"/>
          <w:lang w:val="ka-GE"/>
        </w:rPr>
        <w:t xml:space="preserve"> წარმოადგინეს საკონკურსო პროექტები. კომისიის მიერ შეირჩა და </w:t>
      </w:r>
      <w:r w:rsidRPr="000C0F2A">
        <w:rPr>
          <w:rFonts w:ascii="Sylfaen" w:hAnsi="Sylfaen" w:cs="Sylfaen"/>
        </w:rPr>
        <w:t xml:space="preserve">დაფინანსდა პროფესიული </w:t>
      </w:r>
      <w:r w:rsidRPr="000C0F2A">
        <w:rPr>
          <w:rFonts w:ascii="Sylfaen" w:hAnsi="Sylfaen" w:cs="Sylfaen"/>
          <w:lang w:val="ka-GE"/>
        </w:rPr>
        <w:t xml:space="preserve">საგანმანათლებლო პროგრამის განმახორციელებელი დაწესებულების 591 განაცხადი, რომლებშიც  მონაწილეობა მიიღო 7 800-ზე მეტმა მოსწავლემ, ხოლო სასერტიფიკატო კურსის ფარგლებში შეირჩა და დაფინანსდა 40 განაცხადი, კურსებში მონაწილეობა მიიღო 670-ზე </w:t>
      </w:r>
      <w:r w:rsidRPr="000C0F2A">
        <w:rPr>
          <w:rFonts w:ascii="Sylfaen" w:hAnsi="Sylfaen" w:cs="Sylfaen"/>
          <w:shd w:val="clear" w:color="auto" w:fill="FFFFFF"/>
        </w:rPr>
        <w:t>მეტმა მე-10-მე-12 კლასის მოსწავლემ;</w:t>
      </w:r>
      <w:bookmarkEnd w:id="21"/>
    </w:p>
    <w:p w:rsidR="009D3E27" w:rsidRPr="000C0F2A" w:rsidRDefault="009D3E27" w:rsidP="00FB5356">
      <w:pPr>
        <w:numPr>
          <w:ilvl w:val="0"/>
          <w:numId w:val="115"/>
        </w:numPr>
        <w:pBdr>
          <w:top w:val="nil"/>
          <w:left w:val="nil"/>
          <w:bottom w:val="nil"/>
          <w:right w:val="nil"/>
          <w:between w:val="nil"/>
        </w:pBdr>
        <w:spacing w:after="160" w:line="240" w:lineRule="auto"/>
        <w:ind w:left="360" w:hanging="360"/>
        <w:contextualSpacing/>
        <w:jc w:val="both"/>
        <w:rPr>
          <w:rFonts w:ascii="Sylfaen" w:hAnsi="Sylfaen" w:cs="Sylfaen"/>
          <w:shd w:val="clear" w:color="auto" w:fill="FFFFFF"/>
        </w:rPr>
      </w:pPr>
      <w:r w:rsidRPr="000C0F2A">
        <w:rPr>
          <w:rFonts w:ascii="Sylfaen" w:hAnsi="Sylfaen" w:cs="Sylfaen"/>
          <w:shd w:val="clear" w:color="auto" w:fill="FFFFFF"/>
        </w:rPr>
        <w:t>„პროფესიული მომზადებისა და პროფესიული გადამზადების პროგრამების დაფინანსება“ ქვეპროგრამის ფარგლებში მომზადდა და დამტკიცდა ტრენინგ-პროვაიდერების მიერ სახელმწიფო სერტიფიკატის გაცემის უფლების მოპოვების მიდგომის განსაზღვრისა და ფორმალიზებისთვის აუცილებელი წესი და პირობები. დაფინანსდა პროფესიული მომზადება-გადამზადების 25 პროგრამა, რომელშიც ჩართულია 419 მსმენელი</w:t>
      </w:r>
      <w:r w:rsidRPr="000C0F2A">
        <w:rPr>
          <w:rFonts w:ascii="Sylfaen" w:hAnsi="Sylfaen" w:cs="Sylfaen"/>
          <w:shd w:val="clear" w:color="auto" w:fill="FFFFFF"/>
          <w:lang w:val="ka-GE"/>
        </w:rPr>
        <w:t xml:space="preserve">, </w:t>
      </w:r>
      <w:r w:rsidRPr="000C0F2A">
        <w:rPr>
          <w:rFonts w:ascii="Sylfaen" w:hAnsi="Sylfaen" w:cs="Sylfaen"/>
          <w:shd w:val="clear" w:color="auto" w:fill="FFFFFF"/>
        </w:rPr>
        <w:t>სამეგრელო-ზემო სვანეთისა და აჭარის რეგიონში ჩაეშვა 10 პროფესიული მომზადებისა და პროფესიული გადამზადების პროგრამა, რომლებზეც ჩაირიცხა 143 მსმენელი;</w:t>
      </w:r>
    </w:p>
    <w:p w:rsidR="009D3E27" w:rsidRPr="000C0F2A" w:rsidRDefault="009D3E27" w:rsidP="00FB5356">
      <w:pPr>
        <w:numPr>
          <w:ilvl w:val="0"/>
          <w:numId w:val="115"/>
        </w:numPr>
        <w:pBdr>
          <w:top w:val="nil"/>
          <w:left w:val="nil"/>
          <w:bottom w:val="nil"/>
          <w:right w:val="nil"/>
          <w:between w:val="nil"/>
        </w:pBdr>
        <w:spacing w:after="160" w:line="240" w:lineRule="auto"/>
        <w:ind w:left="360" w:hanging="360"/>
        <w:contextualSpacing/>
        <w:jc w:val="both"/>
        <w:rPr>
          <w:rFonts w:ascii="Sylfaen" w:eastAsia="Arial Unicode MS" w:hAnsi="Sylfaen" w:cs="Arial Unicode MS"/>
        </w:rPr>
      </w:pPr>
      <w:r w:rsidRPr="000C0F2A">
        <w:rPr>
          <w:rFonts w:ascii="Sylfaen" w:hAnsi="Sylfaen" w:cs="Sylfaen"/>
          <w:lang w:val="ka-GE"/>
        </w:rPr>
        <w:t>„მოდულური/დუალური საგანმანათლებლო პროგრამების დანერგვის ხელშეწყობა“</w:t>
      </w:r>
      <w:r>
        <w:rPr>
          <w:rFonts w:ascii="Sylfaen" w:hAnsi="Sylfaen" w:cs="Sylfaen"/>
          <w:lang w:val="ka-GE"/>
        </w:rPr>
        <w:t xml:space="preserve"> </w:t>
      </w:r>
      <w:r w:rsidRPr="000C0F2A">
        <w:rPr>
          <w:rFonts w:ascii="Sylfaen" w:hAnsi="Sylfaen" w:cs="Sylfaen"/>
          <w:lang w:val="ka-GE"/>
        </w:rPr>
        <w:t xml:space="preserve">ქვეპროგრამის ფარგლებში </w:t>
      </w:r>
      <w:r w:rsidRPr="000C0F2A">
        <w:rPr>
          <w:rFonts w:ascii="Sylfaen" w:hAnsi="Sylfaen" w:cs="Sylfaen"/>
          <w:shd w:val="clear" w:color="auto" w:fill="FFFFFF"/>
        </w:rPr>
        <w:t>მომზადდა</w:t>
      </w:r>
      <w:r w:rsidRPr="000C0F2A">
        <w:rPr>
          <w:rFonts w:ascii="Sylfaen" w:hAnsi="Sylfaen"/>
          <w:shd w:val="clear" w:color="auto" w:fill="FFFFFF"/>
        </w:rPr>
        <w:t xml:space="preserve"> </w:t>
      </w:r>
      <w:r w:rsidRPr="000C0F2A">
        <w:rPr>
          <w:rFonts w:ascii="Sylfaen" w:hAnsi="Sylfaen" w:cs="Sylfaen"/>
          <w:shd w:val="clear" w:color="auto" w:fill="FFFFFF"/>
        </w:rPr>
        <w:t>მხარდაჭერის</w:t>
      </w:r>
      <w:r w:rsidRPr="000C0F2A">
        <w:rPr>
          <w:rFonts w:ascii="Sylfaen" w:hAnsi="Sylfaen"/>
          <w:shd w:val="clear" w:color="auto" w:fill="FFFFFF"/>
        </w:rPr>
        <w:t xml:space="preserve"> </w:t>
      </w:r>
      <w:r w:rsidRPr="000C0F2A">
        <w:rPr>
          <w:rFonts w:ascii="Sylfaen" w:hAnsi="Sylfaen" w:cs="Sylfaen"/>
          <w:shd w:val="clear" w:color="auto" w:fill="FFFFFF"/>
        </w:rPr>
        <w:t>შემაჯამებელი</w:t>
      </w:r>
      <w:r w:rsidRPr="000C0F2A">
        <w:rPr>
          <w:rFonts w:ascii="Sylfaen" w:hAnsi="Sylfaen"/>
          <w:shd w:val="clear" w:color="auto" w:fill="FFFFFF"/>
        </w:rPr>
        <w:t xml:space="preserve"> </w:t>
      </w:r>
      <w:r w:rsidRPr="000C0F2A">
        <w:rPr>
          <w:rFonts w:ascii="Sylfaen" w:hAnsi="Sylfaen" w:cs="Sylfaen"/>
          <w:shd w:val="clear" w:color="auto" w:fill="FFFFFF"/>
        </w:rPr>
        <w:t>დოკუმენტი</w:t>
      </w:r>
      <w:r w:rsidRPr="000C0F2A">
        <w:rPr>
          <w:rFonts w:ascii="Sylfaen" w:hAnsi="Sylfaen"/>
          <w:shd w:val="clear" w:color="auto" w:fill="FFFFFF"/>
        </w:rPr>
        <w:t xml:space="preserve">, </w:t>
      </w:r>
      <w:r w:rsidRPr="000C0F2A">
        <w:rPr>
          <w:rFonts w:ascii="Sylfaen" w:hAnsi="Sylfaen" w:cs="Sylfaen"/>
        </w:rPr>
        <w:t>ტრენინგ</w:t>
      </w:r>
      <w:r w:rsidRPr="000C0F2A">
        <w:rPr>
          <w:rFonts w:ascii="Sylfaen" w:hAnsi="Sylfaen"/>
        </w:rPr>
        <w:t>-</w:t>
      </w:r>
      <w:r w:rsidRPr="000C0F2A">
        <w:rPr>
          <w:rFonts w:ascii="Sylfaen" w:hAnsi="Sylfaen" w:cs="Sylfaen"/>
        </w:rPr>
        <w:t>მოდული</w:t>
      </w:r>
      <w:r w:rsidRPr="000C0F2A">
        <w:rPr>
          <w:rFonts w:ascii="Sylfaen" w:hAnsi="Sylfaen"/>
        </w:rPr>
        <w:t xml:space="preserve"> </w:t>
      </w:r>
      <w:r w:rsidRPr="000C0F2A">
        <w:rPr>
          <w:rFonts w:ascii="Sylfaen" w:hAnsi="Sylfaen" w:cs="Sylfaen"/>
        </w:rPr>
        <w:t>და</w:t>
      </w:r>
      <w:r w:rsidRPr="000C0F2A">
        <w:rPr>
          <w:rFonts w:ascii="Sylfaen" w:hAnsi="Sylfaen"/>
        </w:rPr>
        <w:t xml:space="preserve"> </w:t>
      </w:r>
      <w:r w:rsidRPr="000C0F2A">
        <w:rPr>
          <w:rFonts w:ascii="Sylfaen" w:hAnsi="Sylfaen" w:cs="Sylfaen"/>
        </w:rPr>
        <w:t>სატრენინგო</w:t>
      </w:r>
      <w:r w:rsidRPr="000C0F2A">
        <w:rPr>
          <w:rFonts w:ascii="Sylfaen" w:hAnsi="Sylfaen"/>
        </w:rPr>
        <w:t xml:space="preserve"> </w:t>
      </w:r>
      <w:r w:rsidRPr="000C0F2A">
        <w:rPr>
          <w:rFonts w:ascii="Sylfaen" w:hAnsi="Sylfaen" w:cs="Sylfaen"/>
        </w:rPr>
        <w:t>მასალები</w:t>
      </w:r>
      <w:r w:rsidRPr="000C0F2A">
        <w:rPr>
          <w:rFonts w:ascii="Sylfaen" w:hAnsi="Sylfaen"/>
        </w:rPr>
        <w:t> </w:t>
      </w:r>
      <w:r w:rsidRPr="000C0F2A">
        <w:rPr>
          <w:rFonts w:ascii="Sylfaen" w:hAnsi="Sylfaen" w:cs="Sylfaen"/>
        </w:rPr>
        <w:t>შეფასების</w:t>
      </w:r>
      <w:r w:rsidRPr="000C0F2A">
        <w:rPr>
          <w:rFonts w:ascii="Sylfaen" w:hAnsi="Sylfaen"/>
        </w:rPr>
        <w:t xml:space="preserve"> </w:t>
      </w:r>
      <w:r w:rsidRPr="000C0F2A">
        <w:rPr>
          <w:rFonts w:ascii="Sylfaen" w:hAnsi="Sylfaen" w:cs="Sylfaen"/>
        </w:rPr>
        <w:t>სისტემის</w:t>
      </w:r>
      <w:r w:rsidRPr="000C0F2A">
        <w:rPr>
          <w:rFonts w:ascii="Sylfaen" w:hAnsi="Sylfaen"/>
        </w:rPr>
        <w:t xml:space="preserve"> </w:t>
      </w:r>
      <w:r w:rsidRPr="000C0F2A">
        <w:rPr>
          <w:rFonts w:ascii="Sylfaen" w:hAnsi="Sylfaen" w:cs="Sylfaen"/>
        </w:rPr>
        <w:t>ვერიფიკაციის</w:t>
      </w:r>
      <w:r w:rsidRPr="000C0F2A">
        <w:rPr>
          <w:rFonts w:ascii="Sylfaen" w:hAnsi="Sylfaen"/>
        </w:rPr>
        <w:t xml:space="preserve"> </w:t>
      </w:r>
      <w:r w:rsidRPr="000C0F2A">
        <w:rPr>
          <w:rFonts w:ascii="Sylfaen" w:hAnsi="Sylfaen" w:cs="Sylfaen"/>
        </w:rPr>
        <w:t>პილოტირების</w:t>
      </w:r>
      <w:r w:rsidRPr="000C0F2A">
        <w:rPr>
          <w:rFonts w:ascii="Sylfaen" w:hAnsi="Sylfaen"/>
        </w:rPr>
        <w:t xml:space="preserve"> </w:t>
      </w:r>
      <w:r w:rsidRPr="000C0F2A">
        <w:rPr>
          <w:rFonts w:ascii="Sylfaen" w:hAnsi="Sylfaen" w:cs="Sylfaen"/>
        </w:rPr>
        <w:t>პროცესისთვის</w:t>
      </w:r>
      <w:r w:rsidRPr="000C0F2A">
        <w:rPr>
          <w:rFonts w:ascii="Sylfaen" w:hAnsi="Sylfaen"/>
        </w:rPr>
        <w:t xml:space="preserve">,  </w:t>
      </w:r>
      <w:r w:rsidRPr="000C0F2A">
        <w:rPr>
          <w:rFonts w:ascii="Sylfaen" w:hAnsi="Sylfaen" w:cs="Sylfaen"/>
        </w:rPr>
        <w:t>ფორმალური</w:t>
      </w:r>
      <w:r w:rsidRPr="000C0F2A">
        <w:rPr>
          <w:rFonts w:ascii="Sylfaen" w:hAnsi="Sylfaen"/>
        </w:rPr>
        <w:t xml:space="preserve"> </w:t>
      </w:r>
      <w:r w:rsidRPr="000C0F2A">
        <w:rPr>
          <w:rFonts w:ascii="Sylfaen" w:hAnsi="Sylfaen" w:cs="Sylfaen"/>
        </w:rPr>
        <w:t>განათლების</w:t>
      </w:r>
      <w:r w:rsidRPr="000C0F2A">
        <w:rPr>
          <w:rFonts w:ascii="Sylfaen" w:hAnsi="Sylfaen"/>
        </w:rPr>
        <w:t xml:space="preserve"> </w:t>
      </w:r>
      <w:r w:rsidRPr="000C0F2A">
        <w:rPr>
          <w:rFonts w:ascii="Sylfaen" w:hAnsi="Sylfaen" w:cs="Sylfaen"/>
        </w:rPr>
        <w:t>აღიარების</w:t>
      </w:r>
      <w:r w:rsidRPr="000C0F2A">
        <w:rPr>
          <w:rFonts w:ascii="Sylfaen" w:hAnsi="Sylfaen"/>
        </w:rPr>
        <w:t xml:space="preserve"> </w:t>
      </w:r>
      <w:r w:rsidRPr="000C0F2A">
        <w:rPr>
          <w:rFonts w:ascii="Sylfaen" w:hAnsi="Sylfaen" w:cs="Sylfaen"/>
        </w:rPr>
        <w:t>წესის</w:t>
      </w:r>
      <w:r w:rsidRPr="000C0F2A">
        <w:rPr>
          <w:rFonts w:ascii="Sylfaen" w:hAnsi="Sylfaen"/>
        </w:rPr>
        <w:t xml:space="preserve"> </w:t>
      </w:r>
      <w:r w:rsidRPr="000C0F2A">
        <w:rPr>
          <w:rFonts w:ascii="Sylfaen" w:hAnsi="Sylfaen" w:cs="Sylfaen"/>
        </w:rPr>
        <w:t>პროექტის</w:t>
      </w:r>
      <w:r w:rsidRPr="000C0F2A">
        <w:rPr>
          <w:rFonts w:ascii="Sylfaen" w:hAnsi="Sylfaen"/>
        </w:rPr>
        <w:t xml:space="preserve"> </w:t>
      </w:r>
      <w:r w:rsidRPr="000C0F2A">
        <w:rPr>
          <w:rFonts w:ascii="Sylfaen" w:hAnsi="Sylfaen" w:cs="Sylfaen"/>
        </w:rPr>
        <w:t>საბოლოო</w:t>
      </w:r>
      <w:r w:rsidRPr="000C0F2A">
        <w:rPr>
          <w:rFonts w:ascii="Sylfaen" w:hAnsi="Sylfaen"/>
        </w:rPr>
        <w:t xml:space="preserve"> </w:t>
      </w:r>
      <w:r w:rsidRPr="000C0F2A">
        <w:rPr>
          <w:rFonts w:ascii="Sylfaen" w:hAnsi="Sylfaen" w:cs="Sylfaen"/>
        </w:rPr>
        <w:t>ვერსია</w:t>
      </w:r>
      <w:r w:rsidRPr="000C0F2A">
        <w:rPr>
          <w:rFonts w:ascii="Sylfaen" w:hAnsi="Sylfaen"/>
        </w:rPr>
        <w:t xml:space="preserve">, </w:t>
      </w:r>
      <w:r w:rsidRPr="000C0F2A">
        <w:rPr>
          <w:rFonts w:ascii="Sylfaen" w:hAnsi="Sylfaen" w:cs="Sylfaen"/>
        </w:rPr>
        <w:t>გზამკვლევი</w:t>
      </w:r>
      <w:r w:rsidRPr="000C0F2A">
        <w:rPr>
          <w:rFonts w:ascii="Sylfaen" w:hAnsi="Sylfaen"/>
          <w:lang w:val="ka-GE"/>
        </w:rPr>
        <w:t xml:space="preserve"> </w:t>
      </w:r>
      <w:r w:rsidRPr="000C0F2A">
        <w:rPr>
          <w:rFonts w:ascii="Sylfaen" w:hAnsi="Sylfaen"/>
        </w:rPr>
        <w:t>„</w:t>
      </w:r>
      <w:r w:rsidRPr="000C0F2A">
        <w:rPr>
          <w:rFonts w:ascii="Sylfaen" w:hAnsi="Sylfaen" w:cs="Sylfaen"/>
        </w:rPr>
        <w:t>რეკომენდაციები</w:t>
      </w:r>
      <w:r w:rsidRPr="000C0F2A">
        <w:rPr>
          <w:rFonts w:ascii="Sylfaen" w:hAnsi="Sylfaen"/>
        </w:rPr>
        <w:t xml:space="preserve"> </w:t>
      </w:r>
      <w:r w:rsidRPr="000C0F2A">
        <w:rPr>
          <w:rFonts w:ascii="Sylfaen" w:hAnsi="Sylfaen" w:cs="Sylfaen"/>
        </w:rPr>
        <w:t>დაწესებულებებს</w:t>
      </w:r>
      <w:r w:rsidRPr="000C0F2A">
        <w:rPr>
          <w:rFonts w:ascii="Sylfaen" w:hAnsi="Sylfaen"/>
        </w:rPr>
        <w:t xml:space="preserve"> </w:t>
      </w:r>
      <w:r w:rsidRPr="000C0F2A">
        <w:rPr>
          <w:rFonts w:ascii="Sylfaen" w:hAnsi="Sylfaen" w:cs="Sylfaen"/>
        </w:rPr>
        <w:t>მოდულური</w:t>
      </w:r>
      <w:r w:rsidRPr="000C0F2A">
        <w:rPr>
          <w:rFonts w:ascii="Sylfaen" w:hAnsi="Sylfaen"/>
        </w:rPr>
        <w:t>/</w:t>
      </w:r>
      <w:r w:rsidRPr="000C0F2A">
        <w:rPr>
          <w:rFonts w:ascii="Sylfaen" w:hAnsi="Sylfaen" w:cs="Sylfaen"/>
        </w:rPr>
        <w:t>დუალური</w:t>
      </w:r>
      <w:r w:rsidRPr="000C0F2A">
        <w:rPr>
          <w:rFonts w:ascii="Sylfaen" w:hAnsi="Sylfaen"/>
        </w:rPr>
        <w:t xml:space="preserve"> </w:t>
      </w:r>
      <w:r w:rsidRPr="000C0F2A">
        <w:rPr>
          <w:rFonts w:ascii="Sylfaen" w:hAnsi="Sylfaen" w:cs="Sylfaen"/>
        </w:rPr>
        <w:t>პროგრამების</w:t>
      </w:r>
      <w:r w:rsidRPr="000C0F2A">
        <w:rPr>
          <w:rFonts w:ascii="Sylfaen" w:hAnsi="Sylfaen"/>
        </w:rPr>
        <w:t xml:space="preserve"> </w:t>
      </w:r>
      <w:r w:rsidRPr="000C0F2A">
        <w:rPr>
          <w:rFonts w:ascii="Sylfaen" w:hAnsi="Sylfaen" w:cs="Sylfaen"/>
        </w:rPr>
        <w:t>ადაპტირების</w:t>
      </w:r>
      <w:r w:rsidRPr="000C0F2A">
        <w:rPr>
          <w:rFonts w:ascii="Sylfaen" w:hAnsi="Sylfaen"/>
        </w:rPr>
        <w:t xml:space="preserve"> </w:t>
      </w:r>
      <w:r w:rsidRPr="000C0F2A">
        <w:rPr>
          <w:rFonts w:ascii="Sylfaen" w:hAnsi="Sylfaen" w:cs="Sylfaen"/>
        </w:rPr>
        <w:t>საკითხებთან</w:t>
      </w:r>
      <w:r w:rsidRPr="000C0F2A">
        <w:rPr>
          <w:rFonts w:ascii="Sylfaen" w:hAnsi="Sylfaen"/>
        </w:rPr>
        <w:t xml:space="preserve"> </w:t>
      </w:r>
      <w:r w:rsidRPr="000C0F2A">
        <w:rPr>
          <w:rFonts w:ascii="Sylfaen" w:hAnsi="Sylfaen" w:cs="Sylfaen"/>
        </w:rPr>
        <w:t>დაკავშირებით</w:t>
      </w:r>
      <w:r w:rsidRPr="000C0F2A">
        <w:rPr>
          <w:rFonts w:ascii="Sylfaen" w:hAnsi="Sylfaen"/>
        </w:rPr>
        <w:t xml:space="preserve">“ </w:t>
      </w:r>
      <w:r w:rsidRPr="000C0F2A">
        <w:rPr>
          <w:rFonts w:ascii="Sylfaen" w:hAnsi="Sylfaen" w:cs="Sylfaen"/>
        </w:rPr>
        <w:t>და</w:t>
      </w:r>
      <w:r w:rsidRPr="000C0F2A">
        <w:rPr>
          <w:rFonts w:ascii="Sylfaen" w:hAnsi="Sylfaen"/>
        </w:rPr>
        <w:t xml:space="preserve"> </w:t>
      </w:r>
      <w:r w:rsidRPr="000C0F2A">
        <w:rPr>
          <w:rFonts w:ascii="Sylfaen" w:hAnsi="Sylfaen" w:cs="Sylfaen"/>
        </w:rPr>
        <w:t>ჩარჩო</w:t>
      </w:r>
      <w:r w:rsidRPr="000C0F2A">
        <w:rPr>
          <w:rFonts w:ascii="Sylfaen" w:hAnsi="Sylfaen"/>
        </w:rPr>
        <w:t xml:space="preserve"> </w:t>
      </w:r>
      <w:r w:rsidRPr="000C0F2A">
        <w:rPr>
          <w:rFonts w:ascii="Sylfaen" w:hAnsi="Sylfaen" w:cs="Sylfaen"/>
        </w:rPr>
        <w:t>დოკუმენტების</w:t>
      </w:r>
      <w:r w:rsidRPr="000C0F2A">
        <w:rPr>
          <w:rFonts w:ascii="Sylfaen" w:hAnsi="Sylfaen"/>
        </w:rPr>
        <w:t xml:space="preserve"> </w:t>
      </w:r>
      <w:r w:rsidRPr="000C0F2A">
        <w:rPr>
          <w:rFonts w:ascii="Sylfaen" w:hAnsi="Sylfaen" w:cs="Sylfaen"/>
        </w:rPr>
        <w:t>რეესტრის</w:t>
      </w:r>
      <w:r w:rsidRPr="000C0F2A">
        <w:rPr>
          <w:rFonts w:ascii="Sylfaen" w:hAnsi="Sylfaen"/>
        </w:rPr>
        <w:t xml:space="preserve"> </w:t>
      </w:r>
      <w:r w:rsidRPr="000C0F2A">
        <w:rPr>
          <w:rFonts w:ascii="Sylfaen" w:hAnsi="Sylfaen" w:cs="Sylfaen"/>
        </w:rPr>
        <w:t>ბაზა</w:t>
      </w:r>
      <w:r w:rsidRPr="000C0F2A">
        <w:rPr>
          <w:rFonts w:ascii="Sylfaen" w:hAnsi="Sylfaen"/>
        </w:rPr>
        <w:t xml:space="preserve">. </w:t>
      </w:r>
      <w:r w:rsidRPr="000C0F2A">
        <w:rPr>
          <w:rFonts w:ascii="Sylfaen" w:hAnsi="Sylfaen" w:cs="Sylfaen"/>
        </w:rPr>
        <w:t>ჩატარდა</w:t>
      </w:r>
      <w:r w:rsidRPr="000C0F2A">
        <w:rPr>
          <w:rFonts w:ascii="Sylfaen" w:hAnsi="Sylfaen"/>
        </w:rPr>
        <w:t xml:space="preserve"> </w:t>
      </w:r>
      <w:r w:rsidRPr="000C0F2A">
        <w:rPr>
          <w:rFonts w:ascii="Sylfaen" w:hAnsi="Sylfaen"/>
          <w:lang w:val="ka-GE"/>
        </w:rPr>
        <w:t>50</w:t>
      </w:r>
      <w:r w:rsidRPr="000C0F2A">
        <w:rPr>
          <w:rFonts w:ascii="Sylfaen" w:hAnsi="Sylfaen"/>
        </w:rPr>
        <w:t xml:space="preserve"> </w:t>
      </w:r>
      <w:r w:rsidRPr="000C0F2A">
        <w:rPr>
          <w:rFonts w:ascii="Sylfaen" w:hAnsi="Sylfaen" w:cs="Sylfaen"/>
        </w:rPr>
        <w:t>საკონსულტაციო</w:t>
      </w:r>
      <w:r w:rsidRPr="000C0F2A">
        <w:rPr>
          <w:rFonts w:ascii="Sylfaen" w:hAnsi="Sylfaen"/>
        </w:rPr>
        <w:t xml:space="preserve"> </w:t>
      </w:r>
      <w:r w:rsidRPr="000C0F2A">
        <w:rPr>
          <w:rFonts w:ascii="Sylfaen" w:hAnsi="Sylfaen" w:cs="Sylfaen"/>
        </w:rPr>
        <w:t>შეხვედრა</w:t>
      </w:r>
      <w:r w:rsidRPr="000C0F2A">
        <w:rPr>
          <w:rFonts w:ascii="Sylfaen" w:hAnsi="Sylfaen"/>
        </w:rPr>
        <w:t xml:space="preserve">. </w:t>
      </w:r>
      <w:r w:rsidRPr="000C0F2A">
        <w:rPr>
          <w:rFonts w:ascii="Sylfaen" w:hAnsi="Sylfaen"/>
          <w:lang w:val="ka-GE"/>
        </w:rPr>
        <w:t>ვერიფიკაციის პილოტირების მიზნით განხორციელდა ვიზიტები 20 პროფესიული განათლების პროვაიდერ საგანმანათლებლო დაწესებულებაში. მომზადდა ფორმალური განათლების აღიარების გზამკვლევი და პროცესის ალგორითმი;</w:t>
      </w:r>
    </w:p>
    <w:p w:rsidR="009D3E27" w:rsidRPr="000C0F2A" w:rsidRDefault="009D3E27" w:rsidP="00FB5356">
      <w:pPr>
        <w:numPr>
          <w:ilvl w:val="0"/>
          <w:numId w:val="115"/>
        </w:numPr>
        <w:pBdr>
          <w:top w:val="nil"/>
          <w:left w:val="nil"/>
          <w:bottom w:val="nil"/>
          <w:right w:val="nil"/>
          <w:between w:val="nil"/>
        </w:pBdr>
        <w:spacing w:after="160" w:line="240" w:lineRule="auto"/>
        <w:ind w:left="360" w:hanging="360"/>
        <w:contextualSpacing/>
        <w:jc w:val="both"/>
        <w:rPr>
          <w:rFonts w:ascii="Sylfaen" w:hAnsi="Sylfaen" w:cs="Sylfaen"/>
        </w:rPr>
      </w:pPr>
      <w:r w:rsidRPr="000C0F2A">
        <w:rPr>
          <w:rFonts w:ascii="Sylfaen" w:hAnsi="Sylfaen" w:cs="Sylfaen"/>
        </w:rPr>
        <w:t>შემუშავდა თვითშეფასების ანგარიშის ფორმის განახლებული ვერსია და მასთან ერთად წარმოსადგენი რაოდენობრივი მაჩვენებლების ცხრილი.  ჩატარდა ტრენინგების ციკლი პროფესიული საგანმანათლებლო დაწესებულებების ხარისხის უზრუნველყოფაზე პასუხისმგებელ პირებთან</w:t>
      </w:r>
      <w:r w:rsidRPr="000C0F2A">
        <w:rPr>
          <w:rFonts w:ascii="Sylfaen" w:hAnsi="Sylfaen" w:cs="Sylfaen"/>
          <w:lang w:val="ka-GE"/>
        </w:rPr>
        <w:t xml:space="preserve">, მასში </w:t>
      </w:r>
      <w:r w:rsidRPr="000C0F2A">
        <w:rPr>
          <w:rFonts w:ascii="Sylfaen" w:hAnsi="Sylfaen" w:cs="Sylfaen"/>
        </w:rPr>
        <w:t>მონაწილეობა მიიღო</w:t>
      </w:r>
      <w:r w:rsidRPr="000C0F2A">
        <w:rPr>
          <w:rFonts w:ascii="Sylfaen" w:hAnsi="Sylfaen" w:cs="Sylfaen"/>
          <w:lang w:val="ka-GE"/>
        </w:rPr>
        <w:t xml:space="preserve"> </w:t>
      </w:r>
      <w:r w:rsidRPr="000C0F2A">
        <w:rPr>
          <w:rFonts w:ascii="Sylfaen" w:hAnsi="Sylfaen" w:cs="Sylfaen"/>
        </w:rPr>
        <w:t>96</w:t>
      </w:r>
      <w:r w:rsidRPr="000C0F2A">
        <w:rPr>
          <w:rFonts w:ascii="Sylfaen" w:hAnsi="Sylfaen" w:cs="Sylfaen"/>
          <w:lang w:val="ka-GE"/>
        </w:rPr>
        <w:t xml:space="preserve">-მა </w:t>
      </w:r>
      <w:r w:rsidRPr="000C0F2A">
        <w:rPr>
          <w:rFonts w:ascii="Sylfaen" w:hAnsi="Sylfaen" w:cs="Sylfaen"/>
        </w:rPr>
        <w:t>პირმა</w:t>
      </w:r>
      <w:r w:rsidRPr="000C0F2A">
        <w:rPr>
          <w:rFonts w:ascii="Sylfaen" w:hAnsi="Sylfaen" w:cs="Sylfaen"/>
          <w:lang w:val="ka-GE"/>
        </w:rPr>
        <w:t>,</w:t>
      </w:r>
      <w:r w:rsidRPr="000C0F2A">
        <w:rPr>
          <w:rFonts w:ascii="Sylfaen" w:hAnsi="Sylfaen" w:cs="Sylfaen"/>
        </w:rPr>
        <w:t xml:space="preserve"> განხორციელდა თვითშეფასების ანგარიშის განახლებული ფორმის პილოტირება ორ პროფესიულ საგანმანათლებლო დაწესებულებაში, რომლის შემდგომ გადაიხედა და გადამუშავდა თვითშეფასების ანგარიშის ფორმის პროექტი</w:t>
      </w:r>
      <w:r w:rsidRPr="000C0F2A">
        <w:rPr>
          <w:rFonts w:ascii="Sylfaen" w:hAnsi="Sylfaen" w:cs="Sylfaen"/>
          <w:lang w:val="ka-GE"/>
        </w:rPr>
        <w:t>,</w:t>
      </w:r>
      <w:r w:rsidRPr="000C0F2A">
        <w:rPr>
          <w:rFonts w:ascii="Sylfaen" w:hAnsi="Sylfaen" w:cs="Sylfaen"/>
        </w:rPr>
        <w:t xml:space="preserve"> შერჩეულ იქნა 9 დანერგვის მხარდაჭერის სპეციალისტი, რომლებიც მიმდინარე განახორციელებენ ფართომასშტაბიან პილოტირებას იმ 36 პროფესიულ საგანმანათლებლო დაწესებულებაში, რომლებმაც გამოთქვეს აღნიშნულ პროცესში მონაწილეობის სურვილი</w:t>
      </w:r>
      <w:r w:rsidRPr="000C0F2A">
        <w:rPr>
          <w:rFonts w:ascii="Sylfaen" w:hAnsi="Sylfaen" w:cs="Sylfaen"/>
          <w:lang w:val="ka-GE"/>
        </w:rPr>
        <w:t>,</w:t>
      </w:r>
      <w:r w:rsidRPr="000C0F2A">
        <w:rPr>
          <w:rFonts w:ascii="Sylfaen" w:hAnsi="Sylfaen" w:cs="Sylfaen"/>
        </w:rPr>
        <w:t xml:space="preserve"> პროფესიული განათლების მართვის ელექტრონული სისტემის გაუმჯობესების მიზნით.</w:t>
      </w:r>
    </w:p>
    <w:p w:rsidR="009D3E27" w:rsidRPr="000C0F2A" w:rsidRDefault="009D3E27" w:rsidP="00FB5356">
      <w:pPr>
        <w:numPr>
          <w:ilvl w:val="0"/>
          <w:numId w:val="115"/>
        </w:numPr>
        <w:pBdr>
          <w:top w:val="nil"/>
          <w:left w:val="nil"/>
          <w:bottom w:val="nil"/>
          <w:right w:val="nil"/>
          <w:between w:val="nil"/>
        </w:pBdr>
        <w:spacing w:after="160" w:line="240" w:lineRule="auto"/>
        <w:ind w:left="360" w:hanging="360"/>
        <w:contextualSpacing/>
        <w:jc w:val="both"/>
        <w:rPr>
          <w:rFonts w:ascii="Sylfaen" w:hAnsi="Sylfaen" w:cs="Sylfaen"/>
        </w:rPr>
      </w:pPr>
      <w:r w:rsidRPr="000C0F2A">
        <w:rPr>
          <w:rFonts w:ascii="Sylfaen" w:hAnsi="Sylfaen" w:cs="Sylfaen"/>
        </w:rPr>
        <w:t>„არაფორმალური განათლების აღიარების დანერგვის ხელშეწყობა“</w:t>
      </w:r>
      <w:r>
        <w:rPr>
          <w:rFonts w:ascii="Sylfaen" w:hAnsi="Sylfaen" w:cs="Sylfaen"/>
          <w:lang w:val="ka-GE"/>
        </w:rPr>
        <w:t xml:space="preserve"> </w:t>
      </w:r>
      <w:r w:rsidRPr="000C0F2A">
        <w:rPr>
          <w:rFonts w:ascii="Sylfaen" w:hAnsi="Sylfaen" w:cs="Sylfaen"/>
          <w:lang w:val="ka-GE"/>
        </w:rPr>
        <w:t>ქ</w:t>
      </w:r>
      <w:r w:rsidRPr="000C0F2A">
        <w:rPr>
          <w:rFonts w:ascii="Sylfaen" w:hAnsi="Sylfaen" w:cs="Sylfaen"/>
        </w:rPr>
        <w:t>ვეპროგრამის  ფარგლებში  შეირჩა სოფლის მეურნეობისა და მშენებლობის სფერო, ასევე შესაბამისი პროფესიული საგანმანათლებლო პროგრამის განმახორციელებელი 6 დაწესებულება, სადაც განხორციელდება პილოტირება. გაიმართა საინფორმაციო შეხვედრები პროფესიული პროგრამების განმახორციელებელ დაწესებულებებთან</w:t>
      </w:r>
      <w:r w:rsidRPr="000C0F2A">
        <w:rPr>
          <w:rFonts w:ascii="Sylfaen" w:hAnsi="Sylfaen" w:cs="Sylfaen"/>
          <w:lang w:val="ka-GE"/>
        </w:rPr>
        <w:t xml:space="preserve"> და </w:t>
      </w:r>
      <w:r w:rsidRPr="000C0F2A">
        <w:rPr>
          <w:rFonts w:ascii="Sylfaen" w:hAnsi="Sylfaen" w:cs="Sylfaen"/>
        </w:rPr>
        <w:t>იდენტიფიცირებულ დამსაქმებლებთან</w:t>
      </w:r>
      <w:r w:rsidRPr="000C0F2A">
        <w:rPr>
          <w:rFonts w:ascii="Sylfaen" w:hAnsi="Sylfaen" w:cs="Sylfaen"/>
          <w:lang w:val="ka-GE"/>
        </w:rPr>
        <w:t>.</w:t>
      </w:r>
      <w:r w:rsidRPr="000C0F2A">
        <w:rPr>
          <w:rFonts w:ascii="Sylfaen" w:hAnsi="Sylfaen" w:cs="Sylfaen"/>
        </w:rPr>
        <w:t xml:space="preserve"> პოტენციურ კონსულტანტებს ჩაუტარდათ საინფორმაციო შეხვედრები და ტრეინინგები</w:t>
      </w:r>
      <w:r w:rsidRPr="000C0F2A">
        <w:rPr>
          <w:rFonts w:ascii="Sylfaen" w:hAnsi="Sylfaen" w:cs="Sylfaen"/>
          <w:lang w:val="ka-GE"/>
        </w:rPr>
        <w:t>,</w:t>
      </w:r>
      <w:r w:rsidRPr="000C0F2A">
        <w:rPr>
          <w:rFonts w:ascii="Sylfaen" w:hAnsi="Sylfaen" w:cs="Sylfaen"/>
        </w:rPr>
        <w:t xml:space="preserve"> რომელსაც დაესწრო 46 პირი</w:t>
      </w:r>
      <w:r w:rsidRPr="000C0F2A">
        <w:rPr>
          <w:rFonts w:ascii="Sylfaen" w:hAnsi="Sylfaen" w:cs="Sylfaen"/>
          <w:lang w:val="ka-GE"/>
        </w:rPr>
        <w:t>.</w:t>
      </w:r>
      <w:r w:rsidRPr="000C0F2A">
        <w:rPr>
          <w:rFonts w:ascii="Sylfaen" w:hAnsi="Sylfaen" w:cs="Sylfaen"/>
        </w:rPr>
        <w:t xml:space="preserve"> სიმულაციურ გარემოში განხორციელდა არაფორმალური განათლების აღიარების პროცესი</w:t>
      </w:r>
      <w:r w:rsidRPr="000C0F2A">
        <w:rPr>
          <w:rFonts w:ascii="Sylfaen" w:hAnsi="Sylfaen" w:cs="Sylfaen"/>
          <w:lang w:val="ka-GE"/>
        </w:rPr>
        <w:t xml:space="preserve">, </w:t>
      </w:r>
      <w:r w:rsidRPr="000C0F2A">
        <w:rPr>
          <w:rFonts w:ascii="Sylfaen" w:hAnsi="Sylfaen" w:cs="Sylfaen"/>
        </w:rPr>
        <w:t>მომზადდა არაფორმალური განათლების აღიარების კონსულტანტთა შერჩევის, სერტიფიცირების და სტატუსის შეწყვეტის წესი</w:t>
      </w:r>
      <w:r w:rsidRPr="000C0F2A">
        <w:rPr>
          <w:rFonts w:ascii="Sylfaen" w:hAnsi="Sylfaen" w:cs="Sylfaen"/>
          <w:lang w:val="ka-GE"/>
        </w:rPr>
        <w:t>;</w:t>
      </w:r>
      <w:r w:rsidRPr="000C0F2A">
        <w:rPr>
          <w:rFonts w:ascii="Sylfaen" w:hAnsi="Sylfaen" w:cs="Sylfaen"/>
        </w:rPr>
        <w:t xml:space="preserve">  </w:t>
      </w:r>
    </w:p>
    <w:p w:rsidR="009D3E27" w:rsidRPr="000C0F2A" w:rsidRDefault="009D3E27" w:rsidP="00FB5356">
      <w:pPr>
        <w:numPr>
          <w:ilvl w:val="0"/>
          <w:numId w:val="115"/>
        </w:numPr>
        <w:pBdr>
          <w:top w:val="nil"/>
          <w:left w:val="nil"/>
          <w:bottom w:val="nil"/>
          <w:right w:val="nil"/>
          <w:between w:val="nil"/>
        </w:pBdr>
        <w:spacing w:after="160" w:line="240" w:lineRule="auto"/>
        <w:ind w:left="360" w:hanging="360"/>
        <w:contextualSpacing/>
        <w:jc w:val="both"/>
        <w:rPr>
          <w:rFonts w:ascii="Sylfaen" w:hAnsi="Sylfaen" w:cs="Sylfaen"/>
        </w:rPr>
      </w:pPr>
      <w:r w:rsidRPr="000C0F2A">
        <w:rPr>
          <w:rFonts w:ascii="Sylfaen" w:hAnsi="Sylfaen" w:cs="Sylfaen"/>
        </w:rPr>
        <w:t>,,პროფესიული მომზადებისა და პროფესიული გადამზადების ხარისხის უზრუნველყოფის ქვეპროგრამა”</w:t>
      </w:r>
      <w:r>
        <w:rPr>
          <w:rFonts w:ascii="Sylfaen" w:hAnsi="Sylfaen" w:cs="Sylfaen"/>
          <w:lang w:val="ka-GE"/>
        </w:rPr>
        <w:t xml:space="preserve"> </w:t>
      </w:r>
      <w:r w:rsidRPr="000C0F2A">
        <w:rPr>
          <w:rFonts w:ascii="Sylfaen" w:hAnsi="Sylfaen" w:cs="Sylfaen"/>
        </w:rPr>
        <w:t>ქვეპროგრამის ფარგლებში მომზადდა გაზმკვლევი იურიდიული პირებისთვის და ავტორიზებული საგანმანათლებლო დაწესებულებებისთვის</w:t>
      </w:r>
      <w:r w:rsidRPr="000C0F2A">
        <w:rPr>
          <w:rFonts w:ascii="Sylfaen" w:hAnsi="Sylfaen" w:cs="Sylfaen"/>
          <w:lang w:val="ka-GE"/>
        </w:rPr>
        <w:t>,</w:t>
      </w:r>
      <w:r w:rsidRPr="000C0F2A">
        <w:rPr>
          <w:rFonts w:ascii="Sylfaen" w:hAnsi="Sylfaen" w:cs="Sylfaen"/>
        </w:rPr>
        <w:t xml:space="preserve"> გაიმართა საინფორმაციო შეხვედრები საგანმანათლებლო დაწესებულებებთან. მომზადებისა და გადამზადების პროგრამების დადასტურების მიზნით დასრულდა წარმოება  17 დაწესებულების 43 პროგრამაზე</w:t>
      </w:r>
      <w:r w:rsidRPr="000C0F2A">
        <w:rPr>
          <w:rFonts w:ascii="Sylfaen" w:hAnsi="Sylfaen" w:cs="Sylfaen"/>
          <w:lang w:val="ka-GE"/>
        </w:rPr>
        <w:t>,</w:t>
      </w:r>
      <w:r w:rsidRPr="000C0F2A">
        <w:rPr>
          <w:rFonts w:ascii="Sylfaen" w:hAnsi="Sylfaen" w:cs="Sylfaen"/>
        </w:rPr>
        <w:t xml:space="preserve"> დამტკიცდა პროფესიული მომზადების პროგრამებისა და პროფესიული გადამზადების პროგრამების ექსპერტთა შერჩევის, საქმიანობისა და ექსპერტთა კორპუსის წევრობის შეწყვეტის წესი</w:t>
      </w:r>
      <w:r w:rsidRPr="000C0F2A">
        <w:rPr>
          <w:rFonts w:ascii="Sylfaen" w:hAnsi="Sylfaen" w:cs="Sylfaen"/>
          <w:lang w:val="ka-GE"/>
        </w:rPr>
        <w:t>.</w:t>
      </w:r>
      <w:r w:rsidRPr="000C0F2A">
        <w:rPr>
          <w:rFonts w:ascii="Sylfaen" w:hAnsi="Sylfaen" w:cs="Sylfaen"/>
        </w:rPr>
        <w:t xml:space="preserve"> ასევე,  პროფესიული მომზადების პროგრამებისა და პროფესიული გადამზადების პროგრამების ექსპერტთა ეთიკის კოდექსი</w:t>
      </w:r>
      <w:r w:rsidRPr="000C0F2A">
        <w:rPr>
          <w:rFonts w:ascii="Sylfaen" w:hAnsi="Sylfaen" w:cs="Sylfaen"/>
          <w:lang w:val="ka-GE"/>
        </w:rPr>
        <w:t>,</w:t>
      </w:r>
      <w:r w:rsidRPr="000C0F2A">
        <w:rPr>
          <w:rFonts w:ascii="Sylfaen" w:hAnsi="Sylfaen" w:cs="Sylfaen"/>
        </w:rPr>
        <w:t xml:space="preserve"> პროფესიული მომზადების პროგრამებისა და პროფესიული გადამზადების პროგრამების ექსპერტთა კორპუსის წევრების საქმიანობის ანაზღაურების წესი და პროფესიული მომზადების პროგრამისა და პროფესიული გადამზადების პროგრამის განხორციელების უფლების მოპოვების სტანდარტებთან შესაბამისობის შესახებ დასკვნის ფორმა; </w:t>
      </w:r>
    </w:p>
    <w:p w:rsidR="009D3E27" w:rsidRPr="000C0F2A" w:rsidRDefault="009D3E27" w:rsidP="00FB5356">
      <w:pPr>
        <w:numPr>
          <w:ilvl w:val="0"/>
          <w:numId w:val="115"/>
        </w:numPr>
        <w:pBdr>
          <w:top w:val="nil"/>
          <w:left w:val="nil"/>
          <w:bottom w:val="nil"/>
          <w:right w:val="nil"/>
          <w:between w:val="nil"/>
        </w:pBdr>
        <w:spacing w:after="160" w:line="240" w:lineRule="auto"/>
        <w:ind w:left="360" w:hanging="360"/>
        <w:contextualSpacing/>
        <w:jc w:val="both"/>
        <w:rPr>
          <w:rFonts w:ascii="Sylfaen" w:hAnsi="Sylfaen" w:cs="Sylfaen"/>
        </w:rPr>
      </w:pPr>
      <w:r w:rsidRPr="000C0F2A">
        <w:rPr>
          <w:rFonts w:ascii="Sylfaen" w:hAnsi="Sylfaen" w:cs="Sylfaen"/>
        </w:rPr>
        <w:t>,,პროფესიული მომზადების და პროფესიული გადამზადების ელექტრონული სისტემის შექმნის და დანერგვის ხელშეწყობა“</w:t>
      </w:r>
      <w:r>
        <w:rPr>
          <w:rFonts w:ascii="Sylfaen" w:hAnsi="Sylfaen" w:cs="Sylfaen"/>
          <w:lang w:val="ka-GE"/>
        </w:rPr>
        <w:t xml:space="preserve"> </w:t>
      </w:r>
      <w:r w:rsidRPr="000C0F2A">
        <w:rPr>
          <w:rFonts w:ascii="Sylfaen" w:hAnsi="Sylfaen" w:cs="Sylfaen"/>
        </w:rPr>
        <w:t>ქვეპროგრამის  ფარგლებში მომზადდა პროფესიული მომზადების და პროფესიული გადამზადების ელექტრონული სისტემის შექმნის ხედვის დოკუმენტი. შეიქმნა პროფესიული მომზადება/გადამზადების ელექტრონული სისტემის შემდეგი პროგრამული 15 მოდული.</w:t>
      </w:r>
    </w:p>
    <w:p w:rsidR="00F81257" w:rsidRPr="006D3CC1" w:rsidRDefault="00F81257" w:rsidP="00F565C2">
      <w:pPr>
        <w:pBdr>
          <w:top w:val="nil"/>
          <w:left w:val="nil"/>
          <w:bottom w:val="nil"/>
          <w:right w:val="nil"/>
          <w:between w:val="nil"/>
        </w:pBdr>
        <w:spacing w:after="160" w:line="240" w:lineRule="auto"/>
        <w:contextualSpacing/>
        <w:jc w:val="both"/>
        <w:rPr>
          <w:rFonts w:ascii="Sylfaen" w:eastAsia="Arial Unicode MS" w:hAnsi="Sylfaen" w:cs="Arial Unicode MS"/>
          <w:highlight w:val="yellow"/>
        </w:rPr>
      </w:pPr>
    </w:p>
    <w:p w:rsidR="00F87DE7" w:rsidRPr="00561A2C" w:rsidRDefault="00F87DE7" w:rsidP="00F565C2">
      <w:pPr>
        <w:pStyle w:val="Heading4"/>
        <w:spacing w:line="240" w:lineRule="auto"/>
        <w:rPr>
          <w:rFonts w:ascii="Sylfaen" w:hAnsi="Sylfaen" w:cs="Sylfaen"/>
          <w:i w:val="0"/>
        </w:rPr>
      </w:pPr>
      <w:r w:rsidRPr="00561A2C">
        <w:rPr>
          <w:rFonts w:ascii="Sylfaen" w:hAnsi="Sylfaen" w:cs="Sylfaen"/>
          <w:i w:val="0"/>
        </w:rPr>
        <w:t>4.5.2 ბრალდებული და მსჯავრდებული პირებისათვის და ყოფილი პატიმრებისათვის პროფესიული განათლების მიღების ხელმისაწვდომობა (პროგრამული კოდი 32 03 02)</w:t>
      </w:r>
    </w:p>
    <w:p w:rsidR="00F87DE7" w:rsidRPr="00561A2C" w:rsidRDefault="00F87DE7" w:rsidP="00F565C2">
      <w:pPr>
        <w:tabs>
          <w:tab w:val="left" w:pos="900"/>
        </w:tabs>
        <w:spacing w:line="240" w:lineRule="auto"/>
        <w:rPr>
          <w:rFonts w:ascii="Sylfaen" w:hAnsi="Sylfaen"/>
          <w:b/>
          <w:lang w:val="ka-GE"/>
        </w:rPr>
      </w:pPr>
    </w:p>
    <w:p w:rsidR="00F87DE7" w:rsidRPr="00561A2C" w:rsidRDefault="00F87DE7" w:rsidP="00F565C2">
      <w:pPr>
        <w:spacing w:line="240" w:lineRule="auto"/>
        <w:ind w:firstLine="720"/>
        <w:rPr>
          <w:rFonts w:ascii="Sylfaen" w:eastAsia="Arial Unicode MS" w:hAnsi="Sylfaen" w:cs="Arial Unicode MS"/>
        </w:rPr>
      </w:pPr>
      <w:r w:rsidRPr="00561A2C">
        <w:rPr>
          <w:rFonts w:ascii="Sylfaen" w:hAnsi="Sylfaen" w:cs="Sylfaen"/>
          <w:lang w:val="ka-GE"/>
        </w:rPr>
        <w:t xml:space="preserve">პროგრამის </w:t>
      </w:r>
      <w:r w:rsidRPr="00561A2C">
        <w:rPr>
          <w:rFonts w:ascii="Sylfaen" w:eastAsia="Arial Unicode MS" w:hAnsi="Sylfaen" w:cs="Arial Unicode MS"/>
        </w:rPr>
        <w:t>განმახორციელებელი:</w:t>
      </w:r>
    </w:p>
    <w:p w:rsidR="00F87DE7" w:rsidRPr="00561A2C" w:rsidRDefault="00F87DE7" w:rsidP="00FB5356">
      <w:pPr>
        <w:pStyle w:val="abzacixml"/>
        <w:numPr>
          <w:ilvl w:val="0"/>
          <w:numId w:val="48"/>
        </w:numPr>
        <w:autoSpaceDE/>
        <w:autoSpaceDN/>
        <w:adjustRightInd/>
      </w:pPr>
      <w:r w:rsidRPr="00561A2C">
        <w:t>საზოგადოებრივი/პროფესიული კოლეჯები და პროფესიული საგანმანათლებლო პროგრამების განმახორციელებელი უმაღლესი საგანმანათლებლო დაწესებულებები;</w:t>
      </w:r>
    </w:p>
    <w:p w:rsidR="00F87DE7" w:rsidRPr="00561A2C" w:rsidRDefault="00F87DE7" w:rsidP="00FB5356">
      <w:pPr>
        <w:pStyle w:val="abzacixml"/>
        <w:numPr>
          <w:ilvl w:val="0"/>
          <w:numId w:val="48"/>
        </w:numPr>
        <w:autoSpaceDE/>
        <w:autoSpaceDN/>
        <w:adjustRightInd/>
      </w:pPr>
      <w:r w:rsidRPr="00561A2C">
        <w:t>საქართველოს განათლების, მეცნიერების, კულტურისა და სპორტის სამინისტრო.</w:t>
      </w:r>
    </w:p>
    <w:p w:rsidR="00F81257" w:rsidRPr="006D3CC1" w:rsidRDefault="00F81257" w:rsidP="00F565C2">
      <w:pPr>
        <w:pStyle w:val="abzacixml"/>
        <w:autoSpaceDE/>
        <w:autoSpaceDN/>
        <w:adjustRightInd/>
        <w:ind w:left="1080" w:firstLine="0"/>
        <w:rPr>
          <w:highlight w:val="yellow"/>
        </w:rPr>
      </w:pPr>
    </w:p>
    <w:p w:rsidR="00561A2C" w:rsidRPr="000C0F2A" w:rsidRDefault="00561A2C" w:rsidP="00FB5356">
      <w:pPr>
        <w:numPr>
          <w:ilvl w:val="0"/>
          <w:numId w:val="121"/>
        </w:numPr>
        <w:pBdr>
          <w:top w:val="nil"/>
          <w:left w:val="nil"/>
          <w:bottom w:val="nil"/>
          <w:right w:val="nil"/>
          <w:between w:val="nil"/>
        </w:pBdr>
        <w:spacing w:after="0" w:line="240" w:lineRule="auto"/>
        <w:ind w:left="360"/>
        <w:contextualSpacing/>
        <w:jc w:val="both"/>
        <w:rPr>
          <w:rFonts w:ascii="Sylfaen" w:eastAsia="Calibri" w:hAnsi="Sylfaen" w:cs="Sylfaen"/>
        </w:rPr>
      </w:pPr>
      <w:r w:rsidRPr="000C0F2A">
        <w:rPr>
          <w:rFonts w:ascii="Sylfaen" w:eastAsia="Calibri" w:hAnsi="Sylfaen" w:cs="Sylfaen"/>
        </w:rPr>
        <w:t>პირობით ვადამდე გათავისუფლებული და პირობითი მსჯავრდებულებისთვის</w:t>
      </w:r>
      <w:r w:rsidRPr="000C0F2A">
        <w:rPr>
          <w:rFonts w:ascii="Sylfaen" w:eastAsia="Calibri" w:hAnsi="Sylfaen" w:cs="Sylfaen"/>
          <w:lang w:val="ka-GE"/>
        </w:rPr>
        <w:t>,</w:t>
      </w:r>
      <w:r w:rsidRPr="000C0F2A">
        <w:rPr>
          <w:rFonts w:ascii="Sylfaen" w:eastAsia="Calibri" w:hAnsi="Sylfaen" w:cs="Sylfaen"/>
        </w:rPr>
        <w:t xml:space="preserve"> პროფესიული განათლების მიღების ხელმისაწვდომობის მიზნით დაფინანსდა </w:t>
      </w:r>
      <w:r w:rsidRPr="000C0F2A">
        <w:rPr>
          <w:rFonts w:ascii="Sylfaen" w:eastAsia="Calibri" w:hAnsi="Sylfaen" w:cs="Sylfaen"/>
          <w:lang w:val="ka-GE"/>
        </w:rPr>
        <w:t>2</w:t>
      </w:r>
      <w:r w:rsidRPr="000C0F2A">
        <w:rPr>
          <w:rFonts w:ascii="Sylfaen" w:eastAsia="Calibri" w:hAnsi="Sylfaen" w:cs="Sylfaen"/>
        </w:rPr>
        <w:t xml:space="preserve"> პროფესიული საგანმანათლებლო პროგრამების განმახორციელებელი დაწესებულება, ქვეპროგრამის ფარგლებში ჩართულ</w:t>
      </w:r>
      <w:r w:rsidRPr="000C0F2A">
        <w:rPr>
          <w:rFonts w:ascii="Sylfaen" w:eastAsia="Calibri" w:hAnsi="Sylfaen" w:cs="Sylfaen"/>
          <w:lang w:val="ka-GE"/>
        </w:rPr>
        <w:t xml:space="preserve"> იქნა</w:t>
      </w:r>
      <w:r w:rsidRPr="000C0F2A">
        <w:rPr>
          <w:rFonts w:ascii="Sylfaen" w:eastAsia="Calibri" w:hAnsi="Sylfaen" w:cs="Sylfaen"/>
        </w:rPr>
        <w:t xml:space="preserve"> </w:t>
      </w:r>
      <w:r w:rsidRPr="000C0F2A">
        <w:rPr>
          <w:rFonts w:ascii="Sylfaen" w:eastAsia="Calibri" w:hAnsi="Sylfaen" w:cs="Sylfaen"/>
          <w:lang w:val="ka-GE"/>
        </w:rPr>
        <w:t>64 პირი.</w:t>
      </w:r>
    </w:p>
    <w:p w:rsidR="00F87DE7" w:rsidRPr="006D3CC1" w:rsidRDefault="00F87DE7" w:rsidP="00F565C2">
      <w:pPr>
        <w:pBdr>
          <w:top w:val="nil"/>
          <w:left w:val="nil"/>
          <w:bottom w:val="nil"/>
          <w:right w:val="nil"/>
          <w:between w:val="nil"/>
        </w:pBdr>
        <w:spacing w:line="240" w:lineRule="auto"/>
        <w:ind w:left="284"/>
        <w:contextualSpacing/>
        <w:jc w:val="both"/>
        <w:rPr>
          <w:rFonts w:ascii="Sylfaen" w:eastAsia="Calibri" w:hAnsi="Sylfaen" w:cs="Sylfaen"/>
          <w:highlight w:val="yellow"/>
        </w:rPr>
      </w:pPr>
    </w:p>
    <w:p w:rsidR="00F87DE7" w:rsidRPr="00561A2C" w:rsidRDefault="00F87DE7" w:rsidP="00F565C2">
      <w:pPr>
        <w:pStyle w:val="Heading4"/>
        <w:spacing w:line="240" w:lineRule="auto"/>
        <w:rPr>
          <w:rFonts w:ascii="Sylfaen" w:hAnsi="Sylfaen" w:cs="Sylfaen"/>
          <w:i w:val="0"/>
        </w:rPr>
      </w:pPr>
      <w:r w:rsidRPr="00561A2C">
        <w:rPr>
          <w:rFonts w:ascii="Sylfaen" w:hAnsi="Sylfaen" w:cs="Sylfaen"/>
          <w:i w:val="0"/>
        </w:rPr>
        <w:t>4.5.3 ეროვნული უმცირესობების პროფესიული გადამზადება  (პროგრამული კოდი 32 03 03)</w:t>
      </w:r>
    </w:p>
    <w:p w:rsidR="00F87DE7" w:rsidRPr="00561A2C" w:rsidRDefault="00F87DE7" w:rsidP="00F565C2">
      <w:pPr>
        <w:tabs>
          <w:tab w:val="left" w:pos="900"/>
        </w:tabs>
        <w:spacing w:line="240" w:lineRule="auto"/>
        <w:rPr>
          <w:rFonts w:ascii="Sylfaen" w:hAnsi="Sylfaen"/>
          <w:b/>
          <w:lang w:val="ka-GE"/>
        </w:rPr>
      </w:pPr>
    </w:p>
    <w:p w:rsidR="00F87DE7" w:rsidRPr="00561A2C" w:rsidRDefault="00F87DE7" w:rsidP="00F565C2">
      <w:pPr>
        <w:spacing w:line="240" w:lineRule="auto"/>
        <w:ind w:firstLine="720"/>
        <w:rPr>
          <w:rFonts w:ascii="Sylfaen" w:eastAsia="Arial Unicode MS" w:hAnsi="Sylfaen" w:cs="Arial Unicode MS"/>
        </w:rPr>
      </w:pPr>
      <w:r w:rsidRPr="00561A2C">
        <w:rPr>
          <w:rFonts w:ascii="Sylfaen" w:hAnsi="Sylfaen" w:cs="Sylfaen"/>
          <w:lang w:val="ka-GE"/>
        </w:rPr>
        <w:t xml:space="preserve">პროგრამის </w:t>
      </w:r>
      <w:r w:rsidRPr="00561A2C">
        <w:rPr>
          <w:rFonts w:ascii="Sylfaen" w:eastAsia="Arial Unicode MS" w:hAnsi="Sylfaen" w:cs="Arial Unicode MS"/>
        </w:rPr>
        <w:t>განმახორციელებელი:</w:t>
      </w:r>
    </w:p>
    <w:p w:rsidR="00F87DE7" w:rsidRPr="00561A2C" w:rsidRDefault="00F87DE7" w:rsidP="00FB5356">
      <w:pPr>
        <w:pStyle w:val="abzacixml"/>
        <w:numPr>
          <w:ilvl w:val="0"/>
          <w:numId w:val="48"/>
        </w:numPr>
        <w:autoSpaceDE/>
        <w:autoSpaceDN/>
        <w:adjustRightInd/>
      </w:pPr>
      <w:r w:rsidRPr="00561A2C">
        <w:t>სსიპ - ზურაბ ჟვანიას სახელობის სახელმწიფო ადმინისტრირების სკოლა.</w:t>
      </w:r>
    </w:p>
    <w:p w:rsidR="00AC4CDF" w:rsidRPr="006D3CC1" w:rsidRDefault="00AC4CDF" w:rsidP="00F565C2">
      <w:pPr>
        <w:pStyle w:val="abzacixml"/>
        <w:autoSpaceDE/>
        <w:autoSpaceDN/>
        <w:adjustRightInd/>
        <w:ind w:left="1080" w:firstLine="0"/>
        <w:rPr>
          <w:highlight w:val="yellow"/>
        </w:rPr>
      </w:pPr>
    </w:p>
    <w:p w:rsidR="00561A2C" w:rsidRPr="000C0F2A" w:rsidRDefault="00561A2C" w:rsidP="00FB5356">
      <w:pPr>
        <w:pStyle w:val="NormalWeb"/>
        <w:numPr>
          <w:ilvl w:val="0"/>
          <w:numId w:val="121"/>
        </w:numPr>
        <w:tabs>
          <w:tab w:val="left" w:pos="630"/>
        </w:tabs>
        <w:spacing w:before="45" w:beforeAutospacing="0" w:after="45" w:afterAutospacing="0"/>
        <w:ind w:left="360"/>
        <w:jc w:val="both"/>
        <w:rPr>
          <w:rFonts w:ascii="Sylfaen" w:hAnsi="Sylfaen" w:cs="Sylfaen"/>
          <w:sz w:val="22"/>
          <w:szCs w:val="22"/>
        </w:rPr>
      </w:pPr>
      <w:r w:rsidRPr="000C0F2A">
        <w:rPr>
          <w:rFonts w:ascii="Sylfaen" w:hAnsi="Sylfaen" w:cs="Sylfaen"/>
          <w:sz w:val="22"/>
          <w:szCs w:val="22"/>
        </w:rPr>
        <w:t>,,სახელმწიფო ენის სწავლების“ პროგრამის ფარგლებში, სკოლის 10 რეგიონულ სასწავლო ცენტრში (ქვემო-ქართლი, სამცხე-ჯავახეთი და კახეთი) სწავლა დაასრულა 2018 წელს ჩარიცხულმა ეროვნული უმცირესობის 1 342-მა და 2019 წელს ჩარიცხულმა 464-მა წარმომადგენელმა. ამასთან, რეგიონულ სასწავლო ცენტრებსა და მობილურ ჯგუფებში სწავლას განაგრძობს 1</w:t>
      </w:r>
      <w:r w:rsidRPr="000C0F2A">
        <w:rPr>
          <w:rFonts w:ascii="Sylfaen" w:hAnsi="Sylfaen" w:cs="Sylfaen"/>
          <w:sz w:val="22"/>
          <w:szCs w:val="22"/>
          <w:lang w:val="ka-GE"/>
        </w:rPr>
        <w:t xml:space="preserve"> </w:t>
      </w:r>
      <w:r w:rsidRPr="000C0F2A">
        <w:rPr>
          <w:rFonts w:ascii="Sylfaen" w:hAnsi="Sylfaen" w:cs="Sylfaen"/>
          <w:sz w:val="22"/>
          <w:szCs w:val="22"/>
        </w:rPr>
        <w:t>606 ეროვნული უმცირესობის წარმომადგენელი. შეიქმნა 162 სასწავლო მობილური ჯგუფი (4 ქალაქში, 40 სოფელში და 5 სამხედრო ბაზაზე). სულ ჩაირიცხა - 2180 ეროვნული უმცირესობის წარმომადგენელი. მომზადდა სახელმძღვანელო „საკომუნიკაციო ქართული“;</w:t>
      </w:r>
    </w:p>
    <w:p w:rsidR="00561A2C" w:rsidRPr="000C0F2A" w:rsidRDefault="00561A2C" w:rsidP="00FB5356">
      <w:pPr>
        <w:pStyle w:val="NormalWeb"/>
        <w:numPr>
          <w:ilvl w:val="0"/>
          <w:numId w:val="121"/>
        </w:numPr>
        <w:tabs>
          <w:tab w:val="left" w:pos="630"/>
        </w:tabs>
        <w:spacing w:before="45" w:beforeAutospacing="0" w:after="45" w:afterAutospacing="0"/>
        <w:ind w:left="360"/>
        <w:jc w:val="both"/>
        <w:rPr>
          <w:rFonts w:ascii="Sylfaen" w:hAnsi="Sylfaen" w:cs="Sylfaen"/>
          <w:sz w:val="22"/>
          <w:szCs w:val="22"/>
        </w:rPr>
      </w:pPr>
      <w:r w:rsidRPr="000C0F2A">
        <w:rPr>
          <w:rFonts w:ascii="Sylfaen" w:hAnsi="Sylfaen" w:cs="Sylfaen"/>
          <w:sz w:val="22"/>
          <w:szCs w:val="22"/>
        </w:rPr>
        <w:t>სახელმწიფო ენას A1 და A2 დონეზე დაეუფლა/ეუფლება 76 უცხო ქვეყნის მოქალაქე, რომელთაც მინიჭებული აქვთ საქართველოს ტერიტორიაზე ლეგალურად ცხოვრების უფლება</w:t>
      </w:r>
      <w:r w:rsidRPr="000C0F2A">
        <w:rPr>
          <w:rFonts w:ascii="Sylfaen" w:hAnsi="Sylfaen" w:cs="Sylfaen"/>
          <w:sz w:val="22"/>
          <w:szCs w:val="22"/>
          <w:lang w:val="ka-GE"/>
        </w:rPr>
        <w:t>,</w:t>
      </w:r>
      <w:r w:rsidRPr="000C0F2A">
        <w:rPr>
          <w:rFonts w:ascii="Sylfaen" w:hAnsi="Sylfaen" w:cs="Sylfaen"/>
          <w:sz w:val="22"/>
          <w:szCs w:val="22"/>
        </w:rPr>
        <w:t xml:space="preserve"> მათ შორის</w:t>
      </w:r>
      <w:r w:rsidRPr="000C0F2A">
        <w:rPr>
          <w:rFonts w:ascii="Sylfaen" w:hAnsi="Sylfaen" w:cs="Sylfaen"/>
          <w:sz w:val="22"/>
          <w:szCs w:val="22"/>
          <w:lang w:val="ka-GE"/>
        </w:rPr>
        <w:t xml:space="preserve">: </w:t>
      </w:r>
      <w:r w:rsidRPr="000C0F2A">
        <w:rPr>
          <w:rFonts w:ascii="Sylfaen" w:hAnsi="Sylfaen" w:cs="Sylfaen"/>
          <w:sz w:val="22"/>
          <w:szCs w:val="22"/>
        </w:rPr>
        <w:t>უკრაინის, სირიის, ეგვიპტის,  ერაყის, ირანის, საუდის არაბეთის, იემენისა და სომალის მოქალაქეები;</w:t>
      </w:r>
    </w:p>
    <w:p w:rsidR="00561A2C" w:rsidRPr="000C0F2A" w:rsidRDefault="00561A2C" w:rsidP="00FB5356">
      <w:pPr>
        <w:pStyle w:val="NormalWeb"/>
        <w:numPr>
          <w:ilvl w:val="0"/>
          <w:numId w:val="121"/>
        </w:numPr>
        <w:tabs>
          <w:tab w:val="left" w:pos="630"/>
        </w:tabs>
        <w:spacing w:before="45" w:beforeAutospacing="0" w:after="45" w:afterAutospacing="0"/>
        <w:ind w:left="360"/>
        <w:jc w:val="both"/>
        <w:rPr>
          <w:rFonts w:ascii="Sylfaen" w:hAnsi="Sylfaen" w:cs="Sylfaen"/>
          <w:sz w:val="22"/>
          <w:szCs w:val="22"/>
        </w:rPr>
      </w:pPr>
      <w:r w:rsidRPr="000C0F2A">
        <w:rPr>
          <w:rFonts w:ascii="Sylfaen" w:hAnsi="Sylfaen" w:cs="Sylfaen"/>
          <w:sz w:val="22"/>
          <w:szCs w:val="22"/>
        </w:rPr>
        <w:t>საქართველოს თავდაცვის სამინისტროსთან თანამშრომლობის ფარგლებში ,,სახელმწიფო ენის სწავლების“ პროგრამით A1 დონეზე ხცისის, ვაზიანის, ოსიაურის, ალგეთისა და კოჯრის სამხედრო ბაზაზე ჩაირიცხა და სწავლების კურსი გაიარა  385-მა ეროვნული უმცირესობის წარმომადგენელმა რეკრუტმა;</w:t>
      </w:r>
    </w:p>
    <w:p w:rsidR="00561A2C" w:rsidRPr="000C0F2A" w:rsidRDefault="00561A2C" w:rsidP="00FB5356">
      <w:pPr>
        <w:pStyle w:val="NormalWeb"/>
        <w:numPr>
          <w:ilvl w:val="0"/>
          <w:numId w:val="121"/>
        </w:numPr>
        <w:tabs>
          <w:tab w:val="left" w:pos="630"/>
        </w:tabs>
        <w:spacing w:before="45" w:beforeAutospacing="0" w:after="45" w:afterAutospacing="0"/>
        <w:ind w:left="360"/>
        <w:jc w:val="both"/>
        <w:rPr>
          <w:rFonts w:ascii="Sylfaen" w:hAnsi="Sylfaen" w:cs="Sylfaen"/>
          <w:sz w:val="22"/>
          <w:szCs w:val="22"/>
        </w:rPr>
      </w:pPr>
      <w:r w:rsidRPr="000C0F2A">
        <w:rPr>
          <w:rFonts w:ascii="Sylfaen" w:hAnsi="Sylfaen" w:cs="Sylfaen"/>
          <w:sz w:val="22"/>
          <w:szCs w:val="22"/>
        </w:rPr>
        <w:t>სსიპ - ზურაბ ჟვანიას სახელობის სახელმწიფო ადმინისტრირების სკოლისა და</w:t>
      </w:r>
      <w:r w:rsidRPr="000C0F2A">
        <w:rPr>
          <w:rFonts w:ascii="Sylfaen" w:hAnsi="Sylfaen" w:cs="Sylfaen"/>
          <w:sz w:val="22"/>
          <w:szCs w:val="22"/>
          <w:lang w:val="ka-GE"/>
        </w:rPr>
        <w:t xml:space="preserve"> </w:t>
      </w:r>
      <w:r w:rsidRPr="000C0F2A">
        <w:rPr>
          <w:rFonts w:ascii="Sylfaen" w:hAnsi="Sylfaen" w:cs="Sylfaen"/>
          <w:sz w:val="22"/>
          <w:szCs w:val="22"/>
        </w:rPr>
        <w:t>world vision international-ის თანამშრომლობის ფარგლებში ხორციელდება პროექტი „სახელმწიფო ენის სწავლება უცხოელებისა და მოქალაქეობის არმქონე პირთათვის“, A1 დონის ჯგუფში ჩაირიცხა დროებითი თავშესაფრის მქონე 110 პირი</w:t>
      </w:r>
      <w:r w:rsidRPr="000C0F2A">
        <w:rPr>
          <w:rFonts w:ascii="Sylfaen" w:hAnsi="Sylfaen" w:cs="Sylfaen"/>
          <w:sz w:val="22"/>
          <w:szCs w:val="22"/>
          <w:lang w:val="ka-GE"/>
        </w:rPr>
        <w:t>,</w:t>
      </w:r>
      <w:r w:rsidRPr="000C0F2A">
        <w:rPr>
          <w:rFonts w:ascii="Sylfaen" w:hAnsi="Sylfaen" w:cs="Sylfaen"/>
          <w:sz w:val="22"/>
          <w:szCs w:val="22"/>
        </w:rPr>
        <w:t xml:space="preserve"> დღეის მდგომარეობით სახელმწიფო ენას ეუფლება 91 უცხო ქვეყნის მოქალაქე</w:t>
      </w:r>
      <w:r w:rsidRPr="000C0F2A">
        <w:rPr>
          <w:rFonts w:ascii="Sylfaen" w:hAnsi="Sylfaen" w:cs="Sylfaen"/>
          <w:sz w:val="22"/>
          <w:szCs w:val="22"/>
          <w:lang w:val="ka-GE"/>
        </w:rPr>
        <w:t>;</w:t>
      </w:r>
    </w:p>
    <w:p w:rsidR="00561A2C" w:rsidRPr="000C0F2A" w:rsidRDefault="00561A2C" w:rsidP="00FB5356">
      <w:pPr>
        <w:pStyle w:val="NormalWeb"/>
        <w:numPr>
          <w:ilvl w:val="0"/>
          <w:numId w:val="121"/>
        </w:numPr>
        <w:tabs>
          <w:tab w:val="left" w:pos="630"/>
        </w:tabs>
        <w:spacing w:before="45" w:beforeAutospacing="0" w:after="45" w:afterAutospacing="0"/>
        <w:ind w:left="360"/>
        <w:jc w:val="both"/>
        <w:rPr>
          <w:rFonts w:ascii="Sylfaen" w:hAnsi="Sylfaen" w:cs="Sylfaen"/>
          <w:sz w:val="22"/>
          <w:szCs w:val="22"/>
        </w:rPr>
      </w:pPr>
      <w:r w:rsidRPr="000C0F2A">
        <w:rPr>
          <w:rFonts w:ascii="Sylfaen" w:hAnsi="Sylfaen" w:cs="Sylfaen"/>
          <w:sz w:val="22"/>
          <w:szCs w:val="22"/>
        </w:rPr>
        <w:t>,,საჯარო მმართველობისა და ადმინისტრირების პროგრამის“ ფარგლებში შემუშავდა და განხორციელდა  ტრენინგ-კურსი  „საქართველოს საჯარო სკოლების ოპერირება და მოვლა-პატრონობა“</w:t>
      </w:r>
      <w:r w:rsidRPr="000C0F2A">
        <w:rPr>
          <w:rFonts w:ascii="Sylfaen" w:hAnsi="Sylfaen" w:cs="Sylfaen"/>
          <w:sz w:val="22"/>
          <w:szCs w:val="22"/>
          <w:lang w:val="ka-GE"/>
        </w:rPr>
        <w:t xml:space="preserve">, სადაც </w:t>
      </w:r>
      <w:r w:rsidRPr="000C0F2A">
        <w:rPr>
          <w:rFonts w:ascii="Sylfaen" w:hAnsi="Sylfaen" w:cs="Sylfaen"/>
          <w:sz w:val="22"/>
          <w:szCs w:val="22"/>
        </w:rPr>
        <w:t>სწავლება გაიარა და სერტიფიკატი აიღო 283 პირმა (საქართველოს საჯარო სკოლების დირექტორები, მნეები, საგანმანათლებლო რესურსცენტრების წარმომადგენლები და მუნიციპალიტეტების მერიის წარმომადგენლები)</w:t>
      </w:r>
      <w:r w:rsidRPr="000C0F2A">
        <w:rPr>
          <w:rFonts w:ascii="Sylfaen" w:hAnsi="Sylfaen" w:cs="Sylfaen"/>
          <w:sz w:val="22"/>
          <w:szCs w:val="22"/>
          <w:lang w:val="ka-GE"/>
        </w:rPr>
        <w:t>;</w:t>
      </w:r>
    </w:p>
    <w:p w:rsidR="00561A2C" w:rsidRPr="000C0F2A" w:rsidRDefault="00561A2C" w:rsidP="00FB5356">
      <w:pPr>
        <w:pStyle w:val="NormalWeb"/>
        <w:numPr>
          <w:ilvl w:val="0"/>
          <w:numId w:val="121"/>
        </w:numPr>
        <w:tabs>
          <w:tab w:val="left" w:pos="630"/>
        </w:tabs>
        <w:spacing w:before="45" w:beforeAutospacing="0" w:after="45" w:afterAutospacing="0"/>
        <w:ind w:left="360"/>
        <w:jc w:val="both"/>
        <w:rPr>
          <w:rFonts w:ascii="Sylfaen" w:hAnsi="Sylfaen" w:cs="Sylfaen"/>
          <w:sz w:val="22"/>
          <w:szCs w:val="22"/>
        </w:rPr>
      </w:pPr>
      <w:r w:rsidRPr="000C0F2A">
        <w:rPr>
          <w:rFonts w:ascii="Sylfaen" w:hAnsi="Sylfaen" w:cs="Sylfaen"/>
          <w:sz w:val="22"/>
          <w:szCs w:val="22"/>
        </w:rPr>
        <w:t xml:space="preserve">მომზადდა </w:t>
      </w:r>
      <w:r w:rsidRPr="000C0F2A">
        <w:rPr>
          <w:rFonts w:ascii="Sylfaen" w:hAnsi="Sylfaen" w:cs="Sylfaen"/>
          <w:sz w:val="22"/>
          <w:szCs w:val="22"/>
          <w:lang w:val="ka-GE"/>
        </w:rPr>
        <w:t xml:space="preserve">და გაიარა აკრედიტაცია </w:t>
      </w:r>
      <w:r w:rsidRPr="000C0F2A">
        <w:rPr>
          <w:rFonts w:ascii="Sylfaen" w:hAnsi="Sylfaen" w:cs="Sylfaen"/>
          <w:sz w:val="22"/>
          <w:szCs w:val="22"/>
        </w:rPr>
        <w:t>პროფესიული საჯარო მოხელის პროფესიული განვითარების საბაზისო პროგრამ</w:t>
      </w:r>
      <w:r w:rsidRPr="000C0F2A">
        <w:rPr>
          <w:rFonts w:ascii="Sylfaen" w:hAnsi="Sylfaen" w:cs="Sylfaen"/>
          <w:sz w:val="22"/>
          <w:szCs w:val="22"/>
          <w:lang w:val="ka-GE"/>
        </w:rPr>
        <w:t>ებმა:</w:t>
      </w:r>
      <w:r w:rsidRPr="000C0F2A">
        <w:rPr>
          <w:rFonts w:ascii="Sylfaen" w:hAnsi="Sylfaen" w:cs="Sylfaen"/>
          <w:sz w:val="22"/>
          <w:szCs w:val="22"/>
        </w:rPr>
        <w:t xml:space="preserve">  „მოხელის მენეჯერული უნარები“ და „პიროვნული და პროფესიული კომპეტენციების განვითარება“;</w:t>
      </w:r>
    </w:p>
    <w:p w:rsidR="00561A2C" w:rsidRPr="000C0F2A" w:rsidRDefault="00561A2C" w:rsidP="00FB5356">
      <w:pPr>
        <w:pStyle w:val="NormalWeb"/>
        <w:numPr>
          <w:ilvl w:val="0"/>
          <w:numId w:val="121"/>
        </w:numPr>
        <w:tabs>
          <w:tab w:val="left" w:pos="630"/>
        </w:tabs>
        <w:spacing w:before="45" w:beforeAutospacing="0" w:after="45" w:afterAutospacing="0"/>
        <w:ind w:left="360"/>
        <w:jc w:val="both"/>
        <w:rPr>
          <w:rFonts w:ascii="Sylfaen" w:hAnsi="Sylfaen" w:cs="Sylfaen"/>
          <w:sz w:val="22"/>
          <w:szCs w:val="22"/>
        </w:rPr>
      </w:pPr>
      <w:r w:rsidRPr="000C0F2A">
        <w:rPr>
          <w:rFonts w:ascii="Sylfaen" w:hAnsi="Sylfaen" w:cs="Sylfaen"/>
          <w:sz w:val="22"/>
          <w:szCs w:val="22"/>
        </w:rPr>
        <w:t>,,კომპიუტერული ტექნოლოგიების შემსწავლელი საბაზისო პროგრამის“ ფარგლებში სწავლა დაასრულა 2018 წელს ჩარიცხულმა საჯარო დაწესებულებებში დასაქმებულმა 48 პირმა, ხოლო მარნეულის, გარდაბნის, დმანისისა და ბოლნისის რეგიონულ სასწავლო ცენტრებში სწავლებას განაგრძობს 90 მსმენელი;</w:t>
      </w:r>
    </w:p>
    <w:p w:rsidR="00561A2C" w:rsidRPr="000C0F2A" w:rsidRDefault="00561A2C" w:rsidP="00FB5356">
      <w:pPr>
        <w:pStyle w:val="NormalWeb"/>
        <w:numPr>
          <w:ilvl w:val="0"/>
          <w:numId w:val="121"/>
        </w:numPr>
        <w:tabs>
          <w:tab w:val="left" w:pos="630"/>
        </w:tabs>
        <w:spacing w:before="45" w:beforeAutospacing="0" w:after="45" w:afterAutospacing="0"/>
        <w:ind w:left="360"/>
        <w:jc w:val="both"/>
        <w:rPr>
          <w:rFonts w:ascii="Sylfaen" w:hAnsi="Sylfaen" w:cs="Sylfaen"/>
          <w:sz w:val="22"/>
          <w:szCs w:val="22"/>
        </w:rPr>
      </w:pPr>
      <w:r w:rsidRPr="000C0F2A">
        <w:rPr>
          <w:rFonts w:ascii="Sylfaen" w:hAnsi="Sylfaen" w:cs="Sylfaen"/>
          <w:sz w:val="22"/>
          <w:szCs w:val="22"/>
        </w:rPr>
        <w:t xml:space="preserve">სახელმწიფო ენის პოპულარიზების მიზნით მომზადდა სკოლის წარმატებულ მსმენელთა შესახებ ფილმი; </w:t>
      </w:r>
    </w:p>
    <w:p w:rsidR="00561A2C" w:rsidRPr="000C0F2A" w:rsidRDefault="00561A2C" w:rsidP="00FB5356">
      <w:pPr>
        <w:pStyle w:val="NormalWeb"/>
        <w:numPr>
          <w:ilvl w:val="0"/>
          <w:numId w:val="121"/>
        </w:numPr>
        <w:tabs>
          <w:tab w:val="left" w:pos="630"/>
        </w:tabs>
        <w:spacing w:before="45" w:beforeAutospacing="0" w:after="45" w:afterAutospacing="0"/>
        <w:ind w:left="360"/>
        <w:jc w:val="both"/>
        <w:rPr>
          <w:rFonts w:ascii="Sylfaen" w:hAnsi="Sylfaen" w:cs="Sylfaen"/>
          <w:sz w:val="22"/>
          <w:szCs w:val="22"/>
        </w:rPr>
      </w:pPr>
      <w:r w:rsidRPr="000C0F2A">
        <w:rPr>
          <w:rFonts w:ascii="Sylfaen" w:hAnsi="Sylfaen" w:cs="Sylfaen"/>
          <w:sz w:val="22"/>
          <w:szCs w:val="22"/>
        </w:rPr>
        <w:t>ჩატარდა დედაენის დღისადმი მიძღვნილი კვირეული</w:t>
      </w:r>
      <w:r w:rsidRPr="000C0F2A">
        <w:rPr>
          <w:rFonts w:ascii="Sylfaen" w:hAnsi="Sylfaen" w:cs="Sylfaen"/>
          <w:sz w:val="22"/>
          <w:szCs w:val="22"/>
          <w:lang w:val="ka-GE"/>
        </w:rPr>
        <w:t>,</w:t>
      </w:r>
      <w:r w:rsidRPr="000C0F2A">
        <w:rPr>
          <w:rFonts w:ascii="Sylfaen" w:hAnsi="Sylfaen" w:cs="Sylfaen"/>
          <w:sz w:val="22"/>
          <w:szCs w:val="22"/>
        </w:rPr>
        <w:t xml:space="preserve"> გაიმართა კონფერენცია - "სახელმწიფო ენა სამოქალაქო ინტეგრაციისა და ადამიანური კაპიტალის განვითარებისთვის საქართველოში"</w:t>
      </w:r>
      <w:r w:rsidRPr="000C0F2A">
        <w:rPr>
          <w:rFonts w:ascii="Sylfaen" w:hAnsi="Sylfaen" w:cs="Sylfaen"/>
          <w:sz w:val="22"/>
          <w:szCs w:val="22"/>
          <w:lang w:val="ka-GE"/>
        </w:rPr>
        <w:t xml:space="preserve">, </w:t>
      </w:r>
      <w:r w:rsidRPr="000C0F2A">
        <w:rPr>
          <w:rFonts w:ascii="Sylfaen" w:hAnsi="Sylfaen" w:cs="Sylfaen"/>
          <w:sz w:val="22"/>
          <w:szCs w:val="22"/>
        </w:rPr>
        <w:t>ესეების კონკურსი თემაზე „ქართული - ჩემი სახელმწიფო ენა“, რომელშიც მონაწილეობა მიიღო  სახელმწიფო ენის სწავლების პროგრამის 30-მა მსმენელმა, კალიგრაფიის კონკურსში  გამოვლინდა 7 გამარჯვებული, რომელთაც გადაეცათ სერტიფიკატები და ფასიანი საჩუქრები.</w:t>
      </w:r>
    </w:p>
    <w:p w:rsidR="00F87DE7" w:rsidRPr="006D3CC1" w:rsidRDefault="00F87DE7" w:rsidP="00F565C2">
      <w:pPr>
        <w:spacing w:line="240" w:lineRule="auto"/>
        <w:rPr>
          <w:highlight w:val="yellow"/>
        </w:rPr>
      </w:pPr>
    </w:p>
    <w:p w:rsidR="00AC4CDF" w:rsidRPr="00E304A4" w:rsidRDefault="00AC4CDF" w:rsidP="00F565C2">
      <w:pPr>
        <w:pStyle w:val="Heading2"/>
        <w:jc w:val="both"/>
        <w:rPr>
          <w:rFonts w:ascii="Sylfaen" w:hAnsi="Sylfaen" w:cs="Sylfaen"/>
          <w:color w:val="2E74B5"/>
          <w:sz w:val="22"/>
          <w:szCs w:val="22"/>
          <w:lang w:val="ka-GE"/>
        </w:rPr>
      </w:pPr>
      <w:r w:rsidRPr="00E304A4">
        <w:rPr>
          <w:rFonts w:ascii="Sylfaen" w:hAnsi="Sylfaen" w:cs="Sylfaen"/>
          <w:color w:val="2E74B5"/>
          <w:sz w:val="22"/>
          <w:szCs w:val="22"/>
          <w:lang w:val="ka-GE"/>
        </w:rPr>
        <w:t xml:space="preserve">4.6 ათასწლეულის გამოწვევა საქართველოს - მეორე პროექტი </w:t>
      </w:r>
      <w:r w:rsidRPr="00E304A4">
        <w:rPr>
          <w:rFonts w:ascii="Sylfaen" w:hAnsi="Sylfaen" w:cs="Sylfaen"/>
          <w:sz w:val="22"/>
          <w:szCs w:val="22"/>
        </w:rPr>
        <w:t>(პროგრამული კოდი</w:t>
      </w:r>
      <w:r w:rsidRPr="00E304A4">
        <w:rPr>
          <w:rFonts w:ascii="Sylfaen" w:hAnsi="Sylfaen" w:cs="Sylfaen"/>
          <w:i/>
          <w:sz w:val="22"/>
          <w:szCs w:val="22"/>
        </w:rPr>
        <w:t xml:space="preserve"> </w:t>
      </w:r>
      <w:r w:rsidRPr="00E304A4">
        <w:rPr>
          <w:rFonts w:ascii="Sylfaen" w:hAnsi="Sylfaen" w:cs="Sylfaen"/>
          <w:color w:val="2E74B5"/>
          <w:sz w:val="22"/>
          <w:szCs w:val="22"/>
          <w:lang w:val="ka-GE"/>
        </w:rPr>
        <w:t>32 14)</w:t>
      </w:r>
    </w:p>
    <w:p w:rsidR="00AC4CDF" w:rsidRPr="00E304A4" w:rsidRDefault="00AC4CDF" w:rsidP="00F565C2">
      <w:pPr>
        <w:spacing w:line="240" w:lineRule="auto"/>
        <w:rPr>
          <w:rFonts w:ascii="Sylfaen" w:hAnsi="Sylfaen"/>
          <w:lang w:val="ka-GE"/>
        </w:rPr>
      </w:pPr>
    </w:p>
    <w:p w:rsidR="00AC4CDF" w:rsidRPr="00E304A4" w:rsidRDefault="00AC4CDF" w:rsidP="00F565C2">
      <w:pPr>
        <w:spacing w:line="240" w:lineRule="auto"/>
        <w:ind w:firstLine="720"/>
        <w:rPr>
          <w:rFonts w:ascii="Sylfaen" w:eastAsia="Arial Unicode MS" w:hAnsi="Sylfaen" w:cs="Arial Unicode MS"/>
        </w:rPr>
      </w:pPr>
      <w:r w:rsidRPr="00E304A4">
        <w:rPr>
          <w:rFonts w:ascii="Sylfaen" w:hAnsi="Sylfaen" w:cs="Sylfaen"/>
          <w:lang w:val="ka-GE"/>
        </w:rPr>
        <w:t xml:space="preserve">პროგრამის </w:t>
      </w:r>
      <w:r w:rsidRPr="00E304A4">
        <w:rPr>
          <w:rFonts w:ascii="Sylfaen" w:eastAsia="Arial Unicode MS" w:hAnsi="Sylfaen" w:cs="Arial Unicode MS"/>
        </w:rPr>
        <w:t>განმახორციელებელი:</w:t>
      </w:r>
    </w:p>
    <w:p w:rsidR="00AC4CDF" w:rsidRPr="00E304A4" w:rsidRDefault="00AC4CDF" w:rsidP="00FB5356">
      <w:pPr>
        <w:pStyle w:val="abzacixml"/>
        <w:numPr>
          <w:ilvl w:val="0"/>
          <w:numId w:val="48"/>
        </w:numPr>
        <w:autoSpaceDE/>
        <w:autoSpaceDN/>
        <w:adjustRightInd/>
      </w:pPr>
      <w:r w:rsidRPr="00E304A4">
        <w:t>სსიპ - ათასწლეულის გამოწვევის ფონდი საქართველო (MCA - GEORGIA)</w:t>
      </w:r>
    </w:p>
    <w:p w:rsidR="00AC4CDF" w:rsidRPr="006D3CC1" w:rsidRDefault="00AC4CDF" w:rsidP="00F565C2">
      <w:pPr>
        <w:pStyle w:val="ListParagraph"/>
        <w:tabs>
          <w:tab w:val="left" w:pos="0"/>
        </w:tabs>
        <w:spacing w:line="240" w:lineRule="auto"/>
        <w:ind w:left="1590"/>
        <w:jc w:val="both"/>
        <w:rPr>
          <w:rFonts w:ascii="Sylfaen" w:eastAsia="Merriweather" w:hAnsi="Sylfaen" w:cs="Merriweather"/>
          <w:highlight w:val="yellow"/>
        </w:rPr>
      </w:pPr>
    </w:p>
    <w:p w:rsidR="00E304A4" w:rsidRPr="000C0F2A" w:rsidRDefault="00E304A4" w:rsidP="00FB5356">
      <w:pPr>
        <w:pStyle w:val="ListParagraph"/>
        <w:numPr>
          <w:ilvl w:val="0"/>
          <w:numId w:val="122"/>
        </w:numPr>
        <w:shd w:val="clear" w:color="auto" w:fill="FFFFFF"/>
        <w:spacing w:before="120" w:line="240" w:lineRule="auto"/>
        <w:ind w:left="360"/>
        <w:jc w:val="both"/>
        <w:rPr>
          <w:rFonts w:ascii="Sylfaen" w:hAnsi="Sylfaen"/>
          <w:bCs/>
          <w:lang w:val="ka-GE"/>
        </w:rPr>
      </w:pPr>
      <w:r w:rsidRPr="000C0F2A">
        <w:rPr>
          <w:rFonts w:ascii="Sylfaen" w:hAnsi="Sylfaen"/>
          <w:bCs/>
          <w:lang w:val="ka-GE"/>
        </w:rPr>
        <w:t xml:space="preserve">დასრულდა კახეთის, </w:t>
      </w:r>
      <w:r w:rsidRPr="000C0F2A">
        <w:rPr>
          <w:rFonts w:ascii="Sylfaen" w:hAnsi="Sylfaen" w:cs="Sylfaen"/>
          <w:bCs/>
          <w:lang w:val="ka-GE"/>
        </w:rPr>
        <w:t>გურიის</w:t>
      </w:r>
      <w:r w:rsidRPr="000C0F2A">
        <w:rPr>
          <w:rFonts w:ascii="Sylfaen" w:hAnsi="Sylfaen"/>
          <w:bCs/>
          <w:lang w:val="ka-GE"/>
        </w:rPr>
        <w:t xml:space="preserve">, </w:t>
      </w:r>
      <w:r w:rsidRPr="000C0F2A">
        <w:rPr>
          <w:rFonts w:ascii="Sylfaen" w:hAnsi="Sylfaen" w:cs="Sylfaen"/>
          <w:bCs/>
          <w:lang w:val="ka-GE"/>
        </w:rPr>
        <w:t>იმერეთის</w:t>
      </w:r>
      <w:r w:rsidRPr="000C0F2A">
        <w:rPr>
          <w:rFonts w:ascii="Sylfaen" w:hAnsi="Sylfaen"/>
          <w:bCs/>
          <w:lang w:val="ka-GE"/>
        </w:rPr>
        <w:t xml:space="preserve">, </w:t>
      </w:r>
      <w:r w:rsidRPr="000C0F2A">
        <w:rPr>
          <w:rFonts w:ascii="Sylfaen" w:hAnsi="Sylfaen" w:cs="Sylfaen"/>
          <w:bCs/>
          <w:lang w:val="ka-GE"/>
        </w:rPr>
        <w:t>სამეგრელ</w:t>
      </w:r>
      <w:r w:rsidRPr="000C0F2A">
        <w:rPr>
          <w:rFonts w:ascii="Sylfaen" w:hAnsi="Sylfaen"/>
          <w:bCs/>
          <w:lang w:val="ka-GE"/>
        </w:rPr>
        <w:t>ო-ზემო სვანეთის და აჭარის რეგიონების 33 საჯარო სკოლის სარეაბილიტაციო სამუშაოები;</w:t>
      </w:r>
    </w:p>
    <w:p w:rsidR="00E304A4" w:rsidRPr="000C0F2A" w:rsidRDefault="00E304A4" w:rsidP="00FB5356">
      <w:pPr>
        <w:pStyle w:val="ListParagraph"/>
        <w:numPr>
          <w:ilvl w:val="0"/>
          <w:numId w:val="122"/>
        </w:numPr>
        <w:shd w:val="clear" w:color="auto" w:fill="FFFFFF"/>
        <w:spacing w:before="120" w:line="240" w:lineRule="auto"/>
        <w:ind w:left="360"/>
        <w:jc w:val="both"/>
        <w:rPr>
          <w:rFonts w:ascii="Sylfaen" w:hAnsi="Sylfaen"/>
          <w:bCs/>
          <w:lang w:val="ka-GE"/>
        </w:rPr>
      </w:pPr>
      <w:r w:rsidRPr="000C0F2A">
        <w:rPr>
          <w:rFonts w:ascii="Sylfaen" w:hAnsi="Sylfaen"/>
          <w:bCs/>
          <w:lang w:val="ka-GE"/>
        </w:rPr>
        <w:t xml:space="preserve">მომზადდა ათასწლეულის გამოწვევის ფონდი საქართველოს ფარგლებში განხორციელებული სკოლების ოპერირებისა და მოვლა-პატრონობის კომპონენტის საბოლოო ანგარიში, </w:t>
      </w:r>
      <w:r w:rsidRPr="000C0F2A">
        <w:rPr>
          <w:rFonts w:ascii="Sylfaen" w:hAnsi="Sylfaen" w:cs="Sylfaen"/>
          <w:lang w:val="ka-GE"/>
        </w:rPr>
        <w:t>ს</w:t>
      </w:r>
      <w:r w:rsidRPr="000C0F2A">
        <w:rPr>
          <w:rFonts w:ascii="Sylfaen" w:hAnsi="Sylfaen"/>
          <w:lang w:val="ka-GE"/>
        </w:rPr>
        <w:t>კოლების ოპერირებისა და მოვლა-პატრონობის საინიციატივო ფონდის სახელმძღვანელოს ცვლილება</w:t>
      </w:r>
      <w:r w:rsidRPr="000C0F2A">
        <w:rPr>
          <w:rFonts w:ascii="Sylfaen" w:hAnsi="Sylfaen"/>
        </w:rPr>
        <w:t>;</w:t>
      </w:r>
    </w:p>
    <w:p w:rsidR="00E304A4" w:rsidRPr="000C0F2A" w:rsidRDefault="00E304A4" w:rsidP="00FB5356">
      <w:pPr>
        <w:pStyle w:val="ListParagraph"/>
        <w:numPr>
          <w:ilvl w:val="0"/>
          <w:numId w:val="122"/>
        </w:numPr>
        <w:shd w:val="clear" w:color="auto" w:fill="FFFFFF"/>
        <w:spacing w:before="120" w:line="240" w:lineRule="auto"/>
        <w:ind w:left="360"/>
        <w:jc w:val="both"/>
        <w:rPr>
          <w:rFonts w:ascii="Sylfaen" w:hAnsi="Sylfaen"/>
          <w:bCs/>
          <w:lang w:val="ka-GE"/>
        </w:rPr>
      </w:pPr>
      <w:r w:rsidRPr="000C0F2A">
        <w:rPr>
          <w:rFonts w:ascii="Sylfaen" w:hAnsi="Sylfaen"/>
          <w:bCs/>
          <w:lang w:val="ka-GE"/>
        </w:rPr>
        <w:t>განხორციელდა პროგრამული უზრუნველყოფა „მნეს“ მცირე მოდიფიკაცია, განხორციელდა „მნეს“ და სსიპ განათლების საინფორმაციო მართვის სისტემაში არსებული განათლების გეოგრაფიული საინფორმაციო სისტემის (GIS) დაკავშირება და სკოლებთან დაკავშირებული ინფრასტრუქტურული მონაცემები (ინვენტარიზაცია და მდგომარეობის შეფასება) დატანილ იქნა ციფრულ რუკაზე;</w:t>
      </w:r>
    </w:p>
    <w:p w:rsidR="00E304A4" w:rsidRPr="000C0F2A" w:rsidRDefault="00E304A4" w:rsidP="00FB5356">
      <w:pPr>
        <w:pStyle w:val="ListParagraph"/>
        <w:numPr>
          <w:ilvl w:val="0"/>
          <w:numId w:val="122"/>
        </w:numPr>
        <w:shd w:val="clear" w:color="auto" w:fill="FFFFFF"/>
        <w:spacing w:before="120" w:line="240" w:lineRule="auto"/>
        <w:ind w:left="360"/>
        <w:jc w:val="both"/>
        <w:rPr>
          <w:rFonts w:ascii="Sylfaen" w:hAnsi="Sylfaen"/>
          <w:bCs/>
          <w:lang w:val="ka-GE"/>
        </w:rPr>
      </w:pPr>
      <w:r w:rsidRPr="000C0F2A">
        <w:rPr>
          <w:rFonts w:ascii="Sylfaen" w:hAnsi="Sylfaen"/>
          <w:lang w:val="ka-GE"/>
        </w:rPr>
        <w:t xml:space="preserve">25 საჯარო სკოლა აღიჭურვა </w:t>
      </w:r>
      <w:r w:rsidRPr="000C0F2A">
        <w:rPr>
          <w:rFonts w:ascii="Sylfaen" w:eastAsia="Times New Roman" w:hAnsi="Sylfaen" w:cs="Sylfaen"/>
          <w:lang w:val="ka-GE"/>
        </w:rPr>
        <w:t>საბუნებისმეტყველო</w:t>
      </w:r>
      <w:r w:rsidRPr="000C0F2A">
        <w:rPr>
          <w:rFonts w:ascii="Sylfaen" w:eastAsia="Times New Roman" w:hAnsi="Sylfaen"/>
          <w:lang w:val="ka-GE"/>
        </w:rPr>
        <w:t xml:space="preserve"> ლაბორატორიებით, ასევე თან</w:t>
      </w:r>
      <w:r w:rsidRPr="000C0F2A">
        <w:rPr>
          <w:rFonts w:ascii="Sylfaen" w:hAnsi="Sylfaen"/>
          <w:lang w:val="ka-GE"/>
        </w:rPr>
        <w:t>ამედროვე ტექნიკით და ინვენტარით;</w:t>
      </w:r>
    </w:p>
    <w:p w:rsidR="00E304A4" w:rsidRPr="000C0F2A" w:rsidRDefault="00E304A4" w:rsidP="00FB5356">
      <w:pPr>
        <w:pStyle w:val="ListParagraph"/>
        <w:numPr>
          <w:ilvl w:val="0"/>
          <w:numId w:val="122"/>
        </w:numPr>
        <w:shd w:val="clear" w:color="auto" w:fill="FFFFFF"/>
        <w:spacing w:before="120" w:line="240" w:lineRule="auto"/>
        <w:ind w:left="360"/>
        <w:jc w:val="both"/>
        <w:rPr>
          <w:rFonts w:ascii="Sylfaen" w:hAnsi="Sylfaen"/>
          <w:bCs/>
          <w:lang w:val="ka-GE"/>
        </w:rPr>
      </w:pPr>
      <w:r w:rsidRPr="000C0F2A">
        <w:rPr>
          <w:rFonts w:ascii="Sylfaen" w:hAnsi="Sylfaen" w:cs="Sylfaen"/>
          <w:lang w:val="ka-GE"/>
        </w:rPr>
        <w:t>ლიდერობის</w:t>
      </w:r>
      <w:r w:rsidRPr="000C0F2A">
        <w:rPr>
          <w:rFonts w:ascii="Sylfaen" w:hAnsi="Sylfaen"/>
          <w:lang w:val="ka-GE"/>
        </w:rPr>
        <w:t xml:space="preserve"> </w:t>
      </w:r>
      <w:r w:rsidRPr="000C0F2A">
        <w:rPr>
          <w:rFonts w:ascii="Sylfaen" w:hAnsi="Sylfaen" w:cs="Sylfaen"/>
          <w:lang w:val="ka-GE"/>
        </w:rPr>
        <w:t>აკადემია</w:t>
      </w:r>
      <w:r w:rsidRPr="000C0F2A">
        <w:rPr>
          <w:rFonts w:ascii="Sylfaen" w:hAnsi="Sylfaen"/>
          <w:lang w:val="ka-GE"/>
        </w:rPr>
        <w:t xml:space="preserve"> 3-</w:t>
      </w:r>
      <w:r w:rsidRPr="000C0F2A">
        <w:rPr>
          <w:rFonts w:ascii="Sylfaen" w:hAnsi="Sylfaen" w:cs="Sylfaen"/>
          <w:lang w:val="ka-GE"/>
        </w:rPr>
        <w:t>ის</w:t>
      </w:r>
      <w:r w:rsidRPr="000C0F2A">
        <w:rPr>
          <w:rFonts w:ascii="Sylfaen" w:hAnsi="Sylfaen"/>
          <w:lang w:val="ka-GE"/>
        </w:rPr>
        <w:t xml:space="preserve"> </w:t>
      </w:r>
      <w:r w:rsidRPr="000C0F2A">
        <w:rPr>
          <w:rFonts w:ascii="Sylfaen" w:hAnsi="Sylfaen" w:cs="Sylfaen"/>
          <w:lang w:val="ka-GE"/>
        </w:rPr>
        <w:t>ფარგლებში</w:t>
      </w:r>
      <w:r w:rsidRPr="000C0F2A">
        <w:rPr>
          <w:rFonts w:ascii="Sylfaen" w:hAnsi="Sylfaen"/>
          <w:lang w:val="ka-GE"/>
        </w:rPr>
        <w:t xml:space="preserve">, </w:t>
      </w:r>
      <w:r w:rsidRPr="000C0F2A">
        <w:rPr>
          <w:rFonts w:ascii="Sylfaen" w:hAnsi="Sylfaen" w:cs="Sylfaen"/>
          <w:lang w:val="ka-GE"/>
        </w:rPr>
        <w:t>ჩატარდა</w:t>
      </w:r>
      <w:r w:rsidRPr="000C0F2A">
        <w:rPr>
          <w:rFonts w:ascii="Sylfaen" w:hAnsi="Sylfaen"/>
          <w:lang w:val="ka-GE"/>
        </w:rPr>
        <w:t xml:space="preserve"> </w:t>
      </w:r>
      <w:r w:rsidRPr="000C0F2A">
        <w:rPr>
          <w:rFonts w:ascii="Sylfaen" w:hAnsi="Sylfaen" w:cs="Sylfaen"/>
          <w:lang w:val="ka-GE"/>
        </w:rPr>
        <w:t>ტრენინგები</w:t>
      </w:r>
      <w:r w:rsidRPr="000C0F2A">
        <w:rPr>
          <w:rFonts w:ascii="Sylfaen" w:hAnsi="Sylfaen"/>
          <w:lang w:val="ka-GE"/>
        </w:rPr>
        <w:t xml:space="preserve"> </w:t>
      </w:r>
      <w:r w:rsidRPr="000C0F2A">
        <w:rPr>
          <w:rFonts w:ascii="Sylfaen" w:hAnsi="Sylfaen" w:cs="Sylfaen"/>
          <w:lang w:val="ka-GE"/>
        </w:rPr>
        <w:t>ქართულენოვანი</w:t>
      </w:r>
      <w:r w:rsidRPr="000C0F2A">
        <w:rPr>
          <w:rFonts w:ascii="Sylfaen" w:hAnsi="Sylfaen"/>
          <w:lang w:val="ka-GE"/>
        </w:rPr>
        <w:t xml:space="preserve"> </w:t>
      </w:r>
      <w:r w:rsidRPr="000C0F2A">
        <w:rPr>
          <w:rFonts w:ascii="Sylfaen" w:hAnsi="Sylfaen" w:cs="Sylfaen"/>
          <w:lang w:val="ka-GE"/>
        </w:rPr>
        <w:t>საჯარო</w:t>
      </w:r>
      <w:r w:rsidRPr="000C0F2A">
        <w:rPr>
          <w:rFonts w:ascii="Sylfaen" w:hAnsi="Sylfaen"/>
          <w:lang w:val="ka-GE"/>
        </w:rPr>
        <w:t xml:space="preserve"> </w:t>
      </w:r>
      <w:r w:rsidRPr="000C0F2A">
        <w:rPr>
          <w:rFonts w:ascii="Sylfaen" w:hAnsi="Sylfaen" w:cs="Sylfaen"/>
          <w:lang w:val="ka-GE"/>
        </w:rPr>
        <w:t>სკოლის</w:t>
      </w:r>
      <w:r w:rsidRPr="000C0F2A">
        <w:rPr>
          <w:rFonts w:ascii="Sylfaen" w:hAnsi="Sylfaen"/>
          <w:lang w:val="ka-GE"/>
        </w:rPr>
        <w:t xml:space="preserve"> </w:t>
      </w:r>
      <w:r w:rsidRPr="000C0F2A">
        <w:rPr>
          <w:rFonts w:ascii="Sylfaen" w:hAnsi="Sylfaen" w:cs="Sylfaen"/>
          <w:lang w:val="ka-GE"/>
        </w:rPr>
        <w:t>დირექტორებისა</w:t>
      </w:r>
      <w:r w:rsidRPr="000C0F2A">
        <w:rPr>
          <w:rFonts w:ascii="Sylfaen" w:hAnsi="Sylfaen"/>
          <w:lang w:val="ka-GE"/>
        </w:rPr>
        <w:t xml:space="preserve"> </w:t>
      </w:r>
      <w:r w:rsidRPr="000C0F2A">
        <w:rPr>
          <w:rFonts w:ascii="Sylfaen" w:hAnsi="Sylfaen" w:cs="Sylfaen"/>
          <w:lang w:val="ka-GE"/>
        </w:rPr>
        <w:t>და</w:t>
      </w:r>
      <w:r w:rsidRPr="000C0F2A">
        <w:rPr>
          <w:rFonts w:ascii="Sylfaen" w:hAnsi="Sylfaen"/>
          <w:lang w:val="ka-GE"/>
        </w:rPr>
        <w:t xml:space="preserve"> </w:t>
      </w:r>
      <w:r w:rsidRPr="000C0F2A">
        <w:rPr>
          <w:rFonts w:ascii="Sylfaen" w:hAnsi="Sylfaen" w:cs="Sylfaen"/>
          <w:lang w:val="ka-GE"/>
        </w:rPr>
        <w:t>სკოლის</w:t>
      </w:r>
      <w:r w:rsidRPr="000C0F2A">
        <w:rPr>
          <w:rFonts w:ascii="Sylfaen" w:hAnsi="Sylfaen"/>
          <w:lang w:val="ka-GE"/>
        </w:rPr>
        <w:t xml:space="preserve"> </w:t>
      </w:r>
      <w:r w:rsidRPr="000C0F2A">
        <w:rPr>
          <w:rFonts w:ascii="Sylfaen" w:hAnsi="Sylfaen" w:cs="Sylfaen"/>
          <w:lang w:val="ka-GE"/>
        </w:rPr>
        <w:t>ბაზაზე</w:t>
      </w:r>
      <w:r w:rsidRPr="000C0F2A">
        <w:rPr>
          <w:rFonts w:ascii="Sylfaen" w:hAnsi="Sylfaen"/>
          <w:lang w:val="ka-GE"/>
        </w:rPr>
        <w:t xml:space="preserve"> </w:t>
      </w:r>
      <w:r w:rsidRPr="000C0F2A">
        <w:rPr>
          <w:rFonts w:ascii="Sylfaen" w:hAnsi="Sylfaen" w:cs="Sylfaen"/>
          <w:lang w:val="ka-GE"/>
        </w:rPr>
        <w:t>პროფესიული</w:t>
      </w:r>
      <w:r w:rsidRPr="000C0F2A">
        <w:rPr>
          <w:rFonts w:ascii="Sylfaen" w:hAnsi="Sylfaen"/>
          <w:lang w:val="ka-GE"/>
        </w:rPr>
        <w:t xml:space="preserve"> </w:t>
      </w:r>
      <w:r w:rsidRPr="000C0F2A">
        <w:rPr>
          <w:rFonts w:ascii="Sylfaen" w:hAnsi="Sylfaen" w:cs="Sylfaen"/>
          <w:lang w:val="ka-GE"/>
        </w:rPr>
        <w:t>განვითარების</w:t>
      </w:r>
      <w:r w:rsidRPr="000C0F2A">
        <w:rPr>
          <w:rFonts w:ascii="Sylfaen" w:hAnsi="Sylfaen"/>
          <w:lang w:val="ka-GE"/>
        </w:rPr>
        <w:t xml:space="preserve"> </w:t>
      </w:r>
      <w:r w:rsidRPr="000C0F2A">
        <w:rPr>
          <w:rFonts w:ascii="Sylfaen" w:hAnsi="Sylfaen" w:cs="Sylfaen"/>
          <w:lang w:val="ka-GE"/>
        </w:rPr>
        <w:t>ფასილიტატორებისთვის</w:t>
      </w:r>
      <w:r w:rsidRPr="000C0F2A">
        <w:rPr>
          <w:rFonts w:ascii="Sylfaen" w:hAnsi="Sylfaen"/>
          <w:lang w:val="ka-GE"/>
        </w:rPr>
        <w:t>, რომელიც გაიარა 321-</w:t>
      </w:r>
      <w:r w:rsidRPr="000C0F2A">
        <w:rPr>
          <w:rFonts w:ascii="Sylfaen" w:hAnsi="Sylfaen" w:cs="Sylfaen"/>
          <w:lang w:val="ka-GE"/>
        </w:rPr>
        <w:t>მა</w:t>
      </w:r>
      <w:r w:rsidRPr="000C0F2A">
        <w:rPr>
          <w:rFonts w:ascii="Sylfaen" w:hAnsi="Sylfaen"/>
          <w:lang w:val="ka-GE"/>
        </w:rPr>
        <w:t xml:space="preserve"> </w:t>
      </w:r>
      <w:r w:rsidRPr="000C0F2A">
        <w:rPr>
          <w:rFonts w:ascii="Sylfaen" w:hAnsi="Sylfaen" w:cs="Sylfaen"/>
          <w:lang w:val="ka-GE"/>
        </w:rPr>
        <w:t>მონაწილემ</w:t>
      </w:r>
      <w:r w:rsidRPr="000C0F2A">
        <w:rPr>
          <w:rFonts w:ascii="Sylfaen" w:hAnsi="Sylfaen"/>
          <w:lang w:val="ka-GE"/>
        </w:rPr>
        <w:t>;</w:t>
      </w:r>
    </w:p>
    <w:p w:rsidR="00E304A4" w:rsidRPr="000C0F2A" w:rsidRDefault="00E304A4" w:rsidP="00FB5356">
      <w:pPr>
        <w:pStyle w:val="ListParagraph"/>
        <w:numPr>
          <w:ilvl w:val="0"/>
          <w:numId w:val="122"/>
        </w:numPr>
        <w:shd w:val="clear" w:color="auto" w:fill="FFFFFF"/>
        <w:spacing w:before="120" w:line="240" w:lineRule="auto"/>
        <w:ind w:left="360"/>
        <w:jc w:val="both"/>
        <w:rPr>
          <w:rFonts w:ascii="Sylfaen" w:hAnsi="Sylfaen"/>
          <w:bCs/>
          <w:lang w:val="ka-GE"/>
        </w:rPr>
      </w:pPr>
      <w:r w:rsidRPr="000C0F2A">
        <w:rPr>
          <w:rFonts w:ascii="Sylfaen" w:hAnsi="Sylfaen"/>
          <w:bCs/>
          <w:lang w:val="ka-GE"/>
        </w:rPr>
        <w:t xml:space="preserve">ტრეინინგები ჩატარდა </w:t>
      </w:r>
      <w:r w:rsidRPr="000C0F2A">
        <w:rPr>
          <w:rFonts w:ascii="Sylfaen" w:hAnsi="Sylfaen"/>
          <w:lang w:val="ka-GE"/>
        </w:rPr>
        <w:t>სასკოლო ლაბორატორიების გამოყენების უსაფრთხოების საკითხებზე და გადამზადდა 132 მასწავლებელი;</w:t>
      </w:r>
    </w:p>
    <w:p w:rsidR="00E304A4" w:rsidRPr="000C0F2A" w:rsidRDefault="00E304A4" w:rsidP="00FB5356">
      <w:pPr>
        <w:pStyle w:val="ListParagraph"/>
        <w:numPr>
          <w:ilvl w:val="0"/>
          <w:numId w:val="122"/>
        </w:numPr>
        <w:shd w:val="clear" w:color="auto" w:fill="FFFFFF"/>
        <w:spacing w:before="120" w:line="240" w:lineRule="auto"/>
        <w:ind w:left="360"/>
        <w:jc w:val="both"/>
        <w:rPr>
          <w:rFonts w:ascii="Sylfaen" w:hAnsi="Sylfaen"/>
          <w:bCs/>
          <w:lang w:val="ka-GE"/>
        </w:rPr>
      </w:pPr>
      <w:r w:rsidRPr="000C0F2A">
        <w:rPr>
          <w:rFonts w:ascii="Sylfaen" w:hAnsi="Sylfaen" w:cs="Sylfaen"/>
          <w:lang w:val="ka-GE"/>
        </w:rPr>
        <w:t>ჩატარდა</w:t>
      </w:r>
      <w:r w:rsidRPr="000C0F2A">
        <w:rPr>
          <w:rFonts w:ascii="Sylfaen" w:hAnsi="Sylfaen"/>
          <w:lang w:val="ka-GE"/>
        </w:rPr>
        <w:t xml:space="preserve"> საპილოტე </w:t>
      </w:r>
      <w:r w:rsidRPr="000C0F2A">
        <w:rPr>
          <w:rFonts w:ascii="Sylfaen" w:hAnsi="Sylfaen" w:cs="Sylfaen"/>
          <w:lang w:val="ka-GE"/>
        </w:rPr>
        <w:t>ონლაინ</w:t>
      </w:r>
      <w:r w:rsidRPr="000C0F2A">
        <w:rPr>
          <w:rFonts w:ascii="Sylfaen" w:hAnsi="Sylfaen"/>
          <w:lang w:val="ka-GE"/>
        </w:rPr>
        <w:t xml:space="preserve"> </w:t>
      </w:r>
      <w:r w:rsidRPr="000C0F2A">
        <w:rPr>
          <w:rFonts w:ascii="Sylfaen" w:hAnsi="Sylfaen" w:cs="Sylfaen"/>
          <w:lang w:val="ka-GE"/>
        </w:rPr>
        <w:t>კურსები</w:t>
      </w:r>
      <w:r w:rsidRPr="000C0F2A">
        <w:rPr>
          <w:rFonts w:ascii="Sylfaen" w:hAnsi="Sylfaen"/>
          <w:lang w:val="ka-GE"/>
        </w:rPr>
        <w:t xml:space="preserve"> </w:t>
      </w:r>
      <w:r w:rsidRPr="000C0F2A">
        <w:rPr>
          <w:rFonts w:ascii="Sylfaen" w:hAnsi="Sylfaen" w:cs="Sylfaen"/>
          <w:lang w:val="ka-GE"/>
        </w:rPr>
        <w:t>სამი</w:t>
      </w:r>
      <w:r w:rsidRPr="000C0F2A">
        <w:rPr>
          <w:rFonts w:ascii="Sylfaen" w:hAnsi="Sylfaen"/>
          <w:lang w:val="ka-GE"/>
        </w:rPr>
        <w:t xml:space="preserve"> </w:t>
      </w:r>
      <w:r w:rsidRPr="000C0F2A">
        <w:rPr>
          <w:rFonts w:ascii="Sylfaen" w:hAnsi="Sylfaen" w:cs="Sylfaen"/>
          <w:lang w:val="ka-GE"/>
        </w:rPr>
        <w:t>საგნობრივი</w:t>
      </w:r>
      <w:r w:rsidRPr="000C0F2A">
        <w:rPr>
          <w:rFonts w:ascii="Sylfaen" w:hAnsi="Sylfaen"/>
          <w:lang w:val="ka-GE"/>
        </w:rPr>
        <w:t xml:space="preserve"> </w:t>
      </w:r>
      <w:r w:rsidRPr="000C0F2A">
        <w:rPr>
          <w:rFonts w:ascii="Sylfaen" w:hAnsi="Sylfaen" w:cs="Sylfaen"/>
          <w:lang w:val="ka-GE"/>
        </w:rPr>
        <w:t>მიმათულებით</w:t>
      </w:r>
      <w:r w:rsidRPr="000C0F2A">
        <w:rPr>
          <w:rFonts w:ascii="Sylfaen" w:hAnsi="Sylfaen"/>
          <w:lang w:val="ka-GE"/>
        </w:rPr>
        <w:t>:</w:t>
      </w:r>
      <w:r w:rsidRPr="000C0F2A">
        <w:rPr>
          <w:rFonts w:ascii="Sylfaen" w:hAnsi="Sylfaen"/>
        </w:rPr>
        <w:t xml:space="preserve"> </w:t>
      </w:r>
      <w:r w:rsidRPr="000C0F2A">
        <w:rPr>
          <w:rFonts w:ascii="Sylfaen" w:hAnsi="Sylfaen"/>
          <w:lang w:val="ka-GE"/>
        </w:rPr>
        <w:t>მათემატიკა, გეოგრაფია და ინგლისური, რომელშიც მონაწილეობა მიიღო 15-მა მასწავლებელმა;</w:t>
      </w:r>
    </w:p>
    <w:p w:rsidR="00E304A4" w:rsidRPr="000C0F2A" w:rsidRDefault="00E304A4" w:rsidP="00FB5356">
      <w:pPr>
        <w:pStyle w:val="ListParagraph"/>
        <w:numPr>
          <w:ilvl w:val="0"/>
          <w:numId w:val="122"/>
        </w:numPr>
        <w:shd w:val="clear" w:color="auto" w:fill="FFFFFF"/>
        <w:spacing w:before="120" w:line="240" w:lineRule="auto"/>
        <w:ind w:left="360"/>
        <w:jc w:val="both"/>
        <w:rPr>
          <w:rFonts w:ascii="Sylfaen" w:hAnsi="Sylfaen"/>
          <w:bCs/>
          <w:lang w:val="ka-GE"/>
        </w:rPr>
      </w:pPr>
      <w:r w:rsidRPr="000C0F2A">
        <w:rPr>
          <w:rFonts w:ascii="Sylfaen" w:hAnsi="Sylfaen" w:cs="Sylfaen"/>
          <w:lang w:val="ka-GE"/>
        </w:rPr>
        <w:t>დასრულდა</w:t>
      </w:r>
      <w:r w:rsidRPr="000C0F2A">
        <w:rPr>
          <w:rFonts w:ascii="Sylfaen" w:hAnsi="Sylfaen"/>
          <w:lang w:val="ka-GE"/>
        </w:rPr>
        <w:t xml:space="preserve"> </w:t>
      </w:r>
      <w:r w:rsidRPr="000C0F2A">
        <w:rPr>
          <w:rFonts w:ascii="Sylfaen" w:hAnsi="Sylfaen" w:cs="Sylfaen"/>
          <w:lang w:val="ka-GE"/>
        </w:rPr>
        <w:t>მუშაობა</w:t>
      </w:r>
      <w:r w:rsidRPr="000C0F2A">
        <w:rPr>
          <w:rFonts w:ascii="Sylfaen" w:hAnsi="Sylfaen"/>
          <w:lang w:val="ka-GE"/>
        </w:rPr>
        <w:t xml:space="preserve"> </w:t>
      </w:r>
      <w:r w:rsidRPr="000C0F2A">
        <w:rPr>
          <w:rFonts w:ascii="Sylfaen" w:hAnsi="Sylfaen" w:cs="Sylfaen"/>
          <w:lang w:val="ka-GE"/>
        </w:rPr>
        <w:t>ონლაინ</w:t>
      </w:r>
      <w:r w:rsidRPr="000C0F2A">
        <w:rPr>
          <w:rFonts w:ascii="Sylfaen" w:hAnsi="Sylfaen"/>
          <w:lang w:val="ka-GE"/>
        </w:rPr>
        <w:t xml:space="preserve"> </w:t>
      </w:r>
      <w:r w:rsidRPr="000C0F2A">
        <w:rPr>
          <w:rFonts w:ascii="Sylfaen" w:hAnsi="Sylfaen" w:cs="Sylfaen"/>
          <w:lang w:val="ka-GE"/>
        </w:rPr>
        <w:t>ფასილიტატორების</w:t>
      </w:r>
      <w:r w:rsidRPr="000C0F2A">
        <w:rPr>
          <w:rFonts w:ascii="Sylfaen" w:hAnsi="Sylfaen"/>
          <w:lang w:val="ka-GE"/>
        </w:rPr>
        <w:t xml:space="preserve"> </w:t>
      </w:r>
      <w:r w:rsidRPr="000C0F2A">
        <w:rPr>
          <w:rFonts w:ascii="Sylfaen" w:hAnsi="Sylfaen" w:cs="Sylfaen"/>
          <w:lang w:val="ka-GE"/>
        </w:rPr>
        <w:t>პროფესიული</w:t>
      </w:r>
      <w:r w:rsidRPr="000C0F2A">
        <w:rPr>
          <w:rFonts w:ascii="Sylfaen" w:hAnsi="Sylfaen"/>
          <w:lang w:val="ka-GE"/>
        </w:rPr>
        <w:t xml:space="preserve"> </w:t>
      </w:r>
      <w:r w:rsidRPr="000C0F2A">
        <w:rPr>
          <w:rFonts w:ascii="Sylfaen" w:hAnsi="Sylfaen" w:cs="Sylfaen"/>
          <w:lang w:val="ka-GE"/>
        </w:rPr>
        <w:t>განვითარების</w:t>
      </w:r>
      <w:r w:rsidRPr="000C0F2A">
        <w:rPr>
          <w:rFonts w:ascii="Sylfaen" w:hAnsi="Sylfaen"/>
          <w:lang w:val="ka-GE"/>
        </w:rPr>
        <w:t xml:space="preserve"> </w:t>
      </w:r>
      <w:r w:rsidRPr="000C0F2A">
        <w:rPr>
          <w:rFonts w:ascii="Sylfaen" w:hAnsi="Sylfaen" w:cs="Sylfaen"/>
          <w:lang w:val="ka-GE"/>
        </w:rPr>
        <w:t>კურსზე</w:t>
      </w:r>
      <w:r w:rsidRPr="000C0F2A">
        <w:rPr>
          <w:rFonts w:ascii="Sylfaen" w:hAnsi="Sylfaen"/>
          <w:lang w:val="ka-GE"/>
        </w:rPr>
        <w:t>.</w:t>
      </w:r>
    </w:p>
    <w:p w:rsidR="00E304A4" w:rsidRPr="000C0F2A" w:rsidRDefault="00E304A4" w:rsidP="00FB5356">
      <w:pPr>
        <w:pStyle w:val="ListParagraph"/>
        <w:numPr>
          <w:ilvl w:val="0"/>
          <w:numId w:val="123"/>
        </w:numPr>
        <w:autoSpaceDE w:val="0"/>
        <w:autoSpaceDN w:val="0"/>
        <w:adjustRightInd w:val="0"/>
        <w:spacing w:after="0" w:line="240" w:lineRule="auto"/>
        <w:ind w:left="360"/>
        <w:contextualSpacing w:val="0"/>
        <w:jc w:val="both"/>
        <w:rPr>
          <w:rFonts w:ascii="Sylfaen" w:hAnsi="Sylfaen"/>
          <w:lang w:val="ka-GE"/>
        </w:rPr>
      </w:pPr>
      <w:r w:rsidRPr="000C0F2A">
        <w:rPr>
          <w:rFonts w:ascii="Sylfaen" w:hAnsi="Sylfaen"/>
          <w:lang w:val="ka-GE"/>
        </w:rPr>
        <w:t xml:space="preserve">ჩატარდა ონლაინ ვებინარების სერია საკლასო შეფასებაში, ბიოლოგიაში, ფიზიკასა და ქიმიაში. </w:t>
      </w:r>
    </w:p>
    <w:p w:rsidR="00E304A4" w:rsidRPr="000C0F2A" w:rsidRDefault="00E304A4" w:rsidP="00FB5356">
      <w:pPr>
        <w:pStyle w:val="ListParagraph"/>
        <w:numPr>
          <w:ilvl w:val="0"/>
          <w:numId w:val="123"/>
        </w:numPr>
        <w:autoSpaceDE w:val="0"/>
        <w:autoSpaceDN w:val="0"/>
        <w:adjustRightInd w:val="0"/>
        <w:spacing w:after="0" w:line="240" w:lineRule="auto"/>
        <w:ind w:left="360"/>
        <w:contextualSpacing w:val="0"/>
        <w:jc w:val="both"/>
        <w:rPr>
          <w:rFonts w:ascii="Sylfaen" w:hAnsi="Sylfaen"/>
          <w:lang w:val="ka-GE"/>
        </w:rPr>
      </w:pPr>
      <w:r w:rsidRPr="000C0F2A">
        <w:rPr>
          <w:rFonts w:ascii="Sylfaen" w:hAnsi="Sylfaen"/>
          <w:lang w:val="ka-GE"/>
        </w:rPr>
        <w:t xml:space="preserve">პროექტის </w:t>
      </w:r>
      <w:r>
        <w:rPr>
          <w:rFonts w:ascii="Sylfaen" w:hAnsi="Sylfaen"/>
          <w:lang w:val="ka-GE"/>
        </w:rPr>
        <w:t>„</w:t>
      </w:r>
      <w:r w:rsidRPr="000C0F2A">
        <w:rPr>
          <w:rFonts w:ascii="Sylfaen" w:hAnsi="Sylfaen"/>
          <w:lang w:val="ka-GE"/>
        </w:rPr>
        <w:t>ვირტუალური ლაბორატორიების შექმნა“ ფარგლებში შეიქმნა ქიმიის, ფიზიკისა და ბიოლოგიის 27 ლაბორატორია;</w:t>
      </w:r>
    </w:p>
    <w:p w:rsidR="00E304A4" w:rsidRPr="000C0F2A" w:rsidRDefault="00E304A4" w:rsidP="00FB5356">
      <w:pPr>
        <w:pStyle w:val="ListParagraph"/>
        <w:numPr>
          <w:ilvl w:val="0"/>
          <w:numId w:val="123"/>
        </w:numPr>
        <w:autoSpaceDE w:val="0"/>
        <w:autoSpaceDN w:val="0"/>
        <w:adjustRightInd w:val="0"/>
        <w:spacing w:after="0" w:line="240" w:lineRule="auto"/>
        <w:ind w:left="360"/>
        <w:contextualSpacing w:val="0"/>
        <w:jc w:val="both"/>
        <w:rPr>
          <w:rFonts w:ascii="Sylfaen" w:hAnsi="Sylfaen"/>
          <w:lang w:val="ka-GE"/>
        </w:rPr>
      </w:pPr>
      <w:r w:rsidRPr="000C0F2A">
        <w:rPr>
          <w:rFonts w:ascii="Sylfaen" w:hAnsi="Sylfaen"/>
          <w:lang w:val="ka-GE"/>
        </w:rPr>
        <w:t xml:space="preserve">მომზადდა ჟურნალ </w:t>
      </w:r>
      <w:r>
        <w:rPr>
          <w:rFonts w:ascii="Sylfaen" w:hAnsi="Sylfaen"/>
          <w:lang w:val="ka-GE"/>
        </w:rPr>
        <w:t>„</w:t>
      </w:r>
      <w:r w:rsidRPr="000C0F2A">
        <w:rPr>
          <w:rFonts w:ascii="Sylfaen" w:hAnsi="Sylfaen"/>
          <w:lang w:val="ka-GE"/>
        </w:rPr>
        <w:t>სკოლის მართვის</w:t>
      </w:r>
      <w:r>
        <w:rPr>
          <w:rFonts w:ascii="Sylfaen" w:hAnsi="Sylfaen"/>
          <w:lang w:val="ka-GE"/>
        </w:rPr>
        <w:t>“</w:t>
      </w:r>
      <w:r w:rsidRPr="000C0F2A">
        <w:rPr>
          <w:rFonts w:ascii="Sylfaen" w:hAnsi="Sylfaen"/>
          <w:lang w:val="ka-GE"/>
        </w:rPr>
        <w:t xml:space="preserve"> მესამე  და მეოთხე გამოცემები.  </w:t>
      </w:r>
    </w:p>
    <w:p w:rsidR="00E304A4" w:rsidRPr="000C0F2A" w:rsidRDefault="00E304A4" w:rsidP="00FB5356">
      <w:pPr>
        <w:pStyle w:val="ListParagraph"/>
        <w:numPr>
          <w:ilvl w:val="0"/>
          <w:numId w:val="123"/>
        </w:numPr>
        <w:autoSpaceDN w:val="0"/>
        <w:spacing w:after="0" w:line="240" w:lineRule="auto"/>
        <w:ind w:left="360"/>
        <w:contextualSpacing w:val="0"/>
        <w:jc w:val="both"/>
        <w:rPr>
          <w:rFonts w:ascii="Sylfaen" w:hAnsi="Sylfaen"/>
          <w:lang w:val="ka-GE"/>
        </w:rPr>
      </w:pPr>
      <w:r w:rsidRPr="000C0F2A">
        <w:rPr>
          <w:rFonts w:ascii="Sylfaen" w:hAnsi="Sylfaen"/>
          <w:lang w:val="ka-GE"/>
        </w:rPr>
        <w:t>ჩატარდა მასწავლებელთა პროფესული განვითარების ტრენინგები ზოგადპროფესიული უნარების მიმართულებით: მოდული 1 - ,,მოსწავლეზე ორიენტირებული სასწავლო გარემოს მახასიათებლები“ და მოდული 3 - ,,სასწავლო პროცესის პოზიტიური მართვა და მზაობა პროფესიული განვითარებისთვის“, გადამზადდა 594 მასწავლებელი;</w:t>
      </w:r>
    </w:p>
    <w:p w:rsidR="00E304A4" w:rsidRPr="000C0F2A" w:rsidRDefault="00E304A4" w:rsidP="00FB5356">
      <w:pPr>
        <w:pStyle w:val="ListParagraph"/>
        <w:numPr>
          <w:ilvl w:val="0"/>
          <w:numId w:val="123"/>
        </w:numPr>
        <w:autoSpaceDN w:val="0"/>
        <w:spacing w:after="0" w:line="240" w:lineRule="auto"/>
        <w:ind w:left="360"/>
        <w:contextualSpacing w:val="0"/>
        <w:jc w:val="both"/>
        <w:rPr>
          <w:rFonts w:ascii="Sylfaen" w:hAnsi="Sylfaen"/>
          <w:lang w:val="ka-GE"/>
        </w:rPr>
      </w:pPr>
      <w:r w:rsidRPr="000C0F2A">
        <w:rPr>
          <w:rFonts w:ascii="Sylfaen" w:hAnsi="Sylfaen"/>
          <w:lang w:val="ka-GE"/>
        </w:rPr>
        <w:t>ჩატარდა მასწავლებელთა პროფესიული განვითარების ტრენინგები სასკოლო ლაბორატორიების გამოყენებაში ფიზიკაში, ქიმიასა და ბიოლოგიაში, გადამზადდა 24 მასწავლებელი;</w:t>
      </w:r>
    </w:p>
    <w:p w:rsidR="00E304A4" w:rsidRPr="000C0F2A" w:rsidRDefault="00E304A4" w:rsidP="00FB5356">
      <w:pPr>
        <w:pStyle w:val="ListParagraph"/>
        <w:numPr>
          <w:ilvl w:val="0"/>
          <w:numId w:val="123"/>
        </w:numPr>
        <w:autoSpaceDN w:val="0"/>
        <w:spacing w:after="0" w:line="240" w:lineRule="auto"/>
        <w:ind w:left="360"/>
        <w:contextualSpacing w:val="0"/>
        <w:jc w:val="both"/>
        <w:rPr>
          <w:rFonts w:ascii="Sylfaen" w:hAnsi="Sylfaen"/>
          <w:lang w:val="ka-GE"/>
        </w:rPr>
      </w:pPr>
      <w:r w:rsidRPr="000C0F2A">
        <w:rPr>
          <w:rFonts w:ascii="Sylfaen" w:hAnsi="Sylfaen"/>
          <w:lang w:val="ka-GE"/>
        </w:rPr>
        <w:t xml:space="preserve">127 საჯარო სკოლას (დირექტორი, მნე) გაეწია კონსულტირება სკოლის მოვლა-პატრონობის სისტემის მიხედვით. სამუშაო შეხვედრები ასევე ჩატარდა 45 რესურს-ცენტრსა და 41 მუნიციპალიტეტში. შედეგად, მომზადდა და სისტემური უზრუნველყოფის პროგრამაში აიტვირთა საჯარო სკოლების ინფრასტრუქტურის მოვლა-პატრონობის და ოპერირების გეგმები. </w:t>
      </w:r>
    </w:p>
    <w:p w:rsidR="00E304A4" w:rsidRPr="000C0F2A" w:rsidRDefault="00E304A4" w:rsidP="00FB5356">
      <w:pPr>
        <w:pStyle w:val="ListParagraph"/>
        <w:numPr>
          <w:ilvl w:val="0"/>
          <w:numId w:val="123"/>
        </w:numPr>
        <w:autoSpaceDN w:val="0"/>
        <w:spacing w:after="0" w:line="240" w:lineRule="auto"/>
        <w:ind w:left="360"/>
        <w:contextualSpacing w:val="0"/>
        <w:jc w:val="both"/>
        <w:rPr>
          <w:rFonts w:ascii="Sylfaen" w:hAnsi="Sylfaen"/>
          <w:lang w:val="ka-GE"/>
        </w:rPr>
      </w:pPr>
      <w:r w:rsidRPr="000C0F2A">
        <w:rPr>
          <w:rFonts w:ascii="Sylfaen" w:hAnsi="Sylfaen" w:cs="Sylfaen"/>
          <w:lang w:val="ka-GE"/>
        </w:rPr>
        <w:t>მომზადდა</w:t>
      </w:r>
      <w:r w:rsidRPr="000C0F2A">
        <w:rPr>
          <w:rFonts w:ascii="Sylfaen" w:hAnsi="Sylfaen"/>
          <w:lang w:val="ka-GE"/>
        </w:rPr>
        <w:t xml:space="preserve"> </w:t>
      </w:r>
      <w:r w:rsidRPr="000C0F2A">
        <w:rPr>
          <w:rFonts w:ascii="Sylfaen" w:hAnsi="Sylfaen" w:cs="Sylfaen"/>
          <w:lang w:val="ka-GE"/>
        </w:rPr>
        <w:t>მათემატიკის</w:t>
      </w:r>
      <w:r w:rsidRPr="000C0F2A">
        <w:rPr>
          <w:rFonts w:ascii="Sylfaen" w:hAnsi="Sylfaen"/>
          <w:lang w:val="ka-GE"/>
        </w:rPr>
        <w:t xml:space="preserve"> </w:t>
      </w:r>
      <w:r w:rsidRPr="000C0F2A">
        <w:rPr>
          <w:rFonts w:ascii="Sylfaen" w:hAnsi="Sylfaen" w:cs="Sylfaen"/>
          <w:lang w:val="ka-GE"/>
        </w:rPr>
        <w:t>სახელმწიფო</w:t>
      </w:r>
      <w:r w:rsidRPr="000C0F2A">
        <w:rPr>
          <w:rFonts w:ascii="Sylfaen" w:hAnsi="Sylfaen"/>
          <w:lang w:val="ka-GE"/>
        </w:rPr>
        <w:t xml:space="preserve"> </w:t>
      </w:r>
      <w:r w:rsidRPr="000C0F2A">
        <w:rPr>
          <w:rFonts w:ascii="Sylfaen" w:hAnsi="Sylfaen" w:cs="Sylfaen"/>
          <w:lang w:val="ka-GE"/>
        </w:rPr>
        <w:t>შეფასების</w:t>
      </w:r>
      <w:r w:rsidRPr="000C0F2A">
        <w:rPr>
          <w:rFonts w:ascii="Sylfaen" w:hAnsi="Sylfaen"/>
          <w:lang w:val="ka-GE"/>
        </w:rPr>
        <w:t xml:space="preserve">  </w:t>
      </w:r>
      <w:r w:rsidRPr="000C0F2A">
        <w:rPr>
          <w:rFonts w:ascii="Sylfaen" w:hAnsi="Sylfaen" w:cs="Sylfaen"/>
          <w:lang w:val="ka-GE"/>
        </w:rPr>
        <w:t>ეროვნული</w:t>
      </w:r>
      <w:r w:rsidRPr="000C0F2A">
        <w:rPr>
          <w:rFonts w:ascii="Sylfaen" w:hAnsi="Sylfaen"/>
          <w:lang w:val="ka-GE"/>
        </w:rPr>
        <w:t xml:space="preserve"> </w:t>
      </w:r>
      <w:r w:rsidRPr="000C0F2A">
        <w:rPr>
          <w:rFonts w:ascii="Sylfaen" w:hAnsi="Sylfaen" w:cs="Sylfaen"/>
          <w:lang w:val="ka-GE"/>
        </w:rPr>
        <w:t>ანგარიში</w:t>
      </w:r>
      <w:r w:rsidRPr="000C0F2A">
        <w:rPr>
          <w:rFonts w:ascii="Sylfaen" w:hAnsi="Sylfaen"/>
          <w:lang w:val="ka-GE"/>
        </w:rPr>
        <w:t>;</w:t>
      </w:r>
      <w:r w:rsidRPr="000C0F2A">
        <w:rPr>
          <w:rFonts w:ascii="Sylfaen" w:hAnsi="Sylfaen"/>
          <w:color w:val="222222"/>
          <w:lang w:val="ka-GE"/>
        </w:rPr>
        <w:t xml:space="preserve"> </w:t>
      </w:r>
    </w:p>
    <w:p w:rsidR="00E304A4" w:rsidRPr="000C0F2A" w:rsidRDefault="00E304A4" w:rsidP="00FB5356">
      <w:pPr>
        <w:pStyle w:val="ListParagraph"/>
        <w:numPr>
          <w:ilvl w:val="0"/>
          <w:numId w:val="123"/>
        </w:numPr>
        <w:autoSpaceDE w:val="0"/>
        <w:autoSpaceDN w:val="0"/>
        <w:adjustRightInd w:val="0"/>
        <w:spacing w:after="0" w:line="240" w:lineRule="auto"/>
        <w:ind w:left="360"/>
        <w:contextualSpacing w:val="0"/>
        <w:jc w:val="both"/>
        <w:rPr>
          <w:rFonts w:ascii="Sylfaen" w:hAnsi="Sylfaen"/>
          <w:lang w:val="ka-GE"/>
        </w:rPr>
      </w:pPr>
      <w:r w:rsidRPr="000C0F2A">
        <w:rPr>
          <w:rFonts w:ascii="Sylfaen" w:eastAsia="Arial Unicode MS" w:hAnsi="Sylfaen" w:cs="Arial Unicode MS"/>
          <w:lang w:val="ka-GE"/>
        </w:rPr>
        <w:t xml:space="preserve">მათემატიკისა და საბუნებისმეტყველო საგნების სწავლისა და სწავლების საერთასორისო კვლევის </w:t>
      </w:r>
      <w:r w:rsidRPr="000C0F2A">
        <w:rPr>
          <w:rFonts w:ascii="Sylfaen" w:hAnsi="Sylfaen"/>
          <w:lang w:val="ka-GE"/>
        </w:rPr>
        <w:t xml:space="preserve"> </w:t>
      </w:r>
      <w:r w:rsidRPr="000C0F2A">
        <w:rPr>
          <w:rFonts w:ascii="Sylfaen" w:eastAsia="Arial Unicode MS" w:hAnsi="Sylfaen" w:cs="Arial Unicode MS"/>
          <w:lang w:val="ka-GE"/>
        </w:rPr>
        <w:t>Trends in International Mathematics and Science Study (</w:t>
      </w:r>
      <w:r w:rsidRPr="000C0F2A">
        <w:rPr>
          <w:rFonts w:ascii="Sylfaen" w:hAnsi="Sylfaen"/>
          <w:lang w:val="ka-GE"/>
        </w:rPr>
        <w:t xml:space="preserve">TIMSS 2019 ) ფარგლებში ჩატარდა ძირითადი კვლევა; </w:t>
      </w:r>
      <w:r w:rsidRPr="000C0F2A">
        <w:rPr>
          <w:rFonts w:ascii="Sylfaen" w:hAnsi="Sylfaen" w:cs="Sylfaen"/>
          <w:lang w:val="ka-GE"/>
        </w:rPr>
        <w:t>კვლევის</w:t>
      </w:r>
      <w:r w:rsidRPr="000C0F2A">
        <w:rPr>
          <w:rFonts w:ascii="Sylfaen" w:hAnsi="Sylfaen"/>
          <w:lang w:val="ka-GE"/>
        </w:rPr>
        <w:t xml:space="preserve"> მასალამ  (ბუკლეტები, კითხვარები და ელექტრონული ტიმსის მასალა) გაიარა საერთაშორისო ვერიფიკაცია, </w:t>
      </w:r>
      <w:r w:rsidRPr="000C0F2A">
        <w:rPr>
          <w:rFonts w:ascii="Sylfaen" w:hAnsi="Sylfaen" w:cs="Sylfaen"/>
          <w:lang w:val="ka-GE"/>
        </w:rPr>
        <w:t>დასრულებულია</w:t>
      </w:r>
      <w:r w:rsidRPr="000C0F2A">
        <w:rPr>
          <w:rFonts w:ascii="Sylfaen" w:hAnsi="Sylfaen"/>
          <w:lang w:val="ka-GE"/>
        </w:rPr>
        <w:t xml:space="preserve"> </w:t>
      </w:r>
      <w:r w:rsidRPr="000C0F2A">
        <w:rPr>
          <w:rFonts w:ascii="Sylfaen" w:eastAsia="Arial Unicode MS" w:hAnsi="Sylfaen" w:cs="Arial Unicode MS"/>
          <w:color w:val="222222"/>
          <w:lang w:val="ka-GE"/>
        </w:rPr>
        <w:t>TIMSS</w:t>
      </w:r>
      <w:r w:rsidRPr="000C0F2A">
        <w:rPr>
          <w:rFonts w:ascii="Sylfaen" w:hAnsi="Sylfaen"/>
          <w:lang w:val="ka-GE"/>
        </w:rPr>
        <w:t xml:space="preserve"> 2019-ის კვლევის შერჩევა და მომზადებულია მონაცემთა ბაზა.</w:t>
      </w:r>
    </w:p>
    <w:p w:rsidR="00E304A4" w:rsidRPr="000C0F2A" w:rsidRDefault="00E304A4" w:rsidP="00FB5356">
      <w:pPr>
        <w:pStyle w:val="ListParagraph"/>
        <w:numPr>
          <w:ilvl w:val="0"/>
          <w:numId w:val="123"/>
        </w:numPr>
        <w:autoSpaceDE w:val="0"/>
        <w:autoSpaceDN w:val="0"/>
        <w:spacing w:after="0" w:line="240" w:lineRule="auto"/>
        <w:ind w:left="360"/>
        <w:contextualSpacing w:val="0"/>
        <w:jc w:val="both"/>
        <w:rPr>
          <w:rFonts w:ascii="Sylfaen" w:hAnsi="Sylfaen"/>
          <w:lang w:val="ka-GE"/>
        </w:rPr>
      </w:pPr>
      <w:r w:rsidRPr="000C0F2A">
        <w:rPr>
          <w:rFonts w:ascii="Sylfaen" w:hAnsi="Sylfaen"/>
          <w:lang w:val="ka-GE"/>
        </w:rPr>
        <w:t xml:space="preserve">საერთაშორისო შეფასება PISA 2018-ის მიმართულებით: </w:t>
      </w:r>
      <w:r w:rsidRPr="000C0F2A">
        <w:rPr>
          <w:rFonts w:ascii="Sylfaen" w:hAnsi="Sylfaen" w:cs="Sylfaen"/>
          <w:lang w:val="ka-GE"/>
        </w:rPr>
        <w:t>დასრულებულია</w:t>
      </w:r>
      <w:r w:rsidRPr="000C0F2A">
        <w:rPr>
          <w:rFonts w:ascii="Sylfaen" w:hAnsi="Sylfaen"/>
          <w:lang w:val="ka-GE"/>
        </w:rPr>
        <w:t xml:space="preserve"> კვლევის ფარგლებში შესასრულებელი ყველა დავალება (სისტემურ დონეზე არსებული განათლების პოლიტიკის შესახებ რელევანტური ინფორმაცია და შესაბამისი მონაცემების შეგროვება);</w:t>
      </w:r>
    </w:p>
    <w:p w:rsidR="00E304A4" w:rsidRPr="000C0F2A" w:rsidRDefault="00E304A4" w:rsidP="00FB5356">
      <w:pPr>
        <w:pStyle w:val="ListParagraph"/>
        <w:numPr>
          <w:ilvl w:val="0"/>
          <w:numId w:val="122"/>
        </w:numPr>
        <w:autoSpaceDE w:val="0"/>
        <w:autoSpaceDN w:val="0"/>
        <w:spacing w:after="0" w:line="240" w:lineRule="auto"/>
        <w:ind w:left="360"/>
        <w:contextualSpacing w:val="0"/>
        <w:jc w:val="both"/>
        <w:rPr>
          <w:rFonts w:ascii="Sylfaen" w:hAnsi="Sylfaen"/>
          <w:lang w:val="ka-GE"/>
        </w:rPr>
      </w:pPr>
      <w:r w:rsidRPr="000C0F2A">
        <w:rPr>
          <w:rFonts w:ascii="Sylfaen" w:eastAsia="Arial Unicode MS" w:hAnsi="Sylfaen" w:cs="Arial Unicode MS"/>
        </w:rPr>
        <w:t>წიგნიერების საერთაშორისო კვლევის (PIRLS/ePIRLS</w:t>
      </w:r>
      <w:r w:rsidRPr="000C0F2A">
        <w:rPr>
          <w:rFonts w:ascii="Sylfaen" w:eastAsia="Arial Unicode MS" w:hAnsi="Sylfaen" w:cs="Arial Unicode MS"/>
          <w:lang w:val="ka-GE"/>
        </w:rPr>
        <w:t xml:space="preserve"> 2016)</w:t>
      </w:r>
      <w:r w:rsidRPr="000C0F2A">
        <w:rPr>
          <w:rFonts w:ascii="Sylfaen" w:eastAsia="Arial Unicode MS" w:hAnsi="Sylfaen" w:cs="Arial Unicode MS"/>
        </w:rPr>
        <w:t xml:space="preserve"> ფარგლებში </w:t>
      </w:r>
      <w:r w:rsidRPr="000C0F2A">
        <w:rPr>
          <w:rFonts w:ascii="Sylfaen" w:hAnsi="Sylfaen"/>
          <w:lang w:val="ka-GE"/>
        </w:rPr>
        <w:t xml:space="preserve"> მომზადდა ანგარიში და მიმდინარეობს ენობრივი რედაქტირება. </w:t>
      </w:r>
      <w:r w:rsidRPr="000C0F2A">
        <w:rPr>
          <w:rFonts w:ascii="Sylfaen" w:eastAsia="Times New Roman" w:hAnsi="Sylfaen"/>
          <w:color w:val="222222"/>
          <w:lang w:val="ka-GE"/>
        </w:rPr>
        <w:t>მომზადებულია PIRLS 2011-2016 ციკლების გამოქვეყნებული დავალებების კრებული შესაბამისი შეფასების რუბრიკებითა და სწორი პასუხების დანართით;</w:t>
      </w:r>
    </w:p>
    <w:p w:rsidR="00E304A4" w:rsidRPr="000C0F2A" w:rsidRDefault="00E304A4" w:rsidP="00FB5356">
      <w:pPr>
        <w:pStyle w:val="ListParagraph"/>
        <w:numPr>
          <w:ilvl w:val="0"/>
          <w:numId w:val="122"/>
        </w:numPr>
        <w:autoSpaceDE w:val="0"/>
        <w:autoSpaceDN w:val="0"/>
        <w:spacing w:after="0" w:line="240" w:lineRule="auto"/>
        <w:ind w:left="360"/>
        <w:contextualSpacing w:val="0"/>
        <w:jc w:val="both"/>
        <w:rPr>
          <w:rFonts w:ascii="Sylfaen" w:hAnsi="Sylfaen"/>
          <w:lang w:val="ka-GE"/>
        </w:rPr>
      </w:pPr>
      <w:r w:rsidRPr="000C0F2A">
        <w:rPr>
          <w:rFonts w:ascii="Sylfaen" w:hAnsi="Sylfaen"/>
          <w:lang w:val="ka-GE"/>
        </w:rPr>
        <w:t xml:space="preserve">სახელმწიფო შეფასება მათემატიკაში (მე-9 კლასი) ფარგლებში დასრულდა  კვლევის ანგარიში და მიმდინარეობს ენობრივი რედაქტირება, ხოლო </w:t>
      </w:r>
      <w:r w:rsidRPr="000C0F2A">
        <w:rPr>
          <w:rFonts w:ascii="Sylfaen" w:hAnsi="Sylfaen" w:cs="Sylfaen"/>
          <w:lang w:val="ka-GE"/>
        </w:rPr>
        <w:t>სახელმწიფო</w:t>
      </w:r>
      <w:r w:rsidRPr="000C0F2A">
        <w:rPr>
          <w:rFonts w:ascii="Sylfaen" w:hAnsi="Sylfaen"/>
          <w:lang w:val="ka-GE"/>
        </w:rPr>
        <w:t xml:space="preserve"> შეფასება ქართული, როგორც მეორე ენის (მე-7 კლასი) ფარგლებში  </w:t>
      </w:r>
      <w:r w:rsidRPr="000C0F2A">
        <w:rPr>
          <w:rFonts w:ascii="Sylfaen" w:eastAsia="Arial Unicode MS" w:hAnsi="Sylfaen" w:cs="Arial Unicode MS"/>
          <w:color w:val="222222"/>
          <w:lang w:val="ka-GE"/>
        </w:rPr>
        <w:t xml:space="preserve">დასრულდა ანგარიშის რედაქტირება, დაკაბადონება და დიზაინის მზადება; </w:t>
      </w:r>
    </w:p>
    <w:p w:rsidR="00E304A4" w:rsidRPr="000C0F2A" w:rsidRDefault="00E304A4" w:rsidP="00FB5356">
      <w:pPr>
        <w:pStyle w:val="ListParagraph"/>
        <w:numPr>
          <w:ilvl w:val="0"/>
          <w:numId w:val="122"/>
        </w:numPr>
        <w:autoSpaceDE w:val="0"/>
        <w:autoSpaceDN w:val="0"/>
        <w:spacing w:after="0" w:line="240" w:lineRule="auto"/>
        <w:ind w:left="360"/>
        <w:contextualSpacing w:val="0"/>
        <w:jc w:val="both"/>
        <w:rPr>
          <w:rFonts w:ascii="Sylfaen" w:hAnsi="Sylfaen"/>
          <w:lang w:val="ka-GE"/>
        </w:rPr>
      </w:pPr>
      <w:r w:rsidRPr="000C0F2A">
        <w:rPr>
          <w:rFonts w:ascii="Sylfaen" w:hAnsi="Sylfaen"/>
          <w:color w:val="000000"/>
          <w:shd w:val="clear" w:color="auto" w:fill="FFFFFF"/>
          <w:lang w:val="ka-GE"/>
        </w:rPr>
        <w:t>„სკოლის თვითშეფასება განვითარებისთვის“</w:t>
      </w:r>
      <w:r>
        <w:rPr>
          <w:rFonts w:ascii="Sylfaen" w:hAnsi="Sylfaen"/>
          <w:color w:val="000000"/>
          <w:shd w:val="clear" w:color="auto" w:fill="FFFFFF"/>
          <w:lang w:val="ka-GE"/>
        </w:rPr>
        <w:t xml:space="preserve"> </w:t>
      </w:r>
      <w:r w:rsidRPr="000C0F2A">
        <w:rPr>
          <w:rFonts w:ascii="Sylfaen" w:hAnsi="Sylfaen"/>
          <w:color w:val="000000"/>
          <w:shd w:val="clear" w:color="auto" w:fill="FFFFFF"/>
          <w:lang w:val="ka-GE"/>
        </w:rPr>
        <w:t xml:space="preserve">პროექტის ფარგლებში მომზადდა </w:t>
      </w:r>
      <w:r w:rsidRPr="000C0F2A">
        <w:rPr>
          <w:rFonts w:ascii="Sylfaen" w:hAnsi="Sylfaen"/>
          <w:lang w:val="ka-GE"/>
        </w:rPr>
        <w:t xml:space="preserve">„სკოლის ქეისები“ საპილოტე პროექტში მონაწილე თითოეული სკოლისათვის;  დასრულდა პროექტის განხორციელების კვლევა და მომზადდა კვლევის შემაჯამებელი ანგარიში. </w:t>
      </w:r>
      <w:r w:rsidRPr="000C0F2A">
        <w:rPr>
          <w:rFonts w:ascii="Sylfaen" w:hAnsi="Sylfaen" w:cs="Sylfaen"/>
          <w:lang w:val="ka-GE"/>
        </w:rPr>
        <w:t>დასრულდა მუშაობა სკოლის შეფასების პროცედურების</w:t>
      </w:r>
      <w:r w:rsidRPr="000C0F2A">
        <w:rPr>
          <w:rFonts w:ascii="Sylfaen" w:hAnsi="Sylfaen"/>
          <w:lang w:val="ka-GE"/>
        </w:rPr>
        <w:t xml:space="preserve"> </w:t>
      </w:r>
      <w:r w:rsidRPr="000C0F2A">
        <w:rPr>
          <w:rFonts w:ascii="Sylfaen" w:hAnsi="Sylfaen" w:cs="Sylfaen"/>
          <w:lang w:val="ka-GE"/>
        </w:rPr>
        <w:t>ონლაინ</w:t>
      </w:r>
      <w:r w:rsidRPr="000C0F2A">
        <w:rPr>
          <w:rFonts w:ascii="Sylfaen" w:hAnsi="Sylfaen"/>
          <w:lang w:val="ka-GE"/>
        </w:rPr>
        <w:t xml:space="preserve"> </w:t>
      </w:r>
      <w:r w:rsidRPr="000C0F2A">
        <w:rPr>
          <w:rFonts w:ascii="Sylfaen" w:hAnsi="Sylfaen" w:cs="Sylfaen"/>
          <w:lang w:val="ka-GE"/>
        </w:rPr>
        <w:t>კურსზე</w:t>
      </w:r>
      <w:r w:rsidRPr="000C0F2A">
        <w:rPr>
          <w:rFonts w:ascii="Sylfaen" w:hAnsi="Sylfaen"/>
          <w:lang w:val="ka-GE"/>
        </w:rPr>
        <w:t>;</w:t>
      </w:r>
    </w:p>
    <w:p w:rsidR="00E304A4" w:rsidRPr="000C0F2A" w:rsidRDefault="00E304A4" w:rsidP="00FB5356">
      <w:pPr>
        <w:pStyle w:val="ListParagraph"/>
        <w:numPr>
          <w:ilvl w:val="0"/>
          <w:numId w:val="122"/>
        </w:numPr>
        <w:autoSpaceDE w:val="0"/>
        <w:autoSpaceDN w:val="0"/>
        <w:spacing w:after="0" w:line="240" w:lineRule="auto"/>
        <w:ind w:left="360"/>
        <w:contextualSpacing w:val="0"/>
        <w:jc w:val="both"/>
        <w:rPr>
          <w:rFonts w:ascii="Sylfaen" w:hAnsi="Sylfaen"/>
          <w:lang w:val="ka-GE"/>
        </w:rPr>
      </w:pPr>
      <w:r w:rsidRPr="000C0F2A">
        <w:rPr>
          <w:rFonts w:ascii="Sylfaen" w:hAnsi="Sylfaen" w:cs="Sylfaen"/>
          <w:lang w:val="ka-GE"/>
        </w:rPr>
        <w:t>„პროფესიული განათლება ეკონომიკის განვითარებისთვის“ პროექტის</w:t>
      </w:r>
      <w:r>
        <w:rPr>
          <w:rFonts w:ascii="Sylfaen" w:hAnsi="Sylfaen" w:cs="Sylfaen"/>
          <w:lang w:val="ka-GE"/>
        </w:rPr>
        <w:t xml:space="preserve"> </w:t>
      </w:r>
      <w:r w:rsidRPr="000C0F2A">
        <w:rPr>
          <w:rFonts w:ascii="Sylfaen" w:hAnsi="Sylfaen" w:cs="Sylfaen"/>
          <w:lang w:val="ka-GE"/>
        </w:rPr>
        <w:t xml:space="preserve">ფარგლებში შეიქმნა და განახლდა შრომის ბაზრის მოთხოვნის შესაბამისი ახალი პროფესიული საგანმანათლებლო პროგრამები საბუნებისმეტყველო, საინჟინრო და ტექნოლოგიების, სოფლის მეურნეობისა და ტურიზმის სექტორებში. დასრულდა მცირე საგრანტო კონკურსის გამარჯვებული 10 პროექტის განხორციელება; </w:t>
      </w:r>
      <w:r w:rsidRPr="000C0F2A">
        <w:rPr>
          <w:rFonts w:ascii="Sylfaen" w:eastAsia="Times New Roman" w:hAnsi="Sylfaen"/>
          <w:lang w:val="ka-GE"/>
        </w:rPr>
        <w:t>შემუშავდა შრომის ბაზრის მოთხოვნების შესაბამისი 38 ახალი კონკურენტუნარიანი საგანმანათლებლო და 13 სასერტიფიკატო პროგრამა</w:t>
      </w:r>
      <w:r w:rsidRPr="000C0F2A">
        <w:rPr>
          <w:rFonts w:ascii="Sylfaen" w:hAnsi="Sylfaen"/>
          <w:lang w:val="ka-GE"/>
        </w:rPr>
        <w:t>;</w:t>
      </w:r>
    </w:p>
    <w:p w:rsidR="00E304A4" w:rsidRPr="000C0F2A" w:rsidRDefault="00E304A4" w:rsidP="00FB5356">
      <w:pPr>
        <w:pStyle w:val="ListParagraph"/>
        <w:numPr>
          <w:ilvl w:val="0"/>
          <w:numId w:val="122"/>
        </w:numPr>
        <w:spacing w:line="240" w:lineRule="auto"/>
        <w:ind w:left="360"/>
        <w:jc w:val="both"/>
        <w:rPr>
          <w:rFonts w:ascii="Sylfaen" w:hAnsi="Sylfaen"/>
          <w:lang w:val="ka-GE"/>
        </w:rPr>
      </w:pPr>
      <w:r w:rsidRPr="000C0F2A">
        <w:rPr>
          <w:rFonts w:ascii="Sylfaen" w:hAnsi="Sylfaen"/>
          <w:lang w:val="ka-GE"/>
        </w:rPr>
        <w:t>პროექტის ფარგლებში, პროფესიული განათლების განმახორციელებელი 10 საგანმანათლებლო დაწესებულებისათვის შესყიდულია სასწავლო ლაბორატორიები და მასალები. შემუშავდა ახალი სახელმძღვანელოები და სხვა დამხმარე მასალები, გადამზადდა 473 პედაგოგი, ადმინისტრაციული და ტექნიკური პერსონალი;</w:t>
      </w:r>
    </w:p>
    <w:p w:rsidR="00E304A4" w:rsidRPr="000C0F2A" w:rsidRDefault="00E304A4" w:rsidP="00FB5356">
      <w:pPr>
        <w:pStyle w:val="ListParagraph"/>
        <w:numPr>
          <w:ilvl w:val="0"/>
          <w:numId w:val="123"/>
        </w:numPr>
        <w:spacing w:line="240" w:lineRule="auto"/>
        <w:ind w:left="360"/>
        <w:jc w:val="both"/>
        <w:rPr>
          <w:rFonts w:ascii="Sylfaen" w:hAnsi="Sylfaen"/>
          <w:lang w:val="ka-GE"/>
        </w:rPr>
      </w:pPr>
      <w:r w:rsidRPr="000C0F2A">
        <w:rPr>
          <w:rFonts w:ascii="Sylfaen" w:hAnsi="Sylfaen" w:cs="Sylfaen"/>
          <w:lang w:val="ka-GE"/>
        </w:rPr>
        <w:t>შემუშავდა</w:t>
      </w:r>
      <w:r w:rsidRPr="000C0F2A">
        <w:rPr>
          <w:rFonts w:ascii="Sylfaen" w:hAnsi="Sylfaen"/>
          <w:lang w:val="ka-GE"/>
        </w:rPr>
        <w:t xml:space="preserve"> </w:t>
      </w:r>
      <w:r w:rsidRPr="000C0F2A">
        <w:rPr>
          <w:rFonts w:ascii="Sylfaen" w:hAnsi="Sylfaen" w:cs="Sylfaen"/>
          <w:lang w:val="ka-GE"/>
        </w:rPr>
        <w:t>შრომის</w:t>
      </w:r>
      <w:r w:rsidRPr="000C0F2A">
        <w:rPr>
          <w:rFonts w:ascii="Sylfaen" w:hAnsi="Sylfaen"/>
          <w:lang w:val="ka-GE"/>
        </w:rPr>
        <w:t xml:space="preserve"> </w:t>
      </w:r>
      <w:r w:rsidRPr="000C0F2A">
        <w:rPr>
          <w:rFonts w:ascii="Sylfaen" w:hAnsi="Sylfaen" w:cs="Sylfaen"/>
          <w:lang w:val="ka-GE"/>
        </w:rPr>
        <w:t>ბაზრის</w:t>
      </w:r>
      <w:r w:rsidRPr="000C0F2A">
        <w:rPr>
          <w:rFonts w:ascii="Sylfaen" w:hAnsi="Sylfaen"/>
          <w:lang w:val="ka-GE"/>
        </w:rPr>
        <w:t xml:space="preserve"> </w:t>
      </w:r>
      <w:r w:rsidRPr="000C0F2A">
        <w:rPr>
          <w:rFonts w:ascii="Sylfaen" w:hAnsi="Sylfaen" w:cs="Sylfaen"/>
          <w:lang w:val="ka-GE"/>
        </w:rPr>
        <w:t>მოთხოვნების</w:t>
      </w:r>
      <w:r w:rsidRPr="000C0F2A">
        <w:rPr>
          <w:rFonts w:ascii="Sylfaen" w:hAnsi="Sylfaen"/>
          <w:lang w:val="ka-GE"/>
        </w:rPr>
        <w:t xml:space="preserve"> </w:t>
      </w:r>
      <w:r w:rsidRPr="000C0F2A">
        <w:rPr>
          <w:rFonts w:ascii="Sylfaen" w:hAnsi="Sylfaen" w:cs="Sylfaen"/>
          <w:lang w:val="ka-GE"/>
        </w:rPr>
        <w:t>შესაბამისი</w:t>
      </w:r>
      <w:r w:rsidRPr="000C0F2A">
        <w:rPr>
          <w:rFonts w:ascii="Sylfaen" w:hAnsi="Sylfaen"/>
          <w:lang w:val="ka-GE"/>
        </w:rPr>
        <w:t xml:space="preserve"> 38 </w:t>
      </w:r>
      <w:r w:rsidRPr="000C0F2A">
        <w:rPr>
          <w:rFonts w:ascii="Sylfaen" w:hAnsi="Sylfaen" w:cs="Sylfaen"/>
          <w:lang w:val="ka-GE"/>
        </w:rPr>
        <w:t>ახალი</w:t>
      </w:r>
      <w:r w:rsidRPr="000C0F2A">
        <w:rPr>
          <w:rFonts w:ascii="Sylfaen" w:hAnsi="Sylfaen"/>
          <w:lang w:val="ka-GE"/>
        </w:rPr>
        <w:t xml:space="preserve"> </w:t>
      </w:r>
      <w:r w:rsidRPr="000C0F2A">
        <w:rPr>
          <w:rFonts w:ascii="Sylfaen" w:hAnsi="Sylfaen" w:cs="Sylfaen"/>
          <w:lang w:val="ka-GE"/>
        </w:rPr>
        <w:t>კონკურენტუნარიანი</w:t>
      </w:r>
      <w:r w:rsidRPr="000C0F2A">
        <w:rPr>
          <w:rFonts w:ascii="Sylfaen" w:hAnsi="Sylfaen"/>
          <w:lang w:val="ka-GE"/>
        </w:rPr>
        <w:t xml:space="preserve"> </w:t>
      </w:r>
      <w:r w:rsidRPr="000C0F2A">
        <w:rPr>
          <w:rFonts w:ascii="Sylfaen" w:hAnsi="Sylfaen" w:cs="Sylfaen"/>
          <w:lang w:val="ka-GE"/>
        </w:rPr>
        <w:t>საგანმანათლებლო</w:t>
      </w:r>
      <w:r w:rsidRPr="000C0F2A">
        <w:rPr>
          <w:rFonts w:ascii="Sylfaen" w:hAnsi="Sylfaen"/>
          <w:lang w:val="ka-GE"/>
        </w:rPr>
        <w:t xml:space="preserve"> </w:t>
      </w:r>
      <w:r w:rsidRPr="000C0F2A">
        <w:rPr>
          <w:rFonts w:ascii="Sylfaen" w:hAnsi="Sylfaen" w:cs="Sylfaen"/>
          <w:lang w:val="ka-GE"/>
        </w:rPr>
        <w:t>და</w:t>
      </w:r>
      <w:r w:rsidRPr="000C0F2A">
        <w:rPr>
          <w:rFonts w:ascii="Sylfaen" w:hAnsi="Sylfaen"/>
          <w:lang w:val="ka-GE"/>
        </w:rPr>
        <w:t xml:space="preserve"> 13 </w:t>
      </w:r>
      <w:r w:rsidRPr="000C0F2A">
        <w:rPr>
          <w:rFonts w:ascii="Sylfaen" w:hAnsi="Sylfaen" w:cs="Sylfaen"/>
          <w:lang w:val="ka-GE"/>
        </w:rPr>
        <w:t>სასერტიფიკატო</w:t>
      </w:r>
      <w:r w:rsidRPr="000C0F2A">
        <w:rPr>
          <w:rFonts w:ascii="Sylfaen" w:hAnsi="Sylfaen"/>
          <w:lang w:val="ka-GE"/>
        </w:rPr>
        <w:t xml:space="preserve"> </w:t>
      </w:r>
      <w:r w:rsidRPr="000C0F2A">
        <w:rPr>
          <w:rFonts w:ascii="Sylfaen" w:hAnsi="Sylfaen" w:cs="Sylfaen"/>
          <w:lang w:val="ka-GE"/>
        </w:rPr>
        <w:t>პროგრამა</w:t>
      </w:r>
      <w:r w:rsidRPr="000C0F2A">
        <w:rPr>
          <w:rFonts w:ascii="Sylfaen" w:hAnsi="Sylfaen"/>
          <w:lang w:val="ka-GE"/>
        </w:rPr>
        <w:t xml:space="preserve">, რომლებზეც </w:t>
      </w:r>
      <w:r w:rsidRPr="00E304A4">
        <w:rPr>
          <w:rFonts w:ascii="Sylfaen" w:hAnsi="Sylfaen"/>
          <w:lang w:val="ka-GE"/>
        </w:rPr>
        <w:t xml:space="preserve">ჩაირიცხა 1 935 </w:t>
      </w:r>
      <w:r w:rsidRPr="00E304A4">
        <w:rPr>
          <w:rFonts w:ascii="Sylfaen" w:hAnsi="Sylfaen" w:cs="Sylfaen"/>
          <w:lang w:val="ka-GE"/>
        </w:rPr>
        <w:t>სტუდენტი</w:t>
      </w:r>
      <w:r w:rsidRPr="00E304A4">
        <w:rPr>
          <w:rFonts w:ascii="Sylfaen" w:hAnsi="Sylfaen"/>
          <w:lang w:val="ka-GE"/>
        </w:rPr>
        <w:t xml:space="preserve">; </w:t>
      </w:r>
    </w:p>
    <w:p w:rsidR="00E304A4" w:rsidRPr="000C0F2A" w:rsidRDefault="00E304A4" w:rsidP="00FB5356">
      <w:pPr>
        <w:pStyle w:val="ListParagraph"/>
        <w:numPr>
          <w:ilvl w:val="0"/>
          <w:numId w:val="123"/>
        </w:numPr>
        <w:spacing w:line="240" w:lineRule="auto"/>
        <w:ind w:left="360"/>
        <w:jc w:val="both"/>
        <w:rPr>
          <w:rFonts w:ascii="Sylfaen" w:eastAsia="Times New Roman" w:hAnsi="Sylfaen"/>
          <w:lang w:val="ka-GE"/>
        </w:rPr>
      </w:pPr>
      <w:r w:rsidRPr="000C0F2A">
        <w:rPr>
          <w:rFonts w:ascii="Sylfaen" w:eastAsia="Times New Roman" w:hAnsi="Sylfaen"/>
          <w:lang w:val="ka-GE"/>
        </w:rPr>
        <w:t>შეიქმნა „პროფესიული განათლების განვითარების პრიორიტეტები“ დოკუმენტების პაკეტი, რომელიც მოიცავს სამოქმედო გეგმას და რეკომენდაციებს, პროფესიული განათლების  შემდგომი მოდერნიზაციისა და განვითარების შესახებ საქართველოში;</w:t>
      </w:r>
    </w:p>
    <w:p w:rsidR="00E304A4" w:rsidRPr="000C0F2A" w:rsidRDefault="00E304A4" w:rsidP="00FB5356">
      <w:pPr>
        <w:pStyle w:val="ListParagraph"/>
        <w:numPr>
          <w:ilvl w:val="0"/>
          <w:numId w:val="123"/>
        </w:numPr>
        <w:spacing w:line="240" w:lineRule="auto"/>
        <w:ind w:left="360"/>
        <w:jc w:val="both"/>
        <w:rPr>
          <w:rFonts w:ascii="Sylfaen" w:eastAsia="Times New Roman" w:hAnsi="Sylfaen"/>
          <w:lang w:val="ka-GE"/>
        </w:rPr>
      </w:pPr>
      <w:r w:rsidRPr="000C0F2A">
        <w:rPr>
          <w:rFonts w:ascii="Sylfaen" w:hAnsi="Sylfaen"/>
          <w:lang w:val="ka-GE"/>
        </w:rPr>
        <w:t>კერძო სექტორის ჩართულობის ხელშეწყობას პროფესიულ განათლებაში მიმართულებით შეიქმნა საჯარო-კერძო პარტნიორობის კონცეფცია პროფესიული განათლებისთვის, დარგობრივი საბჭოების მდგრადი  განვითარების კონცეფცია და სამოქმედო გეგმა;</w:t>
      </w:r>
    </w:p>
    <w:p w:rsidR="00E304A4" w:rsidRPr="000C0F2A" w:rsidRDefault="00E304A4" w:rsidP="00FB5356">
      <w:pPr>
        <w:pStyle w:val="ListParagraph"/>
        <w:numPr>
          <w:ilvl w:val="0"/>
          <w:numId w:val="123"/>
        </w:numPr>
        <w:spacing w:line="240" w:lineRule="auto"/>
        <w:ind w:left="360"/>
        <w:jc w:val="both"/>
        <w:rPr>
          <w:rFonts w:ascii="Sylfaen" w:hAnsi="Sylfaen" w:cs="Sylfaen"/>
          <w:lang w:val="ka-GE"/>
        </w:rPr>
      </w:pPr>
      <w:r w:rsidRPr="000C0F2A">
        <w:rPr>
          <w:rFonts w:ascii="Sylfaen" w:hAnsi="Sylfaen"/>
          <w:lang w:val="ka-GE"/>
        </w:rPr>
        <w:t xml:space="preserve">2019-2020 სასწავლო წლისთვის სან დიეგოს სახელმწიფო უნივერსიტეტის ამერიკულ საბაკალავრო პროგრამებზე ჩაირიცხა 138 სტუდენტი (ხუთი მიღების შედეგად სწავლობს 563 სტუდენტი, მათ შორის 19 უცხოელი). </w:t>
      </w:r>
    </w:p>
    <w:p w:rsidR="00E304A4" w:rsidRPr="000C0F2A" w:rsidRDefault="00E304A4" w:rsidP="00FB5356">
      <w:pPr>
        <w:pStyle w:val="ListParagraph"/>
        <w:numPr>
          <w:ilvl w:val="0"/>
          <w:numId w:val="123"/>
        </w:numPr>
        <w:spacing w:line="240" w:lineRule="auto"/>
        <w:ind w:left="360"/>
        <w:jc w:val="both"/>
        <w:rPr>
          <w:rFonts w:ascii="Sylfaen" w:hAnsi="Sylfaen"/>
          <w:lang w:val="ka-GE"/>
        </w:rPr>
      </w:pPr>
      <w:r w:rsidRPr="000C0F2A">
        <w:rPr>
          <w:rFonts w:ascii="Sylfaen" w:hAnsi="Sylfaen"/>
          <w:lang w:val="ka-GE"/>
        </w:rPr>
        <w:t>55 კურსდამთვრებულს საზეიმო ვითარებაში გადაეცათ საერთაშორისო აკრედიტაციის მქონე ამერიკული საბაკალავრო დიპლომი: კომპიუტერული ინჟინერიის, ელექტრული ინჟინერიის და ქიმია/ბიოქიმიის დარგში;</w:t>
      </w:r>
    </w:p>
    <w:p w:rsidR="00E304A4" w:rsidRPr="000C0F2A" w:rsidRDefault="00E304A4" w:rsidP="00FB5356">
      <w:pPr>
        <w:pStyle w:val="ListParagraph"/>
        <w:numPr>
          <w:ilvl w:val="0"/>
          <w:numId w:val="123"/>
        </w:numPr>
        <w:spacing w:line="240" w:lineRule="auto"/>
        <w:ind w:left="360"/>
        <w:jc w:val="both"/>
        <w:rPr>
          <w:rFonts w:ascii="Sylfaen" w:hAnsi="Sylfaen"/>
          <w:lang w:val="ka-GE"/>
        </w:rPr>
      </w:pPr>
      <w:r w:rsidRPr="000C0F2A">
        <w:rPr>
          <w:rFonts w:ascii="Sylfaen" w:hAnsi="Sylfaen"/>
          <w:lang w:val="ka-GE"/>
        </w:rPr>
        <w:t xml:space="preserve">საკონსულტაციო ჯგუფის ABET Foundation-ის მიერ განხორციელდა სან დიეგოს სახელმწიფო უნივერსიტეტი - საქართველოს პარტნიორ უნივერსიტეტებში მიმდინარე საინჟინრო პროგრამების ABET აკრედიტაციისთვის მზაობის შეფასება, ABET Foundation-ის საკონსულტაციო ჯგუფის მიერ მომზადებული ანგარიშის შესაბამისად, პარტნიორმა უნივერსიტეტებმა მოამზადეს ABET აკრედიტაციის მზაობის ანგარიშები. </w:t>
      </w:r>
    </w:p>
    <w:p w:rsidR="00E304A4" w:rsidRPr="000C0F2A" w:rsidRDefault="00E304A4" w:rsidP="00FB5356">
      <w:pPr>
        <w:pStyle w:val="ListParagraph"/>
        <w:numPr>
          <w:ilvl w:val="0"/>
          <w:numId w:val="123"/>
        </w:numPr>
        <w:spacing w:line="240" w:lineRule="auto"/>
        <w:ind w:left="360"/>
        <w:jc w:val="both"/>
        <w:rPr>
          <w:rFonts w:ascii="Sylfaen" w:hAnsi="Sylfaen"/>
          <w:lang w:val="ka-GE"/>
        </w:rPr>
      </w:pPr>
      <w:r w:rsidRPr="000C0F2A">
        <w:rPr>
          <w:rFonts w:ascii="Sylfaen" w:hAnsi="Sylfaen"/>
          <w:lang w:val="ka-GE"/>
        </w:rPr>
        <w:t xml:space="preserve">პარტნიორი სახელმწიფო უნივერსიტეტების 86-მა პროფესორმა საქართველოდან, სან დიეგოს სახელმწიფო უნივერსიტეტში გაიარა პროფესიული განვითარებისა და გადამზადების პროგრამა; </w:t>
      </w:r>
    </w:p>
    <w:p w:rsidR="00E304A4" w:rsidRPr="000C0F2A" w:rsidRDefault="00E304A4" w:rsidP="00FB5356">
      <w:pPr>
        <w:pStyle w:val="ListParagraph"/>
        <w:numPr>
          <w:ilvl w:val="0"/>
          <w:numId w:val="123"/>
        </w:numPr>
        <w:spacing w:line="240" w:lineRule="auto"/>
        <w:ind w:left="360"/>
        <w:jc w:val="both"/>
        <w:rPr>
          <w:rFonts w:ascii="Sylfaen" w:hAnsi="Sylfaen"/>
          <w:lang w:val="ka-GE"/>
        </w:rPr>
      </w:pPr>
      <w:r w:rsidRPr="000C0F2A">
        <w:rPr>
          <w:rFonts w:ascii="Sylfaen" w:hAnsi="Sylfaen"/>
          <w:lang w:val="ka-GE"/>
        </w:rPr>
        <w:t>SDSU საქართველოსა და ილიას სახელმწიფო უნივერსიტეტის თანამშრომლობის ფარგლებში საზეიმოდ გაიხსნა ახალი ტექნოლოგიური კორპუსი, რომელშიც განთავსდა საერთაშორისო სტანდარტების ელექტრული ინჟინერიისა და სამშენებლო ინჟინერიის ლაბორატორიები, საკლასო ოთახები და სამუშაო სივრცეები, დასრულდა შენობის სრული აღჭურვა;</w:t>
      </w:r>
    </w:p>
    <w:p w:rsidR="00E304A4" w:rsidRPr="000C0F2A" w:rsidRDefault="00E304A4" w:rsidP="00FB5356">
      <w:pPr>
        <w:pStyle w:val="ListParagraph"/>
        <w:numPr>
          <w:ilvl w:val="0"/>
          <w:numId w:val="123"/>
        </w:numPr>
        <w:spacing w:line="240" w:lineRule="auto"/>
        <w:ind w:left="360"/>
        <w:jc w:val="both"/>
        <w:rPr>
          <w:rFonts w:ascii="Sylfaen" w:hAnsi="Sylfaen"/>
          <w:lang w:val="ka-GE"/>
        </w:rPr>
      </w:pPr>
      <w:r w:rsidRPr="000C0F2A">
        <w:rPr>
          <w:rFonts w:ascii="Sylfaen" w:hAnsi="Sylfaen" w:cs="Sylfaen"/>
          <w:lang w:val="ka-GE"/>
        </w:rPr>
        <w:t>სან</w:t>
      </w:r>
      <w:r>
        <w:rPr>
          <w:rFonts w:ascii="Sylfaen" w:hAnsi="Sylfaen"/>
          <w:lang w:val="ka-GE"/>
        </w:rPr>
        <w:t>-</w:t>
      </w:r>
      <w:r w:rsidRPr="000C0F2A">
        <w:rPr>
          <w:rFonts w:ascii="Sylfaen" w:hAnsi="Sylfaen" w:cs="Sylfaen"/>
          <w:lang w:val="ka-GE"/>
        </w:rPr>
        <w:t>დიეგოს</w:t>
      </w:r>
      <w:r w:rsidRPr="000C0F2A">
        <w:rPr>
          <w:rFonts w:ascii="Sylfaen" w:hAnsi="Sylfaen"/>
          <w:lang w:val="ka-GE"/>
        </w:rPr>
        <w:t xml:space="preserve"> </w:t>
      </w:r>
      <w:r w:rsidRPr="000C0F2A">
        <w:rPr>
          <w:rFonts w:ascii="Sylfaen" w:hAnsi="Sylfaen" w:cs="Sylfaen"/>
          <w:lang w:val="ka-GE"/>
        </w:rPr>
        <w:t>სახელმწიფო</w:t>
      </w:r>
      <w:r w:rsidRPr="000C0F2A">
        <w:rPr>
          <w:rFonts w:ascii="Sylfaen" w:hAnsi="Sylfaen"/>
          <w:lang w:val="ka-GE"/>
        </w:rPr>
        <w:t xml:space="preserve"> </w:t>
      </w:r>
      <w:r w:rsidRPr="000C0F2A">
        <w:rPr>
          <w:rFonts w:ascii="Sylfaen" w:hAnsi="Sylfaen" w:cs="Sylfaen"/>
          <w:lang w:val="ka-GE"/>
        </w:rPr>
        <w:t>უნივერსიტეტმა</w:t>
      </w:r>
      <w:r>
        <w:rPr>
          <w:rFonts w:ascii="Sylfaen" w:hAnsi="Sylfaen"/>
          <w:lang w:val="ka-GE"/>
        </w:rPr>
        <w:t xml:space="preserve"> </w:t>
      </w:r>
      <w:r w:rsidRPr="000C0F2A">
        <w:rPr>
          <w:rFonts w:ascii="Sylfaen" w:hAnsi="Sylfaen"/>
          <w:lang w:val="ka-GE"/>
        </w:rPr>
        <w:t xml:space="preserve">საქართველოში მოაწყო დამამთავრებელი კურსის სტუდენტების ინოვაციური პროექტებისა და კვლევითი ნაშრომების გამოფენა; </w:t>
      </w:r>
    </w:p>
    <w:p w:rsidR="00E304A4" w:rsidRPr="000C0F2A" w:rsidRDefault="00E304A4" w:rsidP="00FB5356">
      <w:pPr>
        <w:pStyle w:val="ListParagraph"/>
        <w:numPr>
          <w:ilvl w:val="0"/>
          <w:numId w:val="123"/>
        </w:numPr>
        <w:autoSpaceDE w:val="0"/>
        <w:autoSpaceDN w:val="0"/>
        <w:adjustRightInd w:val="0"/>
        <w:spacing w:after="0" w:line="240" w:lineRule="auto"/>
        <w:ind w:left="360"/>
        <w:contextualSpacing w:val="0"/>
        <w:jc w:val="both"/>
        <w:rPr>
          <w:rFonts w:ascii="Sylfaen" w:hAnsi="Sylfaen"/>
          <w:lang w:val="ka-GE"/>
        </w:rPr>
      </w:pPr>
      <w:r w:rsidRPr="000C0F2A">
        <w:rPr>
          <w:rFonts w:ascii="Sylfaen" w:hAnsi="Sylfaen"/>
          <w:lang w:val="ka-GE"/>
        </w:rPr>
        <w:t xml:space="preserve">ათასწლეულის ინოვაციის კონკურსის ფარგლებში ფინალურ ეტაპზე წარმოდგენილი იყო </w:t>
      </w:r>
      <w:r w:rsidRPr="000C0F2A">
        <w:rPr>
          <w:rFonts w:ascii="Sylfaen" w:eastAsiaTheme="minorHAnsi" w:hAnsi="Sylfaen"/>
        </w:rPr>
        <w:t>1</w:t>
      </w:r>
      <w:r w:rsidRPr="000C0F2A">
        <w:rPr>
          <w:rFonts w:ascii="Sylfaen" w:eastAsiaTheme="minorHAnsi" w:hAnsi="Sylfaen"/>
          <w:lang w:val="ka-GE"/>
        </w:rPr>
        <w:t>3</w:t>
      </w:r>
      <w:r w:rsidRPr="000C0F2A">
        <w:rPr>
          <w:rFonts w:ascii="Sylfaen" w:eastAsiaTheme="minorHAnsi" w:hAnsi="Sylfaen"/>
        </w:rPr>
        <w:t xml:space="preserve"> გუნდის ინოვაციური პროექტი და გამარჯვებული გახდა</w:t>
      </w:r>
      <w:r w:rsidRPr="000C0F2A">
        <w:rPr>
          <w:rFonts w:ascii="Sylfaen" w:eastAsiaTheme="minorHAnsi" w:hAnsi="Sylfaen"/>
          <w:lang w:val="ka-GE"/>
        </w:rPr>
        <w:t xml:space="preserve"> </w:t>
      </w:r>
      <w:r w:rsidRPr="000C0F2A">
        <w:rPr>
          <w:rFonts w:ascii="Sylfaen" w:eastAsiaTheme="minorHAnsi" w:hAnsi="Sylfaen"/>
        </w:rPr>
        <w:t>მოსწავლეთა გუნდი</w:t>
      </w:r>
      <w:r w:rsidRPr="000C0F2A">
        <w:rPr>
          <w:rFonts w:ascii="Sylfaen" w:eastAsiaTheme="minorHAnsi" w:hAnsi="Sylfaen"/>
          <w:lang w:val="ka-GE"/>
        </w:rPr>
        <w:t xml:space="preserve"> </w:t>
      </w:r>
      <w:r w:rsidRPr="000C0F2A">
        <w:rPr>
          <w:rFonts w:ascii="Sylfaen" w:eastAsiaTheme="minorHAnsi" w:hAnsi="Sylfaen"/>
        </w:rPr>
        <w:t xml:space="preserve">პროექტით </w:t>
      </w:r>
      <w:r w:rsidRPr="000C0F2A">
        <w:rPr>
          <w:rFonts w:ascii="Sylfaen" w:hAnsi="Sylfaen"/>
          <w:lang w:val="ka-GE"/>
        </w:rPr>
        <w:t xml:space="preserve">„ბარნის სმარტ ლაბირინთი“, მე-2 ადგილზე გავიდა პროექტი „მოძრაობის სკანერი“ და მე-3 ადგილზე -პროექტი „ესკულაპე“. </w:t>
      </w:r>
      <w:r w:rsidRPr="000C0F2A">
        <w:rPr>
          <w:rFonts w:ascii="Sylfaen" w:hAnsi="Sylfaen" w:cs="Sylfaen"/>
          <w:lang w:val="ka-GE"/>
        </w:rPr>
        <w:t>გამარჯვებულ</w:t>
      </w:r>
      <w:r w:rsidRPr="000C0F2A">
        <w:rPr>
          <w:rFonts w:ascii="Sylfaen" w:hAnsi="Sylfaen"/>
          <w:lang w:val="ka-GE"/>
        </w:rPr>
        <w:t>მა გუნდებმა  მონაწილეობას მიიღეს NASA-ს კოსმოსური ცენტრის უნივერსიტეტის სასწავლო პროგრამებში. საქართველოში დაბრუნების შემდეგ, გამარჯვებული გუნდები, სხვა ფინალისტებთან ერთად, ჩაერთნენ ცნობიერების ასამაღლებელ კამპანიაში.</w:t>
      </w:r>
    </w:p>
    <w:p w:rsidR="00E304A4" w:rsidRPr="000C0F2A" w:rsidRDefault="00E304A4" w:rsidP="00FB5356">
      <w:pPr>
        <w:pStyle w:val="ListParagraph"/>
        <w:numPr>
          <w:ilvl w:val="0"/>
          <w:numId w:val="123"/>
        </w:numPr>
        <w:shd w:val="clear" w:color="auto" w:fill="FFFFFF"/>
        <w:tabs>
          <w:tab w:val="left" w:pos="2251"/>
        </w:tabs>
        <w:spacing w:line="240" w:lineRule="auto"/>
        <w:ind w:left="360"/>
        <w:jc w:val="both"/>
        <w:rPr>
          <w:rFonts w:ascii="Sylfaen" w:eastAsia="Times New Roman" w:hAnsi="Sylfaen" w:cs="Arial"/>
          <w:lang w:val="ka-GE"/>
        </w:rPr>
      </w:pPr>
      <w:r w:rsidRPr="000C0F2A">
        <w:rPr>
          <w:rFonts w:ascii="Sylfaen" w:hAnsi="Sylfaen"/>
          <w:lang w:val="ka-GE"/>
        </w:rPr>
        <w:t>ჩატარდა კონკურსი „ბიზნესი გენდერული თანასწორობისთვის“, რომელშიც გამოვლინდა 3 გამარჯვებული კომპანია.</w:t>
      </w:r>
    </w:p>
    <w:p w:rsidR="00BA08AC" w:rsidRPr="006D3CC1" w:rsidRDefault="00BA08AC" w:rsidP="00F565C2">
      <w:pPr>
        <w:tabs>
          <w:tab w:val="left" w:pos="360"/>
        </w:tabs>
        <w:spacing w:after="0" w:line="240" w:lineRule="auto"/>
        <w:ind w:left="360"/>
        <w:jc w:val="both"/>
        <w:rPr>
          <w:rFonts w:ascii="Sylfaen" w:eastAsia="Calibri" w:hAnsi="Sylfaen" w:cs="Sylfaen"/>
          <w:highlight w:val="yellow"/>
        </w:rPr>
      </w:pPr>
    </w:p>
    <w:p w:rsidR="00AC4CDF" w:rsidRPr="00E304A4" w:rsidRDefault="00AC4CDF" w:rsidP="00F565C2">
      <w:pPr>
        <w:pStyle w:val="Heading2"/>
        <w:jc w:val="both"/>
        <w:rPr>
          <w:rFonts w:ascii="Sylfaen" w:hAnsi="Sylfaen" w:cs="Sylfaen"/>
          <w:color w:val="2E74B5"/>
          <w:sz w:val="22"/>
          <w:szCs w:val="22"/>
          <w:lang w:val="ka-GE"/>
        </w:rPr>
      </w:pPr>
      <w:r w:rsidRPr="00E304A4">
        <w:rPr>
          <w:rFonts w:ascii="Sylfaen" w:hAnsi="Sylfaen" w:cs="Sylfaen"/>
          <w:color w:val="2E74B5"/>
          <w:sz w:val="22"/>
          <w:szCs w:val="22"/>
          <w:lang w:val="ka-GE"/>
        </w:rPr>
        <w:t>4.7 განათლების, მეცნიერების, კულტურისა და სპორტის სფეროში სახელმწიფო პოლიტიკის შემუშავება და პროგრამების მართვა (</w:t>
      </w:r>
      <w:r w:rsidRPr="00E304A4">
        <w:rPr>
          <w:rFonts w:ascii="Sylfaen" w:hAnsi="Sylfaen" w:cs="Sylfaen"/>
          <w:sz w:val="22"/>
          <w:szCs w:val="22"/>
        </w:rPr>
        <w:t>პროგრამული კოდი</w:t>
      </w:r>
      <w:r w:rsidRPr="00E304A4">
        <w:rPr>
          <w:rFonts w:ascii="Sylfaen" w:hAnsi="Sylfaen" w:cs="Sylfaen"/>
          <w:i/>
          <w:sz w:val="22"/>
          <w:szCs w:val="22"/>
        </w:rPr>
        <w:t xml:space="preserve"> </w:t>
      </w:r>
      <w:r w:rsidRPr="00E304A4">
        <w:rPr>
          <w:rFonts w:ascii="Sylfaen" w:hAnsi="Sylfaen" w:cs="Sylfaen"/>
          <w:color w:val="2E74B5"/>
          <w:sz w:val="22"/>
          <w:szCs w:val="22"/>
          <w:lang w:val="ka-GE"/>
        </w:rPr>
        <w:t>32 01)</w:t>
      </w:r>
    </w:p>
    <w:p w:rsidR="00BA08AC" w:rsidRPr="00E304A4" w:rsidRDefault="00BA08AC" w:rsidP="00F565C2">
      <w:pPr>
        <w:spacing w:line="240" w:lineRule="auto"/>
        <w:rPr>
          <w:rFonts w:ascii="Sylfaen" w:hAnsi="Sylfaen"/>
          <w:lang w:val="ka-GE"/>
        </w:rPr>
      </w:pPr>
    </w:p>
    <w:p w:rsidR="00AC4CDF" w:rsidRPr="00E304A4" w:rsidRDefault="00AC4CDF" w:rsidP="00F565C2">
      <w:pPr>
        <w:spacing w:line="240" w:lineRule="auto"/>
        <w:ind w:firstLine="720"/>
        <w:rPr>
          <w:rFonts w:ascii="Sylfaen" w:eastAsia="Arial Unicode MS" w:hAnsi="Sylfaen" w:cs="Arial Unicode MS"/>
        </w:rPr>
      </w:pPr>
      <w:r w:rsidRPr="00E304A4">
        <w:rPr>
          <w:rFonts w:ascii="Sylfaen" w:hAnsi="Sylfaen" w:cs="Sylfaen"/>
          <w:lang w:val="ka-GE"/>
        </w:rPr>
        <w:t xml:space="preserve">პროგრამის </w:t>
      </w:r>
      <w:r w:rsidRPr="00E304A4">
        <w:rPr>
          <w:rFonts w:ascii="Sylfaen" w:eastAsia="Arial Unicode MS" w:hAnsi="Sylfaen" w:cs="Arial Unicode MS"/>
        </w:rPr>
        <w:t>განმახორციელებელი:</w:t>
      </w:r>
    </w:p>
    <w:p w:rsidR="00AC4CDF" w:rsidRPr="00E304A4" w:rsidRDefault="00AC4CDF" w:rsidP="00FB5356">
      <w:pPr>
        <w:pStyle w:val="abzacixml"/>
        <w:numPr>
          <w:ilvl w:val="0"/>
          <w:numId w:val="48"/>
        </w:numPr>
        <w:autoSpaceDE/>
        <w:autoSpaceDN/>
        <w:adjustRightInd/>
      </w:pPr>
      <w:r w:rsidRPr="00E304A4">
        <w:t>სსიპ - განათლების ხარისხის განვითარების ეროვნული ცენტრი;</w:t>
      </w:r>
    </w:p>
    <w:p w:rsidR="00AC4CDF" w:rsidRPr="00E304A4" w:rsidRDefault="00AC4CDF" w:rsidP="00FB5356">
      <w:pPr>
        <w:pStyle w:val="abzacixml"/>
        <w:numPr>
          <w:ilvl w:val="0"/>
          <w:numId w:val="48"/>
        </w:numPr>
        <w:autoSpaceDE/>
        <w:autoSpaceDN/>
        <w:adjustRightInd/>
      </w:pPr>
      <w:r w:rsidRPr="00E304A4">
        <w:t xml:space="preserve">საქართველოს განათლების, მეცნიერების, კულტურისა და სპორტის სამინისტრო; </w:t>
      </w:r>
    </w:p>
    <w:p w:rsidR="00AC4CDF" w:rsidRPr="00E304A4" w:rsidRDefault="00AC4CDF" w:rsidP="00FB5356">
      <w:pPr>
        <w:pStyle w:val="abzacixml"/>
        <w:numPr>
          <w:ilvl w:val="0"/>
          <w:numId w:val="48"/>
        </w:numPr>
        <w:autoSpaceDE/>
        <w:autoSpaceDN/>
        <w:adjustRightInd/>
      </w:pPr>
      <w:r w:rsidRPr="00E304A4">
        <w:t xml:space="preserve">საგანმანთლებლო რესურსცენტრები; </w:t>
      </w:r>
    </w:p>
    <w:p w:rsidR="00AC4CDF" w:rsidRPr="00E304A4" w:rsidRDefault="00AC4CDF" w:rsidP="00FB5356">
      <w:pPr>
        <w:pStyle w:val="abzacixml"/>
        <w:numPr>
          <w:ilvl w:val="0"/>
          <w:numId w:val="48"/>
        </w:numPr>
        <w:autoSpaceDE/>
        <w:autoSpaceDN/>
        <w:adjustRightInd/>
      </w:pPr>
      <w:r w:rsidRPr="00E304A4">
        <w:t>სსიპ - განათლების მართვის საინფორმაციო სისტემა;</w:t>
      </w:r>
    </w:p>
    <w:p w:rsidR="00AC4CDF" w:rsidRPr="00E304A4" w:rsidRDefault="00AC4CDF" w:rsidP="00FB5356">
      <w:pPr>
        <w:pStyle w:val="abzacixml"/>
        <w:numPr>
          <w:ilvl w:val="0"/>
          <w:numId w:val="48"/>
        </w:numPr>
        <w:autoSpaceDE/>
        <w:autoSpaceDN/>
        <w:adjustRightInd/>
      </w:pPr>
      <w:r w:rsidRPr="00E304A4">
        <w:t>სსიპ – საგანმანათლებლო და სამეცნიერო ინფრასტრუქტურის განვითარების სააგენტო</w:t>
      </w:r>
      <w:r w:rsidR="00BA08AC" w:rsidRPr="00E304A4">
        <w:rPr>
          <w:lang w:val="ka-GE"/>
        </w:rPr>
        <w:t>;</w:t>
      </w:r>
    </w:p>
    <w:p w:rsidR="00BA08AC" w:rsidRPr="006D3CC1" w:rsidRDefault="00BA08AC" w:rsidP="00F565C2">
      <w:pPr>
        <w:pStyle w:val="abzacixml"/>
        <w:autoSpaceDE/>
        <w:autoSpaceDN/>
        <w:adjustRightInd/>
        <w:ind w:left="1080" w:firstLine="0"/>
        <w:rPr>
          <w:highlight w:val="yellow"/>
        </w:rPr>
      </w:pPr>
    </w:p>
    <w:p w:rsidR="00C85E01" w:rsidRPr="000C0F2A" w:rsidRDefault="00C85E01" w:rsidP="00FB5356">
      <w:pPr>
        <w:pStyle w:val="ListParagraph"/>
        <w:numPr>
          <w:ilvl w:val="0"/>
          <w:numId w:val="124"/>
        </w:numPr>
        <w:tabs>
          <w:tab w:val="left" w:pos="1170"/>
        </w:tabs>
        <w:spacing w:after="0" w:line="240" w:lineRule="auto"/>
        <w:ind w:left="360"/>
        <w:jc w:val="both"/>
        <w:rPr>
          <w:rFonts w:ascii="Sylfaen" w:hAnsi="Sylfaen" w:cs="Sylfaen"/>
        </w:rPr>
      </w:pPr>
      <w:r w:rsidRPr="000C0F2A">
        <w:rPr>
          <w:rFonts w:ascii="Sylfaen" w:hAnsi="Sylfaen" w:cs="Sylfaen"/>
        </w:rPr>
        <w:t>მიმდინარეობდა განათლების, მეცნიერების, კულტურისა და სპორტის სფეროში ერთიანი სახელმწიფო პოლიტიკის გატარება, ამ სფეროში არსებული ყოველი რგოლის საქმიანობის კოორდინაცია და კონტროლი;</w:t>
      </w:r>
    </w:p>
    <w:p w:rsidR="00C85E01" w:rsidRPr="000C0F2A" w:rsidRDefault="00C85E01" w:rsidP="00FB5356">
      <w:pPr>
        <w:pStyle w:val="ListParagraph"/>
        <w:numPr>
          <w:ilvl w:val="0"/>
          <w:numId w:val="124"/>
        </w:numPr>
        <w:tabs>
          <w:tab w:val="left" w:pos="1170"/>
        </w:tabs>
        <w:spacing w:after="0" w:line="240" w:lineRule="auto"/>
        <w:ind w:left="360"/>
        <w:jc w:val="both"/>
        <w:rPr>
          <w:rFonts w:ascii="Sylfaen" w:hAnsi="Sylfaen" w:cs="Sylfaen"/>
        </w:rPr>
      </w:pPr>
      <w:r w:rsidRPr="000C0F2A">
        <w:rPr>
          <w:rFonts w:ascii="Sylfaen" w:hAnsi="Sylfaen" w:cs="Sylfaen"/>
        </w:rPr>
        <w:t>საქართველოს ყველა მოქალაქე უზრუნველყოფილ იქნა განათლების მიღების თანაბარი შესაძლებლობებით;</w:t>
      </w:r>
    </w:p>
    <w:p w:rsidR="00C85E01" w:rsidRPr="000C0F2A" w:rsidRDefault="00C85E01" w:rsidP="00FB5356">
      <w:pPr>
        <w:pStyle w:val="ListParagraph"/>
        <w:numPr>
          <w:ilvl w:val="0"/>
          <w:numId w:val="124"/>
        </w:numPr>
        <w:tabs>
          <w:tab w:val="left" w:pos="1170"/>
        </w:tabs>
        <w:spacing w:after="0" w:line="240" w:lineRule="auto"/>
        <w:ind w:left="360"/>
        <w:jc w:val="both"/>
        <w:rPr>
          <w:rFonts w:ascii="Sylfaen" w:hAnsi="Sylfaen" w:cs="Sylfaen"/>
        </w:rPr>
      </w:pPr>
      <w:r w:rsidRPr="000C0F2A">
        <w:rPr>
          <w:rFonts w:ascii="Sylfaen" w:hAnsi="Sylfaen"/>
        </w:rPr>
        <w:t>სსიპ - განათლების ხარისხის განვითარების ეროვნული ცენტრ</w:t>
      </w:r>
      <w:r w:rsidRPr="000C0F2A">
        <w:rPr>
          <w:rFonts w:ascii="Sylfaen" w:hAnsi="Sylfaen"/>
          <w:lang w:val="ka-GE"/>
        </w:rPr>
        <w:t xml:space="preserve">მა </w:t>
      </w:r>
      <w:r w:rsidRPr="000C0F2A">
        <w:rPr>
          <w:rFonts w:ascii="Sylfaen" w:hAnsi="Sylfaen" w:cs="Sylfaen"/>
        </w:rPr>
        <w:t>მოიპოვა უმაღლესი განათლების ხარისხის უზრუნველყოფის ევროპული ასოციაციის (ENQA) სრული წევრის სტატუსი და დარეგისტრირდა განათლების ხარისხის უზრუნველყოფის სააგენტოების ევროპულ რეესტრში (EQAR);</w:t>
      </w:r>
    </w:p>
    <w:p w:rsidR="00C85E01" w:rsidRPr="00000B24" w:rsidRDefault="00C85E01" w:rsidP="00FB5356">
      <w:pPr>
        <w:pStyle w:val="ListParagraph"/>
        <w:numPr>
          <w:ilvl w:val="0"/>
          <w:numId w:val="124"/>
        </w:numPr>
        <w:tabs>
          <w:tab w:val="left" w:pos="1170"/>
        </w:tabs>
        <w:spacing w:after="0" w:line="240" w:lineRule="auto"/>
        <w:ind w:left="360"/>
        <w:jc w:val="both"/>
        <w:rPr>
          <w:rFonts w:ascii="Sylfaen" w:hAnsi="Sylfaen" w:cs="Sylfaen"/>
        </w:rPr>
      </w:pPr>
      <w:r w:rsidRPr="000C0F2A">
        <w:rPr>
          <w:rFonts w:ascii="Sylfaen" w:hAnsi="Sylfaen" w:cs="Sylfaen"/>
        </w:rPr>
        <w:t xml:space="preserve">ცენტრისა და Erasmus+ საქართველოს ოფისის ორგანიზებით ავტორიზაციის ექსპერტებისა და უმაღლესი საგანმანათლებლო დაწესებულებების წარმომადგენლებისათვის გაიმართა ტრეინინგ-სემინარი თემაზე </w:t>
      </w:r>
      <w:r w:rsidRPr="000C0F2A">
        <w:rPr>
          <w:rFonts w:ascii="Sylfaen" w:hAnsi="Sylfaen" w:cs="Sylfaen"/>
          <w:lang w:val="ka-GE"/>
        </w:rPr>
        <w:t>„</w:t>
      </w:r>
      <w:r w:rsidRPr="000C0F2A">
        <w:rPr>
          <w:rFonts w:ascii="Sylfaen" w:hAnsi="Sylfaen" w:cs="Sylfaen"/>
        </w:rPr>
        <w:t>კვლევითი საქმიანობის შეფასება" და  ტრეინინგი</w:t>
      </w:r>
      <w:r w:rsidRPr="000C0F2A">
        <w:rPr>
          <w:rFonts w:ascii="Sylfaen" w:hAnsi="Sylfaen" w:cs="Sylfaen"/>
          <w:lang w:val="ka-GE"/>
        </w:rPr>
        <w:t xml:space="preserve"> „</w:t>
      </w:r>
      <w:r w:rsidRPr="000C0F2A">
        <w:rPr>
          <w:rFonts w:ascii="Sylfaen" w:hAnsi="Sylfaen" w:cs="Sylfaen"/>
        </w:rPr>
        <w:t>სადოქტორო პროგრამების შეფასებაზე"</w:t>
      </w:r>
      <w:r w:rsidRPr="000C0F2A">
        <w:rPr>
          <w:rFonts w:ascii="Sylfaen" w:hAnsi="Sylfaen" w:cs="Sylfaen"/>
          <w:lang w:val="ka-GE"/>
        </w:rPr>
        <w:t>, ასევე</w:t>
      </w:r>
      <w:r w:rsidRPr="000C0F2A">
        <w:rPr>
          <w:rFonts w:ascii="Sylfaen" w:hAnsi="Sylfaen" w:cs="Sylfaen"/>
        </w:rPr>
        <w:t xml:space="preserve"> ცენტრისა</w:t>
      </w:r>
      <w:r w:rsidRPr="000C0F2A">
        <w:rPr>
          <w:rFonts w:ascii="Sylfaen" w:hAnsi="Sylfaen" w:cs="Sylfaen"/>
          <w:lang w:val="ka-GE"/>
        </w:rPr>
        <w:t xml:space="preserve"> და</w:t>
      </w:r>
      <w:r w:rsidRPr="000C0F2A">
        <w:rPr>
          <w:rFonts w:ascii="Sylfaen" w:hAnsi="Sylfaen" w:cs="Sylfaen"/>
        </w:rPr>
        <w:t xml:space="preserve"> აღმოსავლეთ ევროპის უნივერსიტეტის ორგანიზებით გაიმართა საერთაშორისო სამეცნიერო კონფერენცია</w:t>
      </w:r>
      <w:r w:rsidRPr="000C0F2A">
        <w:rPr>
          <w:rFonts w:ascii="Sylfaen" w:hAnsi="Sylfaen" w:cs="Sylfaen"/>
          <w:lang w:val="ka-GE"/>
        </w:rPr>
        <w:t xml:space="preserve"> </w:t>
      </w:r>
      <w:r w:rsidRPr="000C0F2A">
        <w:rPr>
          <w:rFonts w:ascii="Sylfaen" w:hAnsi="Sylfaen" w:cs="Sylfaen"/>
        </w:rPr>
        <w:t>,,უმაღლესი განათლების განვითარების მიმდინარე ტენდენციები”</w:t>
      </w:r>
      <w:r w:rsidRPr="000C0F2A">
        <w:rPr>
          <w:rFonts w:ascii="Sylfaen" w:hAnsi="Sylfaen" w:cs="Sylfaen"/>
          <w:lang w:val="ka-GE"/>
        </w:rPr>
        <w:t xml:space="preserve">, </w:t>
      </w:r>
      <w:r w:rsidRPr="000C0F2A">
        <w:rPr>
          <w:rFonts w:ascii="Sylfaen" w:hAnsi="Sylfaen"/>
          <w:bCs/>
        </w:rPr>
        <w:t>ევროპის განათლების ფონდ</w:t>
      </w:r>
      <w:r w:rsidRPr="000C0F2A">
        <w:rPr>
          <w:rFonts w:ascii="Sylfaen" w:hAnsi="Sylfaen"/>
          <w:bCs/>
          <w:lang w:val="ka-GE"/>
        </w:rPr>
        <w:t xml:space="preserve">ის </w:t>
      </w:r>
      <w:r w:rsidRPr="000C0F2A">
        <w:rPr>
          <w:rFonts w:ascii="Sylfaen" w:hAnsi="Sylfaen"/>
          <w:bCs/>
        </w:rPr>
        <w:t>(ETF) ორგანიზებით</w:t>
      </w:r>
      <w:r w:rsidRPr="000C0F2A">
        <w:rPr>
          <w:rFonts w:ascii="Sylfaen" w:hAnsi="Sylfaen"/>
          <w:bCs/>
          <w:lang w:val="ka-GE"/>
        </w:rPr>
        <w:t>ა</w:t>
      </w:r>
      <w:r w:rsidRPr="000C0F2A">
        <w:rPr>
          <w:rFonts w:ascii="Sylfaen" w:hAnsi="Sylfaen"/>
          <w:bCs/>
        </w:rPr>
        <w:t xml:space="preserve"> და ცენტრის ჩართულობით ჩატარდა საერთაშორისო კონფერენცია, რომელიც შეეხო ეროვნული კვალიფიკაციების და </w:t>
      </w:r>
      <w:r w:rsidRPr="000C0F2A">
        <w:rPr>
          <w:rFonts w:ascii="Sylfaen" w:hAnsi="Sylfaen" w:cs="Sylfaen"/>
        </w:rPr>
        <w:t xml:space="preserve">კვალიფიკაციების ჩარჩოების შემუშავების, განვითარების, დანრეგვის და ევროპის გვალიფიკაციების ჩარჩოსთან </w:t>
      </w:r>
      <w:r w:rsidRPr="00000B24">
        <w:rPr>
          <w:rFonts w:ascii="Sylfaen" w:hAnsi="Sylfaen" w:cs="Sylfaen"/>
        </w:rPr>
        <w:t>თავსებადობის პროცესების განხორციელების შესახებ საუკეთესო პრაქტიკის გაზიარებას;</w:t>
      </w:r>
    </w:p>
    <w:p w:rsidR="00C85E01" w:rsidRPr="00000B24" w:rsidRDefault="00C85E01" w:rsidP="00FB5356">
      <w:pPr>
        <w:pStyle w:val="ListParagraph"/>
        <w:numPr>
          <w:ilvl w:val="0"/>
          <w:numId w:val="124"/>
        </w:numPr>
        <w:tabs>
          <w:tab w:val="left" w:pos="1170"/>
        </w:tabs>
        <w:spacing w:after="0" w:line="240" w:lineRule="auto"/>
        <w:ind w:left="360"/>
        <w:jc w:val="both"/>
        <w:rPr>
          <w:rFonts w:ascii="Sylfaen" w:hAnsi="Sylfaen" w:cs="Sylfaen"/>
        </w:rPr>
      </w:pPr>
      <w:r w:rsidRPr="00000B24">
        <w:rPr>
          <w:rFonts w:ascii="Sylfaen" w:hAnsi="Sylfaen" w:cs="Sylfaen"/>
        </w:rPr>
        <w:t>მომზადდა და დამტკიცდა უმაღლესი საგანმანათლებლო პროგრამის აკრედიტაციის ანგარიშის ფორმა, მომზადდა სტუდენტთა ადგილების ზღვრული რაოდენობის განსაზღვრის განაცხადის და უმაღლესი საგანმანათლებლო დაწესებულების მიერ წარმოსადგენი ავტორიზაციის თვითშეფასების ფორმები;</w:t>
      </w:r>
    </w:p>
    <w:p w:rsidR="00C85E01" w:rsidRPr="00000B24" w:rsidRDefault="00C85E01" w:rsidP="00FB5356">
      <w:pPr>
        <w:pStyle w:val="ListParagraph"/>
        <w:numPr>
          <w:ilvl w:val="0"/>
          <w:numId w:val="124"/>
        </w:numPr>
        <w:tabs>
          <w:tab w:val="left" w:pos="1170"/>
        </w:tabs>
        <w:spacing w:after="0" w:line="240" w:lineRule="auto"/>
        <w:ind w:left="360"/>
        <w:jc w:val="both"/>
        <w:rPr>
          <w:rFonts w:ascii="Sylfaen" w:hAnsi="Sylfaen" w:cs="Sylfaen"/>
        </w:rPr>
      </w:pPr>
      <w:r w:rsidRPr="00000B24">
        <w:rPr>
          <w:rFonts w:ascii="Sylfaen" w:hAnsi="Sylfaen" w:cs="Sylfaen"/>
        </w:rPr>
        <w:t>მიმდინარეობდა უმაღლესი საგანმანათლებლო დაწესებულებების ავტორიზაციის და უმაღლესი საგანმანათლებლო პროგრამების აკრედიტაციის ექსპერტთა კორპუსების განახლება და შევსება</w:t>
      </w:r>
      <w:r w:rsidRPr="00000B24">
        <w:rPr>
          <w:rFonts w:ascii="Sylfaen" w:hAnsi="Sylfaen" w:cs="Sylfaen"/>
          <w:lang w:val="ka-GE"/>
        </w:rPr>
        <w:t>;</w:t>
      </w:r>
    </w:p>
    <w:p w:rsidR="00C85E01" w:rsidRPr="000C0F2A" w:rsidRDefault="00C85E01" w:rsidP="00FB5356">
      <w:pPr>
        <w:pStyle w:val="ListParagraph"/>
        <w:numPr>
          <w:ilvl w:val="0"/>
          <w:numId w:val="124"/>
        </w:numPr>
        <w:tabs>
          <w:tab w:val="left" w:pos="1170"/>
        </w:tabs>
        <w:spacing w:after="0" w:line="240" w:lineRule="auto"/>
        <w:ind w:left="360"/>
        <w:jc w:val="both"/>
        <w:rPr>
          <w:rFonts w:ascii="Sylfaen" w:hAnsi="Sylfaen" w:cs="Sylfaen"/>
        </w:rPr>
      </w:pPr>
      <w:r w:rsidRPr="00000B24">
        <w:rPr>
          <w:rFonts w:ascii="Sylfaen" w:hAnsi="Sylfaen" w:cs="Sylfaen"/>
        </w:rPr>
        <w:t>ჩატარდა</w:t>
      </w:r>
      <w:r w:rsidRPr="00000B24">
        <w:rPr>
          <w:rFonts w:ascii="Sylfaen" w:hAnsi="Sylfaen"/>
        </w:rPr>
        <w:t xml:space="preserve"> </w:t>
      </w:r>
      <w:r w:rsidRPr="00000B24">
        <w:rPr>
          <w:rFonts w:ascii="Sylfaen" w:hAnsi="Sylfaen" w:cs="Sylfaen"/>
        </w:rPr>
        <w:t>ზოგადსაგანმანათლებლო</w:t>
      </w:r>
      <w:r w:rsidRPr="00000B24">
        <w:rPr>
          <w:rFonts w:ascii="Sylfaen" w:hAnsi="Sylfaen"/>
        </w:rPr>
        <w:t xml:space="preserve"> </w:t>
      </w:r>
      <w:r w:rsidRPr="00000B24">
        <w:rPr>
          <w:rFonts w:ascii="Sylfaen" w:hAnsi="Sylfaen" w:cs="Sylfaen"/>
        </w:rPr>
        <w:t>დაწესებულებების</w:t>
      </w:r>
      <w:r w:rsidRPr="00000B24">
        <w:rPr>
          <w:rFonts w:ascii="Sylfaen" w:hAnsi="Sylfaen"/>
        </w:rPr>
        <w:t xml:space="preserve"> </w:t>
      </w:r>
      <w:r w:rsidRPr="00000B24">
        <w:rPr>
          <w:rFonts w:ascii="Sylfaen" w:hAnsi="Sylfaen" w:cs="Sylfaen"/>
        </w:rPr>
        <w:t>ავტორიზაციის</w:t>
      </w:r>
      <w:r w:rsidRPr="00000B24">
        <w:rPr>
          <w:rFonts w:ascii="Sylfaen" w:hAnsi="Sylfaen"/>
        </w:rPr>
        <w:t xml:space="preserve"> </w:t>
      </w:r>
      <w:r w:rsidRPr="00000B24">
        <w:rPr>
          <w:rFonts w:ascii="Sylfaen" w:hAnsi="Sylfaen" w:cs="Sylfaen"/>
        </w:rPr>
        <w:t>საბჭოს</w:t>
      </w:r>
      <w:r w:rsidRPr="00000B24">
        <w:rPr>
          <w:rFonts w:ascii="Sylfaen" w:hAnsi="Sylfaen"/>
        </w:rPr>
        <w:t xml:space="preserve"> </w:t>
      </w:r>
      <w:r w:rsidRPr="00000B24">
        <w:rPr>
          <w:rFonts w:ascii="Sylfaen" w:hAnsi="Sylfaen"/>
          <w:lang w:val="ka-GE"/>
        </w:rPr>
        <w:t>13</w:t>
      </w:r>
      <w:r w:rsidRPr="00000B24">
        <w:rPr>
          <w:rFonts w:ascii="Sylfaen" w:hAnsi="Sylfaen"/>
        </w:rPr>
        <w:t xml:space="preserve"> </w:t>
      </w:r>
      <w:r w:rsidRPr="00000B24">
        <w:rPr>
          <w:rFonts w:ascii="Sylfaen" w:hAnsi="Sylfaen" w:cs="Sylfaen"/>
        </w:rPr>
        <w:t>სხდომა</w:t>
      </w:r>
      <w:r w:rsidRPr="00000B24">
        <w:rPr>
          <w:rFonts w:ascii="Sylfaen" w:hAnsi="Sylfaen"/>
        </w:rPr>
        <w:t xml:space="preserve"> </w:t>
      </w:r>
      <w:r w:rsidRPr="00000B24">
        <w:rPr>
          <w:rFonts w:ascii="Sylfaen" w:hAnsi="Sylfaen" w:cs="Sylfaen"/>
        </w:rPr>
        <w:t>და</w:t>
      </w:r>
      <w:r w:rsidRPr="00000B24">
        <w:rPr>
          <w:rFonts w:ascii="Sylfaen" w:hAnsi="Sylfaen"/>
        </w:rPr>
        <w:t xml:space="preserve"> </w:t>
      </w:r>
      <w:r w:rsidRPr="00000B24">
        <w:rPr>
          <w:rFonts w:ascii="Sylfaen" w:hAnsi="Sylfaen" w:cs="Sylfaen"/>
        </w:rPr>
        <w:t>მიღებული</w:t>
      </w:r>
      <w:r w:rsidRPr="00000B24">
        <w:rPr>
          <w:rFonts w:ascii="Sylfaen" w:hAnsi="Sylfaen"/>
        </w:rPr>
        <w:t xml:space="preserve"> </w:t>
      </w:r>
      <w:r w:rsidRPr="00000B24">
        <w:rPr>
          <w:rFonts w:ascii="Sylfaen" w:hAnsi="Sylfaen" w:cs="Sylfaen"/>
        </w:rPr>
        <w:t>იქნა</w:t>
      </w:r>
      <w:r w:rsidRPr="00000B24">
        <w:rPr>
          <w:rFonts w:ascii="Sylfaen" w:hAnsi="Sylfaen"/>
        </w:rPr>
        <w:t xml:space="preserve"> </w:t>
      </w:r>
      <w:r w:rsidRPr="00000B24">
        <w:rPr>
          <w:rFonts w:ascii="Sylfaen" w:hAnsi="Sylfaen"/>
          <w:lang w:val="ka-GE"/>
        </w:rPr>
        <w:t>39</w:t>
      </w:r>
      <w:r w:rsidRPr="00000B24">
        <w:rPr>
          <w:rFonts w:ascii="Sylfaen" w:hAnsi="Sylfaen"/>
        </w:rPr>
        <w:t xml:space="preserve"> </w:t>
      </w:r>
      <w:r w:rsidRPr="00000B24">
        <w:rPr>
          <w:rFonts w:ascii="Sylfaen" w:hAnsi="Sylfaen" w:cs="Sylfaen"/>
        </w:rPr>
        <w:t>გადაწყვეტილება</w:t>
      </w:r>
      <w:r w:rsidRPr="00000B24">
        <w:rPr>
          <w:rFonts w:ascii="Sylfaen" w:hAnsi="Sylfaen" w:cs="Sylfaen"/>
          <w:lang w:val="ka-GE"/>
        </w:rPr>
        <w:t>, პ</w:t>
      </w:r>
      <w:r w:rsidRPr="00000B24">
        <w:rPr>
          <w:rFonts w:ascii="Sylfaen" w:hAnsi="Sylfaen" w:cs="Sylfaen"/>
        </w:rPr>
        <w:t>როფესიული</w:t>
      </w:r>
      <w:r w:rsidRPr="00000B24">
        <w:rPr>
          <w:rFonts w:ascii="Sylfaen" w:hAnsi="Sylfaen"/>
        </w:rPr>
        <w:t xml:space="preserve"> </w:t>
      </w:r>
      <w:r w:rsidRPr="00000B24">
        <w:rPr>
          <w:rFonts w:ascii="Sylfaen" w:hAnsi="Sylfaen" w:cs="Sylfaen"/>
        </w:rPr>
        <w:t>საგანმანათლებლო</w:t>
      </w:r>
      <w:r w:rsidRPr="00000B24">
        <w:rPr>
          <w:rFonts w:ascii="Sylfaen" w:hAnsi="Sylfaen"/>
        </w:rPr>
        <w:t xml:space="preserve"> </w:t>
      </w:r>
      <w:r w:rsidRPr="00000B24">
        <w:rPr>
          <w:rFonts w:ascii="Sylfaen" w:hAnsi="Sylfaen" w:cs="Sylfaen"/>
        </w:rPr>
        <w:t>დაწესებულებების</w:t>
      </w:r>
      <w:r w:rsidRPr="00000B24">
        <w:rPr>
          <w:rFonts w:ascii="Sylfaen" w:hAnsi="Sylfaen"/>
        </w:rPr>
        <w:t xml:space="preserve"> </w:t>
      </w:r>
      <w:r w:rsidRPr="00000B24">
        <w:rPr>
          <w:rFonts w:ascii="Sylfaen" w:hAnsi="Sylfaen" w:cs="Sylfaen"/>
        </w:rPr>
        <w:t>ავტორიზაციის</w:t>
      </w:r>
      <w:r w:rsidRPr="00000B24">
        <w:rPr>
          <w:rFonts w:ascii="Sylfaen" w:hAnsi="Sylfaen"/>
        </w:rPr>
        <w:t xml:space="preserve"> </w:t>
      </w:r>
      <w:r w:rsidRPr="00000B24">
        <w:rPr>
          <w:rFonts w:ascii="Sylfaen" w:hAnsi="Sylfaen" w:cs="Sylfaen"/>
        </w:rPr>
        <w:t>საბჭოს</w:t>
      </w:r>
      <w:r w:rsidRPr="00000B24">
        <w:rPr>
          <w:rFonts w:ascii="Sylfaen" w:hAnsi="Sylfaen"/>
        </w:rPr>
        <w:t xml:space="preserve"> </w:t>
      </w:r>
      <w:r w:rsidRPr="00000B24">
        <w:rPr>
          <w:rFonts w:ascii="Sylfaen" w:hAnsi="Sylfaen"/>
          <w:lang w:val="ka-GE"/>
        </w:rPr>
        <w:t>9</w:t>
      </w:r>
      <w:r w:rsidRPr="00000B24">
        <w:rPr>
          <w:rFonts w:ascii="Sylfaen" w:hAnsi="Sylfaen"/>
        </w:rPr>
        <w:t xml:space="preserve"> </w:t>
      </w:r>
      <w:r w:rsidRPr="00000B24">
        <w:rPr>
          <w:rFonts w:ascii="Sylfaen" w:hAnsi="Sylfaen" w:cs="Sylfaen"/>
        </w:rPr>
        <w:t>სხდომა</w:t>
      </w:r>
      <w:r w:rsidRPr="00000B24">
        <w:rPr>
          <w:rFonts w:ascii="Sylfaen" w:hAnsi="Sylfaen"/>
        </w:rPr>
        <w:t xml:space="preserve"> </w:t>
      </w:r>
      <w:r w:rsidRPr="00000B24">
        <w:rPr>
          <w:rFonts w:ascii="Sylfaen" w:hAnsi="Sylfaen" w:cs="Sylfaen"/>
        </w:rPr>
        <w:t>და</w:t>
      </w:r>
      <w:r w:rsidRPr="00000B24">
        <w:rPr>
          <w:rFonts w:ascii="Sylfaen" w:hAnsi="Sylfaen"/>
        </w:rPr>
        <w:t xml:space="preserve"> </w:t>
      </w:r>
      <w:r w:rsidRPr="00000B24">
        <w:rPr>
          <w:rFonts w:ascii="Sylfaen" w:hAnsi="Sylfaen" w:cs="Sylfaen"/>
        </w:rPr>
        <w:t>მიღებული</w:t>
      </w:r>
      <w:r w:rsidRPr="00000B24">
        <w:rPr>
          <w:rFonts w:ascii="Sylfaen" w:hAnsi="Sylfaen"/>
        </w:rPr>
        <w:t xml:space="preserve"> </w:t>
      </w:r>
      <w:r w:rsidRPr="00000B24">
        <w:rPr>
          <w:rFonts w:ascii="Sylfaen" w:hAnsi="Sylfaen" w:cs="Sylfaen"/>
        </w:rPr>
        <w:t>იქნა</w:t>
      </w:r>
      <w:r w:rsidRPr="00000B24">
        <w:rPr>
          <w:rFonts w:ascii="Sylfaen" w:hAnsi="Sylfaen"/>
        </w:rPr>
        <w:t xml:space="preserve"> </w:t>
      </w:r>
      <w:r w:rsidRPr="00000B24">
        <w:rPr>
          <w:rFonts w:ascii="Sylfaen" w:hAnsi="Sylfaen"/>
          <w:lang w:val="ka-GE"/>
        </w:rPr>
        <w:t xml:space="preserve">197 </w:t>
      </w:r>
      <w:r w:rsidRPr="00000B24">
        <w:rPr>
          <w:rFonts w:ascii="Sylfaen" w:hAnsi="Sylfaen" w:cs="Sylfaen"/>
        </w:rPr>
        <w:t>გადაწყვეტილება</w:t>
      </w:r>
      <w:r w:rsidRPr="00000B24">
        <w:rPr>
          <w:rFonts w:ascii="Sylfaen" w:hAnsi="Sylfaen"/>
          <w:lang w:val="ka-GE"/>
        </w:rPr>
        <w:t>,</w:t>
      </w:r>
      <w:r w:rsidRPr="00000B24">
        <w:rPr>
          <w:rFonts w:ascii="Sylfaen" w:hAnsi="Sylfaen"/>
        </w:rPr>
        <w:t xml:space="preserve"> </w:t>
      </w:r>
      <w:r w:rsidRPr="00000B24">
        <w:rPr>
          <w:rFonts w:ascii="Sylfaen" w:hAnsi="Sylfaen" w:cs="Sylfaen"/>
        </w:rPr>
        <w:t>უმაღლესი</w:t>
      </w:r>
      <w:r w:rsidRPr="00000B24">
        <w:rPr>
          <w:rFonts w:ascii="Sylfaen" w:hAnsi="Sylfaen"/>
        </w:rPr>
        <w:t xml:space="preserve"> </w:t>
      </w:r>
      <w:r w:rsidRPr="00000B24">
        <w:rPr>
          <w:rFonts w:ascii="Sylfaen" w:hAnsi="Sylfaen" w:cs="Sylfaen"/>
        </w:rPr>
        <w:t>საგანმანათლებლო</w:t>
      </w:r>
      <w:r w:rsidRPr="00000B24">
        <w:rPr>
          <w:rFonts w:ascii="Sylfaen" w:hAnsi="Sylfaen"/>
        </w:rPr>
        <w:t xml:space="preserve"> </w:t>
      </w:r>
      <w:r w:rsidRPr="00000B24">
        <w:rPr>
          <w:rFonts w:ascii="Sylfaen" w:hAnsi="Sylfaen" w:cs="Sylfaen"/>
        </w:rPr>
        <w:t>დაწესებულებების</w:t>
      </w:r>
      <w:r w:rsidRPr="00000B24">
        <w:rPr>
          <w:rFonts w:ascii="Sylfaen" w:hAnsi="Sylfaen"/>
        </w:rPr>
        <w:t xml:space="preserve"> </w:t>
      </w:r>
      <w:r w:rsidRPr="00000B24">
        <w:rPr>
          <w:rFonts w:ascii="Sylfaen" w:hAnsi="Sylfaen" w:cs="Sylfaen"/>
        </w:rPr>
        <w:t>ავტორიზაციის</w:t>
      </w:r>
      <w:r w:rsidRPr="00000B24">
        <w:rPr>
          <w:rFonts w:ascii="Sylfaen" w:hAnsi="Sylfaen"/>
        </w:rPr>
        <w:t xml:space="preserve"> </w:t>
      </w:r>
      <w:r w:rsidRPr="00000B24">
        <w:rPr>
          <w:rFonts w:ascii="Sylfaen" w:hAnsi="Sylfaen" w:cs="Sylfaen"/>
        </w:rPr>
        <w:t>საბჭოს</w:t>
      </w:r>
      <w:r w:rsidRPr="00000B24">
        <w:rPr>
          <w:rFonts w:ascii="Sylfaen" w:hAnsi="Sylfaen"/>
        </w:rPr>
        <w:t xml:space="preserve"> </w:t>
      </w:r>
      <w:r w:rsidRPr="00000B24">
        <w:rPr>
          <w:rFonts w:ascii="Sylfaen" w:hAnsi="Sylfaen"/>
          <w:lang w:val="ka-GE"/>
        </w:rPr>
        <w:t>11</w:t>
      </w:r>
      <w:r w:rsidRPr="00000B24">
        <w:rPr>
          <w:rFonts w:ascii="Sylfaen" w:hAnsi="Sylfaen"/>
        </w:rPr>
        <w:t xml:space="preserve"> </w:t>
      </w:r>
      <w:r w:rsidRPr="00000B24">
        <w:rPr>
          <w:rFonts w:ascii="Sylfaen" w:hAnsi="Sylfaen" w:cs="Sylfaen"/>
        </w:rPr>
        <w:t>სხდომა</w:t>
      </w:r>
      <w:r w:rsidRPr="00000B24">
        <w:rPr>
          <w:rFonts w:ascii="Sylfaen" w:hAnsi="Sylfaen"/>
        </w:rPr>
        <w:t xml:space="preserve"> </w:t>
      </w:r>
      <w:r w:rsidRPr="00000B24">
        <w:rPr>
          <w:rFonts w:ascii="Sylfaen" w:hAnsi="Sylfaen" w:cs="Sylfaen"/>
        </w:rPr>
        <w:t>და</w:t>
      </w:r>
      <w:r w:rsidRPr="00000B24">
        <w:rPr>
          <w:rFonts w:ascii="Sylfaen" w:hAnsi="Sylfaen"/>
        </w:rPr>
        <w:t xml:space="preserve"> </w:t>
      </w:r>
      <w:r w:rsidRPr="00000B24">
        <w:rPr>
          <w:rFonts w:ascii="Sylfaen" w:hAnsi="Sylfaen" w:cs="Sylfaen"/>
        </w:rPr>
        <w:t>მიღებული</w:t>
      </w:r>
      <w:r w:rsidRPr="00000B24">
        <w:rPr>
          <w:rFonts w:ascii="Sylfaen" w:hAnsi="Sylfaen"/>
        </w:rPr>
        <w:t xml:space="preserve"> </w:t>
      </w:r>
      <w:r w:rsidRPr="00000B24">
        <w:rPr>
          <w:rFonts w:ascii="Sylfaen" w:hAnsi="Sylfaen" w:cs="Sylfaen"/>
        </w:rPr>
        <w:t>იქნა</w:t>
      </w:r>
      <w:r w:rsidRPr="00000B24">
        <w:rPr>
          <w:rFonts w:ascii="Sylfaen" w:hAnsi="Sylfaen"/>
        </w:rPr>
        <w:t xml:space="preserve"> </w:t>
      </w:r>
      <w:r w:rsidRPr="00000B24">
        <w:rPr>
          <w:rFonts w:ascii="Sylfaen" w:hAnsi="Sylfaen"/>
          <w:lang w:val="ka-GE"/>
        </w:rPr>
        <w:t>21</w:t>
      </w:r>
      <w:r w:rsidRPr="00000B24">
        <w:rPr>
          <w:rFonts w:ascii="Sylfaen" w:hAnsi="Sylfaen"/>
        </w:rPr>
        <w:t xml:space="preserve"> </w:t>
      </w:r>
      <w:r w:rsidRPr="00000B24">
        <w:rPr>
          <w:rFonts w:ascii="Sylfaen" w:hAnsi="Sylfaen" w:cs="Sylfaen"/>
        </w:rPr>
        <w:t>გადაწყვეტილება</w:t>
      </w:r>
      <w:r w:rsidRPr="00000B24">
        <w:rPr>
          <w:rFonts w:ascii="Sylfaen" w:hAnsi="Sylfaen"/>
          <w:lang w:val="ka-GE"/>
        </w:rPr>
        <w:t xml:space="preserve">, </w:t>
      </w:r>
      <w:r w:rsidRPr="00000B24">
        <w:rPr>
          <w:rFonts w:ascii="Sylfaen" w:hAnsi="Sylfaen" w:cs="Sylfaen"/>
        </w:rPr>
        <w:t>საგანმანათლებლო</w:t>
      </w:r>
      <w:r w:rsidRPr="00000B24">
        <w:rPr>
          <w:rFonts w:ascii="Sylfaen" w:hAnsi="Sylfaen"/>
        </w:rPr>
        <w:t xml:space="preserve"> </w:t>
      </w:r>
      <w:r w:rsidRPr="00000B24">
        <w:rPr>
          <w:rFonts w:ascii="Sylfaen" w:hAnsi="Sylfaen" w:cs="Sylfaen"/>
        </w:rPr>
        <w:t>პროგრამების</w:t>
      </w:r>
      <w:r w:rsidRPr="00000B24">
        <w:rPr>
          <w:rFonts w:ascii="Sylfaen" w:hAnsi="Sylfaen"/>
        </w:rPr>
        <w:t xml:space="preserve"> </w:t>
      </w:r>
      <w:r w:rsidRPr="00000B24">
        <w:rPr>
          <w:rFonts w:ascii="Sylfaen" w:hAnsi="Sylfaen" w:cs="Sylfaen"/>
        </w:rPr>
        <w:t>აკრედიტაციის</w:t>
      </w:r>
      <w:r w:rsidRPr="00000B24">
        <w:rPr>
          <w:rFonts w:ascii="Sylfaen" w:hAnsi="Sylfaen"/>
        </w:rPr>
        <w:t xml:space="preserve"> </w:t>
      </w:r>
      <w:r w:rsidRPr="000C0F2A">
        <w:rPr>
          <w:rFonts w:ascii="Sylfaen" w:hAnsi="Sylfaen" w:cs="Sylfaen"/>
        </w:rPr>
        <w:t>საბჭოს</w:t>
      </w:r>
      <w:r w:rsidRPr="000C0F2A">
        <w:rPr>
          <w:rFonts w:ascii="Sylfaen" w:hAnsi="Sylfaen"/>
        </w:rPr>
        <w:t xml:space="preserve">  </w:t>
      </w:r>
      <w:r w:rsidRPr="000C0F2A">
        <w:rPr>
          <w:rFonts w:ascii="Sylfaen" w:hAnsi="Sylfaen" w:cs="Sylfaen"/>
          <w:lang w:val="ka-GE"/>
        </w:rPr>
        <w:t>50</w:t>
      </w:r>
      <w:r w:rsidRPr="000C0F2A">
        <w:rPr>
          <w:rFonts w:ascii="Sylfaen" w:hAnsi="Sylfaen" w:cs="Sylfaen"/>
        </w:rPr>
        <w:t xml:space="preserve"> სხდომა და მიღებული იქნა </w:t>
      </w:r>
      <w:r w:rsidRPr="000C0F2A">
        <w:rPr>
          <w:rFonts w:ascii="Sylfaen" w:hAnsi="Sylfaen" w:cs="Sylfaen"/>
          <w:lang w:val="ka-GE"/>
        </w:rPr>
        <w:t>167</w:t>
      </w:r>
      <w:r w:rsidRPr="000C0F2A">
        <w:rPr>
          <w:rFonts w:ascii="Sylfaen" w:hAnsi="Sylfaen" w:cs="Sylfaen"/>
        </w:rPr>
        <w:t xml:space="preserve"> გადაწყვეტილება</w:t>
      </w:r>
      <w:r w:rsidRPr="000C0F2A">
        <w:rPr>
          <w:rFonts w:ascii="Sylfaen" w:hAnsi="Sylfaen" w:cs="Sylfaen"/>
          <w:lang w:val="ka-GE"/>
        </w:rPr>
        <w:t>,</w:t>
      </w:r>
      <w:r w:rsidRPr="000C0F2A">
        <w:rPr>
          <w:rFonts w:ascii="Sylfaen" w:hAnsi="Sylfaen" w:cs="Sylfaen"/>
        </w:rPr>
        <w:t xml:space="preserve"> სააპელაციო საბჭოს 8 სხდომა და  მიღებული იქნა </w:t>
      </w:r>
      <w:r w:rsidRPr="000C0F2A">
        <w:rPr>
          <w:rFonts w:ascii="Sylfaen" w:hAnsi="Sylfaen" w:cs="Sylfaen"/>
          <w:lang w:val="ka-GE"/>
        </w:rPr>
        <w:t>9</w:t>
      </w:r>
      <w:r w:rsidRPr="000C0F2A">
        <w:rPr>
          <w:rFonts w:ascii="Sylfaen" w:hAnsi="Sylfaen" w:cs="Sylfaen"/>
        </w:rPr>
        <w:t xml:space="preserve"> გადაწყვეტილება;</w:t>
      </w:r>
    </w:p>
    <w:p w:rsidR="00C85E01" w:rsidRPr="000C0F2A" w:rsidRDefault="00C85E01" w:rsidP="00FB5356">
      <w:pPr>
        <w:pStyle w:val="ListParagraph"/>
        <w:numPr>
          <w:ilvl w:val="0"/>
          <w:numId w:val="124"/>
        </w:numPr>
        <w:tabs>
          <w:tab w:val="left" w:pos="1170"/>
        </w:tabs>
        <w:spacing w:after="0" w:line="240" w:lineRule="auto"/>
        <w:ind w:left="360"/>
        <w:jc w:val="both"/>
        <w:rPr>
          <w:rFonts w:ascii="Sylfaen" w:hAnsi="Sylfaen" w:cs="Sylfaen"/>
        </w:rPr>
      </w:pPr>
      <w:r w:rsidRPr="000C0F2A">
        <w:rPr>
          <w:rFonts w:ascii="Sylfaen" w:hAnsi="Sylfaen" w:cs="Sylfaen"/>
        </w:rPr>
        <w:t>საქართველოში გაცემული საგანმანათლებლო დოკუმენტების ნამდვილობის დადასტურების თაობაზე განხილულ იქნა წარმოდგენილი განცხადებები და მიღებულ იქნა 4 191 დადებითი და 367 უარყოფითი გადაწყვეტილება;</w:t>
      </w:r>
    </w:p>
    <w:p w:rsidR="00C85E01" w:rsidRPr="000C0F2A" w:rsidRDefault="00C85E01" w:rsidP="00FB5356">
      <w:pPr>
        <w:pStyle w:val="ListParagraph"/>
        <w:numPr>
          <w:ilvl w:val="0"/>
          <w:numId w:val="124"/>
        </w:numPr>
        <w:tabs>
          <w:tab w:val="left" w:pos="1170"/>
        </w:tabs>
        <w:spacing w:after="0" w:line="240" w:lineRule="auto"/>
        <w:ind w:left="360"/>
        <w:jc w:val="both"/>
        <w:rPr>
          <w:rFonts w:ascii="Sylfaen" w:hAnsi="Sylfaen" w:cs="Sylfaen"/>
        </w:rPr>
      </w:pPr>
      <w:r w:rsidRPr="000C0F2A">
        <w:rPr>
          <w:rFonts w:ascii="Sylfaen" w:hAnsi="Sylfaen" w:cs="Sylfaen"/>
        </w:rPr>
        <w:t>საქართველოში გაცემული ოფიციალური დოკუმენტების ლეგალიზაციასა და აპოსტილით დამოწმებასთან დაკავშირებით ადმინისტრაციული წარმოების შედეგად მომზადდა აღიარების 6 300 - მდე დოკუმენტი, მათ შორის - 41 უარი;</w:t>
      </w:r>
    </w:p>
    <w:p w:rsidR="00C85E01" w:rsidRPr="000C0F2A" w:rsidRDefault="00C85E01" w:rsidP="00FB5356">
      <w:pPr>
        <w:pStyle w:val="ListParagraph"/>
        <w:numPr>
          <w:ilvl w:val="0"/>
          <w:numId w:val="124"/>
        </w:numPr>
        <w:tabs>
          <w:tab w:val="left" w:pos="1170"/>
        </w:tabs>
        <w:spacing w:after="0" w:line="240" w:lineRule="auto"/>
        <w:ind w:left="360"/>
        <w:jc w:val="both"/>
        <w:rPr>
          <w:rFonts w:ascii="Sylfaen" w:hAnsi="Sylfaen" w:cs="Sylfaen"/>
        </w:rPr>
      </w:pPr>
      <w:r w:rsidRPr="000C0F2A">
        <w:rPr>
          <w:rFonts w:ascii="Sylfaen" w:hAnsi="Sylfaen" w:cs="Sylfaen"/>
        </w:rPr>
        <w:t>მომზადდა 387 ცნობა უცხოეთის საგანმანათლებლო დაწესებულების სტატუსის შესახებ; ლიკვიდირებულ ან საგანმანათლებლო საქმიანობაშეწყვეტილ დაწესებულებაში მიღებული განათლების აღიარების თაობაზე მიღებულ იქნა 179 დადებითი და 73 უარყოფითი გადაწყვეტლება; ლტოლვილებისა და საქართველოს ოკუპირებული ტერიტორიებიდან იძულებით გადაადგილებული პირების - დევნილების მიერ მიღებული განათლების აღიარების თაობაზე მიღებული იქნა 14 დადებითი და 12 უარყოფითი გადაწყვეტლება</w:t>
      </w:r>
      <w:r w:rsidRPr="000C0F2A">
        <w:rPr>
          <w:rFonts w:ascii="Sylfaen" w:hAnsi="Sylfaen" w:cs="Sylfaen"/>
          <w:lang w:val="ka-GE"/>
        </w:rPr>
        <w:t>,</w:t>
      </w:r>
      <w:r w:rsidRPr="000C0F2A">
        <w:rPr>
          <w:rFonts w:ascii="Sylfaen" w:hAnsi="Sylfaen" w:cs="Sylfaen"/>
        </w:rPr>
        <w:t xml:space="preserve"> ლიცენზირებულ უმაღლეს საგანმანათლებლო დაწესებულებაში ჩარიცხული პირების მიერ მიღებული უმაღლესი განათლების სახელმწიფო აღიარების თაობაზე მომზადდა 16 გადაწყვეტილება</w:t>
      </w:r>
      <w:r w:rsidRPr="000C0F2A">
        <w:rPr>
          <w:rFonts w:ascii="Sylfaen" w:hAnsi="Sylfaen" w:cs="Sylfaen"/>
          <w:lang w:val="ka-GE"/>
        </w:rPr>
        <w:t>,</w:t>
      </w:r>
      <w:r w:rsidRPr="000C0F2A">
        <w:rPr>
          <w:rFonts w:ascii="Sylfaen" w:hAnsi="Sylfaen" w:cs="Sylfaen"/>
        </w:rPr>
        <w:t xml:space="preserve"> ოკუპირებულ ტერიტორიაზე მიღებული უმაღლესი განათლების აღიარების თაობაზე მომზადდა 11 გადაწყვეტილება; </w:t>
      </w:r>
    </w:p>
    <w:p w:rsidR="00C85E01" w:rsidRPr="000C0F2A" w:rsidRDefault="00C85E01" w:rsidP="00FB5356">
      <w:pPr>
        <w:pStyle w:val="ListParagraph"/>
        <w:numPr>
          <w:ilvl w:val="0"/>
          <w:numId w:val="124"/>
        </w:numPr>
        <w:tabs>
          <w:tab w:val="left" w:pos="1170"/>
        </w:tabs>
        <w:spacing w:after="0" w:line="240" w:lineRule="auto"/>
        <w:ind w:left="360"/>
        <w:jc w:val="both"/>
        <w:rPr>
          <w:rFonts w:ascii="Sylfaen" w:hAnsi="Sylfaen" w:cs="Sylfaen"/>
        </w:rPr>
      </w:pPr>
      <w:r w:rsidRPr="000C0F2A">
        <w:rPr>
          <w:rFonts w:ascii="Sylfaen" w:hAnsi="Sylfaen" w:cs="Sylfaen"/>
        </w:rPr>
        <w:t>განათლების დამადასტურებელი სახელმწიფო დოკუმენტების ენობრივი სისწორის შემოწმების მიზნით, ენობრივად შეთანხმებულია 70 ფორმა</w:t>
      </w:r>
      <w:r w:rsidRPr="000C0F2A">
        <w:rPr>
          <w:rFonts w:ascii="Sylfaen" w:hAnsi="Sylfaen" w:cs="Sylfaen"/>
          <w:lang w:val="ka-GE"/>
        </w:rPr>
        <w:t>,</w:t>
      </w:r>
      <w:r w:rsidRPr="000C0F2A">
        <w:rPr>
          <w:rFonts w:ascii="Sylfaen" w:hAnsi="Sylfaen" w:cs="Sylfaen"/>
        </w:rPr>
        <w:t xml:space="preserve"> დამზადდა და გაიცა 61 დიპლომი;</w:t>
      </w:r>
    </w:p>
    <w:p w:rsidR="00C85E01" w:rsidRPr="000C0F2A" w:rsidRDefault="00C85E01" w:rsidP="00FB5356">
      <w:pPr>
        <w:pStyle w:val="ListParagraph"/>
        <w:numPr>
          <w:ilvl w:val="0"/>
          <w:numId w:val="124"/>
        </w:numPr>
        <w:tabs>
          <w:tab w:val="left" w:pos="1170"/>
        </w:tabs>
        <w:spacing w:after="0" w:line="240" w:lineRule="auto"/>
        <w:ind w:left="360"/>
        <w:jc w:val="both"/>
        <w:rPr>
          <w:rFonts w:ascii="Sylfaen" w:hAnsi="Sylfaen" w:cs="Sylfaen"/>
        </w:rPr>
      </w:pPr>
      <w:r w:rsidRPr="000C0F2A">
        <w:rPr>
          <w:rFonts w:ascii="Sylfaen" w:hAnsi="Sylfaen" w:cs="Sylfaen"/>
        </w:rPr>
        <w:t>დამტკიცდა ეროვნული კვალიფიკაციების ჩარჩო და სწავლის სფეროების კლასიფიკატორი</w:t>
      </w:r>
      <w:r w:rsidRPr="000C0F2A">
        <w:rPr>
          <w:rFonts w:ascii="Sylfaen" w:hAnsi="Sylfaen" w:cs="Sylfaen"/>
          <w:lang w:val="ka-GE"/>
        </w:rPr>
        <w:t xml:space="preserve">, </w:t>
      </w:r>
      <w:r w:rsidRPr="000C0F2A">
        <w:rPr>
          <w:rFonts w:ascii="Sylfaen" w:eastAsia="Merriweather" w:hAnsi="Sylfaen" w:cs="Merriweather"/>
        </w:rPr>
        <w:t xml:space="preserve">180 </w:t>
      </w:r>
      <w:r w:rsidRPr="000C0F2A">
        <w:rPr>
          <w:rFonts w:ascii="Sylfaen" w:eastAsia="Merriweather" w:hAnsi="Sylfaen" w:cs="Sylfaen"/>
        </w:rPr>
        <w:t>კრედიტიანი</w:t>
      </w:r>
      <w:r w:rsidRPr="000C0F2A">
        <w:rPr>
          <w:rFonts w:ascii="Sylfaen" w:eastAsia="Merriweather" w:hAnsi="Sylfaen" w:cs="Merriweather"/>
        </w:rPr>
        <w:t xml:space="preserve"> </w:t>
      </w:r>
      <w:r w:rsidRPr="000C0F2A">
        <w:rPr>
          <w:rFonts w:ascii="Sylfaen" w:eastAsia="Merriweather" w:hAnsi="Sylfaen" w:cs="Sylfaen"/>
        </w:rPr>
        <w:t>საბაკალავრო</w:t>
      </w:r>
      <w:r w:rsidRPr="000C0F2A">
        <w:rPr>
          <w:rFonts w:ascii="Sylfaen" w:eastAsia="Merriweather" w:hAnsi="Sylfaen" w:cs="Merriweather"/>
        </w:rPr>
        <w:t xml:space="preserve"> </w:t>
      </w:r>
      <w:r w:rsidRPr="000C0F2A">
        <w:rPr>
          <w:rFonts w:ascii="Sylfaen" w:eastAsia="Merriweather" w:hAnsi="Sylfaen" w:cs="Sylfaen"/>
        </w:rPr>
        <w:t>და</w:t>
      </w:r>
      <w:r w:rsidRPr="000C0F2A">
        <w:rPr>
          <w:rFonts w:ascii="Sylfaen" w:eastAsia="Merriweather" w:hAnsi="Sylfaen" w:cs="Merriweather"/>
        </w:rPr>
        <w:t xml:space="preserve"> 60 </w:t>
      </w:r>
      <w:r w:rsidRPr="000C0F2A">
        <w:rPr>
          <w:rFonts w:ascii="Sylfaen" w:eastAsia="Merriweather" w:hAnsi="Sylfaen" w:cs="Sylfaen"/>
        </w:rPr>
        <w:t>კრედიტიანი</w:t>
      </w:r>
      <w:r w:rsidRPr="000C0F2A">
        <w:rPr>
          <w:rFonts w:ascii="Sylfaen" w:eastAsia="Merriweather" w:hAnsi="Sylfaen" w:cs="Merriweather"/>
        </w:rPr>
        <w:t xml:space="preserve"> </w:t>
      </w:r>
      <w:r w:rsidRPr="000C0F2A">
        <w:rPr>
          <w:rFonts w:ascii="Sylfaen" w:eastAsia="Merriweather" w:hAnsi="Sylfaen" w:cs="Sylfaen"/>
        </w:rPr>
        <w:t>სამაგისტრო</w:t>
      </w:r>
      <w:r w:rsidRPr="000C0F2A">
        <w:rPr>
          <w:rFonts w:ascii="Sylfaen" w:eastAsia="Merriweather" w:hAnsi="Sylfaen" w:cs="Merriweather"/>
        </w:rPr>
        <w:t xml:space="preserve"> </w:t>
      </w:r>
      <w:r w:rsidRPr="000C0F2A">
        <w:rPr>
          <w:rFonts w:ascii="Sylfaen" w:eastAsia="Merriweather" w:hAnsi="Sylfaen" w:cs="Sylfaen"/>
        </w:rPr>
        <w:t>საგანმანათლებლო</w:t>
      </w:r>
      <w:r w:rsidRPr="000C0F2A">
        <w:rPr>
          <w:rFonts w:ascii="Sylfaen" w:eastAsia="Merriweather" w:hAnsi="Sylfaen" w:cs="Merriweather"/>
        </w:rPr>
        <w:t xml:space="preserve"> </w:t>
      </w:r>
      <w:r w:rsidRPr="000C0F2A">
        <w:rPr>
          <w:rFonts w:ascii="Sylfaen" w:eastAsia="Merriweather" w:hAnsi="Sylfaen" w:cs="Sylfaen"/>
        </w:rPr>
        <w:t>პროგრამების</w:t>
      </w:r>
      <w:r w:rsidRPr="000C0F2A">
        <w:rPr>
          <w:rFonts w:ascii="Sylfaen" w:eastAsia="Merriweather" w:hAnsi="Sylfaen" w:cs="Merriweather"/>
        </w:rPr>
        <w:t xml:space="preserve"> </w:t>
      </w:r>
      <w:r w:rsidRPr="000C0F2A">
        <w:rPr>
          <w:rFonts w:ascii="Sylfaen" w:eastAsia="Merriweather" w:hAnsi="Sylfaen" w:cs="Sylfaen"/>
        </w:rPr>
        <w:t>შემუშავების და განხორცილების წესი</w:t>
      </w:r>
      <w:r w:rsidRPr="000C0F2A">
        <w:rPr>
          <w:rFonts w:ascii="Sylfaen" w:eastAsia="Merriweather" w:hAnsi="Sylfaen" w:cs="Sylfaen"/>
          <w:lang w:val="ka-GE"/>
        </w:rPr>
        <w:t>,</w:t>
      </w:r>
      <w:r w:rsidRPr="000C0F2A">
        <w:rPr>
          <w:rFonts w:ascii="Sylfaen" w:eastAsia="Merriweather" w:hAnsi="Sylfaen" w:cs="Sylfaen"/>
        </w:rPr>
        <w:t xml:space="preserve"> სწავლის სფეროების კლასიფიკატორის მართვის, განვითარებისა და მონიტორინგის წესი</w:t>
      </w:r>
      <w:r w:rsidRPr="000C0F2A">
        <w:rPr>
          <w:rFonts w:ascii="Sylfaen" w:eastAsia="Merriweather" w:hAnsi="Sylfaen" w:cs="Sylfaen"/>
          <w:lang w:val="ka-GE"/>
        </w:rPr>
        <w:t>,</w:t>
      </w:r>
      <w:r w:rsidRPr="000C0F2A">
        <w:rPr>
          <w:rFonts w:ascii="Sylfaen" w:eastAsia="Merriweather" w:hAnsi="Sylfaen" w:cs="Sylfaen"/>
        </w:rPr>
        <w:t xml:space="preserve"> უმაღლესი განათლების დარგობრივი მახასიათებლის შემუშავების, განახლებისა და დამტკიცების, დარგობრივი საბჭოების, დარგობრივი სამუშაო ჯგუფების შექმნისა და საქმიანობის წესი</w:t>
      </w:r>
      <w:r w:rsidRPr="000C0F2A">
        <w:rPr>
          <w:rFonts w:ascii="Sylfaen" w:eastAsia="Merriweather" w:hAnsi="Sylfaen" w:cs="Sylfaen"/>
          <w:lang w:val="ka-GE"/>
        </w:rPr>
        <w:t>;</w:t>
      </w:r>
    </w:p>
    <w:p w:rsidR="00C85E01" w:rsidRPr="000C0F2A" w:rsidRDefault="00C85E01" w:rsidP="00FB5356">
      <w:pPr>
        <w:pStyle w:val="ListParagraph"/>
        <w:numPr>
          <w:ilvl w:val="0"/>
          <w:numId w:val="124"/>
        </w:numPr>
        <w:tabs>
          <w:tab w:val="left" w:pos="1170"/>
        </w:tabs>
        <w:spacing w:after="0" w:line="240" w:lineRule="auto"/>
        <w:ind w:left="360"/>
        <w:jc w:val="both"/>
        <w:rPr>
          <w:rFonts w:ascii="Sylfaen" w:hAnsi="Sylfaen" w:cs="Sylfaen"/>
        </w:rPr>
      </w:pPr>
      <w:r w:rsidRPr="000C0F2A">
        <w:rPr>
          <w:rFonts w:ascii="Sylfaen" w:eastAsia="Merriweather" w:hAnsi="Sylfaen" w:cs="Sylfaen"/>
        </w:rPr>
        <w:t>მომზადდა</w:t>
      </w:r>
      <w:r w:rsidRPr="000C0F2A">
        <w:rPr>
          <w:rFonts w:ascii="Sylfaen" w:eastAsia="Merriweather" w:hAnsi="Sylfaen" w:cs="Merriweather"/>
        </w:rPr>
        <w:t xml:space="preserve"> </w:t>
      </w:r>
      <w:r w:rsidRPr="000C0F2A">
        <w:rPr>
          <w:rFonts w:ascii="Sylfaen" w:eastAsia="Merriweather" w:hAnsi="Sylfaen" w:cs="Sylfaen"/>
        </w:rPr>
        <w:t>ეროვნული</w:t>
      </w:r>
      <w:r w:rsidRPr="000C0F2A">
        <w:rPr>
          <w:rFonts w:ascii="Sylfaen" w:eastAsia="Merriweather" w:hAnsi="Sylfaen" w:cs="Merriweather"/>
        </w:rPr>
        <w:t xml:space="preserve"> </w:t>
      </w:r>
      <w:r w:rsidRPr="000C0F2A">
        <w:rPr>
          <w:rFonts w:ascii="Sylfaen" w:eastAsia="Merriweather" w:hAnsi="Sylfaen" w:cs="Sylfaen"/>
        </w:rPr>
        <w:t>კვალიფიკაციების</w:t>
      </w:r>
      <w:r w:rsidRPr="000C0F2A">
        <w:rPr>
          <w:rFonts w:ascii="Sylfaen" w:eastAsia="Merriweather" w:hAnsi="Sylfaen" w:cs="Merriweather"/>
        </w:rPr>
        <w:t xml:space="preserve"> </w:t>
      </w:r>
      <w:r w:rsidRPr="000C0F2A">
        <w:rPr>
          <w:rFonts w:ascii="Sylfaen" w:eastAsia="Merriweather" w:hAnsi="Sylfaen" w:cs="Sylfaen"/>
        </w:rPr>
        <w:t>ჩარჩო</w:t>
      </w:r>
      <w:r w:rsidRPr="000C0F2A">
        <w:rPr>
          <w:rFonts w:ascii="Sylfaen" w:eastAsia="Merriweather" w:hAnsi="Sylfaen" w:cs="Merriweather"/>
        </w:rPr>
        <w:t xml:space="preserve"> </w:t>
      </w:r>
      <w:r w:rsidRPr="000C0F2A">
        <w:rPr>
          <w:rFonts w:ascii="Sylfaen" w:eastAsia="Merriweather" w:hAnsi="Sylfaen" w:cs="Sylfaen"/>
        </w:rPr>
        <w:t>მართვის</w:t>
      </w:r>
      <w:r w:rsidRPr="000C0F2A">
        <w:rPr>
          <w:rFonts w:ascii="Sylfaen" w:eastAsia="Merriweather" w:hAnsi="Sylfaen" w:cs="Merriweather"/>
        </w:rPr>
        <w:t xml:space="preserve">, </w:t>
      </w:r>
      <w:r w:rsidRPr="000C0F2A">
        <w:rPr>
          <w:rFonts w:ascii="Sylfaen" w:eastAsia="Merriweather" w:hAnsi="Sylfaen" w:cs="Sylfaen"/>
        </w:rPr>
        <w:t>განვითარებისა</w:t>
      </w:r>
      <w:r w:rsidRPr="000C0F2A">
        <w:rPr>
          <w:rFonts w:ascii="Sylfaen" w:eastAsia="Merriweather" w:hAnsi="Sylfaen" w:cs="Merriweather"/>
        </w:rPr>
        <w:t xml:space="preserve"> </w:t>
      </w:r>
      <w:r w:rsidRPr="000C0F2A">
        <w:rPr>
          <w:rFonts w:ascii="Sylfaen" w:eastAsia="Merriweather" w:hAnsi="Sylfaen" w:cs="Sylfaen"/>
        </w:rPr>
        <w:t>და</w:t>
      </w:r>
      <w:r w:rsidRPr="000C0F2A">
        <w:rPr>
          <w:rFonts w:ascii="Sylfaen" w:eastAsia="Merriweather" w:hAnsi="Sylfaen" w:cs="Merriweather"/>
        </w:rPr>
        <w:t xml:space="preserve"> </w:t>
      </w:r>
      <w:r w:rsidRPr="000C0F2A">
        <w:rPr>
          <w:rFonts w:ascii="Sylfaen" w:eastAsia="Merriweather" w:hAnsi="Sylfaen" w:cs="Sylfaen"/>
        </w:rPr>
        <w:t>მონიტორინგის</w:t>
      </w:r>
      <w:r w:rsidRPr="000C0F2A">
        <w:rPr>
          <w:rFonts w:ascii="Sylfaen" w:eastAsia="Merriweather" w:hAnsi="Sylfaen" w:cs="Merriweather"/>
        </w:rPr>
        <w:t xml:space="preserve">, </w:t>
      </w:r>
      <w:r w:rsidRPr="000C0F2A">
        <w:rPr>
          <w:rFonts w:ascii="Sylfaen" w:eastAsia="Merriweather" w:hAnsi="Sylfaen" w:cs="Sylfaen"/>
        </w:rPr>
        <w:t>კვალიფიკაციების</w:t>
      </w:r>
      <w:r w:rsidRPr="000C0F2A">
        <w:rPr>
          <w:rFonts w:ascii="Sylfaen" w:eastAsia="Merriweather" w:hAnsi="Sylfaen" w:cs="Merriweather"/>
        </w:rPr>
        <w:t xml:space="preserve"> </w:t>
      </w:r>
      <w:r w:rsidRPr="000C0F2A">
        <w:rPr>
          <w:rFonts w:ascii="Sylfaen" w:eastAsia="Merriweather" w:hAnsi="Sylfaen" w:cs="Sylfaen"/>
        </w:rPr>
        <w:t>ელექტრონული</w:t>
      </w:r>
      <w:r w:rsidRPr="000C0F2A">
        <w:rPr>
          <w:rFonts w:ascii="Sylfaen" w:eastAsia="Merriweather" w:hAnsi="Sylfaen" w:cs="Merriweather"/>
        </w:rPr>
        <w:t xml:space="preserve"> </w:t>
      </w:r>
      <w:r w:rsidRPr="000C0F2A">
        <w:rPr>
          <w:rFonts w:ascii="Sylfaen" w:eastAsia="Merriweather" w:hAnsi="Sylfaen" w:cs="Sylfaen"/>
        </w:rPr>
        <w:t>რეესტრის</w:t>
      </w:r>
      <w:r w:rsidRPr="000C0F2A">
        <w:rPr>
          <w:rFonts w:ascii="Sylfaen" w:eastAsia="Merriweather" w:hAnsi="Sylfaen" w:cs="Merriweather"/>
        </w:rPr>
        <w:t xml:space="preserve"> </w:t>
      </w:r>
      <w:r w:rsidRPr="000C0F2A">
        <w:rPr>
          <w:rFonts w:ascii="Sylfaen" w:eastAsia="Merriweather" w:hAnsi="Sylfaen" w:cs="Sylfaen"/>
        </w:rPr>
        <w:t>შექმნისა</w:t>
      </w:r>
      <w:r w:rsidRPr="000C0F2A">
        <w:rPr>
          <w:rFonts w:ascii="Sylfaen" w:eastAsia="Merriweather" w:hAnsi="Sylfaen" w:cs="Merriweather"/>
        </w:rPr>
        <w:t xml:space="preserve"> </w:t>
      </w:r>
      <w:r w:rsidRPr="000C0F2A">
        <w:rPr>
          <w:rFonts w:ascii="Sylfaen" w:eastAsia="Merriweather" w:hAnsi="Sylfaen" w:cs="Sylfaen"/>
        </w:rPr>
        <w:t>და</w:t>
      </w:r>
      <w:r w:rsidRPr="000C0F2A">
        <w:rPr>
          <w:rFonts w:ascii="Sylfaen" w:eastAsia="Merriweather" w:hAnsi="Sylfaen" w:cs="Merriweather"/>
        </w:rPr>
        <w:t xml:space="preserve"> </w:t>
      </w:r>
      <w:r w:rsidRPr="000C0F2A">
        <w:rPr>
          <w:rFonts w:ascii="Sylfaen" w:eastAsia="Merriweather" w:hAnsi="Sylfaen" w:cs="Sylfaen"/>
        </w:rPr>
        <w:t>ადმინისტრირების</w:t>
      </w:r>
      <w:r w:rsidRPr="000C0F2A">
        <w:rPr>
          <w:rFonts w:ascii="Sylfaen" w:eastAsia="Merriweather" w:hAnsi="Sylfaen" w:cs="Merriweather"/>
        </w:rPr>
        <w:t xml:space="preserve"> </w:t>
      </w:r>
      <w:r w:rsidRPr="000C0F2A">
        <w:rPr>
          <w:rFonts w:ascii="Sylfaen" w:eastAsia="Merriweather" w:hAnsi="Sylfaen" w:cs="Sylfaen"/>
        </w:rPr>
        <w:t>წესის</w:t>
      </w:r>
      <w:r w:rsidRPr="000C0F2A">
        <w:rPr>
          <w:rFonts w:ascii="Sylfaen" w:eastAsia="Merriweather" w:hAnsi="Sylfaen" w:cs="Sylfaen"/>
          <w:lang w:val="ka-GE"/>
        </w:rPr>
        <w:t>,</w:t>
      </w:r>
      <w:r w:rsidRPr="000C0F2A">
        <w:rPr>
          <w:rFonts w:ascii="Sylfaen" w:eastAsia="Merriweather" w:hAnsi="Sylfaen" w:cs="Merriweather"/>
        </w:rPr>
        <w:t xml:space="preserve"> </w:t>
      </w:r>
      <w:r w:rsidRPr="000C0F2A">
        <w:rPr>
          <w:rFonts w:ascii="Sylfaen" w:hAnsi="Sylfaen" w:cs="Sylfaen"/>
        </w:rPr>
        <w:t>„პროფესიული საგანმანათლებლო სტანდარტის შექმნის“ წესი</w:t>
      </w:r>
      <w:r w:rsidRPr="000C0F2A">
        <w:rPr>
          <w:rFonts w:ascii="Sylfaen" w:hAnsi="Sylfaen" w:cs="Sylfaen"/>
          <w:lang w:val="ka-GE"/>
        </w:rPr>
        <w:t xml:space="preserve">ს, </w:t>
      </w:r>
      <w:r w:rsidRPr="000C0F2A">
        <w:rPr>
          <w:rFonts w:ascii="Sylfaen" w:eastAsia="Merriweather" w:hAnsi="Sylfaen" w:cs="Sylfaen"/>
        </w:rPr>
        <w:t>არაფორმალური</w:t>
      </w:r>
      <w:r w:rsidRPr="000C0F2A">
        <w:rPr>
          <w:rFonts w:ascii="Sylfaen" w:eastAsia="Merriweather" w:hAnsi="Sylfaen" w:cs="Merriweather"/>
        </w:rPr>
        <w:t xml:space="preserve"> </w:t>
      </w:r>
      <w:r w:rsidRPr="000C0F2A">
        <w:rPr>
          <w:rFonts w:ascii="Sylfaen" w:eastAsia="Merriweather" w:hAnsi="Sylfaen" w:cs="Sylfaen"/>
        </w:rPr>
        <w:t>განათლების</w:t>
      </w:r>
      <w:r w:rsidRPr="000C0F2A">
        <w:rPr>
          <w:rFonts w:ascii="Sylfaen" w:eastAsia="Merriweather" w:hAnsi="Sylfaen" w:cs="Merriweather"/>
        </w:rPr>
        <w:t xml:space="preserve"> </w:t>
      </w:r>
      <w:r w:rsidRPr="000C0F2A">
        <w:rPr>
          <w:rFonts w:ascii="Sylfaen" w:eastAsia="Merriweather" w:hAnsi="Sylfaen" w:cs="Sylfaen"/>
        </w:rPr>
        <w:t>აღირების</w:t>
      </w:r>
      <w:r w:rsidRPr="000C0F2A">
        <w:rPr>
          <w:rFonts w:ascii="Sylfaen" w:eastAsia="Merriweather" w:hAnsi="Sylfaen" w:cs="Merriweather"/>
        </w:rPr>
        <w:t xml:space="preserve"> </w:t>
      </w:r>
      <w:r w:rsidRPr="000C0F2A">
        <w:rPr>
          <w:rFonts w:ascii="Sylfaen" w:eastAsia="Merriweather" w:hAnsi="Sylfaen" w:cs="Sylfaen"/>
        </w:rPr>
        <w:t>წესის</w:t>
      </w:r>
      <w:r w:rsidRPr="000C0F2A">
        <w:rPr>
          <w:rFonts w:ascii="Sylfaen" w:eastAsia="Merriweather" w:hAnsi="Sylfaen" w:cs="Merriweather"/>
          <w:lang w:val="ka-GE"/>
        </w:rPr>
        <w:t xml:space="preserve">, </w:t>
      </w:r>
      <w:r w:rsidRPr="000C0F2A">
        <w:rPr>
          <w:rFonts w:ascii="Sylfaen" w:hAnsi="Sylfaen" w:cs="Sylfaen"/>
          <w:bCs/>
        </w:rPr>
        <w:t>ეროვნული</w:t>
      </w:r>
      <w:r w:rsidRPr="000C0F2A">
        <w:rPr>
          <w:rFonts w:ascii="Sylfaen" w:hAnsi="Sylfaen"/>
          <w:bCs/>
        </w:rPr>
        <w:t xml:space="preserve"> </w:t>
      </w:r>
      <w:r w:rsidRPr="000C0F2A">
        <w:rPr>
          <w:rFonts w:ascii="Sylfaen" w:hAnsi="Sylfaen" w:cs="Sylfaen"/>
          <w:bCs/>
        </w:rPr>
        <w:t>კვალიფიკაციების</w:t>
      </w:r>
      <w:r w:rsidRPr="000C0F2A">
        <w:rPr>
          <w:rFonts w:ascii="Sylfaen" w:hAnsi="Sylfaen"/>
          <w:bCs/>
        </w:rPr>
        <w:t xml:space="preserve"> </w:t>
      </w:r>
      <w:r w:rsidRPr="000C0F2A">
        <w:rPr>
          <w:rFonts w:ascii="Sylfaen" w:hAnsi="Sylfaen" w:cs="Sylfaen"/>
          <w:bCs/>
        </w:rPr>
        <w:t>ჩარჩოს</w:t>
      </w:r>
      <w:r w:rsidRPr="000C0F2A">
        <w:rPr>
          <w:rFonts w:ascii="Sylfaen" w:hAnsi="Sylfaen"/>
          <w:bCs/>
        </w:rPr>
        <w:t xml:space="preserve"> </w:t>
      </w:r>
      <w:r w:rsidRPr="000C0F2A">
        <w:rPr>
          <w:rFonts w:ascii="Sylfaen" w:hAnsi="Sylfaen" w:cs="Sylfaen"/>
          <w:bCs/>
        </w:rPr>
        <w:t>დონესთან</w:t>
      </w:r>
      <w:r w:rsidRPr="000C0F2A">
        <w:rPr>
          <w:rFonts w:ascii="Sylfaen" w:hAnsi="Sylfaen"/>
          <w:bCs/>
        </w:rPr>
        <w:t xml:space="preserve"> </w:t>
      </w:r>
      <w:r w:rsidRPr="000C0F2A">
        <w:rPr>
          <w:rFonts w:ascii="Sylfaen" w:hAnsi="Sylfaen" w:cs="Sylfaen"/>
          <w:bCs/>
        </w:rPr>
        <w:t>საგანმანათლებლო</w:t>
      </w:r>
      <w:r w:rsidRPr="000C0F2A">
        <w:rPr>
          <w:rFonts w:ascii="Sylfaen" w:hAnsi="Sylfaen"/>
          <w:bCs/>
        </w:rPr>
        <w:t xml:space="preserve"> </w:t>
      </w:r>
      <w:r w:rsidRPr="000C0F2A">
        <w:rPr>
          <w:rFonts w:ascii="Sylfaen" w:hAnsi="Sylfaen" w:cs="Sylfaen"/>
          <w:bCs/>
        </w:rPr>
        <w:t>პროგრამების</w:t>
      </w:r>
      <w:r w:rsidRPr="000C0F2A">
        <w:rPr>
          <w:rFonts w:ascii="Sylfaen" w:hAnsi="Sylfaen"/>
          <w:bCs/>
        </w:rPr>
        <w:t xml:space="preserve"> </w:t>
      </w:r>
      <w:r w:rsidRPr="000C0F2A">
        <w:rPr>
          <w:rFonts w:ascii="Sylfaen" w:hAnsi="Sylfaen" w:cs="Sylfaen"/>
          <w:bCs/>
        </w:rPr>
        <w:t>შესაბამისობის</w:t>
      </w:r>
      <w:r w:rsidRPr="000C0F2A">
        <w:rPr>
          <w:rFonts w:ascii="Sylfaen" w:hAnsi="Sylfaen"/>
          <w:bCs/>
        </w:rPr>
        <w:t xml:space="preserve"> </w:t>
      </w:r>
      <w:r w:rsidRPr="000C0F2A">
        <w:rPr>
          <w:rFonts w:ascii="Sylfaen" w:hAnsi="Sylfaen" w:cs="Sylfaen"/>
          <w:bCs/>
        </w:rPr>
        <w:t>მეთოდოლოგიის</w:t>
      </w:r>
      <w:r w:rsidRPr="000C0F2A">
        <w:rPr>
          <w:rFonts w:ascii="Sylfaen" w:hAnsi="Sylfaen"/>
          <w:bCs/>
        </w:rPr>
        <w:t xml:space="preserve"> </w:t>
      </w:r>
      <w:r w:rsidRPr="000C0F2A">
        <w:rPr>
          <w:rFonts w:ascii="Sylfaen" w:hAnsi="Sylfaen" w:cs="Sylfaen"/>
          <w:bCs/>
        </w:rPr>
        <w:t>პროექტ</w:t>
      </w:r>
      <w:r w:rsidRPr="000C0F2A">
        <w:rPr>
          <w:rFonts w:ascii="Sylfaen" w:hAnsi="Sylfaen" w:cs="Sylfaen"/>
          <w:bCs/>
          <w:lang w:val="ka-GE"/>
        </w:rPr>
        <w:t>ებ</w:t>
      </w:r>
      <w:r w:rsidRPr="000C0F2A">
        <w:rPr>
          <w:rFonts w:ascii="Sylfaen" w:hAnsi="Sylfaen" w:cs="Sylfaen"/>
          <w:bCs/>
        </w:rPr>
        <w:t>ი</w:t>
      </w:r>
      <w:r w:rsidRPr="000C0F2A">
        <w:rPr>
          <w:rFonts w:ascii="Sylfaen" w:hAnsi="Sylfaen"/>
          <w:bCs/>
          <w:lang w:val="ka-GE"/>
        </w:rPr>
        <w:t>;</w:t>
      </w:r>
    </w:p>
    <w:p w:rsidR="00C85E01" w:rsidRPr="000C0F2A" w:rsidRDefault="00C85E01" w:rsidP="00FB5356">
      <w:pPr>
        <w:pStyle w:val="ListParagraph"/>
        <w:numPr>
          <w:ilvl w:val="0"/>
          <w:numId w:val="124"/>
        </w:numPr>
        <w:tabs>
          <w:tab w:val="left" w:pos="1170"/>
        </w:tabs>
        <w:spacing w:after="0" w:line="240" w:lineRule="auto"/>
        <w:ind w:left="360"/>
        <w:jc w:val="both"/>
        <w:rPr>
          <w:rFonts w:ascii="Sylfaen" w:hAnsi="Sylfaen" w:cs="Sylfaen"/>
        </w:rPr>
      </w:pPr>
      <w:r w:rsidRPr="000C0F2A">
        <w:rPr>
          <w:rFonts w:ascii="Sylfaen" w:hAnsi="Sylfaen" w:cs="Sylfaen"/>
        </w:rPr>
        <w:t xml:space="preserve">პროფესიული საგანმანათლებლო პროგრამების </w:t>
      </w:r>
      <w:r w:rsidRPr="000C0F2A">
        <w:rPr>
          <w:rFonts w:ascii="Sylfaen" w:hAnsi="Sylfaen" w:cs="Sylfaen"/>
          <w:lang w:val="ka-GE"/>
        </w:rPr>
        <w:t>70-მდე სტანდარტში ,,</w:t>
      </w:r>
      <w:r w:rsidRPr="000C0F2A">
        <w:rPr>
          <w:rFonts w:ascii="Sylfaen" w:hAnsi="Sylfaen" w:cs="Sylfaen"/>
        </w:rPr>
        <w:t>პროფესიული განათლების შესახებ</w:t>
      </w:r>
      <w:r w:rsidRPr="000C0F2A">
        <w:rPr>
          <w:rFonts w:ascii="Sylfaen" w:hAnsi="Sylfaen" w:cs="Sylfaen"/>
          <w:lang w:val="ka-GE"/>
        </w:rPr>
        <w:t>“ საქართველოს</w:t>
      </w:r>
      <w:r w:rsidRPr="000C0F2A">
        <w:rPr>
          <w:rFonts w:ascii="Sylfaen" w:hAnsi="Sylfaen" w:cs="Sylfaen"/>
        </w:rPr>
        <w:t xml:space="preserve"> კანონის </w:t>
      </w:r>
      <w:r w:rsidRPr="000C0F2A">
        <w:rPr>
          <w:rFonts w:ascii="Sylfaen" w:hAnsi="Sylfaen" w:cs="Sylfaen"/>
          <w:lang w:val="ka-GE"/>
        </w:rPr>
        <w:t xml:space="preserve">ახალი რედაქციით დამტკიცების </w:t>
      </w:r>
      <w:r w:rsidRPr="000C0F2A">
        <w:rPr>
          <w:rFonts w:ascii="Sylfaen" w:hAnsi="Sylfaen" w:cs="Sylfaen"/>
        </w:rPr>
        <w:t>საფუძველზე</w:t>
      </w:r>
      <w:r w:rsidRPr="000C0F2A">
        <w:rPr>
          <w:rFonts w:ascii="Sylfaen" w:hAnsi="Sylfaen" w:cs="Sylfaen"/>
          <w:lang w:val="ka-GE"/>
        </w:rPr>
        <w:t>,</w:t>
      </w:r>
      <w:r w:rsidRPr="000C0F2A">
        <w:rPr>
          <w:rFonts w:ascii="Sylfaen" w:hAnsi="Sylfaen" w:cs="Sylfaen"/>
        </w:rPr>
        <w:t xml:space="preserve"> განხორციელდა </w:t>
      </w:r>
      <w:r w:rsidRPr="000C0F2A">
        <w:rPr>
          <w:rFonts w:ascii="Sylfaen" w:hAnsi="Sylfaen" w:cs="Sylfaen"/>
          <w:lang w:val="ka-GE"/>
        </w:rPr>
        <w:t xml:space="preserve">90-მდე </w:t>
      </w:r>
      <w:r w:rsidRPr="000C0F2A">
        <w:rPr>
          <w:rFonts w:ascii="Sylfaen" w:hAnsi="Sylfaen" w:cs="Sylfaen"/>
        </w:rPr>
        <w:t>მისანიჭებელი კვალიფიკაციების ცვლილება</w:t>
      </w:r>
      <w:r w:rsidRPr="000C0F2A">
        <w:rPr>
          <w:rFonts w:ascii="Sylfaen" w:hAnsi="Sylfaen" w:cs="Sylfaen"/>
          <w:lang w:val="ka-GE"/>
        </w:rPr>
        <w:t>;</w:t>
      </w:r>
    </w:p>
    <w:p w:rsidR="00C85E01" w:rsidRPr="000C0F2A" w:rsidRDefault="00C85E01" w:rsidP="00FB5356">
      <w:pPr>
        <w:pStyle w:val="ListParagraph"/>
        <w:numPr>
          <w:ilvl w:val="0"/>
          <w:numId w:val="124"/>
        </w:numPr>
        <w:tabs>
          <w:tab w:val="left" w:pos="1170"/>
        </w:tabs>
        <w:spacing w:after="0" w:line="240" w:lineRule="auto"/>
        <w:ind w:left="360"/>
        <w:jc w:val="both"/>
        <w:rPr>
          <w:rFonts w:ascii="Sylfaen" w:hAnsi="Sylfaen" w:cs="Sylfaen"/>
        </w:rPr>
      </w:pPr>
      <w:r w:rsidRPr="000C0F2A">
        <w:rPr>
          <w:rFonts w:ascii="Sylfaen" w:hAnsi="Sylfaen" w:cs="Sylfaen"/>
        </w:rPr>
        <w:t>დამტკიცდა  ქართულ ენაში მომზადების, სატყეო საქმის, საზოგადოებრივი ჯანდაცვის მიმართულების უმაღლესი საგანმანათლებლო პროგრამისა და სკოლამდელი განათლების დარგობრივი მახასიათებელები;</w:t>
      </w:r>
    </w:p>
    <w:p w:rsidR="00C85E01" w:rsidRPr="000C0F2A" w:rsidRDefault="00C85E01" w:rsidP="00FB5356">
      <w:pPr>
        <w:pStyle w:val="ListParagraph"/>
        <w:numPr>
          <w:ilvl w:val="1"/>
          <w:numId w:val="125"/>
        </w:numPr>
        <w:spacing w:after="0" w:line="240" w:lineRule="auto"/>
        <w:ind w:left="360"/>
        <w:jc w:val="both"/>
        <w:rPr>
          <w:rFonts w:ascii="Sylfaen" w:hAnsi="Sylfaen" w:cs="Sylfaen"/>
        </w:rPr>
      </w:pPr>
      <w:r w:rsidRPr="000C0F2A">
        <w:rPr>
          <w:rFonts w:ascii="Sylfaen" w:hAnsi="Sylfaen" w:cs="Sylfaen"/>
        </w:rPr>
        <w:t>მომზადდა პროფესიული დარგობრივი საბჭოების შექმნისა და საქმიანობის წესი;</w:t>
      </w:r>
    </w:p>
    <w:p w:rsidR="00C85E01" w:rsidRPr="000C0F2A" w:rsidRDefault="00C85E01" w:rsidP="00FB5356">
      <w:pPr>
        <w:pStyle w:val="ListParagraph"/>
        <w:numPr>
          <w:ilvl w:val="1"/>
          <w:numId w:val="125"/>
        </w:numPr>
        <w:spacing w:after="0" w:line="240" w:lineRule="auto"/>
        <w:ind w:left="360"/>
        <w:jc w:val="both"/>
        <w:rPr>
          <w:rFonts w:ascii="Sylfaen" w:hAnsi="Sylfaen" w:cs="Sylfaen"/>
        </w:rPr>
      </w:pPr>
      <w:r w:rsidRPr="000C0F2A">
        <w:rPr>
          <w:rFonts w:ascii="Sylfaen" w:hAnsi="Sylfaen" w:cs="Sylfaen"/>
        </w:rPr>
        <w:t>მიმდინარეობდა მუშაობა e-vet.emis.ge - ზე  პროფესიული საგანმანათლებლო პროგრამის ჩარჩო დოკუმენტის მოდულების ასახვაზე და სატესტო რეჟიმში მიმდინარეობს მუშაობა პროფესიული საგანმანათლებლო სტანდარტის აპლიკაციასთან დაკავშირებით;</w:t>
      </w:r>
    </w:p>
    <w:p w:rsidR="00C85E01" w:rsidRPr="000C0F2A" w:rsidRDefault="00C85E01" w:rsidP="00FB5356">
      <w:pPr>
        <w:pStyle w:val="ListParagraph"/>
        <w:numPr>
          <w:ilvl w:val="0"/>
          <w:numId w:val="124"/>
        </w:numPr>
        <w:tabs>
          <w:tab w:val="left" w:pos="1170"/>
        </w:tabs>
        <w:spacing w:after="0" w:line="240" w:lineRule="auto"/>
        <w:ind w:left="360"/>
        <w:jc w:val="both"/>
        <w:rPr>
          <w:rFonts w:ascii="Sylfaen" w:hAnsi="Sylfaen" w:cs="Sylfaen"/>
        </w:rPr>
      </w:pPr>
      <w:r w:rsidRPr="000C0F2A">
        <w:rPr>
          <w:rFonts w:ascii="Sylfaen" w:hAnsi="Sylfaen"/>
        </w:rPr>
        <w:t xml:space="preserve">2018-2019 </w:t>
      </w:r>
      <w:r w:rsidRPr="000C0F2A">
        <w:rPr>
          <w:rFonts w:ascii="Sylfaen" w:hAnsi="Sylfaen" w:cs="Sylfaen"/>
        </w:rPr>
        <w:t>სასწავლო</w:t>
      </w:r>
      <w:r w:rsidRPr="000C0F2A">
        <w:rPr>
          <w:rFonts w:ascii="Sylfaen" w:hAnsi="Sylfaen"/>
        </w:rPr>
        <w:t xml:space="preserve"> </w:t>
      </w:r>
      <w:r w:rsidRPr="000C0F2A">
        <w:rPr>
          <w:rFonts w:ascii="Sylfaen" w:hAnsi="Sylfaen" w:cs="Sylfaen"/>
        </w:rPr>
        <w:t>წლის</w:t>
      </w:r>
      <w:r w:rsidRPr="000C0F2A">
        <w:rPr>
          <w:rFonts w:ascii="Sylfaen" w:hAnsi="Sylfaen"/>
        </w:rPr>
        <w:t xml:space="preserve"> </w:t>
      </w:r>
      <w:r w:rsidRPr="000C0F2A">
        <w:rPr>
          <w:rFonts w:ascii="Sylfaen" w:hAnsi="Sylfaen" w:cs="Sylfaen"/>
        </w:rPr>
        <w:t>გაზაფხულის</w:t>
      </w:r>
      <w:r w:rsidRPr="000C0F2A">
        <w:rPr>
          <w:rFonts w:ascii="Sylfaen" w:hAnsi="Sylfaen"/>
        </w:rPr>
        <w:t xml:space="preserve"> </w:t>
      </w:r>
      <w:r w:rsidRPr="000C0F2A">
        <w:rPr>
          <w:rFonts w:ascii="Sylfaen" w:hAnsi="Sylfaen" w:cs="Sylfaen"/>
        </w:rPr>
        <w:t>სემესტრის</w:t>
      </w:r>
      <w:r w:rsidRPr="000C0F2A">
        <w:rPr>
          <w:rFonts w:ascii="Sylfaen" w:hAnsi="Sylfaen"/>
        </w:rPr>
        <w:t xml:space="preserve"> </w:t>
      </w:r>
      <w:r w:rsidRPr="000C0F2A">
        <w:rPr>
          <w:rFonts w:ascii="Sylfaen" w:hAnsi="Sylfaen" w:cs="Sylfaen"/>
        </w:rPr>
        <w:t>მობილობაზე</w:t>
      </w:r>
      <w:r w:rsidRPr="000C0F2A">
        <w:rPr>
          <w:rFonts w:ascii="Sylfaen" w:hAnsi="Sylfaen"/>
        </w:rPr>
        <w:t xml:space="preserve"> </w:t>
      </w:r>
      <w:r w:rsidRPr="000C0F2A">
        <w:rPr>
          <w:rFonts w:ascii="Sylfaen" w:hAnsi="Sylfaen" w:cs="Sylfaen"/>
        </w:rPr>
        <w:t>პორტალის</w:t>
      </w:r>
      <w:r w:rsidRPr="000C0F2A">
        <w:rPr>
          <w:rFonts w:ascii="Sylfaen" w:hAnsi="Sylfaen"/>
        </w:rPr>
        <w:t xml:space="preserve"> </w:t>
      </w:r>
      <w:r w:rsidRPr="000C0F2A">
        <w:rPr>
          <w:rFonts w:ascii="Sylfaen" w:hAnsi="Sylfaen" w:cs="Sylfaen"/>
        </w:rPr>
        <w:t>მომსახურებით</w:t>
      </w:r>
      <w:r w:rsidRPr="000C0F2A">
        <w:rPr>
          <w:rFonts w:ascii="Sylfaen" w:hAnsi="Sylfaen"/>
        </w:rPr>
        <w:t xml:space="preserve"> </w:t>
      </w:r>
      <w:r w:rsidRPr="000C0F2A">
        <w:rPr>
          <w:rFonts w:ascii="Sylfaen" w:hAnsi="Sylfaen" w:cs="Sylfaen"/>
        </w:rPr>
        <w:t>ისარგებლა</w:t>
      </w:r>
      <w:r w:rsidRPr="000C0F2A">
        <w:rPr>
          <w:rFonts w:ascii="Sylfaen" w:hAnsi="Sylfaen"/>
        </w:rPr>
        <w:t xml:space="preserve"> 2 662 -</w:t>
      </w:r>
      <w:r w:rsidRPr="000C0F2A">
        <w:rPr>
          <w:rFonts w:ascii="Sylfaen" w:hAnsi="Sylfaen" w:cs="Sylfaen"/>
        </w:rPr>
        <w:t>მა</w:t>
      </w:r>
      <w:r w:rsidRPr="000C0F2A">
        <w:rPr>
          <w:rFonts w:ascii="Sylfaen" w:hAnsi="Sylfaen"/>
        </w:rPr>
        <w:t xml:space="preserve"> </w:t>
      </w:r>
      <w:r w:rsidRPr="000C0F2A">
        <w:rPr>
          <w:rFonts w:ascii="Sylfaen" w:hAnsi="Sylfaen" w:cs="Sylfaen"/>
        </w:rPr>
        <w:t>სტუდენტმა</w:t>
      </w:r>
      <w:r w:rsidRPr="000C0F2A">
        <w:rPr>
          <w:rFonts w:ascii="Sylfaen" w:hAnsi="Sylfaen"/>
        </w:rPr>
        <w:t xml:space="preserve">, </w:t>
      </w:r>
      <w:r w:rsidRPr="000C0F2A">
        <w:rPr>
          <w:rFonts w:ascii="Sylfaen" w:hAnsi="Sylfaen" w:cs="Sylfaen"/>
        </w:rPr>
        <w:t>აქედან</w:t>
      </w:r>
      <w:r w:rsidRPr="000C0F2A">
        <w:rPr>
          <w:rFonts w:ascii="Sylfaen" w:hAnsi="Sylfaen"/>
        </w:rPr>
        <w:t xml:space="preserve"> </w:t>
      </w:r>
      <w:r w:rsidRPr="000C0F2A">
        <w:rPr>
          <w:rFonts w:ascii="Sylfaen" w:hAnsi="Sylfaen" w:cs="Sylfaen"/>
        </w:rPr>
        <w:t>მობილობის</w:t>
      </w:r>
      <w:r w:rsidRPr="000C0F2A">
        <w:rPr>
          <w:rFonts w:ascii="Sylfaen" w:hAnsi="Sylfaen"/>
        </w:rPr>
        <w:t xml:space="preserve"> </w:t>
      </w:r>
      <w:r w:rsidRPr="000C0F2A">
        <w:rPr>
          <w:rFonts w:ascii="Sylfaen" w:hAnsi="Sylfaen" w:cs="Sylfaen"/>
        </w:rPr>
        <w:t>უფლება</w:t>
      </w:r>
      <w:r w:rsidRPr="000C0F2A">
        <w:rPr>
          <w:rFonts w:ascii="Sylfaen" w:hAnsi="Sylfaen"/>
        </w:rPr>
        <w:t xml:space="preserve"> </w:t>
      </w:r>
      <w:r w:rsidRPr="000C0F2A">
        <w:rPr>
          <w:rFonts w:ascii="Sylfaen" w:hAnsi="Sylfaen" w:cs="Sylfaen"/>
        </w:rPr>
        <w:t>მოიპოვა</w:t>
      </w:r>
      <w:r w:rsidRPr="000C0F2A">
        <w:rPr>
          <w:rFonts w:ascii="Sylfaen" w:hAnsi="Sylfaen"/>
        </w:rPr>
        <w:t xml:space="preserve"> 2 292 -</w:t>
      </w:r>
      <w:r w:rsidRPr="000C0F2A">
        <w:rPr>
          <w:rFonts w:ascii="Sylfaen" w:hAnsi="Sylfaen" w:cs="Sylfaen"/>
        </w:rPr>
        <w:t>მა</w:t>
      </w:r>
      <w:r w:rsidRPr="000C0F2A">
        <w:rPr>
          <w:rFonts w:ascii="Sylfaen" w:hAnsi="Sylfaen"/>
        </w:rPr>
        <w:t xml:space="preserve"> </w:t>
      </w:r>
      <w:r w:rsidRPr="000C0F2A">
        <w:rPr>
          <w:rFonts w:ascii="Sylfaen" w:hAnsi="Sylfaen" w:cs="Sylfaen"/>
        </w:rPr>
        <w:t>სტუდენტმა</w:t>
      </w:r>
      <w:r w:rsidRPr="000C0F2A">
        <w:rPr>
          <w:rFonts w:ascii="Sylfaen" w:hAnsi="Sylfaen"/>
        </w:rPr>
        <w:t>;</w:t>
      </w:r>
      <w:r w:rsidRPr="000C0F2A">
        <w:rPr>
          <w:rFonts w:ascii="Sylfaen" w:hAnsi="Sylfaen"/>
          <w:lang w:val="ka-GE"/>
        </w:rPr>
        <w:t xml:space="preserve"> </w:t>
      </w:r>
      <w:r w:rsidRPr="000C0F2A">
        <w:rPr>
          <w:rFonts w:ascii="Sylfaen" w:hAnsi="Sylfaen" w:cs="Sylfaen"/>
          <w:lang w:val="ka-GE"/>
        </w:rPr>
        <w:t xml:space="preserve">2019-2020 სასწავლო წლის </w:t>
      </w:r>
      <w:r w:rsidRPr="000C0F2A">
        <w:rPr>
          <w:rFonts w:ascii="Sylfaen" w:hAnsi="Sylfaen" w:cs="Sylfaen"/>
        </w:rPr>
        <w:t>სემესტრის</w:t>
      </w:r>
      <w:r w:rsidRPr="000C0F2A">
        <w:rPr>
          <w:rFonts w:ascii="Sylfaen" w:hAnsi="Sylfaen"/>
        </w:rPr>
        <w:t xml:space="preserve"> </w:t>
      </w:r>
      <w:r w:rsidRPr="000C0F2A">
        <w:rPr>
          <w:rFonts w:ascii="Sylfaen" w:hAnsi="Sylfaen" w:cs="Sylfaen"/>
        </w:rPr>
        <w:t>მობილობაზე</w:t>
      </w:r>
      <w:r w:rsidRPr="000C0F2A">
        <w:rPr>
          <w:rFonts w:ascii="Sylfaen" w:hAnsi="Sylfaen"/>
        </w:rPr>
        <w:t xml:space="preserve"> </w:t>
      </w:r>
      <w:r w:rsidRPr="000C0F2A">
        <w:rPr>
          <w:rFonts w:ascii="Sylfaen" w:hAnsi="Sylfaen" w:cs="Sylfaen"/>
        </w:rPr>
        <w:t>პორტალის</w:t>
      </w:r>
      <w:r w:rsidRPr="000C0F2A">
        <w:rPr>
          <w:rFonts w:ascii="Sylfaen" w:hAnsi="Sylfaen"/>
        </w:rPr>
        <w:t xml:space="preserve"> </w:t>
      </w:r>
      <w:r w:rsidRPr="000C0F2A">
        <w:rPr>
          <w:rFonts w:ascii="Sylfaen" w:hAnsi="Sylfaen" w:cs="Sylfaen"/>
        </w:rPr>
        <w:t>მომსახურებით</w:t>
      </w:r>
      <w:r w:rsidRPr="000C0F2A">
        <w:rPr>
          <w:rFonts w:ascii="Sylfaen" w:hAnsi="Sylfaen"/>
        </w:rPr>
        <w:t xml:space="preserve"> </w:t>
      </w:r>
      <w:r w:rsidRPr="000C0F2A">
        <w:rPr>
          <w:rFonts w:ascii="Sylfaen" w:hAnsi="Sylfaen" w:cs="Sylfaen"/>
        </w:rPr>
        <w:t>ისარგებლა</w:t>
      </w:r>
      <w:r w:rsidRPr="000C0F2A">
        <w:rPr>
          <w:rFonts w:ascii="Sylfaen" w:hAnsi="Sylfaen" w:cs="Sylfaen"/>
          <w:lang w:val="ka-GE"/>
        </w:rPr>
        <w:t xml:space="preserve"> </w:t>
      </w:r>
      <w:r w:rsidRPr="000C0F2A">
        <w:rPr>
          <w:rFonts w:ascii="Sylfaen" w:hAnsi="Sylfaen" w:cs="Sylfaen"/>
        </w:rPr>
        <w:t>5</w:t>
      </w:r>
      <w:r w:rsidRPr="000C0F2A">
        <w:rPr>
          <w:rFonts w:ascii="Sylfaen" w:hAnsi="Sylfaen" w:cs="Sylfaen"/>
          <w:lang w:val="ka-GE"/>
        </w:rPr>
        <w:t xml:space="preserve"> </w:t>
      </w:r>
      <w:r w:rsidRPr="000C0F2A">
        <w:rPr>
          <w:rFonts w:ascii="Sylfaen" w:hAnsi="Sylfaen" w:cs="Sylfaen"/>
        </w:rPr>
        <w:t>519</w:t>
      </w:r>
      <w:r w:rsidRPr="000C0F2A">
        <w:rPr>
          <w:rFonts w:ascii="Sylfaen" w:hAnsi="Sylfaen" w:cs="Sylfaen"/>
          <w:lang w:val="ka-GE"/>
        </w:rPr>
        <w:t xml:space="preserve"> მობილობის მსურველმა სტუდენტმა;</w:t>
      </w:r>
    </w:p>
    <w:p w:rsidR="00C85E01" w:rsidRPr="000C0F2A" w:rsidRDefault="00C85E01" w:rsidP="00FB5356">
      <w:pPr>
        <w:pStyle w:val="ListParagraph"/>
        <w:numPr>
          <w:ilvl w:val="0"/>
          <w:numId w:val="124"/>
        </w:numPr>
        <w:tabs>
          <w:tab w:val="left" w:pos="1170"/>
        </w:tabs>
        <w:spacing w:after="0" w:line="240" w:lineRule="auto"/>
        <w:ind w:left="360"/>
        <w:jc w:val="both"/>
        <w:rPr>
          <w:rFonts w:ascii="Sylfaen" w:hAnsi="Sylfaen" w:cs="Sylfaen"/>
        </w:rPr>
      </w:pPr>
      <w:r w:rsidRPr="000C0F2A">
        <w:rPr>
          <w:rFonts w:ascii="Sylfaen" w:hAnsi="Sylfaen" w:cs="Sylfaen"/>
        </w:rPr>
        <w:t>ჩატარდა შეხვედრები თემაზე: „უმაღლესი საგანმანათლებლო დაწესებულებების მიერ მობილობის ადმინისტრირების პროცესის ეფექტური ადმინისტრირება“</w:t>
      </w:r>
      <w:r w:rsidRPr="000C0F2A">
        <w:rPr>
          <w:rFonts w:ascii="Sylfaen" w:hAnsi="Sylfaen" w:cs="Sylfaen"/>
          <w:lang w:val="ka-GE"/>
        </w:rPr>
        <w:t>,</w:t>
      </w:r>
      <w:r w:rsidRPr="000C0F2A">
        <w:rPr>
          <w:rFonts w:ascii="Sylfaen" w:hAnsi="Sylfaen" w:cs="Sylfaen"/>
        </w:rPr>
        <w:t xml:space="preserve"> რომლებშიც მონაწილეობა მიიღო უმაღლესი საგანმანათლებლო დაწესებულებების 80 - ზე მეტმა წარმომადგენელმა; </w:t>
      </w:r>
    </w:p>
    <w:p w:rsidR="00C85E01" w:rsidRPr="000C0F2A" w:rsidRDefault="00C85E01" w:rsidP="00FB5356">
      <w:pPr>
        <w:pStyle w:val="ListParagraph"/>
        <w:numPr>
          <w:ilvl w:val="0"/>
          <w:numId w:val="124"/>
        </w:numPr>
        <w:tabs>
          <w:tab w:val="left" w:pos="1170"/>
        </w:tabs>
        <w:spacing w:after="0" w:line="240" w:lineRule="auto"/>
        <w:ind w:left="360"/>
        <w:jc w:val="both"/>
        <w:rPr>
          <w:rFonts w:ascii="Sylfaen" w:hAnsi="Sylfaen" w:cs="Sylfaen"/>
        </w:rPr>
      </w:pPr>
      <w:r w:rsidRPr="000C0F2A">
        <w:rPr>
          <w:rFonts w:ascii="Sylfaen" w:hAnsi="Sylfaen" w:cs="Sylfaen"/>
        </w:rPr>
        <w:t>პროფესიული</w:t>
      </w:r>
      <w:r w:rsidRPr="000C0F2A">
        <w:rPr>
          <w:rFonts w:ascii="Sylfaen" w:hAnsi="Sylfaen"/>
        </w:rPr>
        <w:t xml:space="preserve"> </w:t>
      </w:r>
      <w:r w:rsidRPr="000C0F2A">
        <w:rPr>
          <w:rFonts w:ascii="Sylfaen" w:hAnsi="Sylfaen" w:cs="Sylfaen"/>
        </w:rPr>
        <w:t>განათლების</w:t>
      </w:r>
      <w:r w:rsidRPr="000C0F2A">
        <w:rPr>
          <w:rFonts w:ascii="Sylfaen" w:hAnsi="Sylfaen"/>
        </w:rPr>
        <w:t xml:space="preserve"> </w:t>
      </w:r>
      <w:r w:rsidRPr="000C0F2A">
        <w:rPr>
          <w:rFonts w:ascii="Sylfaen" w:hAnsi="Sylfaen" w:cs="Sylfaen"/>
        </w:rPr>
        <w:t>რეფორმის</w:t>
      </w:r>
      <w:r w:rsidRPr="000C0F2A">
        <w:rPr>
          <w:rFonts w:ascii="Sylfaen" w:hAnsi="Sylfaen"/>
        </w:rPr>
        <w:t xml:space="preserve"> </w:t>
      </w:r>
      <w:r w:rsidRPr="000C0F2A">
        <w:rPr>
          <w:rFonts w:ascii="Sylfaen" w:hAnsi="Sylfaen" w:cs="Sylfaen"/>
        </w:rPr>
        <w:t>ფარგლებში</w:t>
      </w:r>
      <w:r w:rsidRPr="000C0F2A">
        <w:rPr>
          <w:rFonts w:ascii="Sylfaen" w:hAnsi="Sylfaen"/>
        </w:rPr>
        <w:t xml:space="preserve"> </w:t>
      </w:r>
      <w:r w:rsidRPr="000C0F2A">
        <w:rPr>
          <w:rFonts w:ascii="Sylfaen" w:hAnsi="Sylfaen" w:cs="Sylfaen"/>
        </w:rPr>
        <w:t>მოკლევადიანი</w:t>
      </w:r>
      <w:r w:rsidRPr="000C0F2A">
        <w:rPr>
          <w:rFonts w:ascii="Sylfaen" w:hAnsi="Sylfaen"/>
        </w:rPr>
        <w:t xml:space="preserve"> </w:t>
      </w:r>
      <w:r w:rsidRPr="000C0F2A">
        <w:rPr>
          <w:rFonts w:ascii="Sylfaen" w:hAnsi="Sylfaen" w:cs="Sylfaen"/>
        </w:rPr>
        <w:t>პროფესიული</w:t>
      </w:r>
      <w:r w:rsidRPr="000C0F2A">
        <w:rPr>
          <w:rFonts w:ascii="Sylfaen" w:hAnsi="Sylfaen"/>
        </w:rPr>
        <w:t xml:space="preserve"> </w:t>
      </w:r>
      <w:r w:rsidRPr="000C0F2A">
        <w:rPr>
          <w:rFonts w:ascii="Sylfaen" w:hAnsi="Sylfaen" w:cs="Sylfaen"/>
        </w:rPr>
        <w:t>მომზადების</w:t>
      </w:r>
      <w:r w:rsidRPr="000C0F2A">
        <w:rPr>
          <w:rFonts w:ascii="Sylfaen" w:hAnsi="Sylfaen" w:cs="Sylfaen"/>
          <w:lang w:val="ka-GE"/>
        </w:rPr>
        <w:t>ა</w:t>
      </w:r>
      <w:r w:rsidRPr="000C0F2A">
        <w:rPr>
          <w:rFonts w:ascii="Sylfaen" w:hAnsi="Sylfaen"/>
        </w:rPr>
        <w:t xml:space="preserve"> </w:t>
      </w:r>
      <w:r w:rsidRPr="000C0F2A">
        <w:rPr>
          <w:rFonts w:ascii="Sylfaen" w:hAnsi="Sylfaen" w:cs="Sylfaen"/>
        </w:rPr>
        <w:t>და</w:t>
      </w:r>
      <w:r w:rsidRPr="000C0F2A">
        <w:rPr>
          <w:rFonts w:ascii="Sylfaen" w:hAnsi="Sylfaen"/>
        </w:rPr>
        <w:t xml:space="preserve"> </w:t>
      </w:r>
      <w:r w:rsidRPr="000C0F2A">
        <w:rPr>
          <w:rFonts w:ascii="Sylfaen" w:hAnsi="Sylfaen" w:cs="Sylfaen"/>
        </w:rPr>
        <w:t>პროფესიული</w:t>
      </w:r>
      <w:r w:rsidRPr="000C0F2A">
        <w:rPr>
          <w:rFonts w:ascii="Sylfaen" w:hAnsi="Sylfaen"/>
        </w:rPr>
        <w:t xml:space="preserve"> </w:t>
      </w:r>
      <w:r w:rsidRPr="000C0F2A">
        <w:rPr>
          <w:rFonts w:ascii="Sylfaen" w:hAnsi="Sylfaen" w:cs="Sylfaen"/>
        </w:rPr>
        <w:t>გადამზადების</w:t>
      </w:r>
      <w:r w:rsidRPr="000C0F2A">
        <w:rPr>
          <w:rFonts w:ascii="Sylfaen" w:hAnsi="Sylfaen"/>
        </w:rPr>
        <w:t xml:space="preserve"> </w:t>
      </w:r>
      <w:r w:rsidRPr="000C0F2A">
        <w:rPr>
          <w:rFonts w:ascii="Sylfaen" w:hAnsi="Sylfaen" w:cs="Sylfaen"/>
        </w:rPr>
        <w:t>პროგრამების</w:t>
      </w:r>
      <w:r w:rsidRPr="000C0F2A">
        <w:rPr>
          <w:rFonts w:ascii="Sylfaen" w:hAnsi="Sylfaen"/>
        </w:rPr>
        <w:t xml:space="preserve"> </w:t>
      </w:r>
      <w:r w:rsidRPr="000C0F2A">
        <w:rPr>
          <w:rFonts w:ascii="Sylfaen" w:hAnsi="Sylfaen" w:cs="Sylfaen"/>
        </w:rPr>
        <w:t>დანერგვის</w:t>
      </w:r>
      <w:r w:rsidRPr="000C0F2A">
        <w:rPr>
          <w:rFonts w:ascii="Sylfaen" w:hAnsi="Sylfaen"/>
        </w:rPr>
        <w:t xml:space="preserve"> </w:t>
      </w:r>
      <w:r w:rsidRPr="000C0F2A">
        <w:rPr>
          <w:rFonts w:ascii="Sylfaen" w:hAnsi="Sylfaen" w:cs="Sylfaen"/>
        </w:rPr>
        <w:t>ხელშეწყობის</w:t>
      </w:r>
      <w:r w:rsidRPr="000C0F2A">
        <w:rPr>
          <w:rFonts w:ascii="Sylfaen" w:hAnsi="Sylfaen"/>
        </w:rPr>
        <w:t xml:space="preserve"> </w:t>
      </w:r>
      <w:r w:rsidRPr="000C0F2A">
        <w:rPr>
          <w:rFonts w:ascii="Sylfaen" w:hAnsi="Sylfaen" w:cs="Sylfaen"/>
        </w:rPr>
        <w:t>მიზნით</w:t>
      </w:r>
      <w:r w:rsidRPr="000C0F2A">
        <w:rPr>
          <w:rFonts w:ascii="Sylfaen" w:hAnsi="Sylfaen" w:cs="Sylfaen"/>
          <w:lang w:val="ka-GE"/>
        </w:rPr>
        <w:t>,</w:t>
      </w:r>
      <w:r w:rsidRPr="000C0F2A">
        <w:rPr>
          <w:rFonts w:ascii="Sylfaen" w:hAnsi="Sylfaen"/>
        </w:rPr>
        <w:t xml:space="preserve"> </w:t>
      </w:r>
      <w:r w:rsidRPr="000C0F2A">
        <w:rPr>
          <w:rFonts w:ascii="Sylfaen" w:hAnsi="Sylfaen" w:cs="Sylfaen"/>
        </w:rPr>
        <w:t>მიმდინარეობდა</w:t>
      </w:r>
      <w:r w:rsidRPr="000C0F2A">
        <w:rPr>
          <w:rFonts w:ascii="Sylfaen" w:hAnsi="Sylfaen"/>
        </w:rPr>
        <w:t xml:space="preserve"> </w:t>
      </w:r>
      <w:r w:rsidRPr="000C0F2A">
        <w:rPr>
          <w:rFonts w:ascii="Sylfaen" w:hAnsi="Sylfaen" w:cs="Sylfaen"/>
        </w:rPr>
        <w:t>მუშაობა</w:t>
      </w:r>
      <w:r w:rsidRPr="000C0F2A">
        <w:rPr>
          <w:rFonts w:ascii="Sylfaen" w:hAnsi="Sylfaen"/>
        </w:rPr>
        <w:t xml:space="preserve"> </w:t>
      </w:r>
      <w:r w:rsidRPr="000C0F2A">
        <w:rPr>
          <w:rFonts w:ascii="Sylfaen" w:hAnsi="Sylfaen" w:cs="Sylfaen"/>
        </w:rPr>
        <w:t>ელექტრონული</w:t>
      </w:r>
      <w:r w:rsidRPr="000C0F2A">
        <w:rPr>
          <w:rFonts w:ascii="Sylfaen" w:hAnsi="Sylfaen"/>
        </w:rPr>
        <w:t xml:space="preserve"> </w:t>
      </w:r>
      <w:r w:rsidRPr="000C0F2A">
        <w:rPr>
          <w:rFonts w:ascii="Sylfaen" w:hAnsi="Sylfaen" w:cs="Sylfaen"/>
        </w:rPr>
        <w:t>სისტემის</w:t>
      </w:r>
      <w:r w:rsidRPr="000C0F2A">
        <w:rPr>
          <w:rFonts w:ascii="Sylfaen" w:hAnsi="Sylfaen"/>
        </w:rPr>
        <w:t xml:space="preserve"> </w:t>
      </w:r>
      <w:r w:rsidRPr="000C0F2A">
        <w:rPr>
          <w:rFonts w:ascii="Sylfaen" w:hAnsi="Sylfaen" w:cs="Sylfaen"/>
        </w:rPr>
        <w:t>სრულყოფაზე</w:t>
      </w:r>
      <w:r w:rsidRPr="000C0F2A">
        <w:rPr>
          <w:rFonts w:ascii="Sylfaen" w:hAnsi="Sylfaen"/>
        </w:rPr>
        <w:t xml:space="preserve">, </w:t>
      </w:r>
      <w:r w:rsidRPr="000C0F2A">
        <w:rPr>
          <w:rFonts w:ascii="Sylfaen" w:hAnsi="Sylfaen" w:cs="Sylfaen"/>
        </w:rPr>
        <w:t>შემუშავდა</w:t>
      </w:r>
      <w:r w:rsidRPr="000C0F2A">
        <w:rPr>
          <w:rFonts w:ascii="Sylfaen" w:hAnsi="Sylfaen"/>
        </w:rPr>
        <w:t xml:space="preserve"> </w:t>
      </w:r>
      <w:r w:rsidRPr="000C0F2A">
        <w:rPr>
          <w:rFonts w:ascii="Sylfaen" w:hAnsi="Sylfaen" w:cs="Sylfaen"/>
        </w:rPr>
        <w:t>სწავლის</w:t>
      </w:r>
      <w:r w:rsidRPr="000C0F2A">
        <w:rPr>
          <w:rFonts w:ascii="Sylfaen" w:hAnsi="Sylfaen"/>
        </w:rPr>
        <w:t xml:space="preserve"> </w:t>
      </w:r>
      <w:r w:rsidRPr="000C0F2A">
        <w:rPr>
          <w:rFonts w:ascii="Sylfaen" w:hAnsi="Sylfaen" w:cs="Sylfaen"/>
        </w:rPr>
        <w:t>მსურველთა</w:t>
      </w:r>
      <w:r w:rsidRPr="000C0F2A">
        <w:rPr>
          <w:rFonts w:ascii="Sylfaen" w:hAnsi="Sylfaen"/>
        </w:rPr>
        <w:t xml:space="preserve">  </w:t>
      </w:r>
      <w:r w:rsidRPr="000C0F2A">
        <w:rPr>
          <w:rFonts w:ascii="Sylfaen" w:hAnsi="Sylfaen" w:cs="Sylfaen"/>
        </w:rPr>
        <w:t>ელექტრონული</w:t>
      </w:r>
      <w:r w:rsidRPr="000C0F2A">
        <w:rPr>
          <w:rFonts w:ascii="Sylfaen" w:hAnsi="Sylfaen"/>
        </w:rPr>
        <w:t xml:space="preserve"> </w:t>
      </w:r>
      <w:r w:rsidRPr="000C0F2A">
        <w:rPr>
          <w:rFonts w:ascii="Sylfaen" w:hAnsi="Sylfaen" w:cs="Sylfaen"/>
        </w:rPr>
        <w:t>რეგისტრაციის</w:t>
      </w:r>
      <w:r w:rsidRPr="000C0F2A">
        <w:rPr>
          <w:rFonts w:ascii="Sylfaen" w:hAnsi="Sylfaen"/>
        </w:rPr>
        <w:t xml:space="preserve"> </w:t>
      </w:r>
      <w:r w:rsidRPr="000C0F2A">
        <w:rPr>
          <w:rFonts w:ascii="Sylfaen" w:hAnsi="Sylfaen" w:cs="Sylfaen"/>
        </w:rPr>
        <w:t>პლატფორმა</w:t>
      </w:r>
      <w:r w:rsidRPr="000C0F2A">
        <w:rPr>
          <w:rFonts w:ascii="Sylfaen" w:hAnsi="Sylfaen"/>
          <w:lang w:val="ka-GE"/>
        </w:rPr>
        <w:t xml:space="preserve">. ასევე, მიმდინარეობდა </w:t>
      </w:r>
      <w:r w:rsidRPr="000C0F2A">
        <w:rPr>
          <w:rFonts w:ascii="Sylfaen" w:hAnsi="Sylfaen" w:cs="Sylfaen"/>
          <w:bCs/>
          <w:iCs/>
          <w:lang w:val="ka-GE"/>
        </w:rPr>
        <w:t xml:space="preserve">მუშაობა განახლებული პროფესიული განათლების მართვის საინფორმაციო სისტემის შექმნაზე, </w:t>
      </w:r>
      <w:r w:rsidRPr="000C0F2A">
        <w:rPr>
          <w:rFonts w:ascii="Sylfaen" w:hAnsi="Sylfaen"/>
          <w:lang w:val="ka-GE"/>
        </w:rPr>
        <w:t xml:space="preserve">ბიზნეს პროცესის კვლევაზე  პროგრამული უზრუნველყოფის ტექნიკური მოთხოვნების ჩამოყალიბებასა და პროგრამული მოდულების შემუშავებაზე; </w:t>
      </w:r>
    </w:p>
    <w:p w:rsidR="00C85E01" w:rsidRPr="000C0F2A" w:rsidRDefault="00C85E01" w:rsidP="00FB5356">
      <w:pPr>
        <w:pStyle w:val="ListParagraph"/>
        <w:numPr>
          <w:ilvl w:val="0"/>
          <w:numId w:val="124"/>
        </w:numPr>
        <w:tabs>
          <w:tab w:val="left" w:pos="1170"/>
        </w:tabs>
        <w:spacing w:after="0" w:line="240" w:lineRule="auto"/>
        <w:ind w:left="360"/>
        <w:jc w:val="both"/>
        <w:rPr>
          <w:rFonts w:ascii="Sylfaen" w:hAnsi="Sylfaen" w:cs="Sylfaen"/>
        </w:rPr>
      </w:pPr>
      <w:r w:rsidRPr="000C0F2A">
        <w:rPr>
          <w:rFonts w:ascii="Sylfaen" w:hAnsi="Sylfaen" w:cs="Sylfaen"/>
        </w:rPr>
        <w:t>პროფესიული</w:t>
      </w:r>
      <w:r w:rsidRPr="000C0F2A">
        <w:rPr>
          <w:rFonts w:ascii="Sylfaen" w:hAnsi="Sylfaen"/>
        </w:rPr>
        <w:t xml:space="preserve"> </w:t>
      </w:r>
      <w:r w:rsidRPr="000C0F2A">
        <w:rPr>
          <w:rFonts w:ascii="Sylfaen" w:hAnsi="Sylfaen" w:cs="Sylfaen"/>
        </w:rPr>
        <w:t>განათლების</w:t>
      </w:r>
      <w:r w:rsidRPr="000C0F2A">
        <w:rPr>
          <w:rFonts w:ascii="Sylfaen" w:hAnsi="Sylfaen"/>
        </w:rPr>
        <w:t xml:space="preserve"> </w:t>
      </w:r>
      <w:r w:rsidRPr="000C0F2A">
        <w:rPr>
          <w:rFonts w:ascii="Sylfaen" w:hAnsi="Sylfaen" w:cs="Sylfaen"/>
        </w:rPr>
        <w:t>მიღების</w:t>
      </w:r>
      <w:r w:rsidRPr="000C0F2A">
        <w:rPr>
          <w:rFonts w:ascii="Sylfaen" w:hAnsi="Sylfaen"/>
        </w:rPr>
        <w:t xml:space="preserve"> </w:t>
      </w:r>
      <w:r w:rsidRPr="000C0F2A">
        <w:rPr>
          <w:rFonts w:ascii="Sylfaen" w:hAnsi="Sylfaen" w:cs="Sylfaen"/>
        </w:rPr>
        <w:t>მსურველთა</w:t>
      </w:r>
      <w:r w:rsidRPr="000C0F2A">
        <w:rPr>
          <w:rFonts w:ascii="Sylfaen" w:hAnsi="Sylfaen"/>
        </w:rPr>
        <w:t xml:space="preserve"> </w:t>
      </w:r>
      <w:r w:rsidRPr="000C0F2A">
        <w:rPr>
          <w:rFonts w:ascii="Sylfaen" w:hAnsi="Sylfaen" w:cs="Sylfaen"/>
        </w:rPr>
        <w:t>საგაზაფხულო</w:t>
      </w:r>
      <w:r w:rsidRPr="000C0F2A">
        <w:rPr>
          <w:rFonts w:ascii="Sylfaen" w:hAnsi="Sylfaen"/>
        </w:rPr>
        <w:t xml:space="preserve"> </w:t>
      </w:r>
      <w:r w:rsidRPr="000C0F2A">
        <w:rPr>
          <w:rFonts w:ascii="Sylfaen" w:hAnsi="Sylfaen" w:cs="Sylfaen"/>
        </w:rPr>
        <w:t>მიღების</w:t>
      </w:r>
      <w:r w:rsidRPr="000C0F2A">
        <w:rPr>
          <w:rFonts w:ascii="Sylfaen" w:hAnsi="Sylfaen"/>
        </w:rPr>
        <w:t xml:space="preserve"> </w:t>
      </w:r>
      <w:r w:rsidRPr="000C0F2A">
        <w:rPr>
          <w:rFonts w:ascii="Sylfaen" w:hAnsi="Sylfaen" w:cs="Sylfaen"/>
        </w:rPr>
        <w:t>ფარგლებში</w:t>
      </w:r>
      <w:r w:rsidRPr="000C0F2A">
        <w:rPr>
          <w:rFonts w:ascii="Sylfaen" w:hAnsi="Sylfaen"/>
        </w:rPr>
        <w:t xml:space="preserve"> </w:t>
      </w:r>
      <w:r w:rsidRPr="000C0F2A">
        <w:rPr>
          <w:rFonts w:ascii="Sylfaen" w:hAnsi="Sylfaen" w:cs="Sylfaen"/>
        </w:rPr>
        <w:t>მოდიფიცირებული</w:t>
      </w:r>
      <w:r w:rsidRPr="000C0F2A">
        <w:rPr>
          <w:rFonts w:ascii="Sylfaen" w:hAnsi="Sylfaen"/>
        </w:rPr>
        <w:t xml:space="preserve"> </w:t>
      </w:r>
      <w:r w:rsidRPr="000C0F2A">
        <w:rPr>
          <w:rFonts w:ascii="Sylfaen" w:hAnsi="Sylfaen" w:cs="Sylfaen"/>
        </w:rPr>
        <w:t>სპეციალური</w:t>
      </w:r>
      <w:r w:rsidRPr="000C0F2A">
        <w:rPr>
          <w:rFonts w:ascii="Sylfaen" w:hAnsi="Sylfaen"/>
        </w:rPr>
        <w:t xml:space="preserve"> </w:t>
      </w:r>
      <w:r w:rsidRPr="000C0F2A">
        <w:rPr>
          <w:rFonts w:ascii="Sylfaen" w:hAnsi="Sylfaen" w:cs="Sylfaen"/>
        </w:rPr>
        <w:t>პროგრამის</w:t>
      </w:r>
      <w:r w:rsidRPr="000C0F2A">
        <w:rPr>
          <w:rFonts w:ascii="Sylfaen" w:hAnsi="Sylfaen"/>
        </w:rPr>
        <w:t xml:space="preserve"> (</w:t>
      </w:r>
      <w:hyperlink r:id="rId13" w:tgtFrame="_blank" w:history="1">
        <w:r w:rsidRPr="000C0F2A">
          <w:rPr>
            <w:rFonts w:ascii="Sylfaen" w:hAnsi="Sylfaen"/>
          </w:rPr>
          <w:t>www.vet.emis.ge</w:t>
        </w:r>
      </w:hyperlink>
      <w:r w:rsidRPr="000C0F2A">
        <w:rPr>
          <w:rFonts w:ascii="Sylfaen" w:hAnsi="Sylfaen"/>
        </w:rPr>
        <w:t xml:space="preserve">) </w:t>
      </w:r>
      <w:r w:rsidRPr="000C0F2A">
        <w:rPr>
          <w:rFonts w:ascii="Sylfaen" w:hAnsi="Sylfaen" w:cs="Sylfaen"/>
        </w:rPr>
        <w:t>მეშვეობით</w:t>
      </w:r>
      <w:r w:rsidRPr="000C0F2A">
        <w:rPr>
          <w:rFonts w:ascii="Sylfaen" w:hAnsi="Sylfaen"/>
        </w:rPr>
        <w:t xml:space="preserve"> </w:t>
      </w:r>
      <w:r w:rsidRPr="000C0F2A">
        <w:rPr>
          <w:rFonts w:ascii="Sylfaen" w:hAnsi="Sylfaen" w:cs="Sylfaen"/>
        </w:rPr>
        <w:t>უზრუნველყოფილ</w:t>
      </w:r>
      <w:r w:rsidRPr="000C0F2A">
        <w:rPr>
          <w:rFonts w:ascii="Sylfaen" w:hAnsi="Sylfaen" w:cs="Sylfaen"/>
          <w:lang w:val="ka-GE"/>
        </w:rPr>
        <w:t>ი</w:t>
      </w:r>
      <w:r w:rsidRPr="000C0F2A">
        <w:rPr>
          <w:rFonts w:ascii="Sylfaen" w:hAnsi="Sylfaen"/>
        </w:rPr>
        <w:t xml:space="preserve"> </w:t>
      </w:r>
      <w:r w:rsidRPr="000C0F2A">
        <w:rPr>
          <w:rFonts w:ascii="Sylfaen" w:hAnsi="Sylfaen" w:cs="Sylfaen"/>
        </w:rPr>
        <w:t>იქნა</w:t>
      </w:r>
      <w:r w:rsidRPr="000C0F2A">
        <w:rPr>
          <w:rFonts w:ascii="Sylfaen" w:hAnsi="Sylfaen"/>
        </w:rPr>
        <w:t xml:space="preserve"> </w:t>
      </w:r>
      <w:r w:rsidRPr="000C0F2A">
        <w:rPr>
          <w:rFonts w:ascii="Sylfaen" w:hAnsi="Sylfaen" w:cs="Sylfaen"/>
        </w:rPr>
        <w:t>პროფესიული</w:t>
      </w:r>
      <w:r w:rsidRPr="000C0F2A">
        <w:rPr>
          <w:rFonts w:ascii="Sylfaen" w:hAnsi="Sylfaen"/>
        </w:rPr>
        <w:t xml:space="preserve"> </w:t>
      </w:r>
      <w:r w:rsidRPr="000C0F2A">
        <w:rPr>
          <w:rFonts w:ascii="Sylfaen" w:hAnsi="Sylfaen" w:cs="Sylfaen"/>
        </w:rPr>
        <w:t>საგანმანათლებლო</w:t>
      </w:r>
      <w:r w:rsidRPr="000C0F2A">
        <w:rPr>
          <w:rFonts w:ascii="Sylfaen" w:hAnsi="Sylfaen"/>
        </w:rPr>
        <w:t xml:space="preserve"> </w:t>
      </w:r>
      <w:r w:rsidRPr="000C0F2A">
        <w:rPr>
          <w:rFonts w:ascii="Sylfaen" w:hAnsi="Sylfaen" w:cs="Sylfaen"/>
        </w:rPr>
        <w:t>დაწესებულებათა</w:t>
      </w:r>
      <w:r w:rsidRPr="000C0F2A">
        <w:rPr>
          <w:rFonts w:ascii="Sylfaen" w:hAnsi="Sylfaen"/>
        </w:rPr>
        <w:t xml:space="preserve"> </w:t>
      </w:r>
      <w:r w:rsidRPr="000C0F2A">
        <w:rPr>
          <w:rFonts w:ascii="Sylfaen" w:hAnsi="Sylfaen" w:cs="Sylfaen"/>
        </w:rPr>
        <w:t>ვაკანტური</w:t>
      </w:r>
      <w:r w:rsidRPr="000C0F2A">
        <w:rPr>
          <w:rFonts w:ascii="Sylfaen" w:hAnsi="Sylfaen"/>
        </w:rPr>
        <w:t xml:space="preserve"> </w:t>
      </w:r>
      <w:r w:rsidRPr="000C0F2A">
        <w:rPr>
          <w:rFonts w:ascii="Sylfaen" w:hAnsi="Sylfaen" w:cs="Sylfaen"/>
        </w:rPr>
        <w:t>ადგილების</w:t>
      </w:r>
      <w:r w:rsidRPr="000C0F2A">
        <w:rPr>
          <w:rFonts w:ascii="Sylfaen" w:hAnsi="Sylfaen"/>
        </w:rPr>
        <w:t xml:space="preserve"> </w:t>
      </w:r>
      <w:r w:rsidRPr="000C0F2A">
        <w:rPr>
          <w:rFonts w:ascii="Sylfaen" w:hAnsi="Sylfaen" w:cs="Sylfaen"/>
        </w:rPr>
        <w:t>წარდგენა</w:t>
      </w:r>
      <w:r w:rsidRPr="000C0F2A">
        <w:rPr>
          <w:rFonts w:ascii="Sylfaen" w:hAnsi="Sylfaen"/>
        </w:rPr>
        <w:t xml:space="preserve">, </w:t>
      </w:r>
      <w:r w:rsidRPr="000C0F2A">
        <w:rPr>
          <w:rFonts w:ascii="Sylfaen" w:hAnsi="Sylfaen" w:cs="Sylfaen"/>
        </w:rPr>
        <w:t>სახელმწიფო</w:t>
      </w:r>
      <w:r w:rsidRPr="000C0F2A">
        <w:rPr>
          <w:rFonts w:ascii="Sylfaen" w:hAnsi="Sylfaen"/>
        </w:rPr>
        <w:t xml:space="preserve"> </w:t>
      </w:r>
      <w:r w:rsidRPr="000C0F2A">
        <w:rPr>
          <w:rFonts w:ascii="Sylfaen" w:hAnsi="Sylfaen" w:cs="Sylfaen"/>
        </w:rPr>
        <w:t>და</w:t>
      </w:r>
      <w:r w:rsidRPr="000C0F2A">
        <w:rPr>
          <w:rFonts w:ascii="Sylfaen" w:hAnsi="Sylfaen"/>
        </w:rPr>
        <w:t xml:space="preserve"> </w:t>
      </w:r>
      <w:r w:rsidRPr="000C0F2A">
        <w:rPr>
          <w:rFonts w:ascii="Sylfaen" w:hAnsi="Sylfaen" w:cs="Sylfaen"/>
        </w:rPr>
        <w:t>კერძო</w:t>
      </w:r>
      <w:r w:rsidRPr="000C0F2A">
        <w:rPr>
          <w:rFonts w:ascii="Sylfaen" w:hAnsi="Sylfaen"/>
        </w:rPr>
        <w:t xml:space="preserve"> </w:t>
      </w:r>
      <w:r w:rsidRPr="000C0F2A">
        <w:rPr>
          <w:rFonts w:ascii="Sylfaen" w:hAnsi="Sylfaen" w:cs="Sylfaen"/>
        </w:rPr>
        <w:t>პროფესიული</w:t>
      </w:r>
      <w:r w:rsidRPr="000C0F2A">
        <w:rPr>
          <w:rFonts w:ascii="Sylfaen" w:hAnsi="Sylfaen"/>
        </w:rPr>
        <w:t xml:space="preserve"> </w:t>
      </w:r>
      <w:r w:rsidRPr="000C0F2A">
        <w:rPr>
          <w:rFonts w:ascii="Sylfaen" w:hAnsi="Sylfaen" w:cs="Sylfaen"/>
        </w:rPr>
        <w:t>საგანმანათლებლო</w:t>
      </w:r>
      <w:r w:rsidRPr="000C0F2A">
        <w:rPr>
          <w:rFonts w:ascii="Sylfaen" w:hAnsi="Sylfaen"/>
        </w:rPr>
        <w:t xml:space="preserve"> </w:t>
      </w:r>
      <w:r w:rsidRPr="000C0F2A">
        <w:rPr>
          <w:rFonts w:ascii="Sylfaen" w:hAnsi="Sylfaen" w:cs="Sylfaen"/>
        </w:rPr>
        <w:t>დაწესებულებების</w:t>
      </w:r>
      <w:r w:rsidRPr="000C0F2A">
        <w:rPr>
          <w:rFonts w:ascii="Sylfaen" w:hAnsi="Sylfaen"/>
        </w:rPr>
        <w:t xml:space="preserve">,  </w:t>
      </w:r>
      <w:r w:rsidRPr="000C0F2A">
        <w:rPr>
          <w:rFonts w:ascii="Sylfaen" w:hAnsi="Sylfaen" w:cs="Sylfaen"/>
        </w:rPr>
        <w:t>მათი</w:t>
      </w:r>
      <w:r w:rsidRPr="000C0F2A">
        <w:rPr>
          <w:rFonts w:ascii="Sylfaen" w:hAnsi="Sylfaen"/>
        </w:rPr>
        <w:t xml:space="preserve"> </w:t>
      </w:r>
      <w:r w:rsidRPr="000C0F2A">
        <w:rPr>
          <w:rFonts w:ascii="Sylfaen" w:hAnsi="Sylfaen" w:cs="Sylfaen"/>
        </w:rPr>
        <w:t>პროგრამების</w:t>
      </w:r>
      <w:r w:rsidRPr="000C0F2A">
        <w:rPr>
          <w:rFonts w:ascii="Sylfaen" w:hAnsi="Sylfaen"/>
        </w:rPr>
        <w:t xml:space="preserve"> </w:t>
      </w:r>
      <w:r w:rsidRPr="000C0F2A">
        <w:rPr>
          <w:rFonts w:ascii="Sylfaen" w:hAnsi="Sylfaen" w:cs="Sylfaen"/>
        </w:rPr>
        <w:t>შესახებ</w:t>
      </w:r>
      <w:r w:rsidRPr="000C0F2A">
        <w:rPr>
          <w:rFonts w:ascii="Sylfaen" w:hAnsi="Sylfaen"/>
        </w:rPr>
        <w:t xml:space="preserve"> </w:t>
      </w:r>
      <w:r w:rsidRPr="000C0F2A">
        <w:rPr>
          <w:rFonts w:ascii="Sylfaen" w:hAnsi="Sylfaen" w:cs="Sylfaen"/>
        </w:rPr>
        <w:t>სრული</w:t>
      </w:r>
      <w:r w:rsidRPr="000C0F2A">
        <w:rPr>
          <w:rFonts w:ascii="Sylfaen" w:hAnsi="Sylfaen"/>
        </w:rPr>
        <w:t xml:space="preserve"> </w:t>
      </w:r>
      <w:r w:rsidRPr="000C0F2A">
        <w:rPr>
          <w:rFonts w:ascii="Sylfaen" w:hAnsi="Sylfaen" w:cs="Sylfaen"/>
        </w:rPr>
        <w:t>ინფორმაციის</w:t>
      </w:r>
      <w:r w:rsidRPr="000C0F2A">
        <w:rPr>
          <w:rFonts w:ascii="Sylfaen" w:hAnsi="Sylfaen"/>
        </w:rPr>
        <w:t xml:space="preserve"> </w:t>
      </w:r>
      <w:r w:rsidRPr="000C0F2A">
        <w:rPr>
          <w:rFonts w:ascii="Sylfaen" w:hAnsi="Sylfaen" w:cs="Sylfaen"/>
        </w:rPr>
        <w:t>განთავსება</w:t>
      </w:r>
      <w:r w:rsidRPr="000C0F2A">
        <w:rPr>
          <w:rFonts w:ascii="Sylfaen" w:hAnsi="Sylfaen"/>
        </w:rPr>
        <w:t xml:space="preserve">. </w:t>
      </w:r>
      <w:r w:rsidRPr="000C0F2A">
        <w:rPr>
          <w:rFonts w:ascii="Sylfaen" w:hAnsi="Sylfaen" w:cs="Sylfaen"/>
        </w:rPr>
        <w:t>მომზადდა</w:t>
      </w:r>
      <w:r w:rsidRPr="000C0F2A">
        <w:rPr>
          <w:rFonts w:ascii="Sylfaen" w:hAnsi="Sylfaen"/>
        </w:rPr>
        <w:t xml:space="preserve"> </w:t>
      </w:r>
      <w:r w:rsidRPr="000C0F2A">
        <w:rPr>
          <w:rFonts w:ascii="Sylfaen" w:hAnsi="Sylfaen" w:cs="Sylfaen"/>
        </w:rPr>
        <w:t>სისტემა</w:t>
      </w:r>
      <w:r w:rsidRPr="000C0F2A">
        <w:rPr>
          <w:rFonts w:ascii="Sylfaen" w:hAnsi="Sylfaen"/>
        </w:rPr>
        <w:t xml:space="preserve"> </w:t>
      </w:r>
      <w:r w:rsidRPr="000C0F2A">
        <w:rPr>
          <w:rFonts w:ascii="Sylfaen" w:hAnsi="Sylfaen" w:cs="Sylfaen"/>
        </w:rPr>
        <w:t>აპლიკანტთა</w:t>
      </w:r>
      <w:r w:rsidRPr="000C0F2A">
        <w:rPr>
          <w:rFonts w:ascii="Sylfaen" w:hAnsi="Sylfaen"/>
        </w:rPr>
        <w:t xml:space="preserve"> </w:t>
      </w:r>
      <w:r w:rsidRPr="000C0F2A">
        <w:rPr>
          <w:rFonts w:ascii="Sylfaen" w:hAnsi="Sylfaen" w:cs="Sylfaen"/>
        </w:rPr>
        <w:t>ონლაინ</w:t>
      </w:r>
      <w:r w:rsidRPr="000C0F2A">
        <w:rPr>
          <w:rFonts w:ascii="Sylfaen" w:hAnsi="Sylfaen"/>
        </w:rPr>
        <w:t xml:space="preserve"> </w:t>
      </w:r>
      <w:r w:rsidRPr="000C0F2A">
        <w:rPr>
          <w:rFonts w:ascii="Sylfaen" w:hAnsi="Sylfaen" w:cs="Sylfaen"/>
        </w:rPr>
        <w:t>რეგისტრაციისთვის</w:t>
      </w:r>
      <w:r w:rsidRPr="000C0F2A">
        <w:rPr>
          <w:rFonts w:ascii="Sylfaen" w:hAnsi="Sylfaen"/>
        </w:rPr>
        <w:t>;</w:t>
      </w:r>
    </w:p>
    <w:p w:rsidR="00C85E01" w:rsidRPr="000C0F2A" w:rsidRDefault="00C85E01" w:rsidP="00FB5356">
      <w:pPr>
        <w:pStyle w:val="ListParagraph"/>
        <w:numPr>
          <w:ilvl w:val="0"/>
          <w:numId w:val="124"/>
        </w:numPr>
        <w:tabs>
          <w:tab w:val="left" w:pos="1170"/>
        </w:tabs>
        <w:spacing w:after="0" w:line="240" w:lineRule="auto"/>
        <w:ind w:left="360"/>
        <w:jc w:val="both"/>
        <w:rPr>
          <w:rFonts w:ascii="Sylfaen" w:hAnsi="Sylfaen" w:cs="Sylfaen"/>
        </w:rPr>
      </w:pPr>
      <w:r w:rsidRPr="000C0F2A">
        <w:rPr>
          <w:rFonts w:ascii="Sylfaen" w:hAnsi="Sylfaen" w:cs="Sylfaen"/>
        </w:rPr>
        <w:t>უმაღლესი</w:t>
      </w:r>
      <w:r w:rsidRPr="000C0F2A">
        <w:rPr>
          <w:rFonts w:ascii="Sylfaen" w:hAnsi="Sylfaen"/>
        </w:rPr>
        <w:t xml:space="preserve"> </w:t>
      </w:r>
      <w:r w:rsidRPr="000C0F2A">
        <w:rPr>
          <w:rFonts w:ascii="Sylfaen" w:hAnsi="Sylfaen" w:cs="Sylfaen"/>
        </w:rPr>
        <w:t>საგანმანათლებლო</w:t>
      </w:r>
      <w:r w:rsidRPr="000C0F2A">
        <w:rPr>
          <w:rFonts w:ascii="Sylfaen" w:hAnsi="Sylfaen"/>
        </w:rPr>
        <w:t xml:space="preserve"> </w:t>
      </w:r>
      <w:r w:rsidRPr="000C0F2A">
        <w:rPr>
          <w:rFonts w:ascii="Sylfaen" w:hAnsi="Sylfaen" w:cs="Sylfaen"/>
        </w:rPr>
        <w:t>დაწესებულებების</w:t>
      </w:r>
      <w:r w:rsidRPr="000C0F2A">
        <w:rPr>
          <w:rFonts w:ascii="Sylfaen" w:hAnsi="Sylfaen"/>
        </w:rPr>
        <w:t xml:space="preserve"> </w:t>
      </w:r>
      <w:r w:rsidRPr="000C0F2A">
        <w:rPr>
          <w:rFonts w:ascii="Sylfaen" w:hAnsi="Sylfaen" w:cs="Sylfaen"/>
        </w:rPr>
        <w:t>სტუდენტთა</w:t>
      </w:r>
      <w:r w:rsidRPr="000C0F2A">
        <w:rPr>
          <w:rFonts w:ascii="Sylfaen" w:hAnsi="Sylfaen"/>
        </w:rPr>
        <w:t xml:space="preserve"> </w:t>
      </w:r>
      <w:r w:rsidRPr="000C0F2A">
        <w:rPr>
          <w:rFonts w:ascii="Sylfaen" w:hAnsi="Sylfaen" w:cs="Sylfaen"/>
        </w:rPr>
        <w:t>მიერ</w:t>
      </w:r>
      <w:r w:rsidRPr="000C0F2A">
        <w:rPr>
          <w:rFonts w:ascii="Sylfaen" w:hAnsi="Sylfaen"/>
        </w:rPr>
        <w:t xml:space="preserve"> </w:t>
      </w:r>
      <w:r w:rsidRPr="000C0F2A">
        <w:rPr>
          <w:rFonts w:ascii="Sylfaen" w:hAnsi="Sylfaen" w:cs="Sylfaen"/>
        </w:rPr>
        <w:t>მოპოვებული</w:t>
      </w:r>
      <w:r w:rsidRPr="000C0F2A">
        <w:rPr>
          <w:rFonts w:ascii="Sylfaen" w:hAnsi="Sylfaen"/>
        </w:rPr>
        <w:t xml:space="preserve"> </w:t>
      </w:r>
      <w:r w:rsidRPr="000C0F2A">
        <w:rPr>
          <w:rFonts w:ascii="Sylfaen" w:hAnsi="Sylfaen" w:cs="Sylfaen"/>
        </w:rPr>
        <w:t>სახელმწიფო</w:t>
      </w:r>
      <w:r w:rsidRPr="000C0F2A">
        <w:rPr>
          <w:rFonts w:ascii="Sylfaen" w:hAnsi="Sylfaen"/>
        </w:rPr>
        <w:t xml:space="preserve"> </w:t>
      </w:r>
      <w:r w:rsidRPr="000C0F2A">
        <w:rPr>
          <w:rFonts w:ascii="Sylfaen" w:hAnsi="Sylfaen" w:cs="Sylfaen"/>
        </w:rPr>
        <w:t>დაფინანსების</w:t>
      </w:r>
      <w:r w:rsidRPr="000C0F2A">
        <w:rPr>
          <w:rFonts w:ascii="Sylfaen" w:hAnsi="Sylfaen"/>
        </w:rPr>
        <w:t xml:space="preserve"> </w:t>
      </w:r>
      <w:r w:rsidRPr="000C0F2A">
        <w:rPr>
          <w:rFonts w:ascii="Sylfaen" w:hAnsi="Sylfaen" w:cs="Sylfaen"/>
        </w:rPr>
        <w:t>ადმინისტრირების</w:t>
      </w:r>
      <w:r w:rsidRPr="000C0F2A">
        <w:rPr>
          <w:rFonts w:ascii="Sylfaen" w:hAnsi="Sylfaen"/>
        </w:rPr>
        <w:t xml:space="preserve"> </w:t>
      </w:r>
      <w:r w:rsidRPr="000C0F2A">
        <w:rPr>
          <w:rFonts w:ascii="Sylfaen" w:hAnsi="Sylfaen" w:cs="Sylfaen"/>
        </w:rPr>
        <w:t>პროცესის</w:t>
      </w:r>
      <w:r w:rsidRPr="000C0F2A">
        <w:rPr>
          <w:rFonts w:ascii="Sylfaen" w:hAnsi="Sylfaen"/>
        </w:rPr>
        <w:t xml:space="preserve"> </w:t>
      </w:r>
      <w:r w:rsidRPr="000C0F2A">
        <w:rPr>
          <w:rFonts w:ascii="Sylfaen" w:hAnsi="Sylfaen" w:cs="Sylfaen"/>
        </w:rPr>
        <w:t>ავტომატიზაციის</w:t>
      </w:r>
      <w:r w:rsidRPr="000C0F2A">
        <w:rPr>
          <w:rFonts w:ascii="Sylfaen" w:hAnsi="Sylfaen"/>
        </w:rPr>
        <w:t xml:space="preserve"> </w:t>
      </w:r>
      <w:r w:rsidRPr="000C0F2A">
        <w:rPr>
          <w:rFonts w:ascii="Sylfaen" w:hAnsi="Sylfaen" w:cs="Sylfaen"/>
        </w:rPr>
        <w:t>უზრუნველსაყოფად</w:t>
      </w:r>
      <w:r w:rsidRPr="000C0F2A">
        <w:rPr>
          <w:rFonts w:ascii="Sylfaen" w:hAnsi="Sylfaen"/>
        </w:rPr>
        <w:t xml:space="preserve"> </w:t>
      </w:r>
      <w:r w:rsidRPr="000C0F2A">
        <w:rPr>
          <w:rFonts w:ascii="Sylfaen" w:hAnsi="Sylfaen" w:cs="Sylfaen"/>
        </w:rPr>
        <w:t>დასრულდა</w:t>
      </w:r>
      <w:r w:rsidRPr="000C0F2A">
        <w:rPr>
          <w:rFonts w:ascii="Sylfaen" w:hAnsi="Sylfaen"/>
        </w:rPr>
        <w:t xml:space="preserve"> </w:t>
      </w:r>
      <w:r w:rsidRPr="000C0F2A">
        <w:rPr>
          <w:rFonts w:ascii="Sylfaen" w:hAnsi="Sylfaen" w:cs="Sylfaen"/>
        </w:rPr>
        <w:t>მუშაობა</w:t>
      </w:r>
      <w:r w:rsidRPr="000C0F2A">
        <w:rPr>
          <w:rFonts w:ascii="Sylfaen" w:hAnsi="Sylfaen"/>
        </w:rPr>
        <w:t xml:space="preserve"> </w:t>
      </w:r>
      <w:r w:rsidRPr="000C0F2A">
        <w:rPr>
          <w:rFonts w:ascii="Sylfaen" w:hAnsi="Sylfaen" w:cs="Sylfaen"/>
        </w:rPr>
        <w:t>გრანტის</w:t>
      </w:r>
      <w:r w:rsidRPr="000C0F2A">
        <w:rPr>
          <w:rFonts w:ascii="Sylfaen" w:hAnsi="Sylfaen"/>
        </w:rPr>
        <w:t xml:space="preserve"> </w:t>
      </w:r>
      <w:r w:rsidRPr="000C0F2A">
        <w:rPr>
          <w:rFonts w:ascii="Sylfaen" w:hAnsi="Sylfaen" w:cs="Sylfaen"/>
        </w:rPr>
        <w:t>დათვლის</w:t>
      </w:r>
      <w:r w:rsidRPr="000C0F2A">
        <w:rPr>
          <w:rFonts w:ascii="Sylfaen" w:hAnsi="Sylfaen"/>
        </w:rPr>
        <w:t xml:space="preserve"> </w:t>
      </w:r>
      <w:r w:rsidRPr="000C0F2A">
        <w:rPr>
          <w:rFonts w:ascii="Sylfaen" w:hAnsi="Sylfaen" w:cs="Sylfaen"/>
        </w:rPr>
        <w:t>სისტემა</w:t>
      </w:r>
      <w:r w:rsidRPr="000C0F2A">
        <w:rPr>
          <w:rFonts w:ascii="Sylfaen" w:hAnsi="Sylfaen"/>
          <w:lang w:val="ka-GE"/>
        </w:rPr>
        <w:t>ზე „</w:t>
      </w:r>
      <w:r w:rsidRPr="000C0F2A">
        <w:rPr>
          <w:rFonts w:ascii="Sylfaen" w:hAnsi="Sylfaen"/>
        </w:rPr>
        <w:t>Uni-Grants”</w:t>
      </w:r>
      <w:r w:rsidRPr="000C0F2A">
        <w:rPr>
          <w:rFonts w:ascii="Sylfaen" w:hAnsi="Sylfaen"/>
          <w:lang w:val="ka-GE"/>
        </w:rPr>
        <w:t xml:space="preserve"> და სატესტო რეჟიმში პირველად განხორციელდება </w:t>
      </w:r>
      <w:r w:rsidRPr="000C0F2A">
        <w:rPr>
          <w:rFonts w:ascii="Sylfaen" w:hAnsi="Sylfaen" w:cs="Sylfaen"/>
          <w:bCs/>
          <w:iCs/>
          <w:lang w:val="ka-GE"/>
        </w:rPr>
        <w:t>სახელმწიფო დაფინანსების ავტომატური დათვლა;</w:t>
      </w:r>
    </w:p>
    <w:p w:rsidR="00C85E01" w:rsidRPr="000C0F2A" w:rsidRDefault="00C85E01" w:rsidP="00FB5356">
      <w:pPr>
        <w:pStyle w:val="ListParagraph"/>
        <w:numPr>
          <w:ilvl w:val="0"/>
          <w:numId w:val="124"/>
        </w:numPr>
        <w:tabs>
          <w:tab w:val="left" w:pos="1170"/>
        </w:tabs>
        <w:spacing w:after="0" w:line="240" w:lineRule="auto"/>
        <w:ind w:left="360"/>
        <w:jc w:val="both"/>
        <w:rPr>
          <w:rFonts w:ascii="Sylfaen" w:hAnsi="Sylfaen" w:cs="Sylfaen"/>
        </w:rPr>
      </w:pPr>
      <w:r w:rsidRPr="000C0F2A">
        <w:rPr>
          <w:rFonts w:ascii="Sylfaen" w:hAnsi="Sylfaen" w:cs="Sylfaen"/>
          <w:bCs/>
          <w:iCs/>
          <w:lang w:val="ka-GE"/>
        </w:rPr>
        <w:t>მომდინარეობდა უმაღლესი განათლების მართვის საინფორმაციო სისტემის -eUni-ს შექმნის მიზნით სამუშაოები, შემუშავდა სამართლებრივი უზრუნველყოფის პროექტების პაკეტი;</w:t>
      </w:r>
    </w:p>
    <w:p w:rsidR="00C85E01" w:rsidRPr="000C0F2A" w:rsidRDefault="00C85E01" w:rsidP="00FB5356">
      <w:pPr>
        <w:pStyle w:val="ListParagraph"/>
        <w:numPr>
          <w:ilvl w:val="0"/>
          <w:numId w:val="124"/>
        </w:numPr>
        <w:tabs>
          <w:tab w:val="left" w:pos="1170"/>
        </w:tabs>
        <w:spacing w:after="0" w:line="240" w:lineRule="auto"/>
        <w:ind w:left="360"/>
        <w:jc w:val="both"/>
        <w:rPr>
          <w:rFonts w:ascii="Sylfaen" w:hAnsi="Sylfaen" w:cs="Sylfaen"/>
          <w:bCs/>
          <w:iCs/>
          <w:lang w:val="ka-GE"/>
        </w:rPr>
      </w:pPr>
      <w:r w:rsidRPr="000C0F2A">
        <w:rPr>
          <w:rFonts w:ascii="Sylfaen" w:hAnsi="Sylfaen" w:cs="Sylfaen"/>
          <w:bCs/>
          <w:iCs/>
          <w:lang w:val="ka-GE"/>
        </w:rPr>
        <w:t xml:space="preserve">სხვადასხვა სივრცითი ამოცანებისა და გადაწყვეტილებების მხარდაჭრის მიზნით, დაიწყო გეოანალიტიკური სისტემის დანერგვის პროცესი, რომლის ფარგლებშიც განისაზღვრა სისტემის პროგრამული უზრუნველყოფისა და თანმდევი მომსახურების ტექნიკური მოთხოვნები და „ათასწლეულის გამოწვევის ფონდი - საქართველოს“ მხარდაჭერით განხორციელდა შესაბამისი პროგრამული უზრუნველყოფისა და თანმდევი მომსახურების მოწოდება; </w:t>
      </w:r>
    </w:p>
    <w:p w:rsidR="00C85E01" w:rsidRPr="000C0F2A" w:rsidRDefault="00C85E01" w:rsidP="00FB5356">
      <w:pPr>
        <w:pStyle w:val="ListParagraph"/>
        <w:numPr>
          <w:ilvl w:val="0"/>
          <w:numId w:val="124"/>
        </w:numPr>
        <w:tabs>
          <w:tab w:val="left" w:pos="1170"/>
        </w:tabs>
        <w:spacing w:after="0" w:line="240" w:lineRule="auto"/>
        <w:ind w:left="360"/>
        <w:jc w:val="both"/>
        <w:rPr>
          <w:rFonts w:ascii="Sylfaen" w:hAnsi="Sylfaen" w:cs="Sylfaen"/>
          <w:bCs/>
          <w:iCs/>
          <w:lang w:val="ka-GE"/>
        </w:rPr>
      </w:pPr>
      <w:r w:rsidRPr="000C0F2A">
        <w:rPr>
          <w:rFonts w:ascii="Sylfaen" w:hAnsi="Sylfaen" w:cs="Sylfaen"/>
          <w:bCs/>
          <w:iCs/>
          <w:lang w:val="ka-GE"/>
        </w:rPr>
        <w:t>დაინერგა გეოსაინფორმაციო სისტემების  ლიცენზირებული სერვერული და სამაგიდო პროგრამული უზრუნველყოფა (ArcGIS Server, ArcGIS Desktop),  გეოანალიტიკური ჯგუფის წევრებისთვის, ჩატარდა სამაგიდო და ანალიტიკური გის პროგრამების დამატებითი ტრენინგი, შემუშავდა ცენტრალიზებული გეომონაცემთა ბაზა და მოხდა e-School-ისა და MNE-ს მონაცემებთან ინტეგრირება;</w:t>
      </w:r>
    </w:p>
    <w:p w:rsidR="00C85E01" w:rsidRPr="000C0F2A" w:rsidRDefault="00C85E01" w:rsidP="00FB5356">
      <w:pPr>
        <w:pStyle w:val="ListParagraph"/>
        <w:numPr>
          <w:ilvl w:val="0"/>
          <w:numId w:val="124"/>
        </w:numPr>
        <w:tabs>
          <w:tab w:val="left" w:pos="1170"/>
        </w:tabs>
        <w:spacing w:after="0" w:line="240" w:lineRule="auto"/>
        <w:ind w:left="360"/>
        <w:jc w:val="both"/>
        <w:rPr>
          <w:rFonts w:ascii="Sylfaen" w:hAnsi="Sylfaen" w:cs="Sylfaen"/>
        </w:rPr>
      </w:pPr>
      <w:r w:rsidRPr="000C0F2A">
        <w:rPr>
          <w:rFonts w:ascii="Sylfaen" w:hAnsi="Sylfaen" w:cs="Sylfaen"/>
        </w:rPr>
        <w:t>განხორციელდა</w:t>
      </w:r>
      <w:r w:rsidRPr="000C0F2A">
        <w:rPr>
          <w:rFonts w:ascii="Sylfaen" w:hAnsi="Sylfaen"/>
        </w:rPr>
        <w:t xml:space="preserve"> </w:t>
      </w:r>
      <w:r w:rsidRPr="000C0F2A">
        <w:rPr>
          <w:rFonts w:ascii="Sylfaen" w:hAnsi="Sylfaen" w:cs="Sylfaen"/>
        </w:rPr>
        <w:t>პირველკლასელთა</w:t>
      </w:r>
      <w:r w:rsidRPr="000C0F2A">
        <w:rPr>
          <w:rFonts w:ascii="Sylfaen" w:hAnsi="Sylfaen"/>
        </w:rPr>
        <w:t xml:space="preserve"> </w:t>
      </w:r>
      <w:r w:rsidRPr="000C0F2A">
        <w:rPr>
          <w:rFonts w:ascii="Sylfaen" w:hAnsi="Sylfaen" w:cs="Sylfaen"/>
        </w:rPr>
        <w:t>რეგისტრაციის</w:t>
      </w:r>
      <w:r w:rsidRPr="000C0F2A">
        <w:rPr>
          <w:rFonts w:ascii="Sylfaen" w:hAnsi="Sylfaen"/>
        </w:rPr>
        <w:t xml:space="preserve"> </w:t>
      </w:r>
      <w:r w:rsidRPr="000C0F2A">
        <w:rPr>
          <w:rFonts w:ascii="Sylfaen" w:hAnsi="Sylfaen" w:cs="Sylfaen"/>
        </w:rPr>
        <w:t>ელექტრონული</w:t>
      </w:r>
      <w:r w:rsidRPr="000C0F2A">
        <w:rPr>
          <w:rFonts w:ascii="Sylfaen" w:hAnsi="Sylfaen"/>
        </w:rPr>
        <w:t xml:space="preserve"> </w:t>
      </w:r>
      <w:r w:rsidRPr="000C0F2A">
        <w:rPr>
          <w:rFonts w:ascii="Sylfaen" w:hAnsi="Sylfaen" w:cs="Sylfaen"/>
        </w:rPr>
        <w:t>სისტემის</w:t>
      </w:r>
      <w:r w:rsidRPr="000C0F2A">
        <w:rPr>
          <w:rFonts w:ascii="Sylfaen" w:hAnsi="Sylfaen"/>
        </w:rPr>
        <w:t xml:space="preserve"> </w:t>
      </w:r>
      <w:r w:rsidRPr="000C0F2A">
        <w:rPr>
          <w:rFonts w:ascii="Sylfaen" w:hAnsi="Sylfaen" w:cs="Sylfaen"/>
        </w:rPr>
        <w:t>სრულყოფა</w:t>
      </w:r>
      <w:r w:rsidRPr="000C0F2A">
        <w:rPr>
          <w:rFonts w:ascii="Sylfaen" w:hAnsi="Sylfaen"/>
        </w:rPr>
        <w:t xml:space="preserve">, </w:t>
      </w:r>
      <w:r w:rsidRPr="000C0F2A">
        <w:rPr>
          <w:rFonts w:ascii="Sylfaen" w:hAnsi="Sylfaen" w:cs="Sylfaen"/>
        </w:rPr>
        <w:t>კერძოდ</w:t>
      </w:r>
      <w:r w:rsidRPr="000C0F2A">
        <w:rPr>
          <w:rFonts w:ascii="Sylfaen" w:hAnsi="Sylfaen"/>
        </w:rPr>
        <w:t xml:space="preserve"> </w:t>
      </w:r>
      <w:r w:rsidRPr="000C0F2A">
        <w:rPr>
          <w:rFonts w:ascii="Sylfaen" w:hAnsi="Sylfaen" w:cs="Sylfaen"/>
        </w:rPr>
        <w:t>სპეციალური</w:t>
      </w:r>
      <w:r w:rsidRPr="000C0F2A">
        <w:rPr>
          <w:rFonts w:ascii="Sylfaen" w:hAnsi="Sylfaen"/>
        </w:rPr>
        <w:t xml:space="preserve"> </w:t>
      </w:r>
      <w:r w:rsidRPr="000C0F2A">
        <w:rPr>
          <w:rFonts w:ascii="Sylfaen" w:hAnsi="Sylfaen" w:cs="Sylfaen"/>
        </w:rPr>
        <w:t>საგანამანათლებლო</w:t>
      </w:r>
      <w:r w:rsidRPr="000C0F2A">
        <w:rPr>
          <w:rFonts w:ascii="Sylfaen" w:hAnsi="Sylfaen"/>
        </w:rPr>
        <w:t xml:space="preserve"> </w:t>
      </w:r>
      <w:r w:rsidRPr="000C0F2A">
        <w:rPr>
          <w:rFonts w:ascii="Sylfaen" w:hAnsi="Sylfaen" w:cs="Sylfaen"/>
        </w:rPr>
        <w:t>საჭიროების</w:t>
      </w:r>
      <w:r w:rsidRPr="000C0F2A">
        <w:rPr>
          <w:rFonts w:ascii="Sylfaen" w:hAnsi="Sylfaen"/>
        </w:rPr>
        <w:t xml:space="preserve"> </w:t>
      </w:r>
      <w:r w:rsidRPr="000C0F2A">
        <w:rPr>
          <w:rFonts w:ascii="Sylfaen" w:hAnsi="Sylfaen" w:cs="Sylfaen"/>
        </w:rPr>
        <w:t>მქონე</w:t>
      </w:r>
      <w:r w:rsidRPr="000C0F2A">
        <w:rPr>
          <w:rFonts w:ascii="Sylfaen" w:hAnsi="Sylfaen"/>
        </w:rPr>
        <w:t xml:space="preserve"> </w:t>
      </w:r>
      <w:r w:rsidRPr="000C0F2A">
        <w:rPr>
          <w:rFonts w:ascii="Sylfaen" w:hAnsi="Sylfaen" w:cs="Sylfaen"/>
        </w:rPr>
        <w:t>მოსწავლეების</w:t>
      </w:r>
      <w:r w:rsidRPr="000C0F2A">
        <w:rPr>
          <w:rFonts w:ascii="Sylfaen" w:hAnsi="Sylfaen"/>
        </w:rPr>
        <w:t xml:space="preserve"> </w:t>
      </w:r>
      <w:r w:rsidRPr="000C0F2A">
        <w:rPr>
          <w:rFonts w:ascii="Sylfaen" w:hAnsi="Sylfaen" w:cs="Sylfaen"/>
        </w:rPr>
        <w:t>ელექტრონული</w:t>
      </w:r>
      <w:r w:rsidRPr="000C0F2A">
        <w:rPr>
          <w:rFonts w:ascii="Sylfaen" w:hAnsi="Sylfaen"/>
        </w:rPr>
        <w:t xml:space="preserve"> </w:t>
      </w:r>
      <w:r w:rsidRPr="000C0F2A">
        <w:rPr>
          <w:rFonts w:ascii="Sylfaen" w:hAnsi="Sylfaen" w:cs="Sylfaen"/>
        </w:rPr>
        <w:t>რეგისტრაციის</w:t>
      </w:r>
      <w:r w:rsidRPr="000C0F2A">
        <w:rPr>
          <w:rFonts w:ascii="Sylfaen" w:hAnsi="Sylfaen"/>
        </w:rPr>
        <w:t xml:space="preserve"> </w:t>
      </w:r>
      <w:r w:rsidRPr="000C0F2A">
        <w:rPr>
          <w:rFonts w:ascii="Sylfaen" w:hAnsi="Sylfaen" w:cs="Sylfaen"/>
        </w:rPr>
        <w:t>პროცესის</w:t>
      </w:r>
      <w:r w:rsidRPr="000C0F2A">
        <w:rPr>
          <w:rFonts w:ascii="Sylfaen" w:hAnsi="Sylfaen"/>
        </w:rPr>
        <w:t xml:space="preserve"> </w:t>
      </w:r>
      <w:r w:rsidRPr="000C0F2A">
        <w:rPr>
          <w:rFonts w:ascii="Sylfaen" w:hAnsi="Sylfaen" w:cs="Sylfaen"/>
        </w:rPr>
        <w:t>ავტომატიზაცია</w:t>
      </w:r>
      <w:r w:rsidRPr="000C0F2A">
        <w:rPr>
          <w:rFonts w:ascii="Sylfaen" w:hAnsi="Sylfaen"/>
          <w:lang w:val="ka-GE"/>
        </w:rPr>
        <w:t xml:space="preserve">. </w:t>
      </w:r>
    </w:p>
    <w:p w:rsidR="00C85E01" w:rsidRPr="000C0F2A" w:rsidRDefault="00C85E01" w:rsidP="00FB5356">
      <w:pPr>
        <w:pStyle w:val="ListParagraph"/>
        <w:numPr>
          <w:ilvl w:val="0"/>
          <w:numId w:val="124"/>
        </w:numPr>
        <w:tabs>
          <w:tab w:val="left" w:pos="1170"/>
        </w:tabs>
        <w:spacing w:after="0" w:line="240" w:lineRule="auto"/>
        <w:ind w:left="360"/>
        <w:jc w:val="both"/>
        <w:rPr>
          <w:rFonts w:ascii="Sylfaen" w:hAnsi="Sylfaen" w:cs="Sylfaen"/>
        </w:rPr>
      </w:pPr>
      <w:r w:rsidRPr="000C0F2A">
        <w:rPr>
          <w:rFonts w:ascii="Sylfaen" w:hAnsi="Sylfaen" w:cs="Sylfaen"/>
          <w:shd w:val="clear" w:color="auto" w:fill="FFFFFF"/>
          <w:lang w:val="ka-GE"/>
        </w:rPr>
        <w:t>ანალიტიკური სისტემის Qli</w:t>
      </w:r>
      <w:r w:rsidRPr="000C0F2A">
        <w:rPr>
          <w:rFonts w:ascii="Sylfaen" w:hAnsi="Sylfaen" w:cs="Sylfaen"/>
          <w:shd w:val="clear" w:color="auto" w:fill="FFFFFF"/>
        </w:rPr>
        <w:t>c</w:t>
      </w:r>
      <w:r w:rsidRPr="000C0F2A">
        <w:rPr>
          <w:rFonts w:ascii="Sylfaen" w:hAnsi="Sylfaen" w:cs="Sylfaen"/>
          <w:shd w:val="clear" w:color="auto" w:fill="FFFFFF"/>
          <w:lang w:val="ka-GE"/>
        </w:rPr>
        <w:t>k</w:t>
      </w:r>
      <w:r w:rsidRPr="000C0F2A">
        <w:rPr>
          <w:rFonts w:ascii="Sylfaen" w:hAnsi="Sylfaen" w:cs="Sylfaen"/>
          <w:shd w:val="clear" w:color="auto" w:fill="FFFFFF"/>
        </w:rPr>
        <w:t xml:space="preserve">Sense </w:t>
      </w:r>
      <w:r w:rsidRPr="000C0F2A">
        <w:rPr>
          <w:rFonts w:ascii="Sylfaen" w:hAnsi="Sylfaen" w:cs="Sylfaen"/>
          <w:shd w:val="clear" w:color="auto" w:fill="FFFFFF"/>
          <w:lang w:val="ka-GE"/>
        </w:rPr>
        <w:t>დანერგვით დაიწყო სხვადასხვა სტატისტიკური მონაცემების ვიზუალიზაცია, მათი დაინტერესებული პირებისადმი ხელმისაწვდომობის უზრუნველყოფა;</w:t>
      </w:r>
    </w:p>
    <w:p w:rsidR="00C85E01" w:rsidRPr="00000B24" w:rsidRDefault="00C85E01" w:rsidP="00FB5356">
      <w:pPr>
        <w:pStyle w:val="ListParagraph"/>
        <w:numPr>
          <w:ilvl w:val="0"/>
          <w:numId w:val="124"/>
        </w:numPr>
        <w:tabs>
          <w:tab w:val="left" w:pos="1170"/>
        </w:tabs>
        <w:spacing w:after="0" w:line="240" w:lineRule="auto"/>
        <w:ind w:left="360"/>
        <w:jc w:val="both"/>
        <w:rPr>
          <w:rFonts w:ascii="Sylfaen" w:hAnsi="Sylfaen" w:cs="Sylfaen"/>
        </w:rPr>
      </w:pPr>
      <w:r w:rsidRPr="000C0F2A">
        <w:rPr>
          <w:rFonts w:ascii="Sylfaen" w:hAnsi="Sylfaen" w:cs="Sylfaen"/>
        </w:rPr>
        <w:t>პროექტი</w:t>
      </w:r>
      <w:r w:rsidRPr="000C0F2A">
        <w:rPr>
          <w:rFonts w:ascii="Sylfaen" w:hAnsi="Sylfaen" w:cs="Sylfaen"/>
          <w:lang w:val="ka-GE"/>
        </w:rPr>
        <w:t>ს</w:t>
      </w:r>
      <w:r w:rsidRPr="000C0F2A">
        <w:rPr>
          <w:rFonts w:ascii="Sylfaen" w:hAnsi="Sylfaen"/>
        </w:rPr>
        <w:t xml:space="preserve"> </w:t>
      </w:r>
      <w:r w:rsidRPr="000C0F2A">
        <w:rPr>
          <w:rFonts w:ascii="Sylfaen" w:hAnsi="Sylfaen"/>
          <w:bCs/>
        </w:rPr>
        <w:t xml:space="preserve"> </w:t>
      </w:r>
      <w:r w:rsidRPr="000C0F2A">
        <w:rPr>
          <w:rFonts w:ascii="Sylfaen" w:hAnsi="Sylfaen"/>
          <w:bCs/>
          <w:lang w:val="ka-GE"/>
        </w:rPr>
        <w:t>„</w:t>
      </w:r>
      <w:r w:rsidRPr="000C0F2A">
        <w:rPr>
          <w:rFonts w:ascii="Sylfaen" w:hAnsi="Sylfaen"/>
          <w:bCs/>
        </w:rPr>
        <w:t>el.ge</w:t>
      </w:r>
      <w:r w:rsidRPr="000C0F2A">
        <w:rPr>
          <w:rFonts w:ascii="Sylfaen" w:hAnsi="Sylfaen"/>
          <w:bCs/>
          <w:lang w:val="ka-GE"/>
        </w:rPr>
        <w:t xml:space="preserve">“ </w:t>
      </w:r>
      <w:r w:rsidRPr="000C0F2A">
        <w:rPr>
          <w:rFonts w:ascii="Sylfaen" w:hAnsi="Sylfaen"/>
          <w:bCs/>
        </w:rPr>
        <w:t xml:space="preserve"> </w:t>
      </w:r>
      <w:r w:rsidRPr="000C0F2A">
        <w:rPr>
          <w:rFonts w:ascii="Sylfaen" w:hAnsi="Sylfaen" w:cs="Sylfaen"/>
          <w:bCs/>
        </w:rPr>
        <w:t>ფარგლებში</w:t>
      </w:r>
      <w:r w:rsidRPr="000C0F2A">
        <w:rPr>
          <w:rFonts w:ascii="Sylfaen" w:hAnsi="Sylfaen"/>
          <w:bCs/>
        </w:rPr>
        <w:t xml:space="preserve"> </w:t>
      </w:r>
      <w:r w:rsidRPr="000C0F2A">
        <w:rPr>
          <w:rFonts w:ascii="Sylfaen" w:hAnsi="Sylfaen" w:cs="Sylfaen"/>
        </w:rPr>
        <w:t>განხორციელდა</w:t>
      </w:r>
      <w:r w:rsidRPr="000C0F2A">
        <w:rPr>
          <w:rFonts w:ascii="Sylfaen" w:hAnsi="Sylfaen"/>
        </w:rPr>
        <w:t xml:space="preserve">  </w:t>
      </w:r>
      <w:r w:rsidRPr="000C0F2A">
        <w:rPr>
          <w:rFonts w:ascii="Sylfaen" w:hAnsi="Sylfaen" w:cs="Sylfaen"/>
        </w:rPr>
        <w:t>პორტალის</w:t>
      </w:r>
      <w:r w:rsidRPr="000C0F2A">
        <w:rPr>
          <w:rFonts w:ascii="Sylfaen" w:hAnsi="Sylfaen"/>
        </w:rPr>
        <w:t xml:space="preserve"> </w:t>
      </w:r>
      <w:r w:rsidRPr="000C0F2A">
        <w:rPr>
          <w:rFonts w:ascii="Sylfaen" w:hAnsi="Sylfaen" w:cs="Sylfaen"/>
        </w:rPr>
        <w:t>ვიზუალისა</w:t>
      </w:r>
      <w:r w:rsidRPr="000C0F2A">
        <w:rPr>
          <w:rFonts w:ascii="Sylfaen" w:hAnsi="Sylfaen"/>
        </w:rPr>
        <w:t xml:space="preserve"> </w:t>
      </w:r>
      <w:r w:rsidRPr="000C0F2A">
        <w:rPr>
          <w:rFonts w:ascii="Sylfaen" w:hAnsi="Sylfaen" w:cs="Sylfaen"/>
        </w:rPr>
        <w:t>და</w:t>
      </w:r>
      <w:r w:rsidRPr="000C0F2A">
        <w:rPr>
          <w:rFonts w:ascii="Sylfaen" w:hAnsi="Sylfaen"/>
        </w:rPr>
        <w:t xml:space="preserve">  </w:t>
      </w:r>
      <w:r w:rsidRPr="000C0F2A">
        <w:rPr>
          <w:rFonts w:ascii="Sylfaen" w:hAnsi="Sylfaen" w:cs="Sylfaen"/>
        </w:rPr>
        <w:t>ფუნქციონალის</w:t>
      </w:r>
      <w:r w:rsidRPr="000C0F2A">
        <w:rPr>
          <w:rFonts w:ascii="Sylfaen" w:hAnsi="Sylfaen"/>
        </w:rPr>
        <w:t xml:space="preserve"> </w:t>
      </w:r>
      <w:r w:rsidRPr="000C0F2A">
        <w:rPr>
          <w:rFonts w:ascii="Sylfaen" w:hAnsi="Sylfaen" w:cs="Sylfaen"/>
        </w:rPr>
        <w:t>დახვეწ</w:t>
      </w:r>
      <w:r w:rsidRPr="000C0F2A">
        <w:rPr>
          <w:rFonts w:ascii="Sylfaen" w:hAnsi="Sylfaen"/>
          <w:lang w:val="ka-GE"/>
        </w:rPr>
        <w:t>ა.</w:t>
      </w:r>
      <w:r w:rsidRPr="000C0F2A">
        <w:rPr>
          <w:rFonts w:ascii="Sylfaen" w:hAnsi="Sylfaen"/>
        </w:rPr>
        <w:t xml:space="preserve"> </w:t>
      </w:r>
      <w:r w:rsidRPr="000C0F2A">
        <w:rPr>
          <w:rFonts w:ascii="Sylfaen" w:hAnsi="Sylfaen"/>
          <w:lang w:val="ka-GE"/>
        </w:rPr>
        <w:t>(</w:t>
      </w:r>
      <w:r w:rsidRPr="000C0F2A">
        <w:rPr>
          <w:rFonts w:ascii="Sylfaen" w:hAnsi="Sylfaen" w:cs="Sylfaen"/>
        </w:rPr>
        <w:t>პორტალზე</w:t>
      </w:r>
      <w:r w:rsidRPr="000C0F2A">
        <w:rPr>
          <w:rFonts w:ascii="Sylfaen" w:hAnsi="Sylfaen"/>
        </w:rPr>
        <w:t xml:space="preserve"> </w:t>
      </w:r>
      <w:r w:rsidRPr="000C0F2A">
        <w:rPr>
          <w:rFonts w:ascii="Sylfaen" w:hAnsi="Sylfaen" w:cs="Sylfaen"/>
        </w:rPr>
        <w:t>განთავსებულია</w:t>
      </w:r>
      <w:r w:rsidRPr="000C0F2A">
        <w:rPr>
          <w:rFonts w:ascii="Sylfaen" w:hAnsi="Sylfaen"/>
        </w:rPr>
        <w:t xml:space="preserve"> </w:t>
      </w:r>
      <w:r w:rsidRPr="000C0F2A">
        <w:rPr>
          <w:rFonts w:ascii="Sylfaen" w:hAnsi="Sylfaen" w:cs="Sylfaen"/>
        </w:rPr>
        <w:t>ელექტრონული</w:t>
      </w:r>
      <w:r w:rsidRPr="000C0F2A">
        <w:rPr>
          <w:rFonts w:ascii="Sylfaen" w:hAnsi="Sylfaen"/>
        </w:rPr>
        <w:t xml:space="preserve"> </w:t>
      </w:r>
      <w:r w:rsidRPr="000C0F2A">
        <w:rPr>
          <w:rFonts w:ascii="Sylfaen" w:hAnsi="Sylfaen" w:cs="Sylfaen"/>
        </w:rPr>
        <w:t>წიგნები</w:t>
      </w:r>
      <w:r w:rsidRPr="000C0F2A">
        <w:rPr>
          <w:rFonts w:ascii="Sylfaen" w:hAnsi="Sylfaen"/>
        </w:rPr>
        <w:t xml:space="preserve">, </w:t>
      </w:r>
      <w:r w:rsidRPr="000C0F2A">
        <w:rPr>
          <w:rFonts w:ascii="Sylfaen" w:hAnsi="Sylfaen" w:cs="Sylfaen"/>
        </w:rPr>
        <w:t>ვიდეო</w:t>
      </w:r>
      <w:r w:rsidRPr="000C0F2A">
        <w:rPr>
          <w:rFonts w:ascii="Sylfaen" w:hAnsi="Sylfaen"/>
        </w:rPr>
        <w:t xml:space="preserve"> </w:t>
      </w:r>
      <w:r w:rsidRPr="000C0F2A">
        <w:rPr>
          <w:rFonts w:ascii="Sylfaen" w:hAnsi="Sylfaen" w:cs="Sylfaen"/>
        </w:rPr>
        <w:t>და</w:t>
      </w:r>
      <w:r w:rsidRPr="000C0F2A">
        <w:rPr>
          <w:rFonts w:ascii="Sylfaen" w:hAnsi="Sylfaen"/>
        </w:rPr>
        <w:t xml:space="preserve"> </w:t>
      </w:r>
      <w:r w:rsidRPr="000C0F2A">
        <w:rPr>
          <w:rFonts w:ascii="Sylfaen" w:hAnsi="Sylfaen" w:cs="Sylfaen"/>
        </w:rPr>
        <w:t>აუდიო</w:t>
      </w:r>
      <w:r w:rsidRPr="000C0F2A">
        <w:rPr>
          <w:rFonts w:ascii="Sylfaen" w:hAnsi="Sylfaen"/>
        </w:rPr>
        <w:t xml:space="preserve"> </w:t>
      </w:r>
      <w:r w:rsidRPr="000C0F2A">
        <w:rPr>
          <w:rFonts w:ascii="Sylfaen" w:hAnsi="Sylfaen" w:cs="Sylfaen"/>
        </w:rPr>
        <w:t>მასალა</w:t>
      </w:r>
      <w:r w:rsidRPr="000C0F2A">
        <w:rPr>
          <w:rFonts w:ascii="Sylfaen" w:hAnsi="Sylfaen"/>
        </w:rPr>
        <w:t xml:space="preserve">, </w:t>
      </w:r>
      <w:r w:rsidRPr="000C0F2A">
        <w:rPr>
          <w:rFonts w:ascii="Sylfaen" w:hAnsi="Sylfaen" w:cs="Sylfaen"/>
        </w:rPr>
        <w:t>ფოტო</w:t>
      </w:r>
      <w:r w:rsidRPr="000C0F2A">
        <w:rPr>
          <w:rFonts w:ascii="Sylfaen" w:hAnsi="Sylfaen"/>
        </w:rPr>
        <w:t xml:space="preserve"> </w:t>
      </w:r>
      <w:r w:rsidRPr="000C0F2A">
        <w:rPr>
          <w:rFonts w:ascii="Sylfaen" w:hAnsi="Sylfaen" w:cs="Sylfaen"/>
        </w:rPr>
        <w:t>არქივი</w:t>
      </w:r>
      <w:r w:rsidRPr="000C0F2A">
        <w:rPr>
          <w:rFonts w:ascii="Sylfaen" w:hAnsi="Sylfaen"/>
        </w:rPr>
        <w:t xml:space="preserve"> </w:t>
      </w:r>
      <w:r w:rsidRPr="000C0F2A">
        <w:rPr>
          <w:rFonts w:ascii="Sylfaen" w:hAnsi="Sylfaen" w:cs="Sylfaen"/>
        </w:rPr>
        <w:t>და</w:t>
      </w:r>
      <w:r w:rsidRPr="000C0F2A">
        <w:rPr>
          <w:rFonts w:ascii="Sylfaen" w:hAnsi="Sylfaen"/>
        </w:rPr>
        <w:t xml:space="preserve"> </w:t>
      </w:r>
      <w:r w:rsidRPr="00000B24">
        <w:rPr>
          <w:rFonts w:ascii="Sylfaen" w:hAnsi="Sylfaen" w:cs="Sylfaen"/>
        </w:rPr>
        <w:t>სხვა</w:t>
      </w:r>
      <w:r w:rsidRPr="00000B24">
        <w:rPr>
          <w:rFonts w:ascii="Sylfaen" w:hAnsi="Sylfaen" w:cs="Sylfaen"/>
          <w:lang w:val="ka-GE"/>
        </w:rPr>
        <w:t>)</w:t>
      </w:r>
      <w:r w:rsidRPr="00000B24">
        <w:rPr>
          <w:rFonts w:ascii="Sylfaen" w:hAnsi="Sylfaen"/>
        </w:rPr>
        <w:t>;</w:t>
      </w:r>
    </w:p>
    <w:p w:rsidR="00C85E01" w:rsidRPr="000C0F2A" w:rsidRDefault="00C85E01" w:rsidP="00FB5356">
      <w:pPr>
        <w:pStyle w:val="ListParagraph"/>
        <w:numPr>
          <w:ilvl w:val="0"/>
          <w:numId w:val="124"/>
        </w:numPr>
        <w:tabs>
          <w:tab w:val="left" w:pos="1170"/>
        </w:tabs>
        <w:spacing w:after="0" w:line="240" w:lineRule="auto"/>
        <w:ind w:left="360"/>
        <w:jc w:val="both"/>
        <w:rPr>
          <w:rFonts w:ascii="Sylfaen" w:hAnsi="Sylfaen" w:cs="Sylfaen"/>
        </w:rPr>
      </w:pPr>
      <w:r w:rsidRPr="00000B24">
        <w:rPr>
          <w:rFonts w:ascii="Sylfaen" w:hAnsi="Sylfaen" w:cs="Sylfaen"/>
          <w:lang w:val="ka-GE"/>
        </w:rPr>
        <w:t>სსიპ</w:t>
      </w:r>
      <w:r w:rsidRPr="00000B24">
        <w:rPr>
          <w:rFonts w:ascii="Sylfaen" w:hAnsi="Sylfaen"/>
          <w:lang w:val="ka-GE"/>
        </w:rPr>
        <w:t xml:space="preserve"> - </w:t>
      </w:r>
      <w:r w:rsidRPr="00000B24">
        <w:rPr>
          <w:rFonts w:ascii="Sylfaen" w:hAnsi="Sylfaen" w:cs="Sylfaen"/>
          <w:lang w:val="ka-GE"/>
        </w:rPr>
        <w:t>ქალაქ</w:t>
      </w:r>
      <w:r w:rsidRPr="00000B24">
        <w:rPr>
          <w:rFonts w:ascii="Sylfaen" w:hAnsi="Sylfaen"/>
          <w:lang w:val="ka-GE"/>
        </w:rPr>
        <w:t xml:space="preserve"> </w:t>
      </w:r>
      <w:r w:rsidRPr="00000B24">
        <w:rPr>
          <w:rFonts w:ascii="Sylfaen" w:hAnsi="Sylfaen" w:cs="Sylfaen"/>
          <w:lang w:val="ka-GE"/>
        </w:rPr>
        <w:t>თბილისის</w:t>
      </w:r>
      <w:r w:rsidRPr="00000B24">
        <w:rPr>
          <w:rFonts w:ascii="Sylfaen" w:hAnsi="Sylfaen"/>
          <w:lang w:val="ka-GE"/>
        </w:rPr>
        <w:t xml:space="preserve"> </w:t>
      </w:r>
      <w:r w:rsidRPr="00000B24">
        <w:rPr>
          <w:rFonts w:ascii="Sylfaen" w:hAnsi="Sylfaen" w:cs="Calibri"/>
          <w:lang w:val="ka-GE"/>
        </w:rPr>
        <w:t xml:space="preserve">150-ე </w:t>
      </w:r>
      <w:r w:rsidRPr="00000B24">
        <w:rPr>
          <w:rFonts w:ascii="Sylfaen" w:hAnsi="Sylfaen" w:cs="Sylfaen"/>
          <w:lang w:val="ka-GE"/>
        </w:rPr>
        <w:t>სკოლაში</w:t>
      </w:r>
      <w:r w:rsidRPr="00000B24">
        <w:rPr>
          <w:rFonts w:ascii="Sylfaen" w:hAnsi="Sylfaen" w:cs="Calibri"/>
          <w:lang w:val="ka-GE"/>
        </w:rPr>
        <w:t xml:space="preserve"> </w:t>
      </w:r>
      <w:r w:rsidRPr="00000B24">
        <w:rPr>
          <w:rFonts w:ascii="Sylfaen" w:hAnsi="Sylfaen" w:cs="Sylfaen"/>
          <w:lang w:val="ka-GE"/>
        </w:rPr>
        <w:t>განახლებული</w:t>
      </w:r>
      <w:r w:rsidRPr="00000B24">
        <w:rPr>
          <w:rFonts w:ascii="Sylfaen" w:hAnsi="Sylfaen" w:cs="Calibri"/>
          <w:lang w:val="ka-GE"/>
        </w:rPr>
        <w:t xml:space="preserve"> </w:t>
      </w:r>
      <w:r w:rsidRPr="00000B24">
        <w:rPr>
          <w:rFonts w:ascii="Sylfaen" w:hAnsi="Sylfaen" w:cs="Sylfaen"/>
          <w:lang w:val="ka-GE"/>
        </w:rPr>
        <w:t>ელექტრონული</w:t>
      </w:r>
      <w:r w:rsidRPr="00000B24">
        <w:rPr>
          <w:rFonts w:ascii="Sylfaen" w:hAnsi="Sylfaen" w:cs="Calibri"/>
          <w:lang w:val="ka-GE"/>
        </w:rPr>
        <w:t xml:space="preserve"> </w:t>
      </w:r>
      <w:r w:rsidRPr="00000B24">
        <w:rPr>
          <w:rFonts w:ascii="Sylfaen" w:hAnsi="Sylfaen" w:cs="Sylfaen"/>
          <w:lang w:val="ka-GE"/>
        </w:rPr>
        <w:t>ჟურნალის</w:t>
      </w:r>
      <w:r w:rsidRPr="00000B24">
        <w:rPr>
          <w:rFonts w:ascii="Sylfaen" w:hAnsi="Sylfaen" w:cs="Calibri"/>
          <w:lang w:val="ka-GE"/>
        </w:rPr>
        <w:t xml:space="preserve"> </w:t>
      </w:r>
      <w:r w:rsidRPr="00000B24">
        <w:rPr>
          <w:rFonts w:ascii="Sylfaen" w:hAnsi="Sylfaen" w:cs="Sylfaen"/>
          <w:lang w:val="ka-GE"/>
        </w:rPr>
        <w:t>პილოტირების</w:t>
      </w:r>
      <w:r w:rsidRPr="00000B24">
        <w:rPr>
          <w:rFonts w:ascii="Sylfaen" w:hAnsi="Sylfaen" w:cs="Calibri"/>
          <w:lang w:val="ka-GE"/>
        </w:rPr>
        <w:t xml:space="preserve"> </w:t>
      </w:r>
      <w:r w:rsidRPr="00000B24">
        <w:rPr>
          <w:rFonts w:ascii="Sylfaen" w:hAnsi="Sylfaen" w:cs="Sylfaen"/>
          <w:lang w:val="ka-GE"/>
        </w:rPr>
        <w:t>კვალდაკვალ</w:t>
      </w:r>
      <w:r w:rsidRPr="00000B24">
        <w:rPr>
          <w:rFonts w:ascii="Sylfaen" w:hAnsi="Sylfaen" w:cs="Calibri"/>
          <w:lang w:val="ka-GE"/>
        </w:rPr>
        <w:t xml:space="preserve">  </w:t>
      </w:r>
      <w:r w:rsidRPr="00000B24">
        <w:rPr>
          <w:rFonts w:ascii="Sylfaen" w:hAnsi="Sylfaen" w:cs="Sylfaen"/>
          <w:color w:val="000000"/>
          <w:lang w:val="ka-GE"/>
        </w:rPr>
        <w:t xml:space="preserve"> შემუშავდა  ელექტრონული ჟურნალის ფუნქციონალის</w:t>
      </w:r>
      <w:r w:rsidRPr="000C0F2A">
        <w:rPr>
          <w:rFonts w:ascii="Sylfaen" w:hAnsi="Sylfaen" w:cs="Sylfaen"/>
          <w:color w:val="000000"/>
          <w:lang w:val="ka-GE"/>
        </w:rPr>
        <w:t xml:space="preserve">  გაუმჯობესებული ვერსია, განისაზღვრა ტექნიკური მოთხოვნები და დაიწყო შესაბამისი პროგრამული უზრუნველყოფის შემუშავების პროცესი.</w:t>
      </w:r>
    </w:p>
    <w:p w:rsidR="00AC4CDF" w:rsidRPr="006D3CC1" w:rsidRDefault="00AC4CDF" w:rsidP="00F565C2">
      <w:pPr>
        <w:tabs>
          <w:tab w:val="left" w:pos="360"/>
        </w:tabs>
        <w:spacing w:after="0" w:line="240" w:lineRule="auto"/>
        <w:ind w:left="360"/>
        <w:jc w:val="both"/>
        <w:rPr>
          <w:rFonts w:ascii="Sylfaen" w:eastAsia="Calibri" w:hAnsi="Sylfaen" w:cs="Sylfaen"/>
          <w:highlight w:val="yellow"/>
        </w:rPr>
      </w:pPr>
    </w:p>
    <w:p w:rsidR="00F12187" w:rsidRPr="00267D71" w:rsidRDefault="00F12187" w:rsidP="00F565C2">
      <w:pPr>
        <w:pStyle w:val="Heading2"/>
        <w:jc w:val="both"/>
        <w:rPr>
          <w:rFonts w:ascii="Sylfaen" w:hAnsi="Sylfaen" w:cs="Sylfaen"/>
          <w:sz w:val="22"/>
          <w:szCs w:val="22"/>
        </w:rPr>
      </w:pPr>
      <w:r w:rsidRPr="00267D71">
        <w:rPr>
          <w:rFonts w:ascii="Sylfaen" w:hAnsi="Sylfaen" w:cs="Sylfaen"/>
          <w:sz w:val="22"/>
          <w:szCs w:val="22"/>
        </w:rPr>
        <w:t>4.8 ინკლუზიური განათლება (</w:t>
      </w:r>
      <w:r w:rsidRPr="00267D71">
        <w:rPr>
          <w:rFonts w:ascii="Sylfaen" w:hAnsi="Sylfaen" w:cs="Sylfaen"/>
          <w:sz w:val="22"/>
          <w:szCs w:val="22"/>
          <w:lang w:val="ka-GE"/>
        </w:rPr>
        <w:t xml:space="preserve">პროგრამული კოდი </w:t>
      </w:r>
      <w:r w:rsidRPr="00267D71">
        <w:rPr>
          <w:rFonts w:ascii="Sylfaen" w:hAnsi="Sylfaen" w:cs="Sylfaen"/>
          <w:sz w:val="22"/>
          <w:szCs w:val="22"/>
        </w:rPr>
        <w:t>32 06)</w:t>
      </w:r>
    </w:p>
    <w:p w:rsidR="00F12187" w:rsidRPr="00267D71" w:rsidRDefault="00F12187" w:rsidP="00F565C2">
      <w:pPr>
        <w:pStyle w:val="abzacixml"/>
      </w:pPr>
    </w:p>
    <w:p w:rsidR="00F12187" w:rsidRPr="00267D71" w:rsidRDefault="00F12187" w:rsidP="00F565C2">
      <w:pPr>
        <w:spacing w:line="240" w:lineRule="auto"/>
        <w:rPr>
          <w:rFonts w:ascii="Sylfaen" w:eastAsia="Arial Unicode MS" w:hAnsi="Sylfaen" w:cs="Arial Unicode MS"/>
        </w:rPr>
      </w:pPr>
      <w:r w:rsidRPr="00267D71">
        <w:rPr>
          <w:rFonts w:ascii="Sylfaen" w:hAnsi="Sylfaen" w:cs="Sylfaen"/>
          <w:lang w:val="ka-GE"/>
        </w:rPr>
        <w:t xml:space="preserve">პროგრამის </w:t>
      </w:r>
      <w:r w:rsidRPr="00267D71">
        <w:rPr>
          <w:rFonts w:ascii="Sylfaen" w:eastAsia="Arial Unicode MS" w:hAnsi="Sylfaen" w:cs="Arial Unicode MS"/>
        </w:rPr>
        <w:t>განმახორციელებელი:</w:t>
      </w:r>
    </w:p>
    <w:p w:rsidR="00F12187" w:rsidRPr="00267D71" w:rsidRDefault="00F12187" w:rsidP="00FB5356">
      <w:pPr>
        <w:pStyle w:val="abzacixml"/>
        <w:numPr>
          <w:ilvl w:val="0"/>
          <w:numId w:val="48"/>
        </w:numPr>
        <w:autoSpaceDE/>
        <w:autoSpaceDN/>
        <w:adjustRightInd/>
      </w:pPr>
      <w:r w:rsidRPr="00267D71">
        <w:t>საქართველოს განათლების, მეცნიერების, კულტურისა და სპორტის სამინისტრო;</w:t>
      </w:r>
    </w:p>
    <w:p w:rsidR="00F12187" w:rsidRPr="00267D71" w:rsidRDefault="00F12187" w:rsidP="00FB5356">
      <w:pPr>
        <w:pStyle w:val="abzacixml"/>
        <w:numPr>
          <w:ilvl w:val="0"/>
          <w:numId w:val="48"/>
        </w:numPr>
        <w:autoSpaceDE/>
        <w:autoSpaceDN/>
        <w:adjustRightInd/>
      </w:pPr>
      <w:r w:rsidRPr="00267D71">
        <w:t>სსიპ - მასწავლებელთა პროფესიული განვითარების ეროვნული ცენტრი</w:t>
      </w:r>
      <w:r w:rsidR="00FD4404" w:rsidRPr="00267D71">
        <w:rPr>
          <w:lang w:val="ka-GE"/>
        </w:rPr>
        <w:t>;</w:t>
      </w:r>
    </w:p>
    <w:p w:rsidR="00F12187" w:rsidRPr="006D3CC1" w:rsidRDefault="00F12187" w:rsidP="00F565C2">
      <w:pPr>
        <w:pStyle w:val="abzacixml"/>
        <w:autoSpaceDE/>
        <w:autoSpaceDN/>
        <w:adjustRightInd/>
        <w:ind w:left="1080" w:firstLine="0"/>
        <w:rPr>
          <w:rFonts w:eastAsia="Arial Unicode MS" w:cs="Arial Unicode MS"/>
          <w:b/>
          <w:highlight w:val="yellow"/>
        </w:rPr>
      </w:pPr>
    </w:p>
    <w:p w:rsidR="00267D71" w:rsidRPr="000C0F2A" w:rsidRDefault="00267D71" w:rsidP="00FB5356">
      <w:pPr>
        <w:pStyle w:val="ListParagraph"/>
        <w:numPr>
          <w:ilvl w:val="0"/>
          <w:numId w:val="126"/>
        </w:numPr>
        <w:autoSpaceDE w:val="0"/>
        <w:autoSpaceDN w:val="0"/>
        <w:adjustRightInd w:val="0"/>
        <w:spacing w:line="240" w:lineRule="auto"/>
        <w:ind w:left="360"/>
        <w:jc w:val="both"/>
        <w:rPr>
          <w:rFonts w:ascii="Sylfaen" w:hAnsi="Sylfaen" w:cs="LitNusx"/>
          <w:b/>
          <w:lang w:val="ka-GE"/>
        </w:rPr>
      </w:pPr>
      <w:r w:rsidRPr="000C0F2A">
        <w:rPr>
          <w:rFonts w:ascii="Sylfaen" w:hAnsi="Sylfaen" w:cs="LitNusx"/>
          <w:lang w:val="ka-GE"/>
        </w:rPr>
        <w:t>თ</w:t>
      </w:r>
      <w:r w:rsidRPr="000C0F2A">
        <w:rPr>
          <w:rFonts w:ascii="Sylfaen" w:hAnsi="Sylfaen" w:cs="LitNusx"/>
          <w:lang w:val="pt-BR"/>
        </w:rPr>
        <w:t>ბილისის</w:t>
      </w:r>
      <w:r w:rsidRPr="000C0F2A">
        <w:rPr>
          <w:rFonts w:ascii="Sylfaen" w:hAnsi="Sylfaen" w:cs="LitNusx"/>
          <w:lang w:val="ka-GE"/>
        </w:rPr>
        <w:t>ა და რეგიონის</w:t>
      </w:r>
      <w:r w:rsidRPr="000C0F2A">
        <w:rPr>
          <w:rFonts w:ascii="Sylfaen" w:hAnsi="Sylfaen" w:cs="LitNusx"/>
          <w:lang w:val="pt-BR"/>
        </w:rPr>
        <w:t xml:space="preserve"> საჯარო</w:t>
      </w:r>
      <w:r w:rsidRPr="000C0F2A">
        <w:rPr>
          <w:rFonts w:ascii="Sylfaen" w:hAnsi="Sylfaen" w:cs="LitNusx"/>
          <w:lang w:val="ka-GE"/>
        </w:rPr>
        <w:t xml:space="preserve">, ასევე კერძო სკოლები </w:t>
      </w:r>
      <w:r w:rsidRPr="000C0F2A">
        <w:rPr>
          <w:rFonts w:ascii="Sylfaen" w:hAnsi="Sylfaen" w:cs="LitNusx"/>
          <w:lang w:val="pt-BR"/>
        </w:rPr>
        <w:t>უზრუნველყოფ</w:t>
      </w:r>
      <w:r w:rsidRPr="000C0F2A">
        <w:rPr>
          <w:rFonts w:ascii="Sylfaen" w:hAnsi="Sylfaen" w:cs="LitNusx"/>
          <w:lang w:val="ka-GE"/>
        </w:rPr>
        <w:t xml:space="preserve">ილი იქნა </w:t>
      </w:r>
      <w:r w:rsidRPr="000C0F2A">
        <w:rPr>
          <w:rFonts w:ascii="Sylfaen" w:hAnsi="Sylfaen" w:cs="LitNusx"/>
          <w:lang w:val="pt-BR"/>
        </w:rPr>
        <w:t>მულტიდისციპლინური გუნდი</w:t>
      </w:r>
      <w:r w:rsidRPr="000C0F2A">
        <w:rPr>
          <w:rFonts w:ascii="Sylfaen" w:hAnsi="Sylfaen" w:cs="LitNusx"/>
          <w:lang w:val="ka-GE"/>
        </w:rPr>
        <w:t>ს</w:t>
      </w:r>
      <w:r w:rsidRPr="000C0F2A">
        <w:rPr>
          <w:rFonts w:ascii="Sylfaen" w:hAnsi="Sylfaen" w:cs="LitNusx"/>
          <w:lang w:val="pt-BR"/>
        </w:rPr>
        <w:t xml:space="preserve"> მომსახურები</w:t>
      </w:r>
      <w:r w:rsidRPr="000C0F2A">
        <w:rPr>
          <w:rFonts w:ascii="Sylfaen" w:hAnsi="Sylfaen" w:cs="LitNusx"/>
          <w:lang w:val="ka-GE"/>
        </w:rPr>
        <w:t>თ</w:t>
      </w:r>
      <w:r w:rsidRPr="000C0F2A">
        <w:rPr>
          <w:rFonts w:ascii="Sylfaen" w:hAnsi="Sylfaen" w:cs="LitNusx"/>
          <w:lang w:val="pt-BR"/>
        </w:rPr>
        <w:t>,</w:t>
      </w:r>
      <w:r w:rsidRPr="000C0F2A">
        <w:rPr>
          <w:rFonts w:ascii="Sylfaen" w:hAnsi="Sylfaen" w:cs="LitNusx"/>
          <w:lang w:val="ka-GE"/>
        </w:rPr>
        <w:t xml:space="preserve"> იდენტიფიცირდა 1 432 სსსმ მოსწავლე;</w:t>
      </w:r>
    </w:p>
    <w:p w:rsidR="00267D71" w:rsidRPr="000C0F2A" w:rsidRDefault="00267D71" w:rsidP="00FB5356">
      <w:pPr>
        <w:pStyle w:val="ListParagraph"/>
        <w:numPr>
          <w:ilvl w:val="0"/>
          <w:numId w:val="126"/>
        </w:numPr>
        <w:autoSpaceDE w:val="0"/>
        <w:autoSpaceDN w:val="0"/>
        <w:adjustRightInd w:val="0"/>
        <w:spacing w:line="240" w:lineRule="auto"/>
        <w:ind w:left="360"/>
        <w:jc w:val="both"/>
        <w:rPr>
          <w:rFonts w:ascii="Sylfaen" w:hAnsi="Sylfaen" w:cs="LitNusx"/>
          <w:b/>
          <w:lang w:val="ka-GE"/>
        </w:rPr>
      </w:pPr>
      <w:r w:rsidRPr="000C0F2A">
        <w:rPr>
          <w:rFonts w:ascii="Sylfaen" w:hAnsi="Sylfaen" w:cs="Sylfaen"/>
          <w:lang w:val="ka-GE"/>
        </w:rPr>
        <w:t>შეიქმნა</w:t>
      </w:r>
      <w:r w:rsidRPr="000C0F2A">
        <w:rPr>
          <w:rFonts w:ascii="Sylfaen" w:hAnsi="Sylfaen"/>
          <w:lang w:val="ka-GE"/>
        </w:rPr>
        <w:t xml:space="preserve"> მულტიდისციპლინური გუნდის მართვის ელექტრონული პროგრამა;</w:t>
      </w:r>
    </w:p>
    <w:p w:rsidR="00267D71" w:rsidRPr="000C0F2A" w:rsidRDefault="00267D71" w:rsidP="00FB5356">
      <w:pPr>
        <w:pStyle w:val="ListParagraph"/>
        <w:numPr>
          <w:ilvl w:val="0"/>
          <w:numId w:val="126"/>
        </w:numPr>
        <w:autoSpaceDE w:val="0"/>
        <w:autoSpaceDN w:val="0"/>
        <w:adjustRightInd w:val="0"/>
        <w:spacing w:line="240" w:lineRule="auto"/>
        <w:ind w:left="360"/>
        <w:jc w:val="both"/>
        <w:rPr>
          <w:rFonts w:ascii="Sylfaen" w:hAnsi="Sylfaen" w:cs="LitNusx"/>
          <w:b/>
          <w:lang w:val="ka-GE"/>
        </w:rPr>
      </w:pPr>
      <w:r w:rsidRPr="000C0F2A">
        <w:rPr>
          <w:rFonts w:ascii="Sylfaen" w:hAnsi="Sylfaen"/>
        </w:rPr>
        <w:t>ალტერნატიული პროფესიული ტესტირების შედეგად, საგაზაფხულო მიღებაზე პროფესიულ საგანმანათლებლო პროგრამებზე ჩაირიცხა  სპეციალური საგანმანათლებლო საჭიროების მქონე 73 პირი;</w:t>
      </w:r>
    </w:p>
    <w:p w:rsidR="00267D71" w:rsidRPr="000C0F2A" w:rsidRDefault="00267D71" w:rsidP="00FB5356">
      <w:pPr>
        <w:pStyle w:val="ListParagraph"/>
        <w:numPr>
          <w:ilvl w:val="0"/>
          <w:numId w:val="126"/>
        </w:numPr>
        <w:autoSpaceDE w:val="0"/>
        <w:autoSpaceDN w:val="0"/>
        <w:adjustRightInd w:val="0"/>
        <w:spacing w:line="240" w:lineRule="auto"/>
        <w:ind w:left="360"/>
        <w:jc w:val="both"/>
        <w:rPr>
          <w:rFonts w:ascii="Sylfaen" w:hAnsi="Sylfaen" w:cs="Sylfaen"/>
          <w:lang w:val="ka-GE"/>
        </w:rPr>
      </w:pPr>
      <w:r w:rsidRPr="000C0F2A">
        <w:rPr>
          <w:rFonts w:ascii="Sylfaen" w:hAnsi="Sylfaen" w:cs="Sylfaen"/>
          <w:lang w:val="ka-GE"/>
        </w:rPr>
        <w:t>სპეციალური საგანმანათლებლო საჭიროების მქონე პირების პროფესიული ტესტირების პროცედურის გაუმჯობესების მიზნით, შევიდა ცვლილებები პროფესიული ტესტირების მარეგულირებელ დოკუმენტში. ასევე, შემუშავდა სსსმ აპლიკანტების შეფასების დასკვნის ახალი ფორმა;</w:t>
      </w:r>
    </w:p>
    <w:p w:rsidR="00267D71" w:rsidRPr="000C0F2A" w:rsidRDefault="00267D71" w:rsidP="00FB5356">
      <w:pPr>
        <w:pStyle w:val="ListParagraph"/>
        <w:numPr>
          <w:ilvl w:val="0"/>
          <w:numId w:val="126"/>
        </w:numPr>
        <w:autoSpaceDE w:val="0"/>
        <w:autoSpaceDN w:val="0"/>
        <w:adjustRightInd w:val="0"/>
        <w:spacing w:line="240" w:lineRule="auto"/>
        <w:ind w:left="360"/>
        <w:jc w:val="both"/>
        <w:rPr>
          <w:rFonts w:ascii="Sylfaen" w:hAnsi="Sylfaen" w:cs="Sylfaen"/>
          <w:lang w:val="ka-GE"/>
        </w:rPr>
      </w:pPr>
      <w:r w:rsidRPr="000C0F2A">
        <w:rPr>
          <w:rFonts w:ascii="Sylfaen" w:hAnsi="Sylfaen" w:cs="Sylfaen"/>
          <w:lang w:val="ka-GE"/>
        </w:rPr>
        <w:t xml:space="preserve">ჩატარდა პროფესიულ საგანმანათლებლო დაწესებულებებში ინკლუზიური პროფესიული განათლების მიმდინარეობის გეგმიური მონიტორინგი/პროფესიული სუპერვიზია; </w:t>
      </w:r>
    </w:p>
    <w:p w:rsidR="00267D71" w:rsidRPr="000C0F2A" w:rsidRDefault="00267D71" w:rsidP="00FB5356">
      <w:pPr>
        <w:pStyle w:val="ListParagraph"/>
        <w:numPr>
          <w:ilvl w:val="0"/>
          <w:numId w:val="126"/>
        </w:numPr>
        <w:autoSpaceDE w:val="0"/>
        <w:autoSpaceDN w:val="0"/>
        <w:adjustRightInd w:val="0"/>
        <w:spacing w:line="240" w:lineRule="auto"/>
        <w:ind w:left="360"/>
        <w:jc w:val="both"/>
        <w:rPr>
          <w:rFonts w:ascii="Sylfaen" w:hAnsi="Sylfaen" w:cs="Sylfaen"/>
          <w:lang w:val="ka-GE"/>
        </w:rPr>
      </w:pPr>
      <w:r w:rsidRPr="000C0F2A">
        <w:rPr>
          <w:rFonts w:ascii="Sylfaen" w:hAnsi="Sylfaen" w:cs="Sylfaen"/>
          <w:lang w:val="ka-GE"/>
        </w:rPr>
        <w:t>სსიპ - ქალაქ თბილისის №64 საჯარო სკოლაში სენსორული (სმენა) დარღვევების მქონე მოსწავლეებისათვის, ხოლო  სსიპ -  ქალაქ თბილისის №166 საჯარო სკოლაში, სსიპ - მიხეილ გრუშევსკის სახელობის ქალაქ თბილისის №41 საჯარო სკოლაში, სსიპ - ქალაქ თბილისის №72 საჯარო სკოლაში, სსიპ - ქალაქ რუსთავის №21 საჯარო სკოლაში, სსიპ - თბილისის კლასიკური გიმნაზიაში, სსიპ - ქალაქ თბილისის №61 საჯარო სკოლაში, სსიპ - ქალაქ თბილისის №132 საჯარო სკოლასა და სსიპ - ქალაქ ბათუმის №13 საშუალოსაჯარო სკოლაში აუტისტური სპექტრის მქონე მოსწავლეებისათვის, სსიპ - ქალაქ თბილისის  №214 საჯარო სკოლაში, მძიმე ინტელექტუალური და მრავლობითი დარღვევის მქონე მოსწავლეებისათვის, სსიპ - ქალაქ თელავის №9 საჯარო სკოლაში სხვადასხვა ტიპის დარღვევების მქონე მოსწავლეებისათვის და სსიპ ქალაქ თბილისის N55 საჯარო სკოლაში აუტიზმის სპექტრის მქონე მოსწავლეებისათვის ფუნქციონირებდა ინტეგრირებული კლასები; გაიხსნა ახალი ინტეგრირებული კალსი სსიპ - ქალაქ ქუთაისის N17 საჯარო სკოლაში;</w:t>
      </w:r>
    </w:p>
    <w:p w:rsidR="00267D71" w:rsidRPr="000C0F2A" w:rsidRDefault="00267D71" w:rsidP="00FB5356">
      <w:pPr>
        <w:pStyle w:val="ListParagraph"/>
        <w:numPr>
          <w:ilvl w:val="0"/>
          <w:numId w:val="126"/>
        </w:numPr>
        <w:autoSpaceDE w:val="0"/>
        <w:autoSpaceDN w:val="0"/>
        <w:adjustRightInd w:val="0"/>
        <w:spacing w:line="240" w:lineRule="auto"/>
        <w:ind w:left="360"/>
        <w:jc w:val="both"/>
        <w:rPr>
          <w:rFonts w:ascii="Sylfaen" w:hAnsi="Sylfaen" w:cs="Calibri"/>
          <w:lang w:val="ka-GE"/>
        </w:rPr>
      </w:pPr>
      <w:r w:rsidRPr="000C0F2A">
        <w:rPr>
          <w:rFonts w:ascii="Sylfaen" w:hAnsi="Sylfaen" w:cs="Calibri"/>
          <w:lang w:val="ka-GE"/>
        </w:rPr>
        <w:t>სსიპ -  ქალაქ თბილისის №147 საჯარო სკოლის მიერ უზრუნველყოფილია იაშვილის სახელობის ბავშვთა საავადმყოფოში ხანგრძლივად ჰოსპიტალიზებული ქრონიკული დაავადებების მქონე ბავშვებისათვის საგანმანათლებლო სერვისის მიწოდება;</w:t>
      </w:r>
    </w:p>
    <w:p w:rsidR="00267D71" w:rsidRPr="000C0F2A" w:rsidRDefault="00267D71" w:rsidP="00FB5356">
      <w:pPr>
        <w:pStyle w:val="ListParagraph"/>
        <w:numPr>
          <w:ilvl w:val="0"/>
          <w:numId w:val="126"/>
        </w:numPr>
        <w:autoSpaceDE w:val="0"/>
        <w:autoSpaceDN w:val="0"/>
        <w:adjustRightInd w:val="0"/>
        <w:spacing w:line="240" w:lineRule="auto"/>
        <w:ind w:left="360"/>
        <w:jc w:val="both"/>
        <w:rPr>
          <w:rFonts w:ascii="Sylfaen" w:hAnsi="Sylfaen" w:cs="Calibri"/>
          <w:lang w:val="ka-GE"/>
        </w:rPr>
      </w:pPr>
      <w:r w:rsidRPr="000C0F2A">
        <w:rPr>
          <w:rFonts w:ascii="Sylfaen" w:hAnsi="Sylfaen" w:cs="Calibri"/>
          <w:lang w:val="ka-GE"/>
        </w:rPr>
        <w:t>,,განათლების მიღების მეორე შესაძლებლობა სოციალური ინკლუზიით ქვეპროგრამის“ ქვეპროგრამის</w:t>
      </w:r>
      <w:r>
        <w:rPr>
          <w:rFonts w:ascii="Sylfaen" w:hAnsi="Sylfaen" w:cs="Calibri"/>
          <w:lang w:val="ka-GE"/>
        </w:rPr>
        <w:t xml:space="preserve"> </w:t>
      </w:r>
      <w:r w:rsidRPr="000C0F2A">
        <w:rPr>
          <w:rFonts w:ascii="Sylfaen" w:hAnsi="Sylfaen" w:cs="Calibri"/>
          <w:lang w:val="ka-GE"/>
        </w:rPr>
        <w:t>ფარგლებში წარმოდგენილი იყო პროექტები, რომლებიდანაც შეირჩა და დაფინანსდა საჯარო სკოლების მიერ წარმოდგენილი 11 პროექტი;</w:t>
      </w:r>
    </w:p>
    <w:p w:rsidR="00267D71" w:rsidRPr="000C0F2A" w:rsidRDefault="00267D71" w:rsidP="00FB5356">
      <w:pPr>
        <w:pStyle w:val="ListParagraph"/>
        <w:numPr>
          <w:ilvl w:val="0"/>
          <w:numId w:val="126"/>
        </w:numPr>
        <w:autoSpaceDE w:val="0"/>
        <w:autoSpaceDN w:val="0"/>
        <w:adjustRightInd w:val="0"/>
        <w:spacing w:line="240" w:lineRule="auto"/>
        <w:ind w:left="360"/>
        <w:jc w:val="both"/>
        <w:rPr>
          <w:rFonts w:ascii="Sylfaen" w:hAnsi="Sylfaen" w:cs="LitNusx"/>
          <w:b/>
          <w:lang w:val="ka-GE"/>
        </w:rPr>
      </w:pPr>
      <w:r w:rsidRPr="000C0F2A">
        <w:rPr>
          <w:rFonts w:ascii="Sylfaen" w:hAnsi="Sylfaen" w:cs="Calibri"/>
          <w:lang w:val="ka-GE"/>
        </w:rPr>
        <w:t xml:space="preserve">განათლების მიღების მეორე შესაძლებლობის მიმართულებით განხორციელდა სპეციალური სერვისის „ტრანზიტული საგანმანათლებლო პროგრამის“ მიწოდება სოციალური მომსახურების სააგენტოს მიუსაფარი ბავშვების  დღის ცენტრების 150-მდე ბენეფიციარისათვის; </w:t>
      </w:r>
    </w:p>
    <w:p w:rsidR="00267D71" w:rsidRPr="000C0F2A" w:rsidRDefault="00267D71" w:rsidP="00FB5356">
      <w:pPr>
        <w:pStyle w:val="ListParagraph"/>
        <w:numPr>
          <w:ilvl w:val="0"/>
          <w:numId w:val="126"/>
        </w:numPr>
        <w:autoSpaceDE w:val="0"/>
        <w:autoSpaceDN w:val="0"/>
        <w:adjustRightInd w:val="0"/>
        <w:spacing w:line="240" w:lineRule="auto"/>
        <w:ind w:left="360"/>
        <w:jc w:val="both"/>
        <w:rPr>
          <w:rFonts w:ascii="Sylfaen" w:hAnsi="Sylfaen" w:cs="LitNusx"/>
          <w:b/>
          <w:lang w:val="ka-GE"/>
        </w:rPr>
      </w:pPr>
      <w:r w:rsidRPr="000C0F2A">
        <w:rPr>
          <w:rFonts w:ascii="Sylfaen" w:hAnsi="Sylfaen" w:cs="Sylfaen"/>
          <w:lang w:val="ka-GE"/>
        </w:rPr>
        <w:t>დასრულდა</w:t>
      </w:r>
      <w:r w:rsidRPr="000C0F2A">
        <w:rPr>
          <w:rFonts w:ascii="Sylfaen" w:hAnsi="Sylfaen"/>
          <w:lang w:val="ka-GE"/>
        </w:rPr>
        <w:t xml:space="preserve"> </w:t>
      </w:r>
      <w:r w:rsidRPr="000C0F2A">
        <w:rPr>
          <w:rFonts w:ascii="Sylfaen" w:hAnsi="Sylfaen" w:cs="Sylfaen"/>
          <w:lang w:val="ka-GE"/>
        </w:rPr>
        <w:t>მუშაობა</w:t>
      </w:r>
      <w:r w:rsidRPr="000C0F2A">
        <w:rPr>
          <w:rFonts w:ascii="Sylfaen" w:hAnsi="Sylfaen"/>
          <w:lang w:val="ka-GE"/>
        </w:rPr>
        <w:t xml:space="preserve"> „სკოლის მიღმა დარჩენილი ბავშვების მონიტორინგი“ სახელმწიფო პროგრამაზე. </w:t>
      </w:r>
    </w:p>
    <w:p w:rsidR="00267D71" w:rsidRPr="000C0F2A" w:rsidRDefault="00267D71" w:rsidP="00FB5356">
      <w:pPr>
        <w:pStyle w:val="ListParagraph"/>
        <w:numPr>
          <w:ilvl w:val="0"/>
          <w:numId w:val="126"/>
        </w:numPr>
        <w:autoSpaceDE w:val="0"/>
        <w:autoSpaceDN w:val="0"/>
        <w:adjustRightInd w:val="0"/>
        <w:spacing w:line="240" w:lineRule="auto"/>
        <w:ind w:left="360"/>
        <w:jc w:val="both"/>
        <w:rPr>
          <w:rFonts w:ascii="Sylfaen" w:hAnsi="Sylfaen" w:cs="LitNusx"/>
          <w:b/>
          <w:lang w:val="ka-GE"/>
        </w:rPr>
      </w:pPr>
      <w:r w:rsidRPr="000C0F2A">
        <w:rPr>
          <w:rFonts w:ascii="Sylfaen" w:hAnsi="Sylfaen" w:cs="Calibri"/>
          <w:lang w:val="ka-GE"/>
        </w:rPr>
        <w:t xml:space="preserve">სპეციალური საგანმანათლებლო საჭიროების მქონე 553 </w:t>
      </w:r>
      <w:r w:rsidRPr="000C0F2A">
        <w:rPr>
          <w:rFonts w:ascii="Sylfaen" w:hAnsi="Sylfaen" w:cs="Sylfaen"/>
          <w:lang w:val="ka-GE"/>
        </w:rPr>
        <w:t>ბენეფიციარი</w:t>
      </w:r>
      <w:r w:rsidRPr="000C0F2A">
        <w:rPr>
          <w:rFonts w:ascii="Sylfaen" w:hAnsi="Sylfaen" w:cs="Calibri"/>
          <w:lang w:val="ka-GE"/>
        </w:rPr>
        <w:t xml:space="preserve"> </w:t>
      </w:r>
      <w:r w:rsidRPr="000C0F2A">
        <w:rPr>
          <w:rFonts w:ascii="Sylfaen" w:eastAsia="Sylfaen" w:hAnsi="Sylfaen"/>
        </w:rPr>
        <w:t xml:space="preserve">8 </w:t>
      </w:r>
      <w:r w:rsidRPr="000C0F2A">
        <w:rPr>
          <w:rFonts w:ascii="Sylfaen" w:eastAsia="Sylfaen" w:hAnsi="Sylfaen" w:cs="Sylfaen"/>
        </w:rPr>
        <w:t>რესურსსკოლაში</w:t>
      </w:r>
      <w:r w:rsidRPr="000C0F2A">
        <w:rPr>
          <w:rFonts w:ascii="Sylfaen" w:eastAsia="Sylfaen" w:hAnsi="Sylfaen"/>
        </w:rPr>
        <w:t xml:space="preserve"> </w:t>
      </w:r>
      <w:r w:rsidRPr="000C0F2A">
        <w:rPr>
          <w:rFonts w:ascii="Sylfaen" w:eastAsia="Sylfaen" w:hAnsi="Sylfaen" w:cs="Sylfaen"/>
          <w:lang w:val="ka-GE"/>
        </w:rPr>
        <w:t>უზრუნველყოფილნი</w:t>
      </w:r>
      <w:r w:rsidRPr="000C0F2A">
        <w:rPr>
          <w:rFonts w:ascii="Sylfaen" w:eastAsia="Sylfaen" w:hAnsi="Sylfaen"/>
          <w:lang w:val="ka-GE"/>
        </w:rPr>
        <w:t xml:space="preserve"> </w:t>
      </w:r>
      <w:r w:rsidRPr="000C0F2A">
        <w:rPr>
          <w:rFonts w:ascii="Sylfaen" w:eastAsia="Sylfaen" w:hAnsi="Sylfaen" w:cs="Sylfaen"/>
          <w:lang w:val="ka-GE"/>
        </w:rPr>
        <w:t>იყვნენ</w:t>
      </w:r>
      <w:r w:rsidRPr="000C0F2A">
        <w:rPr>
          <w:rFonts w:ascii="Sylfaen" w:eastAsia="Sylfaen" w:hAnsi="Sylfaen"/>
          <w:lang w:val="ka-GE"/>
        </w:rPr>
        <w:t xml:space="preserve"> </w:t>
      </w:r>
      <w:r w:rsidRPr="000C0F2A">
        <w:rPr>
          <w:rFonts w:ascii="Sylfaen" w:eastAsia="Sylfaen" w:hAnsi="Sylfaen" w:cs="Sylfaen"/>
        </w:rPr>
        <w:t>ინდივიდუალური</w:t>
      </w:r>
      <w:r w:rsidRPr="000C0F2A">
        <w:rPr>
          <w:rFonts w:ascii="Sylfaen" w:eastAsia="Sylfaen" w:hAnsi="Sylfaen"/>
        </w:rPr>
        <w:t xml:space="preserve"> </w:t>
      </w:r>
      <w:r w:rsidRPr="000C0F2A">
        <w:rPr>
          <w:rFonts w:ascii="Sylfaen" w:eastAsia="Sylfaen" w:hAnsi="Sylfaen" w:cs="Sylfaen"/>
        </w:rPr>
        <w:t>საჭიროებების</w:t>
      </w:r>
      <w:r w:rsidRPr="000C0F2A">
        <w:rPr>
          <w:rFonts w:ascii="Sylfaen" w:eastAsia="Sylfaen" w:hAnsi="Sylfaen"/>
        </w:rPr>
        <w:t xml:space="preserve">, </w:t>
      </w:r>
      <w:r w:rsidRPr="000C0F2A">
        <w:rPr>
          <w:rFonts w:ascii="Sylfaen" w:eastAsia="Sylfaen" w:hAnsi="Sylfaen" w:cs="Sylfaen"/>
        </w:rPr>
        <w:t>ასაკისა</w:t>
      </w:r>
      <w:r w:rsidRPr="000C0F2A">
        <w:rPr>
          <w:rFonts w:ascii="Sylfaen" w:eastAsia="Sylfaen" w:hAnsi="Sylfaen"/>
        </w:rPr>
        <w:t xml:space="preserve"> </w:t>
      </w:r>
      <w:r w:rsidRPr="000C0F2A">
        <w:rPr>
          <w:rFonts w:ascii="Sylfaen" w:eastAsia="Sylfaen" w:hAnsi="Sylfaen" w:cs="Sylfaen"/>
        </w:rPr>
        <w:t>და</w:t>
      </w:r>
      <w:r w:rsidRPr="000C0F2A">
        <w:rPr>
          <w:rFonts w:ascii="Sylfaen" w:eastAsia="Sylfaen" w:hAnsi="Sylfaen"/>
        </w:rPr>
        <w:t xml:space="preserve"> </w:t>
      </w:r>
      <w:r w:rsidRPr="000C0F2A">
        <w:rPr>
          <w:rFonts w:ascii="Sylfaen" w:eastAsia="Sylfaen" w:hAnsi="Sylfaen" w:cs="Sylfaen"/>
        </w:rPr>
        <w:t>შესაძლებლობების</w:t>
      </w:r>
      <w:r w:rsidRPr="000C0F2A">
        <w:rPr>
          <w:rFonts w:ascii="Sylfaen" w:eastAsia="Sylfaen" w:hAnsi="Sylfaen"/>
        </w:rPr>
        <w:t xml:space="preserve"> </w:t>
      </w:r>
      <w:r w:rsidRPr="000C0F2A">
        <w:rPr>
          <w:rFonts w:ascii="Sylfaen" w:eastAsia="Sylfaen" w:hAnsi="Sylfaen" w:cs="Sylfaen"/>
        </w:rPr>
        <w:t>გათვალისწინებით</w:t>
      </w:r>
      <w:r w:rsidRPr="000C0F2A">
        <w:rPr>
          <w:rFonts w:ascii="Sylfaen" w:eastAsia="Sylfaen" w:hAnsi="Sylfaen"/>
        </w:rPr>
        <w:t xml:space="preserve"> </w:t>
      </w:r>
      <w:r w:rsidRPr="000C0F2A">
        <w:rPr>
          <w:rFonts w:ascii="Sylfaen" w:eastAsia="Sylfaen" w:hAnsi="Sylfaen" w:cs="Sylfaen"/>
        </w:rPr>
        <w:t>სრული</w:t>
      </w:r>
      <w:r w:rsidRPr="000C0F2A">
        <w:rPr>
          <w:rFonts w:ascii="Sylfaen" w:eastAsia="Sylfaen" w:hAnsi="Sylfaen"/>
        </w:rPr>
        <w:t xml:space="preserve"> </w:t>
      </w:r>
      <w:r w:rsidRPr="000C0F2A">
        <w:rPr>
          <w:rFonts w:ascii="Sylfaen" w:eastAsia="Sylfaen" w:hAnsi="Sylfaen" w:cs="Sylfaen"/>
        </w:rPr>
        <w:t>სახელმწიფო</w:t>
      </w:r>
      <w:r w:rsidRPr="000C0F2A">
        <w:rPr>
          <w:rFonts w:ascii="Sylfaen" w:eastAsia="Sylfaen" w:hAnsi="Sylfaen"/>
        </w:rPr>
        <w:t xml:space="preserve"> </w:t>
      </w:r>
      <w:r w:rsidRPr="000C0F2A">
        <w:rPr>
          <w:rFonts w:ascii="Sylfaen" w:eastAsia="Sylfaen" w:hAnsi="Sylfaen" w:cs="Sylfaen"/>
        </w:rPr>
        <w:t>მომსახურებით</w:t>
      </w:r>
      <w:r w:rsidRPr="000C0F2A">
        <w:rPr>
          <w:rFonts w:ascii="Sylfaen" w:eastAsia="Sylfaen" w:hAnsi="Sylfaen"/>
        </w:rPr>
        <w:t xml:space="preserve">, </w:t>
      </w:r>
      <w:r w:rsidRPr="000C0F2A">
        <w:rPr>
          <w:rFonts w:ascii="Sylfaen" w:eastAsia="Sylfaen" w:hAnsi="Sylfaen" w:cs="Sylfaen"/>
        </w:rPr>
        <w:t>მათ</w:t>
      </w:r>
      <w:r w:rsidRPr="000C0F2A">
        <w:rPr>
          <w:rFonts w:ascii="Sylfaen" w:eastAsia="Sylfaen" w:hAnsi="Sylfaen"/>
        </w:rPr>
        <w:t xml:space="preserve"> </w:t>
      </w:r>
      <w:r w:rsidRPr="000C0F2A">
        <w:rPr>
          <w:rFonts w:ascii="Sylfaen" w:eastAsia="Sylfaen" w:hAnsi="Sylfaen" w:cs="Sylfaen"/>
        </w:rPr>
        <w:t>შორის</w:t>
      </w:r>
      <w:r w:rsidRPr="000C0F2A">
        <w:rPr>
          <w:rFonts w:ascii="Sylfaen" w:eastAsia="Sylfaen" w:hAnsi="Sylfaen"/>
        </w:rPr>
        <w:t xml:space="preserve"> </w:t>
      </w:r>
      <w:r w:rsidRPr="000C0F2A">
        <w:rPr>
          <w:rFonts w:ascii="Sylfaen" w:eastAsia="Sylfaen" w:hAnsi="Sylfaen"/>
          <w:lang w:val="ka-GE"/>
        </w:rPr>
        <w:t>153</w:t>
      </w:r>
      <w:r w:rsidRPr="000C0F2A">
        <w:rPr>
          <w:rFonts w:ascii="Sylfaen" w:eastAsia="Sylfaen" w:hAnsi="Sylfaen"/>
        </w:rPr>
        <w:t xml:space="preserve"> </w:t>
      </w:r>
      <w:r w:rsidRPr="000C0F2A">
        <w:rPr>
          <w:rFonts w:ascii="Sylfaen" w:eastAsia="Sylfaen" w:hAnsi="Sylfaen" w:cs="Sylfaen"/>
        </w:rPr>
        <w:t>ბენეფიციარი</w:t>
      </w:r>
      <w:r w:rsidRPr="000C0F2A">
        <w:rPr>
          <w:rFonts w:ascii="Sylfaen" w:eastAsia="Sylfaen" w:hAnsi="Sylfaen"/>
        </w:rPr>
        <w:t xml:space="preserve"> </w:t>
      </w:r>
      <w:r w:rsidRPr="000C0F2A">
        <w:rPr>
          <w:rFonts w:ascii="Sylfaen" w:eastAsia="Sylfaen" w:hAnsi="Sylfaen" w:cs="Sylfaen"/>
        </w:rPr>
        <w:t>დამატებით</w:t>
      </w:r>
      <w:r w:rsidRPr="000C0F2A">
        <w:rPr>
          <w:rFonts w:ascii="Sylfaen" w:eastAsia="Sylfaen" w:hAnsi="Sylfaen"/>
        </w:rPr>
        <w:t xml:space="preserve"> </w:t>
      </w:r>
      <w:r w:rsidRPr="000C0F2A">
        <w:rPr>
          <w:rFonts w:ascii="Sylfaen" w:eastAsia="Sylfaen" w:hAnsi="Sylfaen" w:cs="Sylfaen"/>
        </w:rPr>
        <w:t>უზრუნველყოფილი იყო</w:t>
      </w:r>
      <w:r w:rsidRPr="000C0F2A">
        <w:rPr>
          <w:rFonts w:ascii="Sylfaen" w:eastAsia="Sylfaen" w:hAnsi="Sylfaen"/>
        </w:rPr>
        <w:t xml:space="preserve"> </w:t>
      </w:r>
      <w:r w:rsidRPr="000C0F2A">
        <w:rPr>
          <w:rFonts w:ascii="Sylfaen" w:eastAsia="Sylfaen" w:hAnsi="Sylfaen" w:cs="Sylfaen"/>
        </w:rPr>
        <w:t>სახელმწიფო</w:t>
      </w:r>
      <w:r w:rsidRPr="000C0F2A">
        <w:rPr>
          <w:rFonts w:ascii="Sylfaen" w:eastAsia="Sylfaen" w:hAnsi="Sylfaen"/>
        </w:rPr>
        <w:t xml:space="preserve"> </w:t>
      </w:r>
      <w:r w:rsidRPr="000C0F2A">
        <w:rPr>
          <w:rFonts w:ascii="Sylfaen" w:eastAsia="Sylfaen" w:hAnsi="Sylfaen" w:cs="Sylfaen"/>
        </w:rPr>
        <w:t>სადღეღამისო</w:t>
      </w:r>
      <w:r w:rsidRPr="000C0F2A">
        <w:rPr>
          <w:rFonts w:ascii="Sylfaen" w:eastAsia="Sylfaen" w:hAnsi="Sylfaen"/>
        </w:rPr>
        <w:t xml:space="preserve"> </w:t>
      </w:r>
      <w:r w:rsidRPr="000C0F2A">
        <w:rPr>
          <w:rFonts w:ascii="Sylfaen" w:eastAsia="Sylfaen" w:hAnsi="Sylfaen" w:cs="Sylfaen"/>
        </w:rPr>
        <w:t>მომსახურებით</w:t>
      </w:r>
      <w:r w:rsidRPr="000C0F2A">
        <w:rPr>
          <w:rFonts w:ascii="Sylfaen" w:eastAsia="Sylfaen" w:hAnsi="Sylfaen"/>
        </w:rPr>
        <w:t>;</w:t>
      </w:r>
    </w:p>
    <w:p w:rsidR="00267D71" w:rsidRPr="000C0F2A" w:rsidRDefault="00267D71" w:rsidP="00FB5356">
      <w:pPr>
        <w:pStyle w:val="ListParagraph"/>
        <w:numPr>
          <w:ilvl w:val="0"/>
          <w:numId w:val="126"/>
        </w:numPr>
        <w:autoSpaceDE w:val="0"/>
        <w:autoSpaceDN w:val="0"/>
        <w:adjustRightInd w:val="0"/>
        <w:spacing w:line="240" w:lineRule="auto"/>
        <w:ind w:left="360"/>
        <w:jc w:val="both"/>
        <w:rPr>
          <w:rFonts w:ascii="Sylfaen" w:hAnsi="Sylfaen" w:cs="LitNusx"/>
          <w:b/>
          <w:lang w:val="ka-GE"/>
        </w:rPr>
      </w:pPr>
      <w:r w:rsidRPr="000C0F2A">
        <w:rPr>
          <w:rFonts w:ascii="Sylfaen" w:hAnsi="Sylfaen" w:cs="LitNusx"/>
          <w:lang w:val="ka-GE"/>
        </w:rPr>
        <w:t>,,სპეციალური საგანმანათლებლო საჭიროების მქონე მოსწავლის სწავლების ხელშეწყობა“ პროგრამის</w:t>
      </w:r>
      <w:r>
        <w:rPr>
          <w:rFonts w:ascii="Sylfaen" w:hAnsi="Sylfaen" w:cs="LitNusx"/>
          <w:lang w:val="ka-GE"/>
        </w:rPr>
        <w:t xml:space="preserve"> </w:t>
      </w:r>
      <w:r w:rsidRPr="000C0F2A">
        <w:rPr>
          <w:rFonts w:ascii="Sylfaen" w:hAnsi="Sylfaen" w:cs="Sylfaen"/>
          <w:lang w:val="ka-GE"/>
        </w:rPr>
        <w:t>ფარგლებში</w:t>
      </w:r>
      <w:r w:rsidRPr="000C0F2A">
        <w:rPr>
          <w:rFonts w:ascii="Sylfaen" w:hAnsi="Sylfaen"/>
          <w:lang w:val="ka-GE"/>
        </w:rPr>
        <w:t xml:space="preserve"> </w:t>
      </w:r>
      <w:r w:rsidRPr="000C0F2A">
        <w:rPr>
          <w:rFonts w:ascii="Sylfaen" w:eastAsia="Times New Roman" w:hAnsi="Sylfaen" w:cs="Sylfaen"/>
          <w:lang w:val="ka-GE"/>
        </w:rPr>
        <w:t>,,</w:t>
      </w:r>
      <w:r w:rsidRPr="000C0F2A">
        <w:rPr>
          <w:rFonts w:ascii="Sylfaen" w:hAnsi="Sylfaen" w:cs="Sylfaen"/>
          <w:lang w:val="ka-GE"/>
        </w:rPr>
        <w:t>სპეციალური</w:t>
      </w:r>
      <w:r w:rsidRPr="000C0F2A">
        <w:rPr>
          <w:rFonts w:ascii="Sylfaen" w:hAnsi="Sylfaen"/>
          <w:lang w:val="ka-GE"/>
        </w:rPr>
        <w:t xml:space="preserve"> </w:t>
      </w:r>
      <w:r w:rsidRPr="000C0F2A">
        <w:rPr>
          <w:rFonts w:ascii="Sylfaen" w:hAnsi="Sylfaen" w:cs="Sylfaen"/>
          <w:lang w:val="ka-GE"/>
        </w:rPr>
        <w:t>მასწავლებლის</w:t>
      </w:r>
      <w:r w:rsidRPr="000C0F2A">
        <w:rPr>
          <w:rFonts w:ascii="Sylfaen" w:hAnsi="Sylfaen"/>
          <w:lang w:val="ka-GE"/>
        </w:rPr>
        <w:t xml:space="preserve"> </w:t>
      </w:r>
      <w:r w:rsidRPr="000C0F2A">
        <w:rPr>
          <w:rFonts w:ascii="Sylfaen" w:hAnsi="Sylfaen" w:cs="Sylfaen"/>
          <w:lang w:val="ka-GE"/>
        </w:rPr>
        <w:t>პროფესიული</w:t>
      </w:r>
      <w:r w:rsidRPr="000C0F2A">
        <w:rPr>
          <w:rFonts w:ascii="Sylfaen" w:hAnsi="Sylfaen"/>
          <w:lang w:val="ka-GE"/>
        </w:rPr>
        <w:t xml:space="preserve"> </w:t>
      </w:r>
      <w:r w:rsidRPr="000C0F2A">
        <w:rPr>
          <w:rFonts w:ascii="Sylfaen" w:hAnsi="Sylfaen" w:cs="Sylfaen"/>
          <w:lang w:val="ka-GE"/>
        </w:rPr>
        <w:t>განვითარების</w:t>
      </w:r>
      <w:r w:rsidRPr="000C0F2A">
        <w:rPr>
          <w:rFonts w:ascii="Sylfaen" w:hAnsi="Sylfaen"/>
          <w:lang w:val="ka-GE"/>
        </w:rPr>
        <w:t xml:space="preserve"> </w:t>
      </w:r>
      <w:r w:rsidRPr="000C0F2A">
        <w:rPr>
          <w:rFonts w:ascii="Sylfaen" w:hAnsi="Sylfaen" w:cs="Sylfaen"/>
          <w:lang w:val="ka-GE"/>
        </w:rPr>
        <w:t>შესავალი</w:t>
      </w:r>
      <w:r w:rsidRPr="000C0F2A">
        <w:rPr>
          <w:rFonts w:ascii="Sylfaen" w:hAnsi="Sylfaen"/>
          <w:lang w:val="ka-GE"/>
        </w:rPr>
        <w:t xml:space="preserve"> </w:t>
      </w:r>
      <w:r w:rsidRPr="000C0F2A">
        <w:rPr>
          <w:rFonts w:ascii="Sylfaen" w:hAnsi="Sylfaen" w:cs="Sylfaen"/>
          <w:lang w:val="ka-GE"/>
        </w:rPr>
        <w:t>კურსი“</w:t>
      </w:r>
      <w:r w:rsidRPr="000C0F2A">
        <w:rPr>
          <w:rFonts w:ascii="Sylfaen" w:hAnsi="Sylfaen"/>
          <w:lang w:val="ka-GE"/>
        </w:rPr>
        <w:t xml:space="preserve"> </w:t>
      </w:r>
      <w:r w:rsidRPr="000C0F2A">
        <w:rPr>
          <w:rFonts w:ascii="Sylfaen" w:hAnsi="Sylfaen" w:cs="Sylfaen"/>
          <w:lang w:val="ka-GE"/>
        </w:rPr>
        <w:t>გაიარა</w:t>
      </w:r>
      <w:r w:rsidRPr="000C0F2A">
        <w:rPr>
          <w:rFonts w:ascii="Sylfaen" w:hAnsi="Sylfaen"/>
          <w:lang w:val="ka-GE"/>
        </w:rPr>
        <w:t xml:space="preserve"> </w:t>
      </w:r>
      <w:r w:rsidRPr="000C0F2A">
        <w:rPr>
          <w:rFonts w:ascii="Sylfaen" w:hAnsi="Sylfaen" w:cs="Sylfaen"/>
          <w:lang w:val="ka-GE"/>
        </w:rPr>
        <w:t>საქართველოს</w:t>
      </w:r>
      <w:r w:rsidRPr="000C0F2A">
        <w:rPr>
          <w:rFonts w:ascii="Sylfaen" w:hAnsi="Sylfaen"/>
          <w:lang w:val="ka-GE"/>
        </w:rPr>
        <w:t xml:space="preserve"> </w:t>
      </w:r>
      <w:r w:rsidRPr="000C0F2A">
        <w:rPr>
          <w:rFonts w:ascii="Sylfaen" w:hAnsi="Sylfaen" w:cs="Sylfaen"/>
          <w:lang w:val="ka-GE"/>
        </w:rPr>
        <w:t>სხვადასხვა</w:t>
      </w:r>
      <w:r w:rsidRPr="000C0F2A">
        <w:rPr>
          <w:rFonts w:ascii="Sylfaen" w:hAnsi="Sylfaen"/>
          <w:lang w:val="ka-GE"/>
        </w:rPr>
        <w:t xml:space="preserve"> </w:t>
      </w:r>
      <w:r w:rsidRPr="000C0F2A">
        <w:rPr>
          <w:rFonts w:ascii="Sylfaen" w:hAnsi="Sylfaen" w:cs="Sylfaen"/>
          <w:lang w:val="ka-GE"/>
        </w:rPr>
        <w:t>რეგიონის</w:t>
      </w:r>
      <w:r w:rsidRPr="000C0F2A">
        <w:rPr>
          <w:rFonts w:ascii="Sylfaen" w:hAnsi="Sylfaen"/>
          <w:lang w:val="ka-GE"/>
        </w:rPr>
        <w:t xml:space="preserve"> 7 </w:t>
      </w:r>
      <w:r w:rsidRPr="000C0F2A">
        <w:rPr>
          <w:rFonts w:ascii="Sylfaen" w:hAnsi="Sylfaen" w:cs="Sylfaen"/>
          <w:lang w:val="ka-GE"/>
        </w:rPr>
        <w:t>რაიონის</w:t>
      </w:r>
      <w:r w:rsidRPr="000C0F2A">
        <w:rPr>
          <w:rFonts w:ascii="Sylfaen" w:hAnsi="Sylfaen"/>
          <w:lang w:val="ka-GE"/>
        </w:rPr>
        <w:t xml:space="preserve"> </w:t>
      </w:r>
      <w:r w:rsidRPr="000C0F2A">
        <w:rPr>
          <w:rFonts w:ascii="Sylfaen" w:hAnsi="Sylfaen"/>
        </w:rPr>
        <w:t>130</w:t>
      </w:r>
      <w:r w:rsidRPr="000C0F2A">
        <w:rPr>
          <w:rFonts w:ascii="Sylfaen" w:hAnsi="Sylfaen"/>
          <w:lang w:val="ka-GE"/>
        </w:rPr>
        <w:t xml:space="preserve"> </w:t>
      </w:r>
      <w:r w:rsidRPr="000C0F2A">
        <w:rPr>
          <w:rFonts w:ascii="Sylfaen" w:hAnsi="Sylfaen" w:cs="Sylfaen"/>
          <w:lang w:val="ka-GE"/>
        </w:rPr>
        <w:t>სპეციალურმა</w:t>
      </w:r>
      <w:r w:rsidRPr="000C0F2A">
        <w:rPr>
          <w:rFonts w:ascii="Sylfaen" w:hAnsi="Sylfaen"/>
          <w:lang w:val="ka-GE"/>
        </w:rPr>
        <w:t xml:space="preserve"> </w:t>
      </w:r>
      <w:r w:rsidRPr="000C0F2A">
        <w:rPr>
          <w:rFonts w:ascii="Sylfaen" w:hAnsi="Sylfaen" w:cs="Sylfaen"/>
          <w:lang w:val="ka-GE"/>
        </w:rPr>
        <w:t>მასწავლებელმა</w:t>
      </w:r>
      <w:r w:rsidRPr="000C0F2A">
        <w:rPr>
          <w:rFonts w:ascii="Sylfaen" w:hAnsi="Sylfaen"/>
          <w:lang w:val="ka-GE"/>
        </w:rPr>
        <w:t xml:space="preserve">, </w:t>
      </w:r>
      <w:r w:rsidRPr="000C0F2A">
        <w:rPr>
          <w:rFonts w:ascii="Sylfaen" w:hAnsi="Sylfaen" w:cs="Sylfaen"/>
          <w:lang w:val="ka-GE"/>
        </w:rPr>
        <w:t>ინდივიდუალური</w:t>
      </w:r>
      <w:r w:rsidRPr="000C0F2A">
        <w:rPr>
          <w:rFonts w:ascii="Sylfaen" w:hAnsi="Sylfaen"/>
          <w:lang w:val="ka-GE"/>
        </w:rPr>
        <w:t xml:space="preserve"> </w:t>
      </w:r>
      <w:r w:rsidRPr="000C0F2A">
        <w:rPr>
          <w:rFonts w:ascii="Sylfaen" w:hAnsi="Sylfaen" w:cs="Sylfaen"/>
          <w:lang w:val="ka-GE"/>
        </w:rPr>
        <w:t>კონსულტირება</w:t>
      </w:r>
      <w:r w:rsidRPr="000C0F2A">
        <w:rPr>
          <w:rFonts w:ascii="Sylfaen" w:hAnsi="Sylfaen"/>
          <w:lang w:val="ka-GE"/>
        </w:rPr>
        <w:t xml:space="preserve"> </w:t>
      </w:r>
      <w:r w:rsidRPr="000C0F2A">
        <w:rPr>
          <w:rFonts w:ascii="Sylfaen" w:hAnsi="Sylfaen" w:cs="Sylfaen"/>
          <w:lang w:val="ka-GE"/>
        </w:rPr>
        <w:t>გაეწია</w:t>
      </w:r>
      <w:r>
        <w:rPr>
          <w:rFonts w:ascii="Sylfaen" w:hAnsi="Sylfaen"/>
          <w:lang w:val="ka-GE"/>
        </w:rPr>
        <w:t xml:space="preserve"> 14 </w:t>
      </w:r>
      <w:r w:rsidRPr="000C0F2A">
        <w:rPr>
          <w:rFonts w:ascii="Sylfaen" w:hAnsi="Sylfaen" w:cs="Sylfaen"/>
          <w:lang w:val="ka-GE"/>
        </w:rPr>
        <w:t>სპეციალური საგანმანათლებლო საჭიროების მქონე</w:t>
      </w:r>
      <w:r w:rsidRPr="000C0F2A">
        <w:rPr>
          <w:rFonts w:ascii="Sylfaen" w:hAnsi="Sylfaen"/>
          <w:lang w:val="ka-GE"/>
        </w:rPr>
        <w:t xml:space="preserve">  </w:t>
      </w:r>
      <w:r w:rsidRPr="000C0F2A">
        <w:rPr>
          <w:rFonts w:ascii="Sylfaen" w:hAnsi="Sylfaen" w:cs="Sylfaen"/>
          <w:lang w:val="ka-GE"/>
        </w:rPr>
        <w:t>მოსწავლის</w:t>
      </w:r>
      <w:r w:rsidRPr="000C0F2A">
        <w:rPr>
          <w:rFonts w:ascii="Sylfaen" w:hAnsi="Sylfaen"/>
          <w:lang w:val="ka-GE"/>
        </w:rPr>
        <w:t xml:space="preserve"> </w:t>
      </w:r>
      <w:r w:rsidRPr="000C0F2A">
        <w:rPr>
          <w:rFonts w:ascii="Sylfaen" w:hAnsi="Sylfaen" w:cs="Sylfaen"/>
          <w:lang w:val="ka-GE"/>
        </w:rPr>
        <w:t>მასწავლებლებსა</w:t>
      </w:r>
      <w:r w:rsidRPr="000C0F2A">
        <w:rPr>
          <w:rFonts w:ascii="Sylfaen" w:hAnsi="Sylfaen"/>
          <w:lang w:val="ka-GE"/>
        </w:rPr>
        <w:t xml:space="preserve"> </w:t>
      </w:r>
      <w:r w:rsidRPr="000C0F2A">
        <w:rPr>
          <w:rFonts w:ascii="Sylfaen" w:hAnsi="Sylfaen" w:cs="Sylfaen"/>
          <w:lang w:val="ka-GE"/>
        </w:rPr>
        <w:t>და</w:t>
      </w:r>
      <w:r w:rsidRPr="000C0F2A">
        <w:rPr>
          <w:rFonts w:ascii="Sylfaen" w:hAnsi="Sylfaen"/>
          <w:lang w:val="ka-GE"/>
        </w:rPr>
        <w:t xml:space="preserve"> </w:t>
      </w:r>
      <w:r w:rsidRPr="000C0F2A">
        <w:rPr>
          <w:rFonts w:ascii="Sylfaen" w:hAnsi="Sylfaen" w:cs="Sylfaen"/>
          <w:lang w:val="ka-GE"/>
        </w:rPr>
        <w:t>მშობლებს</w:t>
      </w:r>
      <w:r w:rsidRPr="000C0F2A">
        <w:rPr>
          <w:rFonts w:ascii="Sylfaen" w:hAnsi="Sylfaen"/>
          <w:lang w:val="ka-GE"/>
        </w:rPr>
        <w:t xml:space="preserve"> </w:t>
      </w:r>
      <w:r w:rsidRPr="000C0F2A">
        <w:rPr>
          <w:rFonts w:ascii="Sylfaen" w:hAnsi="Sylfaen" w:cs="Sylfaen"/>
          <w:lang w:val="ka-GE"/>
        </w:rPr>
        <w:t>თბილისსა</w:t>
      </w:r>
      <w:r w:rsidRPr="000C0F2A">
        <w:rPr>
          <w:rFonts w:ascii="Sylfaen" w:hAnsi="Sylfaen"/>
          <w:lang w:val="ka-GE"/>
        </w:rPr>
        <w:t xml:space="preserve"> </w:t>
      </w:r>
      <w:r w:rsidRPr="000C0F2A">
        <w:rPr>
          <w:rFonts w:ascii="Sylfaen" w:hAnsi="Sylfaen" w:cs="Sylfaen"/>
          <w:lang w:val="ka-GE"/>
        </w:rPr>
        <w:t>და</w:t>
      </w:r>
      <w:r w:rsidRPr="000C0F2A">
        <w:rPr>
          <w:rFonts w:ascii="Sylfaen" w:hAnsi="Sylfaen"/>
          <w:lang w:val="ka-GE"/>
        </w:rPr>
        <w:t xml:space="preserve"> </w:t>
      </w:r>
      <w:r w:rsidRPr="000C0F2A">
        <w:rPr>
          <w:rFonts w:ascii="Sylfaen" w:hAnsi="Sylfaen" w:cs="Sylfaen"/>
          <w:lang w:val="ka-GE"/>
        </w:rPr>
        <w:t>ქუთაისში</w:t>
      </w:r>
      <w:r w:rsidRPr="000C0F2A">
        <w:rPr>
          <w:rFonts w:ascii="Sylfaen" w:hAnsi="Sylfaen"/>
          <w:lang w:val="ka-GE"/>
        </w:rPr>
        <w:t xml:space="preserve">; </w:t>
      </w:r>
    </w:p>
    <w:p w:rsidR="00267D71" w:rsidRPr="000C0F2A" w:rsidRDefault="00267D71" w:rsidP="00FB5356">
      <w:pPr>
        <w:pStyle w:val="ListParagraph"/>
        <w:numPr>
          <w:ilvl w:val="0"/>
          <w:numId w:val="126"/>
        </w:numPr>
        <w:autoSpaceDE w:val="0"/>
        <w:autoSpaceDN w:val="0"/>
        <w:adjustRightInd w:val="0"/>
        <w:spacing w:line="240" w:lineRule="auto"/>
        <w:ind w:left="360"/>
        <w:jc w:val="both"/>
        <w:rPr>
          <w:rFonts w:ascii="Sylfaen" w:hAnsi="Sylfaen" w:cs="LitNusx"/>
          <w:b/>
          <w:lang w:val="ka-GE"/>
        </w:rPr>
      </w:pPr>
      <w:r w:rsidRPr="000C0F2A">
        <w:rPr>
          <w:rFonts w:ascii="Sylfaen" w:hAnsi="Sylfaen" w:cs="Sylfaen"/>
          <w:lang w:val="ka-GE"/>
        </w:rPr>
        <w:t>ქალაქ</w:t>
      </w:r>
      <w:r w:rsidRPr="000C0F2A">
        <w:rPr>
          <w:rFonts w:ascii="Sylfaen" w:hAnsi="Sylfaen"/>
          <w:lang w:val="ka-GE"/>
        </w:rPr>
        <w:t xml:space="preserve"> </w:t>
      </w:r>
      <w:r w:rsidRPr="000C0F2A">
        <w:rPr>
          <w:rFonts w:ascii="Sylfaen" w:hAnsi="Sylfaen" w:cs="Sylfaen"/>
          <w:lang w:val="ka-GE"/>
        </w:rPr>
        <w:t>თბილისის</w:t>
      </w:r>
      <w:r w:rsidRPr="000C0F2A">
        <w:rPr>
          <w:rFonts w:ascii="Sylfaen" w:hAnsi="Sylfaen"/>
          <w:lang w:val="ka-GE"/>
        </w:rPr>
        <w:t xml:space="preserve"> 10 </w:t>
      </w:r>
      <w:r w:rsidRPr="000C0F2A">
        <w:rPr>
          <w:rFonts w:ascii="Sylfaen" w:hAnsi="Sylfaen" w:cs="Sylfaen"/>
          <w:lang w:val="ka-GE"/>
        </w:rPr>
        <w:t>ბაღსა</w:t>
      </w:r>
      <w:r w:rsidRPr="000C0F2A">
        <w:rPr>
          <w:rFonts w:ascii="Sylfaen" w:hAnsi="Sylfaen"/>
          <w:lang w:val="ka-GE"/>
        </w:rPr>
        <w:t xml:space="preserve"> </w:t>
      </w:r>
      <w:r w:rsidRPr="000C0F2A">
        <w:rPr>
          <w:rFonts w:ascii="Sylfaen" w:hAnsi="Sylfaen" w:cs="Sylfaen"/>
          <w:lang w:val="ka-GE"/>
        </w:rPr>
        <w:t>და</w:t>
      </w:r>
      <w:r w:rsidRPr="000C0F2A">
        <w:rPr>
          <w:rFonts w:ascii="Sylfaen" w:hAnsi="Sylfaen"/>
          <w:lang w:val="ka-GE"/>
        </w:rPr>
        <w:t xml:space="preserve"> </w:t>
      </w:r>
      <w:r w:rsidRPr="000C0F2A">
        <w:rPr>
          <w:rFonts w:ascii="Sylfaen" w:hAnsi="Sylfaen" w:cs="Sylfaen"/>
          <w:lang w:val="ka-GE"/>
        </w:rPr>
        <w:t>ბაღებთან</w:t>
      </w:r>
      <w:r w:rsidRPr="000C0F2A">
        <w:rPr>
          <w:rFonts w:ascii="Sylfaen" w:hAnsi="Sylfaen"/>
          <w:lang w:val="ka-GE"/>
        </w:rPr>
        <w:t xml:space="preserve"> </w:t>
      </w:r>
      <w:r w:rsidRPr="000C0F2A">
        <w:rPr>
          <w:rFonts w:ascii="Sylfaen" w:hAnsi="Sylfaen" w:cs="Sylfaen"/>
          <w:lang w:val="ka-GE"/>
        </w:rPr>
        <w:t>მდებარე</w:t>
      </w:r>
      <w:r w:rsidRPr="000C0F2A">
        <w:rPr>
          <w:rFonts w:ascii="Sylfaen" w:hAnsi="Sylfaen"/>
          <w:lang w:val="ka-GE"/>
        </w:rPr>
        <w:t xml:space="preserve"> </w:t>
      </w:r>
      <w:r w:rsidRPr="000C0F2A">
        <w:rPr>
          <w:rFonts w:ascii="Sylfaen" w:hAnsi="Sylfaen" w:cs="Sylfaen"/>
          <w:lang w:val="ka-GE"/>
        </w:rPr>
        <w:t>სკოლებში</w:t>
      </w:r>
      <w:r w:rsidRPr="000C0F2A">
        <w:rPr>
          <w:rFonts w:ascii="Sylfaen" w:hAnsi="Sylfaen"/>
          <w:lang w:val="ka-GE"/>
        </w:rPr>
        <w:t xml:space="preserve"> (34 </w:t>
      </w:r>
      <w:r w:rsidRPr="000C0F2A">
        <w:rPr>
          <w:rFonts w:ascii="Sylfaen" w:hAnsi="Sylfaen" w:cs="Sylfaen"/>
          <w:lang w:val="ka-GE"/>
        </w:rPr>
        <w:t>სკოლა</w:t>
      </w:r>
      <w:r w:rsidRPr="000C0F2A">
        <w:rPr>
          <w:rFonts w:ascii="Sylfaen" w:hAnsi="Sylfaen"/>
          <w:lang w:val="ka-GE"/>
        </w:rPr>
        <w:t xml:space="preserve">) </w:t>
      </w:r>
      <w:r w:rsidRPr="000C0F2A">
        <w:rPr>
          <w:rFonts w:ascii="Sylfaen" w:hAnsi="Sylfaen" w:cs="Sylfaen"/>
          <w:lang w:val="ka-GE"/>
        </w:rPr>
        <w:t>განხორციელდა</w:t>
      </w:r>
      <w:r w:rsidRPr="000C0F2A">
        <w:rPr>
          <w:rFonts w:ascii="Sylfaen" w:hAnsi="Sylfaen"/>
          <w:lang w:val="ka-GE"/>
        </w:rPr>
        <w:t xml:space="preserve">  </w:t>
      </w:r>
      <w:r w:rsidRPr="000C0F2A">
        <w:rPr>
          <w:rFonts w:ascii="Sylfaen" w:hAnsi="Sylfaen" w:cs="Sylfaen"/>
          <w:lang w:val="ka-GE"/>
        </w:rPr>
        <w:t>ტრენინგ</w:t>
      </w:r>
      <w:r w:rsidRPr="000C0F2A">
        <w:rPr>
          <w:rFonts w:ascii="Sylfaen" w:hAnsi="Sylfaen"/>
          <w:lang w:val="ka-GE"/>
        </w:rPr>
        <w:t>-</w:t>
      </w:r>
      <w:r w:rsidRPr="000C0F2A">
        <w:rPr>
          <w:rFonts w:ascii="Sylfaen" w:hAnsi="Sylfaen" w:cs="Sylfaen"/>
          <w:lang w:val="ka-GE"/>
        </w:rPr>
        <w:t>მოდულები</w:t>
      </w:r>
      <w:r w:rsidRPr="000C0F2A">
        <w:rPr>
          <w:rFonts w:ascii="Sylfaen" w:hAnsi="Sylfaen"/>
          <w:lang w:val="ka-GE"/>
        </w:rPr>
        <w:t xml:space="preserve"> ,,</w:t>
      </w:r>
      <w:r w:rsidRPr="000C0F2A">
        <w:rPr>
          <w:rFonts w:ascii="Sylfaen" w:hAnsi="Sylfaen" w:cs="Sylfaen"/>
          <w:lang w:val="ka-GE"/>
        </w:rPr>
        <w:t>ინკლუზიური</w:t>
      </w:r>
      <w:r w:rsidRPr="000C0F2A">
        <w:rPr>
          <w:rFonts w:ascii="Sylfaen" w:hAnsi="Sylfaen"/>
          <w:lang w:val="ka-GE"/>
        </w:rPr>
        <w:t xml:space="preserve"> </w:t>
      </w:r>
      <w:r w:rsidRPr="000C0F2A">
        <w:rPr>
          <w:rFonts w:ascii="Sylfaen" w:hAnsi="Sylfaen" w:cs="Sylfaen"/>
          <w:lang w:val="ka-GE"/>
        </w:rPr>
        <w:t>განათლება</w:t>
      </w:r>
      <w:r w:rsidRPr="000C0F2A">
        <w:rPr>
          <w:rFonts w:ascii="Sylfaen" w:hAnsi="Sylfaen"/>
          <w:lang w:val="ka-GE"/>
        </w:rPr>
        <w:t xml:space="preserve"> </w:t>
      </w:r>
      <w:r w:rsidRPr="000C0F2A">
        <w:rPr>
          <w:rFonts w:ascii="Sylfaen" w:hAnsi="Sylfaen" w:cs="Sylfaen"/>
          <w:lang w:val="ka-GE"/>
        </w:rPr>
        <w:t>და</w:t>
      </w:r>
      <w:r w:rsidRPr="000C0F2A">
        <w:rPr>
          <w:rFonts w:ascii="Sylfaen" w:hAnsi="Sylfaen"/>
          <w:lang w:val="ka-GE"/>
        </w:rPr>
        <w:t xml:space="preserve"> </w:t>
      </w:r>
      <w:r w:rsidRPr="000C0F2A">
        <w:rPr>
          <w:rFonts w:ascii="Sylfaen" w:hAnsi="Sylfaen" w:cs="Sylfaen"/>
          <w:lang w:val="ka-GE"/>
        </w:rPr>
        <w:t>ბაღიდან</w:t>
      </w:r>
      <w:r w:rsidRPr="000C0F2A">
        <w:rPr>
          <w:rFonts w:ascii="Sylfaen" w:hAnsi="Sylfaen"/>
          <w:lang w:val="ka-GE"/>
        </w:rPr>
        <w:t xml:space="preserve"> </w:t>
      </w:r>
      <w:r w:rsidRPr="000C0F2A">
        <w:rPr>
          <w:rFonts w:ascii="Sylfaen" w:hAnsi="Sylfaen" w:cs="Sylfaen"/>
          <w:lang w:val="ka-GE"/>
        </w:rPr>
        <w:t>სკოლაში</w:t>
      </w:r>
      <w:r w:rsidRPr="000C0F2A">
        <w:rPr>
          <w:rFonts w:ascii="Sylfaen" w:hAnsi="Sylfaen"/>
          <w:lang w:val="ka-GE"/>
        </w:rPr>
        <w:t xml:space="preserve"> </w:t>
      </w:r>
      <w:r w:rsidRPr="000C0F2A">
        <w:rPr>
          <w:rFonts w:ascii="Sylfaen" w:hAnsi="Sylfaen" w:cs="Sylfaen"/>
          <w:lang w:val="ka-GE"/>
        </w:rPr>
        <w:t>ტრანზიცია</w:t>
      </w:r>
      <w:r w:rsidRPr="000C0F2A">
        <w:rPr>
          <w:rFonts w:ascii="Sylfaen" w:hAnsi="Sylfaen"/>
          <w:lang w:val="ka-GE"/>
        </w:rPr>
        <w:t xml:space="preserve">’’, </w:t>
      </w:r>
      <w:r w:rsidRPr="000C0F2A">
        <w:rPr>
          <w:rFonts w:ascii="Sylfaen" w:hAnsi="Sylfaen" w:cs="Sylfaen"/>
          <w:lang w:val="ka-GE"/>
        </w:rPr>
        <w:t>რომელსაც</w:t>
      </w:r>
      <w:r w:rsidRPr="000C0F2A">
        <w:rPr>
          <w:rFonts w:ascii="Sylfaen" w:hAnsi="Sylfaen"/>
          <w:lang w:val="ka-GE"/>
        </w:rPr>
        <w:t xml:space="preserve"> </w:t>
      </w:r>
      <w:r w:rsidRPr="000C0F2A">
        <w:rPr>
          <w:rFonts w:ascii="Sylfaen" w:hAnsi="Sylfaen" w:cs="Sylfaen"/>
          <w:lang w:val="ka-GE"/>
        </w:rPr>
        <w:t>ესწრებოდა</w:t>
      </w:r>
      <w:r w:rsidRPr="000C0F2A">
        <w:rPr>
          <w:rFonts w:ascii="Sylfaen" w:hAnsi="Sylfaen"/>
          <w:lang w:val="ka-GE"/>
        </w:rPr>
        <w:t xml:space="preserve">  215 </w:t>
      </w:r>
      <w:r w:rsidRPr="000C0F2A">
        <w:rPr>
          <w:rFonts w:ascii="Sylfaen" w:hAnsi="Sylfaen" w:cs="Sylfaen"/>
          <w:lang w:val="ka-GE"/>
        </w:rPr>
        <w:t>მსმენელი</w:t>
      </w:r>
      <w:r w:rsidRPr="000C0F2A">
        <w:rPr>
          <w:rFonts w:ascii="Sylfaen" w:hAnsi="Sylfaen"/>
          <w:lang w:val="ka-GE"/>
        </w:rPr>
        <w:t xml:space="preserve">, </w:t>
      </w:r>
      <w:r w:rsidRPr="000C0F2A">
        <w:rPr>
          <w:rFonts w:ascii="Sylfaen" w:hAnsi="Sylfaen" w:cs="Sylfaen"/>
          <w:lang w:val="ka-GE"/>
        </w:rPr>
        <w:t>„სკოლების</w:t>
      </w:r>
      <w:r w:rsidRPr="000C0F2A">
        <w:rPr>
          <w:rFonts w:ascii="Sylfaen" w:hAnsi="Sylfaen"/>
          <w:lang w:val="ka-GE"/>
        </w:rPr>
        <w:t xml:space="preserve"> </w:t>
      </w:r>
      <w:r w:rsidRPr="000C0F2A">
        <w:rPr>
          <w:rFonts w:ascii="Sylfaen" w:hAnsi="Sylfaen" w:cs="Sylfaen"/>
          <w:lang w:val="ka-GE"/>
        </w:rPr>
        <w:t>მხარდაჭერა</w:t>
      </w:r>
      <w:r w:rsidRPr="000C0F2A">
        <w:rPr>
          <w:rFonts w:ascii="Sylfaen" w:hAnsi="Sylfaen"/>
          <w:lang w:val="ka-GE"/>
        </w:rPr>
        <w:t xml:space="preserve"> </w:t>
      </w:r>
      <w:r w:rsidRPr="000C0F2A">
        <w:rPr>
          <w:rFonts w:ascii="Sylfaen" w:hAnsi="Sylfaen" w:cs="Sylfaen"/>
          <w:lang w:val="ka-GE"/>
        </w:rPr>
        <w:t>სპორტისა</w:t>
      </w:r>
      <w:r w:rsidRPr="000C0F2A">
        <w:rPr>
          <w:rFonts w:ascii="Sylfaen" w:hAnsi="Sylfaen"/>
          <w:lang w:val="ka-GE"/>
        </w:rPr>
        <w:t xml:space="preserve"> </w:t>
      </w:r>
      <w:r w:rsidRPr="000C0F2A">
        <w:rPr>
          <w:rFonts w:ascii="Sylfaen" w:hAnsi="Sylfaen" w:cs="Sylfaen"/>
          <w:lang w:val="ka-GE"/>
        </w:rPr>
        <w:t>და</w:t>
      </w:r>
      <w:r w:rsidRPr="000C0F2A">
        <w:rPr>
          <w:rFonts w:ascii="Sylfaen" w:hAnsi="Sylfaen"/>
          <w:lang w:val="ka-GE"/>
        </w:rPr>
        <w:t xml:space="preserve"> </w:t>
      </w:r>
      <w:r w:rsidRPr="000C0F2A">
        <w:rPr>
          <w:rFonts w:ascii="Sylfaen" w:hAnsi="Sylfaen" w:cs="Sylfaen"/>
          <w:lang w:val="ka-GE"/>
        </w:rPr>
        <w:t>ფიზიკური</w:t>
      </w:r>
      <w:r w:rsidRPr="000C0F2A">
        <w:rPr>
          <w:rFonts w:ascii="Sylfaen" w:hAnsi="Sylfaen"/>
          <w:lang w:val="ka-GE"/>
        </w:rPr>
        <w:t xml:space="preserve"> </w:t>
      </w:r>
      <w:r w:rsidRPr="000C0F2A">
        <w:rPr>
          <w:rFonts w:ascii="Sylfaen" w:hAnsi="Sylfaen" w:cs="Sylfaen"/>
          <w:lang w:val="ka-GE"/>
        </w:rPr>
        <w:t>აღზრდის</w:t>
      </w:r>
      <w:r w:rsidRPr="000C0F2A">
        <w:rPr>
          <w:rFonts w:ascii="Sylfaen" w:hAnsi="Sylfaen"/>
          <w:lang w:val="ka-GE"/>
        </w:rPr>
        <w:t xml:space="preserve"> </w:t>
      </w:r>
      <w:r w:rsidRPr="000C0F2A">
        <w:rPr>
          <w:rFonts w:ascii="Sylfaen" w:hAnsi="Sylfaen" w:cs="Sylfaen"/>
          <w:lang w:val="ka-GE"/>
        </w:rPr>
        <w:t>გაკვეთილების</w:t>
      </w:r>
      <w:r w:rsidRPr="000C0F2A">
        <w:rPr>
          <w:rFonts w:ascii="Sylfaen" w:hAnsi="Sylfaen"/>
          <w:lang w:val="ka-GE"/>
        </w:rPr>
        <w:t xml:space="preserve"> </w:t>
      </w:r>
      <w:r w:rsidRPr="000C0F2A">
        <w:rPr>
          <w:rFonts w:ascii="Sylfaen" w:hAnsi="Sylfaen" w:cs="Sylfaen"/>
          <w:lang w:val="ka-GE"/>
        </w:rPr>
        <w:t>ადაპტირებისთვის“ მიმართულებით</w:t>
      </w:r>
      <w:r w:rsidRPr="000C0F2A">
        <w:rPr>
          <w:rFonts w:ascii="Sylfaen" w:hAnsi="Sylfaen"/>
          <w:lang w:val="ka-GE"/>
        </w:rPr>
        <w:t xml:space="preserve"> </w:t>
      </w:r>
      <w:r w:rsidRPr="000C0F2A">
        <w:rPr>
          <w:rFonts w:ascii="Sylfaen" w:hAnsi="Sylfaen" w:cs="Sylfaen"/>
          <w:lang w:val="ka-GE"/>
        </w:rPr>
        <w:t>ორ</w:t>
      </w:r>
      <w:r w:rsidRPr="000C0F2A">
        <w:rPr>
          <w:rFonts w:ascii="Sylfaen" w:hAnsi="Sylfaen"/>
          <w:lang w:val="ka-GE"/>
        </w:rPr>
        <w:t xml:space="preserve"> </w:t>
      </w:r>
      <w:r w:rsidRPr="000C0F2A">
        <w:rPr>
          <w:rFonts w:ascii="Sylfaen" w:hAnsi="Sylfaen" w:cs="Sylfaen"/>
          <w:lang w:val="ka-GE"/>
        </w:rPr>
        <w:t>სკოლაში</w:t>
      </w:r>
      <w:r w:rsidRPr="000C0F2A">
        <w:rPr>
          <w:rFonts w:ascii="Sylfaen" w:hAnsi="Sylfaen"/>
          <w:lang w:val="ka-GE"/>
        </w:rPr>
        <w:t xml:space="preserve"> 3 </w:t>
      </w:r>
      <w:r w:rsidRPr="000C0F2A">
        <w:rPr>
          <w:rFonts w:ascii="Sylfaen" w:hAnsi="Sylfaen" w:cs="Sylfaen"/>
          <w:lang w:val="ka-GE"/>
        </w:rPr>
        <w:t>მოსწავლესთან</w:t>
      </w:r>
      <w:r w:rsidRPr="000C0F2A">
        <w:rPr>
          <w:rFonts w:ascii="Sylfaen" w:hAnsi="Sylfaen"/>
          <w:lang w:val="ka-GE"/>
        </w:rPr>
        <w:t xml:space="preserve"> </w:t>
      </w:r>
      <w:r w:rsidRPr="000C0F2A">
        <w:rPr>
          <w:rFonts w:ascii="Sylfaen" w:hAnsi="Sylfaen" w:cs="Sylfaen"/>
          <w:lang w:val="ka-GE"/>
        </w:rPr>
        <w:t>ჩატარდა</w:t>
      </w:r>
      <w:r w:rsidRPr="000C0F2A">
        <w:rPr>
          <w:rFonts w:ascii="Sylfaen" w:hAnsi="Sylfaen"/>
          <w:lang w:val="ka-GE"/>
        </w:rPr>
        <w:t xml:space="preserve"> </w:t>
      </w:r>
      <w:r w:rsidRPr="000C0F2A">
        <w:rPr>
          <w:rFonts w:ascii="Sylfaen" w:hAnsi="Sylfaen" w:cs="Sylfaen"/>
          <w:lang w:val="ka-GE"/>
        </w:rPr>
        <w:t>კონსულტირებები</w:t>
      </w:r>
      <w:r w:rsidRPr="000C0F2A">
        <w:rPr>
          <w:rFonts w:ascii="Sylfaen" w:hAnsi="Sylfaen"/>
          <w:lang w:val="ka-GE"/>
        </w:rPr>
        <w:t>;</w:t>
      </w:r>
    </w:p>
    <w:p w:rsidR="00267D71" w:rsidRPr="000C0F2A" w:rsidRDefault="00267D71" w:rsidP="00FB5356">
      <w:pPr>
        <w:pStyle w:val="ListParagraph"/>
        <w:numPr>
          <w:ilvl w:val="0"/>
          <w:numId w:val="126"/>
        </w:numPr>
        <w:autoSpaceDE w:val="0"/>
        <w:autoSpaceDN w:val="0"/>
        <w:adjustRightInd w:val="0"/>
        <w:spacing w:line="240" w:lineRule="auto"/>
        <w:ind w:left="360"/>
        <w:jc w:val="both"/>
        <w:rPr>
          <w:rFonts w:ascii="Sylfaen" w:hAnsi="Sylfaen" w:cs="LitNusx"/>
          <w:b/>
          <w:lang w:val="ka-GE"/>
        </w:rPr>
      </w:pPr>
      <w:r w:rsidRPr="000C0F2A">
        <w:rPr>
          <w:rFonts w:ascii="Sylfaen" w:hAnsi="Sylfaen" w:cs="Sylfaen"/>
          <w:lang w:val="ka-GE"/>
        </w:rPr>
        <w:t>შეიქმნა</w:t>
      </w:r>
      <w:r w:rsidRPr="000C0F2A">
        <w:rPr>
          <w:rFonts w:ascii="Sylfaen" w:hAnsi="Sylfaen"/>
          <w:lang w:val="ka-GE"/>
        </w:rPr>
        <w:t xml:space="preserve"> </w:t>
      </w:r>
      <w:r w:rsidRPr="000C0F2A">
        <w:rPr>
          <w:rFonts w:ascii="Sylfaen" w:hAnsi="Sylfaen" w:cs="Sylfaen"/>
          <w:lang w:val="ka-GE"/>
        </w:rPr>
        <w:t>სპეციალური</w:t>
      </w:r>
      <w:r w:rsidRPr="000C0F2A">
        <w:rPr>
          <w:rFonts w:ascii="Sylfaen" w:hAnsi="Sylfaen"/>
          <w:lang w:val="ka-GE"/>
        </w:rPr>
        <w:t xml:space="preserve"> </w:t>
      </w:r>
      <w:r w:rsidRPr="000C0F2A">
        <w:rPr>
          <w:rFonts w:ascii="Sylfaen" w:hAnsi="Sylfaen" w:cs="Sylfaen"/>
          <w:lang w:val="ka-GE"/>
        </w:rPr>
        <w:t>მასწავლებლის</w:t>
      </w:r>
      <w:r w:rsidRPr="000C0F2A">
        <w:rPr>
          <w:rFonts w:ascii="Sylfaen" w:hAnsi="Sylfaen"/>
          <w:lang w:val="ka-GE"/>
        </w:rPr>
        <w:t xml:space="preserve"> </w:t>
      </w:r>
      <w:r w:rsidRPr="000C0F2A">
        <w:rPr>
          <w:rFonts w:ascii="Sylfaen" w:hAnsi="Sylfaen" w:cs="Sylfaen"/>
          <w:lang w:val="ka-GE"/>
        </w:rPr>
        <w:t>პროფესიული</w:t>
      </w:r>
      <w:r w:rsidRPr="000C0F2A">
        <w:rPr>
          <w:rFonts w:ascii="Sylfaen" w:hAnsi="Sylfaen"/>
          <w:lang w:val="ka-GE"/>
        </w:rPr>
        <w:t xml:space="preserve"> </w:t>
      </w:r>
      <w:r w:rsidRPr="000C0F2A">
        <w:rPr>
          <w:rFonts w:ascii="Sylfaen" w:hAnsi="Sylfaen" w:cs="Sylfaen"/>
          <w:lang w:val="ka-GE"/>
        </w:rPr>
        <w:t>სტანდარტის</w:t>
      </w:r>
      <w:r w:rsidRPr="000C0F2A">
        <w:rPr>
          <w:rFonts w:ascii="Sylfaen" w:hAnsi="Sylfaen"/>
          <w:lang w:val="ka-GE"/>
        </w:rPr>
        <w:t xml:space="preserve"> და </w:t>
      </w:r>
      <w:r w:rsidRPr="000C0F2A">
        <w:rPr>
          <w:rFonts w:ascii="Sylfaen" w:hAnsi="Sylfaen" w:cs="Sylfaen"/>
          <w:lang w:val="ka-GE"/>
        </w:rPr>
        <w:t>კარიერული</w:t>
      </w:r>
      <w:r w:rsidRPr="000C0F2A">
        <w:rPr>
          <w:rFonts w:ascii="Sylfaen" w:hAnsi="Sylfaen"/>
          <w:lang w:val="ka-GE"/>
        </w:rPr>
        <w:t xml:space="preserve"> </w:t>
      </w:r>
      <w:r w:rsidRPr="000C0F2A">
        <w:rPr>
          <w:rFonts w:ascii="Sylfaen" w:hAnsi="Sylfaen" w:cs="Sylfaen"/>
          <w:lang w:val="ka-GE"/>
        </w:rPr>
        <w:t>განვითარების</w:t>
      </w:r>
      <w:r w:rsidRPr="000C0F2A">
        <w:rPr>
          <w:rFonts w:ascii="Sylfaen" w:hAnsi="Sylfaen"/>
          <w:lang w:val="ka-GE"/>
        </w:rPr>
        <w:t xml:space="preserve"> </w:t>
      </w:r>
      <w:r w:rsidRPr="000C0F2A">
        <w:rPr>
          <w:rFonts w:ascii="Sylfaen" w:hAnsi="Sylfaen" w:cs="Sylfaen"/>
          <w:lang w:val="ka-GE"/>
        </w:rPr>
        <w:t>წესის</w:t>
      </w:r>
      <w:r w:rsidRPr="000C0F2A">
        <w:rPr>
          <w:rFonts w:ascii="Sylfaen" w:hAnsi="Sylfaen"/>
          <w:lang w:val="ka-GE"/>
        </w:rPr>
        <w:t xml:space="preserve"> </w:t>
      </w:r>
      <w:r w:rsidRPr="000C0F2A">
        <w:rPr>
          <w:rFonts w:ascii="Sylfaen" w:hAnsi="Sylfaen" w:cs="Sylfaen"/>
          <w:lang w:val="ka-GE"/>
        </w:rPr>
        <w:t>სამუშაო</w:t>
      </w:r>
      <w:r w:rsidRPr="000C0F2A">
        <w:rPr>
          <w:rFonts w:ascii="Sylfaen" w:hAnsi="Sylfaen"/>
          <w:lang w:val="ka-GE"/>
        </w:rPr>
        <w:t xml:space="preserve"> </w:t>
      </w:r>
      <w:r w:rsidRPr="000C0F2A">
        <w:rPr>
          <w:rFonts w:ascii="Sylfaen" w:hAnsi="Sylfaen" w:cs="Sylfaen"/>
          <w:lang w:val="ka-GE"/>
        </w:rPr>
        <w:t>ვერსიები</w:t>
      </w:r>
      <w:r w:rsidRPr="000C0F2A">
        <w:rPr>
          <w:rFonts w:ascii="Sylfaen" w:hAnsi="Sylfaen"/>
          <w:lang w:val="ka-GE"/>
        </w:rPr>
        <w:t>, ,,</w:t>
      </w:r>
      <w:r w:rsidRPr="000C0F2A">
        <w:rPr>
          <w:rFonts w:ascii="Sylfaen" w:hAnsi="Sylfaen" w:cs="Sylfaen"/>
          <w:lang w:val="ka-GE"/>
        </w:rPr>
        <w:t>ინკლუზიური</w:t>
      </w:r>
      <w:r w:rsidRPr="000C0F2A">
        <w:rPr>
          <w:rFonts w:ascii="Sylfaen" w:hAnsi="Sylfaen"/>
          <w:lang w:val="ka-GE"/>
        </w:rPr>
        <w:t xml:space="preserve"> </w:t>
      </w:r>
      <w:r w:rsidRPr="000C0F2A">
        <w:rPr>
          <w:rFonts w:ascii="Sylfaen" w:hAnsi="Sylfaen" w:cs="Sylfaen"/>
          <w:lang w:val="ka-GE"/>
        </w:rPr>
        <w:t>განათლების</w:t>
      </w:r>
      <w:r w:rsidRPr="000C0F2A">
        <w:rPr>
          <w:rFonts w:ascii="Sylfaen" w:hAnsi="Sylfaen"/>
          <w:lang w:val="ka-GE"/>
        </w:rPr>
        <w:t xml:space="preserve"> </w:t>
      </w:r>
      <w:r w:rsidRPr="000C0F2A">
        <w:rPr>
          <w:rFonts w:ascii="Sylfaen" w:hAnsi="Sylfaen" w:cs="Sylfaen"/>
          <w:lang w:val="ka-GE"/>
        </w:rPr>
        <w:t>ხელშეწყობის</w:t>
      </w:r>
      <w:r w:rsidRPr="000C0F2A">
        <w:rPr>
          <w:rFonts w:ascii="Sylfaen" w:hAnsi="Sylfaen"/>
          <w:lang w:val="ka-GE"/>
        </w:rPr>
        <w:t xml:space="preserve"> </w:t>
      </w:r>
      <w:r w:rsidRPr="000C0F2A">
        <w:rPr>
          <w:rFonts w:ascii="Sylfaen" w:hAnsi="Sylfaen" w:cs="Sylfaen"/>
          <w:lang w:val="ka-GE"/>
        </w:rPr>
        <w:t>პროგრამის</w:t>
      </w:r>
      <w:r w:rsidRPr="000C0F2A">
        <w:rPr>
          <w:rFonts w:ascii="Sylfaen" w:hAnsi="Sylfaen"/>
          <w:lang w:val="ka-GE"/>
        </w:rPr>
        <w:t xml:space="preserve"> </w:t>
      </w:r>
      <w:r w:rsidRPr="000C0F2A">
        <w:rPr>
          <w:rFonts w:ascii="Sylfaen" w:hAnsi="Sylfaen" w:cs="Sylfaen"/>
          <w:lang w:val="ka-GE"/>
        </w:rPr>
        <w:t>ფარგლებში</w:t>
      </w:r>
      <w:r w:rsidRPr="000C0F2A">
        <w:rPr>
          <w:rFonts w:ascii="Sylfaen" w:hAnsi="Sylfaen"/>
          <w:lang w:val="ka-GE"/>
        </w:rPr>
        <w:t xml:space="preserve">“ </w:t>
      </w:r>
      <w:r w:rsidRPr="000C0F2A">
        <w:rPr>
          <w:rFonts w:ascii="Sylfaen" w:hAnsi="Sylfaen" w:cs="Sylfaen"/>
          <w:lang w:val="ka-GE"/>
        </w:rPr>
        <w:t>დაიწყო</w:t>
      </w:r>
      <w:r w:rsidRPr="000C0F2A">
        <w:rPr>
          <w:rFonts w:ascii="Sylfaen" w:hAnsi="Sylfaen"/>
          <w:lang w:val="ka-GE"/>
        </w:rPr>
        <w:t xml:space="preserve"> </w:t>
      </w:r>
      <w:r w:rsidRPr="000C0F2A">
        <w:rPr>
          <w:rFonts w:ascii="Sylfaen" w:hAnsi="Sylfaen" w:cs="Sylfaen"/>
          <w:lang w:val="ka-GE"/>
        </w:rPr>
        <w:t>სოციალურ</w:t>
      </w:r>
      <w:r w:rsidRPr="000C0F2A">
        <w:rPr>
          <w:rFonts w:ascii="Sylfaen" w:hAnsi="Sylfaen"/>
          <w:lang w:val="ka-GE"/>
        </w:rPr>
        <w:t xml:space="preserve"> </w:t>
      </w:r>
      <w:r w:rsidRPr="000C0F2A">
        <w:rPr>
          <w:rFonts w:ascii="Sylfaen" w:hAnsi="Sylfaen" w:cs="Sylfaen"/>
          <w:lang w:val="ka-GE"/>
        </w:rPr>
        <w:t>მუშაკთა</w:t>
      </w:r>
      <w:r w:rsidRPr="000C0F2A">
        <w:rPr>
          <w:rFonts w:ascii="Sylfaen" w:hAnsi="Sylfaen"/>
          <w:lang w:val="ka-GE"/>
        </w:rPr>
        <w:t xml:space="preserve"> </w:t>
      </w:r>
      <w:r w:rsidRPr="000C0F2A">
        <w:rPr>
          <w:rFonts w:ascii="Sylfaen" w:hAnsi="Sylfaen" w:cs="Sylfaen"/>
          <w:lang w:val="ka-GE"/>
        </w:rPr>
        <w:t>სერტიფიცირების</w:t>
      </w:r>
      <w:r w:rsidRPr="000C0F2A">
        <w:rPr>
          <w:rFonts w:ascii="Sylfaen" w:hAnsi="Sylfaen"/>
          <w:lang w:val="ka-GE"/>
        </w:rPr>
        <w:t xml:space="preserve"> </w:t>
      </w:r>
      <w:r w:rsidRPr="000C0F2A">
        <w:rPr>
          <w:rFonts w:ascii="Sylfaen" w:hAnsi="Sylfaen" w:cs="Sylfaen"/>
          <w:lang w:val="ka-GE"/>
        </w:rPr>
        <w:t>კურსი</w:t>
      </w:r>
      <w:r w:rsidRPr="000C0F2A">
        <w:rPr>
          <w:rFonts w:ascii="Sylfaen" w:hAnsi="Sylfaen"/>
          <w:lang w:val="ka-GE"/>
        </w:rPr>
        <w:t xml:space="preserve">, </w:t>
      </w:r>
      <w:r w:rsidRPr="000C0F2A">
        <w:rPr>
          <w:rFonts w:ascii="Sylfaen" w:hAnsi="Sylfaen" w:cs="Sylfaen"/>
          <w:lang w:val="ka-GE"/>
        </w:rPr>
        <w:t>რომელიც გაიარა საქართველოს</w:t>
      </w:r>
      <w:r w:rsidRPr="000C0F2A">
        <w:rPr>
          <w:rFonts w:ascii="Sylfaen" w:hAnsi="Sylfaen"/>
          <w:lang w:val="ka-GE"/>
        </w:rPr>
        <w:t xml:space="preserve"> </w:t>
      </w:r>
      <w:r w:rsidRPr="000C0F2A">
        <w:rPr>
          <w:rFonts w:ascii="Sylfaen" w:hAnsi="Sylfaen" w:cs="Sylfaen"/>
          <w:lang w:val="ka-GE"/>
        </w:rPr>
        <w:t>აღმოსავლეთ</w:t>
      </w:r>
      <w:r w:rsidRPr="000C0F2A">
        <w:rPr>
          <w:rFonts w:ascii="Sylfaen" w:hAnsi="Sylfaen"/>
          <w:lang w:val="ka-GE"/>
        </w:rPr>
        <w:t xml:space="preserve"> </w:t>
      </w:r>
      <w:r w:rsidRPr="000C0F2A">
        <w:rPr>
          <w:rFonts w:ascii="Sylfaen" w:hAnsi="Sylfaen" w:cs="Sylfaen"/>
          <w:lang w:val="ka-GE"/>
        </w:rPr>
        <w:t>რეგიონის</w:t>
      </w:r>
      <w:r w:rsidRPr="000C0F2A">
        <w:rPr>
          <w:rFonts w:ascii="Sylfaen" w:hAnsi="Sylfaen"/>
          <w:lang w:val="ka-GE"/>
        </w:rPr>
        <w:t xml:space="preserve"> 39 </w:t>
      </w:r>
      <w:r w:rsidRPr="000C0F2A">
        <w:rPr>
          <w:rFonts w:ascii="Sylfaen" w:hAnsi="Sylfaen" w:cs="Sylfaen"/>
          <w:lang w:val="ka-GE"/>
        </w:rPr>
        <w:t>სოციალურმა</w:t>
      </w:r>
      <w:r w:rsidRPr="000C0F2A">
        <w:rPr>
          <w:rFonts w:ascii="Sylfaen" w:hAnsi="Sylfaen"/>
          <w:lang w:val="ka-GE"/>
        </w:rPr>
        <w:t xml:space="preserve"> </w:t>
      </w:r>
      <w:r w:rsidRPr="000C0F2A">
        <w:rPr>
          <w:rFonts w:ascii="Sylfaen" w:hAnsi="Sylfaen" w:cs="Sylfaen"/>
          <w:lang w:val="ka-GE"/>
        </w:rPr>
        <w:t>მუშაკი</w:t>
      </w:r>
      <w:r w:rsidRPr="000C0F2A">
        <w:rPr>
          <w:rFonts w:ascii="Sylfaen" w:hAnsi="Sylfaen"/>
          <w:lang w:val="ka-GE"/>
        </w:rPr>
        <w:t xml:space="preserve">; </w:t>
      </w:r>
    </w:p>
    <w:p w:rsidR="00267D71" w:rsidRPr="000C0F2A" w:rsidRDefault="00267D71" w:rsidP="00FB5356">
      <w:pPr>
        <w:pStyle w:val="ListParagraph"/>
        <w:numPr>
          <w:ilvl w:val="0"/>
          <w:numId w:val="126"/>
        </w:numPr>
        <w:autoSpaceDE w:val="0"/>
        <w:autoSpaceDN w:val="0"/>
        <w:adjustRightInd w:val="0"/>
        <w:spacing w:line="240" w:lineRule="auto"/>
        <w:ind w:left="360"/>
        <w:jc w:val="both"/>
      </w:pPr>
      <w:r w:rsidRPr="000C0F2A">
        <w:rPr>
          <w:rFonts w:ascii="Sylfaen" w:hAnsi="Sylfaen"/>
          <w:lang w:val="ka-GE"/>
        </w:rPr>
        <w:t xml:space="preserve">შეირჩა სხვადსხვა რეგიონის 12 სკოლა და 1 557 მასწავლებელმა გაიარა გადამზადება შემდეგ ტრენინგ-მოდულებში: ,,შესავალი ინკლუზიურ განათლებაში“; ,,ინდივიდუალური სასწავლო გეგმის შექმნა და განხორციელება“; ,,რთული ქცევის მართვა“; ,,სკოლიდან პროფესიულ სასწავლებელში მოსწავლის ტრანზიცია“; ,,მშობელთა კომუნიკაცია ინკლუზიური განათლებისათვის“; </w:t>
      </w:r>
    </w:p>
    <w:p w:rsidR="002B58E1" w:rsidRPr="0013120E" w:rsidRDefault="002B58E1" w:rsidP="00F565C2">
      <w:pPr>
        <w:pStyle w:val="Heading2"/>
        <w:jc w:val="both"/>
        <w:rPr>
          <w:rFonts w:ascii="Sylfaen" w:hAnsi="Sylfaen" w:cs="Sylfaen"/>
          <w:sz w:val="22"/>
          <w:szCs w:val="22"/>
        </w:rPr>
      </w:pPr>
      <w:r w:rsidRPr="0013120E">
        <w:rPr>
          <w:rFonts w:ascii="Sylfaen" w:hAnsi="Sylfaen" w:cs="Sylfaen"/>
          <w:sz w:val="22"/>
          <w:szCs w:val="22"/>
        </w:rPr>
        <w:t xml:space="preserve">4.9 საბიბლიოთეკო საქმიანობა (პროგრამული კოდი 01 02) </w:t>
      </w:r>
    </w:p>
    <w:p w:rsidR="002B58E1" w:rsidRPr="0013120E" w:rsidRDefault="002B58E1" w:rsidP="00F565C2">
      <w:pPr>
        <w:spacing w:line="240" w:lineRule="auto"/>
        <w:jc w:val="both"/>
        <w:rPr>
          <w:rFonts w:ascii="Sylfaen" w:hAnsi="Sylfaen" w:cs="Sylfaen"/>
        </w:rPr>
      </w:pPr>
    </w:p>
    <w:p w:rsidR="002B58E1" w:rsidRPr="0013120E" w:rsidRDefault="002B58E1" w:rsidP="00F565C2">
      <w:pPr>
        <w:spacing w:line="240" w:lineRule="auto"/>
        <w:jc w:val="both"/>
        <w:rPr>
          <w:rFonts w:ascii="Sylfaen" w:hAnsi="Sylfaen" w:cs="Sylfaen"/>
        </w:rPr>
      </w:pPr>
      <w:r w:rsidRPr="0013120E">
        <w:rPr>
          <w:rFonts w:ascii="Sylfaen" w:hAnsi="Sylfaen" w:cs="Sylfaen"/>
        </w:rPr>
        <w:t>პროგრამის</w:t>
      </w:r>
      <w:r w:rsidRPr="0013120E">
        <w:t xml:space="preserve"> </w:t>
      </w:r>
      <w:r w:rsidRPr="0013120E">
        <w:rPr>
          <w:rFonts w:ascii="Sylfaen" w:hAnsi="Sylfaen" w:cs="Sylfaen"/>
        </w:rPr>
        <w:t>განმახორციელებელი:</w:t>
      </w:r>
    </w:p>
    <w:p w:rsidR="002B58E1" w:rsidRPr="0013120E" w:rsidRDefault="002B58E1" w:rsidP="00F565C2">
      <w:pPr>
        <w:pStyle w:val="ListParagraph"/>
        <w:numPr>
          <w:ilvl w:val="0"/>
          <w:numId w:val="6"/>
        </w:numPr>
        <w:spacing w:after="160" w:line="240" w:lineRule="auto"/>
        <w:jc w:val="both"/>
        <w:rPr>
          <w:rFonts w:ascii="Sylfaen" w:hAnsi="Sylfaen" w:cs="Sylfaen"/>
        </w:rPr>
      </w:pPr>
      <w:r w:rsidRPr="0013120E">
        <w:rPr>
          <w:rFonts w:ascii="Sylfaen" w:hAnsi="Sylfaen" w:cs="Sylfaen"/>
        </w:rPr>
        <w:t>საქართველოს</w:t>
      </w:r>
      <w:r w:rsidRPr="0013120E">
        <w:t xml:space="preserve"> </w:t>
      </w:r>
      <w:r w:rsidRPr="0013120E">
        <w:rPr>
          <w:rFonts w:ascii="Sylfaen" w:hAnsi="Sylfaen" w:cs="Sylfaen"/>
        </w:rPr>
        <w:t>პარლამენტის</w:t>
      </w:r>
      <w:r w:rsidRPr="0013120E">
        <w:t xml:space="preserve"> </w:t>
      </w:r>
      <w:r w:rsidRPr="0013120E">
        <w:rPr>
          <w:rFonts w:ascii="Sylfaen" w:hAnsi="Sylfaen" w:cs="Sylfaen"/>
        </w:rPr>
        <w:t>ილია</w:t>
      </w:r>
      <w:r w:rsidRPr="0013120E">
        <w:t xml:space="preserve"> </w:t>
      </w:r>
      <w:r w:rsidRPr="0013120E">
        <w:rPr>
          <w:rFonts w:ascii="Sylfaen" w:hAnsi="Sylfaen" w:cs="Sylfaen"/>
        </w:rPr>
        <w:t>ჭავჭავაძის</w:t>
      </w:r>
      <w:r w:rsidRPr="0013120E">
        <w:t xml:space="preserve"> </w:t>
      </w:r>
      <w:r w:rsidRPr="0013120E">
        <w:rPr>
          <w:rFonts w:ascii="Sylfaen" w:hAnsi="Sylfaen" w:cs="Sylfaen"/>
        </w:rPr>
        <w:t>სახელობის</w:t>
      </w:r>
      <w:r w:rsidRPr="0013120E">
        <w:t xml:space="preserve"> </w:t>
      </w:r>
      <w:r w:rsidRPr="0013120E">
        <w:rPr>
          <w:rFonts w:ascii="Sylfaen" w:hAnsi="Sylfaen" w:cs="Sylfaen"/>
        </w:rPr>
        <w:t>ეროვნული</w:t>
      </w:r>
      <w:r w:rsidRPr="0013120E">
        <w:t xml:space="preserve"> </w:t>
      </w:r>
      <w:r w:rsidRPr="0013120E">
        <w:rPr>
          <w:rFonts w:ascii="Sylfaen" w:hAnsi="Sylfaen" w:cs="Sylfaen"/>
        </w:rPr>
        <w:t>ბიბლიოთეკა</w:t>
      </w:r>
    </w:p>
    <w:p w:rsidR="002B58E1" w:rsidRPr="006D3CC1" w:rsidRDefault="002B58E1" w:rsidP="00F565C2">
      <w:pPr>
        <w:spacing w:line="240" w:lineRule="auto"/>
        <w:jc w:val="both"/>
        <w:rPr>
          <w:rFonts w:ascii="Sylfaen" w:hAnsi="Sylfaen" w:cs="Sylfaen"/>
          <w:highlight w:val="yellow"/>
          <w:lang w:val="ka-GE"/>
        </w:rPr>
      </w:pPr>
    </w:p>
    <w:p w:rsidR="0013120E" w:rsidRPr="00D524C1" w:rsidRDefault="0013120E" w:rsidP="00F565C2">
      <w:pPr>
        <w:numPr>
          <w:ilvl w:val="0"/>
          <w:numId w:val="7"/>
        </w:numPr>
        <w:tabs>
          <w:tab w:val="left" w:pos="360"/>
        </w:tabs>
        <w:spacing w:after="0" w:line="240" w:lineRule="auto"/>
        <w:ind w:left="360"/>
        <w:jc w:val="both"/>
        <w:rPr>
          <w:rFonts w:ascii="Sylfaen" w:eastAsia="Calibri" w:hAnsi="Sylfaen" w:cs="Sylfaen"/>
        </w:rPr>
      </w:pPr>
      <w:r w:rsidRPr="00D524C1">
        <w:rPr>
          <w:rFonts w:ascii="Sylfaen" w:eastAsia="Calibri" w:hAnsi="Sylfaen" w:cs="Sylfaen"/>
        </w:rPr>
        <w:t>საანგარიშო პერიოდში საქართველოს პარლამენტის ეროვნულმა ბიბლიოთეკამ შეიძინა ექსკლუზიური და უნიკალური ხელნაწერები, მასალები და არქივები.</w:t>
      </w:r>
    </w:p>
    <w:p w:rsidR="0013120E" w:rsidRDefault="0013120E" w:rsidP="00F565C2">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ინტეგრირებული საბიბლიოთეკო სისტემა SIERRA-ს ფუნქციონირებისათვის და შემდგომი მოდერნიზაციისათვის შეძენილ იქნა: ერთწლიანი პროგრამული მხარდაჭერა, სისტემის უახლესი ვერსია, ცირკულაციის ფუნქციონირებისათვის ახალი მოდული „Ckeck in to Deposit Collections“ ლიცენზიისა და მხარდაჭერის ჩათვლით</w:t>
      </w:r>
      <w:r>
        <w:rPr>
          <w:rFonts w:ascii="Sylfaen" w:eastAsia="Calibri" w:hAnsi="Sylfaen" w:cs="Sylfaen"/>
        </w:rPr>
        <w:t>;</w:t>
      </w:r>
    </w:p>
    <w:p w:rsidR="0013120E" w:rsidRDefault="0013120E" w:rsidP="00F565C2">
      <w:pPr>
        <w:numPr>
          <w:ilvl w:val="0"/>
          <w:numId w:val="7"/>
        </w:numPr>
        <w:tabs>
          <w:tab w:val="left" w:pos="360"/>
        </w:tabs>
        <w:spacing w:after="0" w:line="240" w:lineRule="auto"/>
        <w:ind w:left="360"/>
        <w:jc w:val="both"/>
        <w:rPr>
          <w:rFonts w:ascii="Sylfaen" w:eastAsia="Calibri" w:hAnsi="Sylfaen" w:cs="Sylfaen"/>
        </w:rPr>
      </w:pPr>
      <w:r w:rsidRPr="00D524C1">
        <w:rPr>
          <w:rFonts w:ascii="Sylfaen" w:eastAsia="Sylfaen" w:hAnsi="Sylfaen"/>
          <w:color w:val="000000"/>
          <w:lang w:val="ka-GE"/>
        </w:rPr>
        <w:t>გამოიცა ჟურნალების „საქართველოს ბიბლიოთეკის“ და „ველური ბუნების“ მორიგი ნომრები.</w:t>
      </w:r>
      <w:r>
        <w:rPr>
          <w:rFonts w:ascii="Sylfaen" w:eastAsia="Calibri" w:hAnsi="Sylfaen" w:cs="Sylfaen"/>
          <w:lang w:val="ka-GE"/>
        </w:rPr>
        <w:t xml:space="preserve"> </w:t>
      </w:r>
      <w:r w:rsidRPr="00D524C1">
        <w:rPr>
          <w:rFonts w:ascii="Sylfaen" w:eastAsia="Calibri" w:hAnsi="Sylfaen" w:cs="Sylfaen"/>
          <w:lang w:val="ka-GE"/>
        </w:rPr>
        <w:t xml:space="preserve">გამოსაცემად მზადაა </w:t>
      </w:r>
      <w:r w:rsidRPr="00D524C1">
        <w:rPr>
          <w:rFonts w:ascii="Sylfaen" w:eastAsia="Sylfaen" w:hAnsi="Sylfaen"/>
          <w:color w:val="000000"/>
          <w:lang w:val="ka-GE"/>
        </w:rPr>
        <w:t xml:space="preserve">„დამფუძნებელი კრება“ (7 ტომეული); „სახელმწიფო ხელმძღვანელები“; ქართველი პოეტები საქართველოს დემოკრატიულ რესპუბლიკაში </w:t>
      </w:r>
      <w:r w:rsidRPr="00D524C1">
        <w:rPr>
          <w:rFonts w:ascii="Sylfaen" w:eastAsia="Sylfaen" w:hAnsi="Sylfaen" w:cs="Sylfaen"/>
          <w:color w:val="000000"/>
          <w:lang w:val="ka-GE"/>
        </w:rPr>
        <w:t>და</w:t>
      </w:r>
      <w:r w:rsidRPr="00D524C1">
        <w:rPr>
          <w:rFonts w:ascii="Sylfaen" w:eastAsia="Sylfaen" w:hAnsi="Sylfaen"/>
          <w:color w:val="000000"/>
          <w:lang w:val="ka-GE"/>
        </w:rPr>
        <w:t xml:space="preserve"> სხვა.</w:t>
      </w:r>
    </w:p>
    <w:p w:rsidR="0013120E" w:rsidRPr="00D524C1" w:rsidRDefault="0013120E" w:rsidP="00F565C2">
      <w:pPr>
        <w:numPr>
          <w:ilvl w:val="0"/>
          <w:numId w:val="7"/>
        </w:numPr>
        <w:tabs>
          <w:tab w:val="left" w:pos="360"/>
        </w:tabs>
        <w:spacing w:after="0" w:line="240" w:lineRule="auto"/>
        <w:ind w:left="360"/>
        <w:jc w:val="both"/>
        <w:rPr>
          <w:rFonts w:ascii="Sylfaen" w:eastAsia="Calibri" w:hAnsi="Sylfaen" w:cs="Sylfaen"/>
        </w:rPr>
      </w:pPr>
      <w:r w:rsidRPr="00D524C1">
        <w:rPr>
          <w:rFonts w:ascii="Sylfaen" w:eastAsia="Sylfaen" w:hAnsi="Sylfaen"/>
          <w:color w:val="000000"/>
          <w:lang w:val="ka-GE"/>
        </w:rPr>
        <w:t>ეროვნული ბიბლიოთეკა აქტიურად თანამშრომლობს საერთაშორისო საბიბლიოთეკო საზოგადოებასთან, არის რამდენიმე საერთაშორისო ორგანიზაციის წევრი. ბიბლიოთეკის წარმომადგენლებს ხშირად იწვევენ საერთაშორისო ფორუმებზე. ბიბლიოთეკა წარმოადგენს ღია სივრცეს ყველა დაინტერესებული სტუდენტისა და მეცნიერისათვის. აქ უზრუნველყოფილია როგორც სამეცნიერო ჟურნალებთან და გამოცემებთან ხელმისაწვდომობა, ასევე საქართველოს ყველა მოქალაქეს საშუალება აქვს საკუთარი იდეებისა თუ ნამუშევრების გამოფენა/პრეზენტაცია მოაწყოს საზოგადოების ფართო ფენებისათვის. ბიბლიოთეკაში უწყვეტად მიმდინარეობს წიგნადი ფონდების გაციფრულების პროცესი.</w:t>
      </w:r>
    </w:p>
    <w:p w:rsidR="0013120E" w:rsidRDefault="0013120E" w:rsidP="00F565C2">
      <w:pPr>
        <w:numPr>
          <w:ilvl w:val="0"/>
          <w:numId w:val="7"/>
        </w:numPr>
        <w:tabs>
          <w:tab w:val="left" w:pos="360"/>
        </w:tabs>
        <w:spacing w:after="0" w:line="240" w:lineRule="auto"/>
        <w:ind w:left="360"/>
        <w:jc w:val="both"/>
        <w:rPr>
          <w:rFonts w:ascii="Sylfaen" w:eastAsia="Calibri" w:hAnsi="Sylfaen" w:cs="Sylfaen"/>
        </w:rPr>
      </w:pPr>
      <w:r w:rsidRPr="00D524C1">
        <w:rPr>
          <w:rFonts w:ascii="Sylfaen" w:eastAsia="Sylfaen" w:hAnsi="Sylfaen"/>
          <w:color w:val="000000"/>
          <w:lang w:val="ka-GE"/>
        </w:rPr>
        <w:t>ბიბლიოთეკაში უზრუნველყოფილია ინტერნეტზე თავისუფალი ხელმისაწვდომობა.  აქ ინტენსიურად მიმდინარეობს როგორც ტექნიკის ჩანაცვლება და მოდერნიზება, ასევე ახალი კომპიუტერული დარბაზების შექმნა. სრულად განახლდა ეროვნული ბიბლიოთეკის ოფიციალური ვებგვერდი.</w:t>
      </w:r>
    </w:p>
    <w:p w:rsidR="0013120E" w:rsidRPr="00D524C1" w:rsidRDefault="0013120E" w:rsidP="00F565C2">
      <w:pPr>
        <w:numPr>
          <w:ilvl w:val="0"/>
          <w:numId w:val="7"/>
        </w:numPr>
        <w:tabs>
          <w:tab w:val="left" w:pos="360"/>
        </w:tabs>
        <w:spacing w:after="0" w:line="240" w:lineRule="auto"/>
        <w:ind w:left="360"/>
        <w:jc w:val="both"/>
        <w:rPr>
          <w:rFonts w:ascii="Sylfaen" w:eastAsia="Calibri" w:hAnsi="Sylfaen" w:cs="Sylfaen"/>
        </w:rPr>
      </w:pPr>
      <w:r w:rsidRPr="00D524C1">
        <w:rPr>
          <w:rFonts w:ascii="Sylfaen" w:eastAsia="Sylfaen" w:hAnsi="Sylfaen"/>
          <w:color w:val="000000"/>
          <w:lang w:val="ka-GE"/>
        </w:rPr>
        <w:t>ბიბლიოთეკის თანამშრომლების აქტიური კომუნიკაციისა და ორგანიზების წყალობით მოხერხდა საბჭოთა კავშირიდან აშშ-ში ემიგრირებული ქართველების ალექსანდრე მანველიშვილისა და ვალერი ჭალიძის არქივების საქართველოში ჩამოტანა.</w:t>
      </w:r>
      <w:r>
        <w:rPr>
          <w:rFonts w:ascii="Sylfaen" w:eastAsia="Calibri" w:hAnsi="Sylfaen" w:cs="Sylfaen"/>
          <w:lang w:val="ka-GE"/>
        </w:rPr>
        <w:t xml:space="preserve"> </w:t>
      </w:r>
    </w:p>
    <w:p w:rsidR="0013120E" w:rsidRPr="00D524C1" w:rsidRDefault="0013120E" w:rsidP="00F565C2">
      <w:pPr>
        <w:numPr>
          <w:ilvl w:val="0"/>
          <w:numId w:val="7"/>
        </w:numPr>
        <w:tabs>
          <w:tab w:val="left" w:pos="360"/>
        </w:tabs>
        <w:spacing w:after="0" w:line="240" w:lineRule="auto"/>
        <w:ind w:left="360"/>
        <w:jc w:val="both"/>
        <w:rPr>
          <w:rFonts w:ascii="Sylfaen" w:eastAsia="Calibri" w:hAnsi="Sylfaen" w:cs="Sylfaen"/>
        </w:rPr>
      </w:pPr>
      <w:r w:rsidRPr="00D524C1">
        <w:rPr>
          <w:rFonts w:ascii="Sylfaen" w:eastAsia="Sylfaen" w:hAnsi="Sylfaen"/>
          <w:color w:val="000000"/>
          <w:lang w:val="ka-GE"/>
        </w:rPr>
        <w:t xml:space="preserve">ინფრასტრუქტურის გაუმჯობესების მიმართულებით, დასრულდა საქართველოს პარლამენტის ეროვნული ბიბლიოთეკის </w:t>
      </w:r>
      <w:r w:rsidRPr="00D524C1">
        <w:rPr>
          <w:rFonts w:ascii="Sylfaen" w:eastAsia="Sylfaen" w:hAnsi="Sylfaen"/>
          <w:color w:val="000000"/>
        </w:rPr>
        <w:t xml:space="preserve">VI </w:t>
      </w:r>
      <w:r w:rsidRPr="00D524C1">
        <w:rPr>
          <w:rFonts w:ascii="Sylfaen" w:eastAsia="Sylfaen" w:hAnsi="Sylfaen"/>
          <w:color w:val="000000"/>
          <w:lang w:val="ka-GE"/>
        </w:rPr>
        <w:t xml:space="preserve">კორპუსის ექვს სართულიან საცავში კლიმატკონტროლის სისტემის მონტაჟი და საქართველოს პარლამენტის ეროვნული ბიბლიოთეკის პირველ კორპუსში (გუდიაშვილის ქ. 5), ბეჭდური და ელექტრონული გამოცემების რეგისტრაციის ცენტრისთვის ახალი სივრცის რემონტი. აღნიშნული სივრცის გახსნით ერთმანეთისაგან გაიმიჯნა მკითხველის მომსახურებისა და ფონდების დამუშავების პროცესი, რაც ხელს შეუწყობს ბიბლიოთეკის საქმიანობას და კომფორტულ გარემოს შეუქმნის მომხმარებელს. </w:t>
      </w:r>
    </w:p>
    <w:p w:rsidR="00507F1E" w:rsidRPr="006D3CC1" w:rsidRDefault="00507F1E" w:rsidP="00F565C2">
      <w:pPr>
        <w:tabs>
          <w:tab w:val="left" w:pos="360"/>
        </w:tabs>
        <w:spacing w:after="0" w:line="240" w:lineRule="auto"/>
        <w:ind w:left="360"/>
        <w:jc w:val="both"/>
        <w:rPr>
          <w:rFonts w:ascii="Sylfaen" w:eastAsia="Calibri" w:hAnsi="Sylfaen" w:cs="Sylfaen"/>
          <w:highlight w:val="yellow"/>
        </w:rPr>
      </w:pPr>
    </w:p>
    <w:p w:rsidR="00507F1E" w:rsidRPr="00104D67" w:rsidRDefault="00507F1E" w:rsidP="00F565C2">
      <w:pPr>
        <w:pStyle w:val="Heading2"/>
        <w:jc w:val="both"/>
        <w:rPr>
          <w:rFonts w:ascii="Sylfaen" w:hAnsi="Sylfaen" w:cs="Sylfaen"/>
          <w:sz w:val="22"/>
          <w:szCs w:val="22"/>
        </w:rPr>
      </w:pPr>
      <w:r w:rsidRPr="00104D67">
        <w:rPr>
          <w:rFonts w:ascii="Sylfaen" w:hAnsi="Sylfaen" w:cs="Sylfaen"/>
          <w:sz w:val="22"/>
          <w:szCs w:val="22"/>
        </w:rPr>
        <w:t>4.10 სამართალდამცავი სტრუქტურებისათვის მაღალკვალიფიციური კადრების მომზადება, გადამზადება, საარქივო ფონდების დიგიტალიზაცია, სამეცნიერო-კვლევითი საქმიანობა და მოქალაქეთა მომსახურება (პროგრამული კოდი 30 04)</w:t>
      </w:r>
    </w:p>
    <w:p w:rsidR="00507F1E" w:rsidRPr="00104D67" w:rsidRDefault="00507F1E" w:rsidP="00F565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288"/>
        <w:jc w:val="center"/>
        <w:rPr>
          <w:rFonts w:ascii="Sylfaen" w:hAnsi="Sylfaen" w:cs="Sylfaen"/>
          <w:lang w:val="ka-GE"/>
        </w:rPr>
      </w:pPr>
    </w:p>
    <w:p w:rsidR="00507F1E" w:rsidRPr="00104D67" w:rsidRDefault="00507F1E" w:rsidP="00F565C2">
      <w:pPr>
        <w:pStyle w:val="abzacixml"/>
        <w:ind w:left="270" w:hanging="270"/>
        <w:rPr>
          <w:b/>
        </w:rPr>
      </w:pPr>
    </w:p>
    <w:p w:rsidR="00507F1E" w:rsidRPr="00104D67" w:rsidRDefault="00507F1E" w:rsidP="00F565C2">
      <w:pPr>
        <w:pStyle w:val="abzacixml"/>
        <w:ind w:left="270" w:firstLine="0"/>
      </w:pPr>
      <w:r w:rsidRPr="00104D67">
        <w:t>პროგრამის განმახორციელებელი:</w:t>
      </w:r>
    </w:p>
    <w:p w:rsidR="00507F1E" w:rsidRPr="00104D67" w:rsidRDefault="00507F1E" w:rsidP="00F565C2">
      <w:pPr>
        <w:pStyle w:val="abzacixml"/>
        <w:ind w:left="270" w:firstLine="0"/>
      </w:pPr>
      <w:r w:rsidRPr="00104D67">
        <w:t xml:space="preserve"> </w:t>
      </w:r>
    </w:p>
    <w:p w:rsidR="00507F1E" w:rsidRPr="00104D67" w:rsidRDefault="00507F1E" w:rsidP="00F565C2">
      <w:pPr>
        <w:pStyle w:val="abzacixml"/>
        <w:numPr>
          <w:ilvl w:val="0"/>
          <w:numId w:val="1"/>
        </w:numPr>
        <w:tabs>
          <w:tab w:val="left" w:pos="1080"/>
        </w:tabs>
        <w:ind w:hanging="540"/>
      </w:pPr>
      <w:r w:rsidRPr="00104D67">
        <w:t xml:space="preserve">სსიპ - </w:t>
      </w:r>
      <w:r w:rsidRPr="00104D67">
        <w:rPr>
          <w:lang w:val="ka-GE"/>
        </w:rPr>
        <w:t>საქართველოს შინაგან საქმეთა სამინისტროს აკადემია</w:t>
      </w:r>
      <w:r w:rsidRPr="00104D67">
        <w:t>.</w:t>
      </w:r>
    </w:p>
    <w:p w:rsidR="00507F1E" w:rsidRPr="00104D67" w:rsidRDefault="00507F1E" w:rsidP="00F565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283"/>
        <w:jc w:val="both"/>
        <w:rPr>
          <w:rFonts w:ascii="Sylfaen" w:hAnsi="Sylfaen" w:cs="Sylfaen"/>
          <w:lang w:val="ka-GE"/>
        </w:rPr>
      </w:pPr>
    </w:p>
    <w:p w:rsidR="00104D67" w:rsidRPr="00104D67" w:rsidRDefault="00104D67" w:rsidP="00F565C2">
      <w:pPr>
        <w:pStyle w:val="abzacixml"/>
        <w:numPr>
          <w:ilvl w:val="0"/>
          <w:numId w:val="2"/>
        </w:numPr>
        <w:ind w:left="360"/>
        <w:rPr>
          <w:lang w:val="ka-GE"/>
        </w:rPr>
      </w:pPr>
      <w:r w:rsidRPr="00104D67">
        <w:rPr>
          <w:lang w:val="ka-GE"/>
        </w:rPr>
        <w:t xml:space="preserve">საანგარიშო პერიოდში საქართველოს შინაგან საქმეთა სამინისტროს და ასევე, სხვადასხვა სახელმწიფო უწყებების თანამშრომლებმა გაიარეს შესაბამისი გადამზადება/მომზადების კურსები და პროგრამები: </w:t>
      </w:r>
    </w:p>
    <w:p w:rsidR="00104D67" w:rsidRPr="00104D67" w:rsidRDefault="00104D67" w:rsidP="00FB5356">
      <w:pPr>
        <w:numPr>
          <w:ilvl w:val="0"/>
          <w:numId w:val="51"/>
        </w:numPr>
        <w:spacing w:after="0" w:line="240" w:lineRule="auto"/>
        <w:ind w:left="851" w:hanging="295"/>
        <w:jc w:val="both"/>
        <w:rPr>
          <w:rFonts w:ascii="Sylfaen" w:hAnsi="Sylfaen"/>
          <w:lang w:val="ka-GE"/>
        </w:rPr>
      </w:pPr>
      <w:r w:rsidRPr="00104D67">
        <w:rPr>
          <w:rFonts w:ascii="Sylfaen" w:hAnsi="Sylfaen"/>
          <w:lang w:val="ka-GE"/>
        </w:rPr>
        <w:t xml:space="preserve">პატრულ-ინსპექტორთა მომზადების სპეციალური პროფესიული საგანმანათლებლო პროგრამა (3 ჯგუფი - 50 კაცი); </w:t>
      </w:r>
    </w:p>
    <w:p w:rsidR="00104D67" w:rsidRPr="00104D67" w:rsidRDefault="00104D67" w:rsidP="00FB5356">
      <w:pPr>
        <w:numPr>
          <w:ilvl w:val="0"/>
          <w:numId w:val="51"/>
        </w:numPr>
        <w:spacing w:after="0" w:line="240" w:lineRule="auto"/>
        <w:ind w:left="851" w:hanging="295"/>
        <w:jc w:val="both"/>
        <w:rPr>
          <w:rFonts w:ascii="Sylfaen" w:hAnsi="Sylfaen"/>
          <w:lang w:val="ka-GE"/>
        </w:rPr>
      </w:pPr>
      <w:r w:rsidRPr="00104D67">
        <w:rPr>
          <w:rFonts w:ascii="Sylfaen" w:hAnsi="Sylfaen"/>
          <w:lang w:val="ka-GE"/>
        </w:rPr>
        <w:t xml:space="preserve">უბნის-ინსპექტორთა სპეციალური პროფესიული საგანმანათლებლო პროგრამა (2 ჯგუფი - 32 კაცი); </w:t>
      </w:r>
    </w:p>
    <w:p w:rsidR="00104D67" w:rsidRPr="00104D67" w:rsidRDefault="00104D67" w:rsidP="00FB5356">
      <w:pPr>
        <w:numPr>
          <w:ilvl w:val="0"/>
          <w:numId w:val="51"/>
        </w:numPr>
        <w:spacing w:after="0" w:line="240" w:lineRule="auto"/>
        <w:ind w:left="851" w:hanging="295"/>
        <w:jc w:val="both"/>
        <w:rPr>
          <w:rFonts w:ascii="Sylfaen" w:hAnsi="Sylfaen"/>
          <w:lang w:val="ka-GE"/>
        </w:rPr>
      </w:pPr>
      <w:r w:rsidRPr="00104D67">
        <w:rPr>
          <w:rFonts w:ascii="Sylfaen" w:hAnsi="Sylfaen"/>
          <w:lang w:val="ka-GE"/>
        </w:rPr>
        <w:t xml:space="preserve">კრიმინალური პოლიციის ტერიტორიული ორგანოების მართლწესრიგის ოფიცერთა მომზადების სპეციალური პროფესიული საგანმანათლებლო პროგრამა (5 ჯგუფი - 61 კაცი); </w:t>
      </w:r>
    </w:p>
    <w:p w:rsidR="00104D67" w:rsidRPr="00104D67" w:rsidRDefault="00104D67" w:rsidP="00FB5356">
      <w:pPr>
        <w:numPr>
          <w:ilvl w:val="0"/>
          <w:numId w:val="51"/>
        </w:numPr>
        <w:spacing w:after="0" w:line="240" w:lineRule="auto"/>
        <w:ind w:left="851" w:hanging="295"/>
        <w:jc w:val="both"/>
        <w:rPr>
          <w:rFonts w:ascii="Sylfaen" w:hAnsi="Sylfaen"/>
          <w:lang w:val="ka-GE"/>
        </w:rPr>
      </w:pPr>
      <w:r w:rsidRPr="00104D67">
        <w:rPr>
          <w:rFonts w:ascii="Sylfaen" w:hAnsi="Sylfaen"/>
          <w:lang w:val="ka-GE"/>
        </w:rPr>
        <w:t>მეხანძრე-მაშველთა საბაზისო სპეციალური პროფესიული საგანმანათლებლო პროგრამა (4 ჯგუფი - 71 კაცი);</w:t>
      </w:r>
    </w:p>
    <w:p w:rsidR="00104D67" w:rsidRPr="00104D67" w:rsidRDefault="00104D67" w:rsidP="00FB5356">
      <w:pPr>
        <w:numPr>
          <w:ilvl w:val="0"/>
          <w:numId w:val="51"/>
        </w:numPr>
        <w:spacing w:after="0" w:line="240" w:lineRule="auto"/>
        <w:ind w:left="851" w:hanging="295"/>
        <w:jc w:val="both"/>
        <w:rPr>
          <w:rFonts w:ascii="Sylfaen" w:hAnsi="Sylfaen"/>
          <w:lang w:val="ka-GE"/>
        </w:rPr>
      </w:pPr>
      <w:r w:rsidRPr="00104D67">
        <w:rPr>
          <w:rFonts w:ascii="Sylfaen" w:hAnsi="Sylfaen"/>
          <w:lang w:val="ka-GE"/>
        </w:rPr>
        <w:t xml:space="preserve">საქართველოს შინაგან საქმეთა სამინისტროს ცენტრალური კრიმინალური პოლიციის დეპარტამენტსა და ტერიტორიულ ორგანოებში თანამდებობრივი დაწინაურების სასწავლო პროგრამა (5 ჯგუფი - 97 კაცი); </w:t>
      </w:r>
    </w:p>
    <w:p w:rsidR="00104D67" w:rsidRPr="00104D67" w:rsidRDefault="00104D67" w:rsidP="00FB5356">
      <w:pPr>
        <w:numPr>
          <w:ilvl w:val="0"/>
          <w:numId w:val="51"/>
        </w:numPr>
        <w:spacing w:after="0" w:line="240" w:lineRule="auto"/>
        <w:ind w:left="851" w:hanging="295"/>
        <w:jc w:val="both"/>
        <w:rPr>
          <w:rFonts w:ascii="Sylfaen" w:hAnsi="Sylfaen"/>
          <w:lang w:val="ka-GE"/>
        </w:rPr>
      </w:pPr>
      <w:r w:rsidRPr="00104D67">
        <w:rPr>
          <w:rFonts w:ascii="Sylfaen" w:hAnsi="Sylfaen"/>
          <w:lang w:val="ka-GE"/>
        </w:rPr>
        <w:t>საპატრულო პოლიციის დეპარტამენტის მოსამსახურეთა თანამდებობრივი დაწინაურების სპეციალური გადამზადების კურსის სასწავლო პროგრამა (2 ჯგუფი - 34 კაცი);</w:t>
      </w:r>
    </w:p>
    <w:p w:rsidR="00104D67" w:rsidRPr="00104D67" w:rsidRDefault="00104D67" w:rsidP="00FB5356">
      <w:pPr>
        <w:numPr>
          <w:ilvl w:val="0"/>
          <w:numId w:val="51"/>
        </w:numPr>
        <w:spacing w:after="0" w:line="240" w:lineRule="auto"/>
        <w:ind w:left="851" w:hanging="295"/>
        <w:jc w:val="both"/>
        <w:rPr>
          <w:rFonts w:ascii="Sylfaen" w:hAnsi="Sylfaen"/>
          <w:lang w:val="ka-GE"/>
        </w:rPr>
      </w:pPr>
      <w:r w:rsidRPr="00104D67">
        <w:rPr>
          <w:rFonts w:ascii="Sylfaen" w:hAnsi="Sylfaen"/>
          <w:lang w:val="ka-GE"/>
        </w:rPr>
        <w:t xml:space="preserve">საქართველოს შინაგან საქმეთა სამინისტროს თანამშრომელთა თანამდებობრივი დაწინაურების საგანმანათლებლო პროგრამა </w:t>
      </w:r>
      <w:r w:rsidRPr="00104D67">
        <w:rPr>
          <w:rFonts w:ascii="Sylfaen" w:hAnsi="Sylfaen" w:cs="Sylfaen"/>
          <w:color w:val="000000"/>
          <w:szCs w:val="20"/>
        </w:rPr>
        <w:t>(4 ჯგუფი-74 კაცი)</w:t>
      </w:r>
      <w:r w:rsidRPr="00104D67">
        <w:rPr>
          <w:rFonts w:ascii="Sylfaen" w:hAnsi="Sylfaen" w:cs="Sylfaen"/>
          <w:color w:val="000000"/>
          <w:szCs w:val="20"/>
          <w:lang w:val="ka-GE"/>
        </w:rPr>
        <w:t>;</w:t>
      </w:r>
    </w:p>
    <w:p w:rsidR="00104D67" w:rsidRPr="00104D67" w:rsidRDefault="00104D67" w:rsidP="00FB5356">
      <w:pPr>
        <w:numPr>
          <w:ilvl w:val="0"/>
          <w:numId w:val="51"/>
        </w:numPr>
        <w:spacing w:after="0" w:line="240" w:lineRule="auto"/>
        <w:ind w:left="851" w:hanging="295"/>
        <w:jc w:val="both"/>
        <w:rPr>
          <w:rFonts w:ascii="Sylfaen" w:hAnsi="Sylfaen"/>
          <w:lang w:val="ka-GE"/>
        </w:rPr>
      </w:pPr>
      <w:r w:rsidRPr="00104D67">
        <w:rPr>
          <w:rFonts w:ascii="Sylfaen" w:hAnsi="Sylfaen"/>
          <w:lang w:val="ka-GE"/>
        </w:rPr>
        <w:t xml:space="preserve">პატრულ-ინსპექტორის პოზიციის დასაკავებელი შინაგან საქმეთა სამინისტროს მოსამსახურეთა სპეციალური გადამზადების კურსი </w:t>
      </w:r>
      <w:r w:rsidRPr="00104D67">
        <w:rPr>
          <w:rFonts w:ascii="Sylfaen" w:hAnsi="Sylfaen" w:cs="Sylfaen"/>
          <w:color w:val="000000"/>
          <w:szCs w:val="20"/>
          <w:lang w:val="ka-GE"/>
        </w:rPr>
        <w:t xml:space="preserve">კურსი </w:t>
      </w:r>
      <w:r w:rsidRPr="00104D67">
        <w:rPr>
          <w:rFonts w:ascii="Sylfaen" w:hAnsi="Sylfaen" w:cs="Sylfaen"/>
          <w:color w:val="000000"/>
          <w:szCs w:val="20"/>
        </w:rPr>
        <w:t>(7 ჯგუფი-138 კაცი);</w:t>
      </w:r>
    </w:p>
    <w:p w:rsidR="00104D67" w:rsidRPr="00104D67" w:rsidRDefault="00104D67" w:rsidP="00FB5356">
      <w:pPr>
        <w:numPr>
          <w:ilvl w:val="0"/>
          <w:numId w:val="51"/>
        </w:numPr>
        <w:spacing w:after="0" w:line="240" w:lineRule="auto"/>
        <w:ind w:left="851" w:hanging="295"/>
        <w:jc w:val="both"/>
        <w:rPr>
          <w:rFonts w:ascii="Sylfaen" w:hAnsi="Sylfaen"/>
          <w:lang w:val="ka-GE"/>
        </w:rPr>
      </w:pPr>
      <w:r w:rsidRPr="00104D67">
        <w:rPr>
          <w:rFonts w:ascii="Sylfaen" w:hAnsi="Sylfaen"/>
          <w:lang w:val="ka-GE"/>
        </w:rPr>
        <w:t xml:space="preserve">არასრულწლოვანთა მართლმსაჯულების პროცესის განმახორციელებელ სპეციალიზებულ პოლიციელთა და გამომძიებელთა მომზადების პროგრამა </w:t>
      </w:r>
      <w:r w:rsidRPr="00104D67">
        <w:rPr>
          <w:rFonts w:ascii="Sylfaen" w:hAnsi="Sylfaen" w:cs="Sylfaen"/>
          <w:color w:val="000000"/>
          <w:szCs w:val="20"/>
        </w:rPr>
        <w:t>(</w:t>
      </w:r>
      <w:r w:rsidRPr="00104D67">
        <w:rPr>
          <w:rFonts w:ascii="Sylfaen" w:hAnsi="Sylfaen" w:cs="Sylfaen"/>
          <w:color w:val="000000"/>
          <w:szCs w:val="20"/>
          <w:lang w:val="ka-GE"/>
        </w:rPr>
        <w:t>6</w:t>
      </w:r>
      <w:r w:rsidRPr="00104D67">
        <w:rPr>
          <w:rFonts w:ascii="Sylfaen" w:hAnsi="Sylfaen" w:cs="Sylfaen"/>
          <w:color w:val="000000"/>
          <w:szCs w:val="20"/>
        </w:rPr>
        <w:t xml:space="preserve"> </w:t>
      </w:r>
      <w:r w:rsidRPr="00104D67">
        <w:rPr>
          <w:rFonts w:ascii="Sylfaen" w:hAnsi="Sylfaen" w:cs="Sylfaen"/>
          <w:color w:val="000000"/>
          <w:szCs w:val="20"/>
          <w:lang w:val="ka-GE"/>
        </w:rPr>
        <w:t>ჯგუფი-84 კაცი);</w:t>
      </w:r>
    </w:p>
    <w:p w:rsidR="00104D67" w:rsidRPr="00104D67" w:rsidRDefault="00104D67" w:rsidP="00FB5356">
      <w:pPr>
        <w:numPr>
          <w:ilvl w:val="0"/>
          <w:numId w:val="51"/>
        </w:numPr>
        <w:spacing w:after="0" w:line="240" w:lineRule="auto"/>
        <w:ind w:left="851" w:hanging="295"/>
        <w:jc w:val="both"/>
        <w:rPr>
          <w:rFonts w:ascii="Sylfaen" w:hAnsi="Sylfaen"/>
          <w:lang w:val="ka-GE"/>
        </w:rPr>
      </w:pPr>
      <w:r w:rsidRPr="00104D67">
        <w:rPr>
          <w:rFonts w:ascii="Sylfaen" w:hAnsi="Sylfaen" w:cs="Sylfaen"/>
          <w:color w:val="000000"/>
          <w:szCs w:val="20"/>
          <w:lang w:val="ka-GE"/>
        </w:rPr>
        <w:t xml:space="preserve">სასაზღვრო პოლიციის სახმელეთო საზღვრის დაცვის დეპარტამენტის მესაზღვრეთა მომზადების  სპეციალური პროფესიული საგანმანათლებლო პროგრამა - აბორდაჟის პროცედურები (1 ჯგუფი-10 კაცი); </w:t>
      </w:r>
    </w:p>
    <w:p w:rsidR="00104D67" w:rsidRPr="00104D67" w:rsidRDefault="00104D67" w:rsidP="00FB5356">
      <w:pPr>
        <w:numPr>
          <w:ilvl w:val="0"/>
          <w:numId w:val="51"/>
        </w:numPr>
        <w:spacing w:after="0" w:line="240" w:lineRule="auto"/>
        <w:ind w:left="851" w:hanging="295"/>
        <w:jc w:val="both"/>
        <w:rPr>
          <w:rFonts w:ascii="Sylfaen" w:hAnsi="Sylfaen"/>
          <w:lang w:val="ka-GE"/>
        </w:rPr>
      </w:pPr>
      <w:r w:rsidRPr="00104D67">
        <w:rPr>
          <w:rFonts w:ascii="Sylfaen" w:hAnsi="Sylfaen" w:cs="Sylfaen"/>
          <w:color w:val="000000"/>
          <w:szCs w:val="20"/>
          <w:lang w:val="ka-GE"/>
        </w:rPr>
        <w:t>სასაზღვრო პოლიციის სახმელეთო საზღვრის დაცვის დეპარტამენტის მესაზღვრეთა მომზადების სპეციალური პროფესიული საგანმანათლებლო პროგრამა (3 ჯგუფი-51 კაცი);</w:t>
      </w:r>
    </w:p>
    <w:p w:rsidR="00104D67" w:rsidRPr="00104D67" w:rsidRDefault="00104D67" w:rsidP="00FB5356">
      <w:pPr>
        <w:numPr>
          <w:ilvl w:val="0"/>
          <w:numId w:val="51"/>
        </w:numPr>
        <w:spacing w:after="0" w:line="240" w:lineRule="auto"/>
        <w:ind w:left="851" w:hanging="295"/>
        <w:jc w:val="both"/>
        <w:rPr>
          <w:rFonts w:ascii="Sylfaen" w:hAnsi="Sylfaen"/>
          <w:lang w:val="ka-GE"/>
        </w:rPr>
      </w:pPr>
      <w:r w:rsidRPr="00104D67">
        <w:rPr>
          <w:rFonts w:ascii="Sylfaen" w:hAnsi="Sylfaen" w:cs="Sylfaen"/>
          <w:color w:val="000000"/>
          <w:szCs w:val="20"/>
          <w:lang w:val="ka-GE"/>
        </w:rPr>
        <w:t xml:space="preserve">პოლიციაში სამუშაოდ მისაღები და სამუშაოზე მიღებული წვევამდელების სპეციალური მომზადებისა და  პოლიციის უმცროსი ლეიტენანტის სპეციალური წოდების მისანიჭებელი სპეციალური მომზადების პროგრამა (5 ჯგუფი-97 კაცი);  </w:t>
      </w:r>
    </w:p>
    <w:p w:rsidR="00104D67" w:rsidRPr="00104D67" w:rsidRDefault="00104D67" w:rsidP="00FB5356">
      <w:pPr>
        <w:numPr>
          <w:ilvl w:val="0"/>
          <w:numId w:val="51"/>
        </w:numPr>
        <w:spacing w:after="0" w:line="240" w:lineRule="auto"/>
        <w:ind w:left="851" w:hanging="295"/>
        <w:jc w:val="both"/>
        <w:rPr>
          <w:rFonts w:ascii="Sylfaen" w:hAnsi="Sylfaen"/>
          <w:lang w:val="ka-GE"/>
        </w:rPr>
      </w:pPr>
      <w:r w:rsidRPr="00104D67">
        <w:rPr>
          <w:rFonts w:ascii="Sylfaen" w:hAnsi="Sylfaen" w:cs="Sylfaen"/>
          <w:color w:val="000000"/>
          <w:szCs w:val="20"/>
          <w:lang w:val="ka-GE"/>
        </w:rPr>
        <w:t xml:space="preserve">საქართველოს შინაგან საქმეთა სამინისტროს სახელმწიფო საქვეუწყებო დაწესებულება საქართველოს სასაზღვრო პოლიციის სანაპირო დაცვის დეპარტამენტის ზღვაზე კანონაღსრულების სპეციალური საგანმანათლებლო პროგრამა (2 ჯგუფი-12 კაცი); </w:t>
      </w:r>
    </w:p>
    <w:p w:rsidR="00104D67" w:rsidRPr="00104D67" w:rsidRDefault="00104D67" w:rsidP="00FB5356">
      <w:pPr>
        <w:numPr>
          <w:ilvl w:val="0"/>
          <w:numId w:val="51"/>
        </w:numPr>
        <w:spacing w:after="0" w:line="240" w:lineRule="auto"/>
        <w:ind w:left="851" w:hanging="295"/>
        <w:jc w:val="both"/>
        <w:rPr>
          <w:rFonts w:ascii="Sylfaen" w:hAnsi="Sylfaen"/>
          <w:lang w:val="ka-GE"/>
        </w:rPr>
      </w:pPr>
      <w:r w:rsidRPr="00104D67">
        <w:rPr>
          <w:rFonts w:ascii="Sylfaen" w:hAnsi="Sylfaen" w:cs="Sylfaen"/>
          <w:color w:val="000000"/>
          <w:szCs w:val="20"/>
          <w:lang w:val="ka-GE"/>
        </w:rPr>
        <w:t xml:space="preserve">პოლიციელთა საბაზისო მომზადების სპეციალური პროფესიული საგანმანათლებლო პროგრამა  (3 </w:t>
      </w:r>
      <w:r w:rsidRPr="00104D67">
        <w:rPr>
          <w:rFonts w:ascii="Sylfaen" w:hAnsi="Sylfaen" w:cs="Sylfaen"/>
          <w:color w:val="000000"/>
          <w:lang w:val="ka-GE"/>
        </w:rPr>
        <w:t>ჯგუფი-50 კაცი);</w:t>
      </w:r>
    </w:p>
    <w:p w:rsidR="00104D67" w:rsidRPr="00104D67" w:rsidRDefault="00104D67" w:rsidP="00FB5356">
      <w:pPr>
        <w:numPr>
          <w:ilvl w:val="0"/>
          <w:numId w:val="51"/>
        </w:numPr>
        <w:spacing w:after="0" w:line="240" w:lineRule="auto"/>
        <w:ind w:left="851" w:hanging="295"/>
        <w:jc w:val="both"/>
        <w:rPr>
          <w:rFonts w:ascii="Sylfaen" w:hAnsi="Sylfaen"/>
          <w:lang w:val="ka-GE"/>
        </w:rPr>
      </w:pPr>
      <w:r w:rsidRPr="00104D67">
        <w:rPr>
          <w:rFonts w:ascii="Sylfaen" w:hAnsi="Sylfaen" w:cs="Sylfaen"/>
          <w:color w:val="000000"/>
        </w:rPr>
        <w:t>გამომძიებელთა</w:t>
      </w:r>
      <w:r w:rsidRPr="00104D67">
        <w:rPr>
          <w:rFonts w:ascii="Sylfaen" w:hAnsi="Sylfaen"/>
          <w:color w:val="000000"/>
        </w:rPr>
        <w:t xml:space="preserve"> </w:t>
      </w:r>
      <w:r w:rsidRPr="00104D67">
        <w:rPr>
          <w:rFonts w:ascii="Sylfaen" w:hAnsi="Sylfaen" w:cs="Sylfaen"/>
          <w:color w:val="000000"/>
        </w:rPr>
        <w:t>საბაზისო</w:t>
      </w:r>
      <w:r w:rsidRPr="00104D67">
        <w:rPr>
          <w:rFonts w:ascii="Sylfaen" w:hAnsi="Sylfaen"/>
          <w:color w:val="000000"/>
        </w:rPr>
        <w:t xml:space="preserve"> </w:t>
      </w:r>
      <w:r w:rsidRPr="00104D67">
        <w:rPr>
          <w:rFonts w:ascii="Sylfaen" w:hAnsi="Sylfaen" w:cs="Sylfaen"/>
          <w:color w:val="000000"/>
        </w:rPr>
        <w:t>მომზადების</w:t>
      </w:r>
      <w:r w:rsidRPr="00104D67">
        <w:rPr>
          <w:rFonts w:ascii="Sylfaen" w:hAnsi="Sylfaen"/>
          <w:color w:val="000000"/>
        </w:rPr>
        <w:t xml:space="preserve"> </w:t>
      </w:r>
      <w:r w:rsidRPr="00104D67">
        <w:rPr>
          <w:rFonts w:ascii="Sylfaen" w:hAnsi="Sylfaen" w:cs="Sylfaen"/>
          <w:color w:val="000000"/>
        </w:rPr>
        <w:t>სპეციალური</w:t>
      </w:r>
      <w:r w:rsidRPr="00104D67">
        <w:rPr>
          <w:rFonts w:ascii="Sylfaen" w:hAnsi="Sylfaen"/>
          <w:color w:val="000000"/>
        </w:rPr>
        <w:t xml:space="preserve"> </w:t>
      </w:r>
      <w:r w:rsidRPr="00104D67">
        <w:rPr>
          <w:rFonts w:ascii="Sylfaen" w:hAnsi="Sylfaen" w:cs="Sylfaen"/>
          <w:color w:val="000000"/>
        </w:rPr>
        <w:t>პროფესიული</w:t>
      </w:r>
      <w:r w:rsidRPr="00104D67">
        <w:rPr>
          <w:rFonts w:ascii="Sylfaen" w:hAnsi="Sylfaen"/>
          <w:color w:val="000000"/>
        </w:rPr>
        <w:t xml:space="preserve"> </w:t>
      </w:r>
      <w:r w:rsidRPr="00104D67">
        <w:rPr>
          <w:rFonts w:ascii="Sylfaen" w:hAnsi="Sylfaen" w:cs="Sylfaen"/>
          <w:color w:val="000000"/>
        </w:rPr>
        <w:t>საგანმანთლებლო</w:t>
      </w:r>
      <w:r w:rsidRPr="00104D67">
        <w:rPr>
          <w:rFonts w:ascii="Sylfaen" w:hAnsi="Sylfaen"/>
          <w:color w:val="000000"/>
        </w:rPr>
        <w:t xml:space="preserve"> </w:t>
      </w:r>
      <w:r w:rsidRPr="00104D67">
        <w:rPr>
          <w:rFonts w:ascii="Sylfaen" w:hAnsi="Sylfaen" w:cs="Sylfaen"/>
          <w:color w:val="000000"/>
        </w:rPr>
        <w:t>პროგრამა</w:t>
      </w:r>
      <w:r w:rsidRPr="00104D67">
        <w:rPr>
          <w:rFonts w:ascii="Sylfaen" w:hAnsi="Sylfaen"/>
          <w:color w:val="000000"/>
        </w:rPr>
        <w:t xml:space="preserve"> (1 </w:t>
      </w:r>
      <w:r w:rsidRPr="00104D67">
        <w:rPr>
          <w:rFonts w:ascii="Sylfaen" w:hAnsi="Sylfaen" w:cs="Sylfaen"/>
          <w:color w:val="000000"/>
        </w:rPr>
        <w:t>ჯგუფი</w:t>
      </w:r>
      <w:r w:rsidRPr="00104D67">
        <w:rPr>
          <w:rFonts w:ascii="Sylfaen" w:hAnsi="Sylfaen"/>
          <w:color w:val="000000"/>
        </w:rPr>
        <w:t xml:space="preserve">-19 </w:t>
      </w:r>
      <w:r w:rsidRPr="00104D67">
        <w:rPr>
          <w:rFonts w:ascii="Sylfaen" w:hAnsi="Sylfaen" w:cs="Sylfaen"/>
          <w:color w:val="000000"/>
        </w:rPr>
        <w:t>კაცი</w:t>
      </w:r>
      <w:r w:rsidRPr="00104D67">
        <w:rPr>
          <w:rFonts w:ascii="Sylfaen" w:hAnsi="Sylfaen"/>
          <w:color w:val="000000"/>
        </w:rPr>
        <w:t>);</w:t>
      </w:r>
    </w:p>
    <w:p w:rsidR="00104D67" w:rsidRPr="00104D67" w:rsidRDefault="00104D67" w:rsidP="00FB5356">
      <w:pPr>
        <w:numPr>
          <w:ilvl w:val="0"/>
          <w:numId w:val="51"/>
        </w:numPr>
        <w:spacing w:after="0" w:line="240" w:lineRule="auto"/>
        <w:ind w:left="851" w:hanging="295"/>
        <w:jc w:val="both"/>
        <w:rPr>
          <w:rFonts w:ascii="Sylfaen" w:hAnsi="Sylfaen"/>
          <w:lang w:val="ka-GE"/>
        </w:rPr>
      </w:pPr>
      <w:r w:rsidRPr="00104D67">
        <w:rPr>
          <w:rFonts w:ascii="Sylfaen" w:hAnsi="Sylfaen" w:cs="Sylfaen"/>
          <w:color w:val="000000"/>
          <w:lang w:val="ka-GE"/>
        </w:rPr>
        <w:t>შინაგან საქმეთა სამინისტროს საექსპერტო-კრიმინალისტიკური დეპარტამენტის დაქტილოსკოპიური ექსპერტიზის ექსპერტების გადამზადების საგანმანათლებლო პროგრამა (1 ჯგუფი-9 კაცი);</w:t>
      </w:r>
    </w:p>
    <w:p w:rsidR="00104D67" w:rsidRPr="00104D67" w:rsidRDefault="00104D67" w:rsidP="00FB5356">
      <w:pPr>
        <w:numPr>
          <w:ilvl w:val="0"/>
          <w:numId w:val="51"/>
        </w:numPr>
        <w:spacing w:after="0" w:line="240" w:lineRule="auto"/>
        <w:ind w:left="851" w:hanging="295"/>
        <w:jc w:val="both"/>
        <w:rPr>
          <w:rFonts w:ascii="Sylfaen" w:hAnsi="Sylfaen"/>
          <w:lang w:val="ka-GE"/>
        </w:rPr>
      </w:pPr>
      <w:r w:rsidRPr="00104D67">
        <w:rPr>
          <w:rFonts w:ascii="Sylfaen" w:hAnsi="Sylfaen" w:cs="Sylfaen"/>
          <w:color w:val="000000"/>
          <w:szCs w:val="20"/>
          <w:lang w:val="ka-GE"/>
        </w:rPr>
        <w:t>მესაზღვრე-კონტროლიორის კვალიფიკაციის მიმნიჭებელი საგანმანათლებლო კურსი (1 ჯგუფი-16 კაცი);</w:t>
      </w:r>
    </w:p>
    <w:p w:rsidR="00104D67" w:rsidRPr="00104D67" w:rsidRDefault="00104D67" w:rsidP="00FB5356">
      <w:pPr>
        <w:numPr>
          <w:ilvl w:val="0"/>
          <w:numId w:val="51"/>
        </w:numPr>
        <w:spacing w:after="0" w:line="240" w:lineRule="auto"/>
        <w:ind w:left="851" w:hanging="295"/>
        <w:jc w:val="both"/>
        <w:rPr>
          <w:rFonts w:ascii="Sylfaen" w:hAnsi="Sylfaen"/>
          <w:lang w:val="ka-GE"/>
        </w:rPr>
      </w:pPr>
      <w:r w:rsidRPr="00104D67">
        <w:rPr>
          <w:rFonts w:ascii="Sylfaen" w:hAnsi="Sylfaen" w:cs="Sylfaen"/>
          <w:color w:val="000000"/>
          <w:lang w:val="ka-GE"/>
        </w:rPr>
        <w:t>გამომძიებელთა კვალიფიკაციის ამაღლების კურსი (5 ჯგუფი-74 კაცი);</w:t>
      </w:r>
    </w:p>
    <w:p w:rsidR="00104D67" w:rsidRPr="00104D67" w:rsidRDefault="00104D67" w:rsidP="00FB5356">
      <w:pPr>
        <w:numPr>
          <w:ilvl w:val="0"/>
          <w:numId w:val="51"/>
        </w:numPr>
        <w:spacing w:after="0" w:line="240" w:lineRule="auto"/>
        <w:ind w:left="851" w:hanging="295"/>
        <w:jc w:val="both"/>
        <w:rPr>
          <w:rFonts w:ascii="Sylfaen" w:hAnsi="Sylfaen"/>
          <w:lang w:val="ka-GE"/>
        </w:rPr>
      </w:pPr>
      <w:r w:rsidRPr="00104D67">
        <w:rPr>
          <w:rFonts w:ascii="Sylfaen" w:hAnsi="Sylfaen" w:cs="Sylfaen"/>
          <w:color w:val="000000"/>
          <w:szCs w:val="20"/>
          <w:lang w:val="ka-GE"/>
        </w:rPr>
        <w:t xml:space="preserve">სსიპ დაცვის პოლიციის დეპარტამენტის მოსამსახურეთა ცეცხლსასროლი იარაღისა და სპეციალური საშუალებების გამოყენების სპეციალური მომზადების კურსი (11 ჯგუფი-199 კაცი); </w:t>
      </w:r>
    </w:p>
    <w:p w:rsidR="00104D67" w:rsidRPr="00104D67" w:rsidRDefault="00104D67" w:rsidP="00FB5356">
      <w:pPr>
        <w:numPr>
          <w:ilvl w:val="0"/>
          <w:numId w:val="51"/>
        </w:numPr>
        <w:spacing w:after="0" w:line="240" w:lineRule="auto"/>
        <w:ind w:left="851" w:hanging="295"/>
        <w:jc w:val="both"/>
        <w:rPr>
          <w:rFonts w:ascii="Sylfaen" w:hAnsi="Sylfaen"/>
          <w:lang w:val="ka-GE"/>
        </w:rPr>
      </w:pPr>
      <w:r w:rsidRPr="00104D67">
        <w:rPr>
          <w:rFonts w:ascii="Sylfaen" w:hAnsi="Sylfaen"/>
          <w:lang w:val="ka-GE"/>
        </w:rPr>
        <w:t>სასაზღვრო პოლიციის სახმელეთო საზღვრის დაცვის დეპარტამენტის მესაზღვრეთა მომზადების სპეციალური პროფესიული საგანმანათლებლო პროგრამა (2 ჯგუფი - 34 კაცი);</w:t>
      </w:r>
    </w:p>
    <w:p w:rsidR="00104D67" w:rsidRPr="00104D67" w:rsidRDefault="00104D67" w:rsidP="00FB5356">
      <w:pPr>
        <w:numPr>
          <w:ilvl w:val="0"/>
          <w:numId w:val="51"/>
        </w:numPr>
        <w:spacing w:after="0" w:line="240" w:lineRule="auto"/>
        <w:ind w:left="851" w:hanging="295"/>
        <w:jc w:val="both"/>
        <w:rPr>
          <w:rFonts w:ascii="Sylfaen" w:hAnsi="Sylfaen"/>
          <w:lang w:val="ka-GE"/>
        </w:rPr>
      </w:pPr>
      <w:r w:rsidRPr="00104D67">
        <w:rPr>
          <w:rFonts w:ascii="Sylfaen" w:hAnsi="Sylfaen"/>
          <w:lang w:val="ka-GE"/>
        </w:rPr>
        <w:t xml:space="preserve">პოლიციაში სამუშაოდ მისაღები და სამუშაოზე მიღებული წვევამდელების სპეციალური მომზადებისა და  პოლიციის უმცროსი ლეიტენანტის სპეციალური წოდების მისანიჭებელი სპეციალური მომზადების პროგრამა (5 ჯგუფი - 97 კაცი);  </w:t>
      </w:r>
    </w:p>
    <w:p w:rsidR="00104D67" w:rsidRPr="00104D67" w:rsidRDefault="00104D67" w:rsidP="00FB5356">
      <w:pPr>
        <w:numPr>
          <w:ilvl w:val="0"/>
          <w:numId w:val="51"/>
        </w:numPr>
        <w:spacing w:after="0" w:line="240" w:lineRule="auto"/>
        <w:ind w:left="851" w:hanging="295"/>
        <w:jc w:val="both"/>
        <w:rPr>
          <w:rFonts w:ascii="Sylfaen" w:hAnsi="Sylfaen"/>
          <w:lang w:val="ka-GE"/>
        </w:rPr>
      </w:pPr>
      <w:r w:rsidRPr="00104D67">
        <w:rPr>
          <w:rFonts w:ascii="Sylfaen" w:hAnsi="Sylfaen"/>
          <w:lang w:val="ka-GE"/>
        </w:rPr>
        <w:t xml:space="preserve">საქართველოს შინაგან საქმეთა სამინისტროს სახელმწიფო საქვეუწყებო დაწესებულება საქართველოს სასაზღვრო პოლიციის სანაპირო დაცვის დეპარტამენტის ზღვაზე კანონაღსრულების სპეციალური საგანმანათლებლო პროგრამა (2 ჯგუფი - 12 კაცი); </w:t>
      </w:r>
    </w:p>
    <w:p w:rsidR="00104D67" w:rsidRPr="00104D67" w:rsidRDefault="00104D67" w:rsidP="00FB5356">
      <w:pPr>
        <w:numPr>
          <w:ilvl w:val="0"/>
          <w:numId w:val="51"/>
        </w:numPr>
        <w:spacing w:after="0" w:line="240" w:lineRule="auto"/>
        <w:ind w:left="851" w:hanging="295"/>
        <w:jc w:val="both"/>
        <w:rPr>
          <w:rFonts w:ascii="Sylfaen" w:hAnsi="Sylfaen"/>
          <w:lang w:val="ka-GE"/>
        </w:rPr>
      </w:pPr>
      <w:r w:rsidRPr="00104D67">
        <w:rPr>
          <w:rFonts w:ascii="Sylfaen" w:hAnsi="Sylfaen"/>
          <w:lang w:val="ka-GE"/>
        </w:rPr>
        <w:t xml:space="preserve">სსიპ დაცვის პოლიციის დეპარტამენტის მოსამსახურეთა ცეცხლსასროლი იარაღისა და სპეციალური საშუალებების გამოყენების სპეციალური მომზადების კურსი (7 ჯგუფი - 125 კაცი); </w:t>
      </w:r>
    </w:p>
    <w:p w:rsidR="00104D67" w:rsidRPr="00104D67" w:rsidRDefault="00104D67" w:rsidP="00FB5356">
      <w:pPr>
        <w:numPr>
          <w:ilvl w:val="0"/>
          <w:numId w:val="51"/>
        </w:numPr>
        <w:spacing w:after="0" w:line="240" w:lineRule="auto"/>
        <w:ind w:left="851" w:hanging="295"/>
        <w:jc w:val="both"/>
        <w:rPr>
          <w:rFonts w:ascii="Sylfaen" w:hAnsi="Sylfaen"/>
          <w:lang w:val="ka-GE"/>
        </w:rPr>
      </w:pPr>
      <w:r w:rsidRPr="00104D67">
        <w:rPr>
          <w:rFonts w:ascii="Sylfaen" w:hAnsi="Sylfaen"/>
          <w:lang w:val="ka-GE"/>
        </w:rPr>
        <w:t xml:space="preserve">ეფექტური კომუნიკაცია და მომსახურების სტანდარტები (8 ჯგუფი - 125 კაცი); </w:t>
      </w:r>
    </w:p>
    <w:p w:rsidR="00104D67" w:rsidRPr="00104D67" w:rsidRDefault="00104D67" w:rsidP="00FB5356">
      <w:pPr>
        <w:numPr>
          <w:ilvl w:val="0"/>
          <w:numId w:val="51"/>
        </w:numPr>
        <w:spacing w:after="0" w:line="240" w:lineRule="auto"/>
        <w:ind w:left="851" w:hanging="295"/>
        <w:jc w:val="both"/>
        <w:rPr>
          <w:rFonts w:ascii="Sylfaen" w:hAnsi="Sylfaen"/>
          <w:lang w:val="ka-GE"/>
        </w:rPr>
      </w:pPr>
      <w:r w:rsidRPr="00104D67">
        <w:rPr>
          <w:rFonts w:ascii="Sylfaen" w:hAnsi="Sylfaen"/>
          <w:lang w:val="ka-GE"/>
        </w:rPr>
        <w:t xml:space="preserve">დაქტილოსკოპიური, ბიოლოგიური, ქიმიური, ჰაბიტოსკოპიური და ოდოროლოგიური ნიმუშების აღების სპეციალური სასწავლო კურსი (4 ჯგუფი - 63 კაცი); </w:t>
      </w:r>
    </w:p>
    <w:p w:rsidR="00104D67" w:rsidRPr="00104D67" w:rsidRDefault="00104D67" w:rsidP="00FB5356">
      <w:pPr>
        <w:numPr>
          <w:ilvl w:val="0"/>
          <w:numId w:val="51"/>
        </w:numPr>
        <w:spacing w:after="0" w:line="240" w:lineRule="auto"/>
        <w:ind w:left="851" w:hanging="295"/>
        <w:jc w:val="both"/>
        <w:rPr>
          <w:rFonts w:ascii="Sylfaen" w:hAnsi="Sylfaen"/>
          <w:lang w:val="ka-GE"/>
        </w:rPr>
      </w:pPr>
      <w:r w:rsidRPr="00104D67">
        <w:rPr>
          <w:rFonts w:ascii="Sylfaen" w:hAnsi="Sylfaen"/>
          <w:lang w:val="ka-GE"/>
        </w:rPr>
        <w:t xml:space="preserve">კინოლოგიისა და ოდოროლოგიიის სპეციალური სასწავლო კურსი (1 ჯგუფი - 7 კაცი); </w:t>
      </w:r>
    </w:p>
    <w:p w:rsidR="00104D67" w:rsidRPr="00104D67" w:rsidRDefault="00104D67" w:rsidP="00FB5356">
      <w:pPr>
        <w:numPr>
          <w:ilvl w:val="0"/>
          <w:numId w:val="51"/>
        </w:numPr>
        <w:spacing w:after="0" w:line="240" w:lineRule="auto"/>
        <w:ind w:left="851" w:hanging="295"/>
        <w:jc w:val="both"/>
        <w:rPr>
          <w:rFonts w:ascii="Sylfaen" w:hAnsi="Sylfaen"/>
          <w:lang w:val="ka-GE"/>
        </w:rPr>
      </w:pPr>
      <w:r w:rsidRPr="00104D67">
        <w:rPr>
          <w:rFonts w:ascii="Sylfaen" w:hAnsi="Sylfaen"/>
          <w:lang w:val="ka-GE"/>
        </w:rPr>
        <w:t xml:space="preserve">ტრენერთა სერტიფიცირების პროგრამა </w:t>
      </w:r>
      <w:r w:rsidRPr="00104D67">
        <w:rPr>
          <w:rFonts w:ascii="Sylfaen" w:hAnsi="Sylfaen" w:cs="Sylfaen"/>
          <w:color w:val="000000"/>
          <w:szCs w:val="20"/>
          <w:lang w:val="ka-GE"/>
        </w:rPr>
        <w:t>(5 ჯგუფი-41 კაცი);</w:t>
      </w:r>
    </w:p>
    <w:p w:rsidR="00104D67" w:rsidRPr="00104D67" w:rsidRDefault="00104D67" w:rsidP="00FB5356">
      <w:pPr>
        <w:numPr>
          <w:ilvl w:val="0"/>
          <w:numId w:val="51"/>
        </w:numPr>
        <w:spacing w:after="0" w:line="240" w:lineRule="auto"/>
        <w:ind w:left="851" w:hanging="295"/>
        <w:jc w:val="both"/>
        <w:rPr>
          <w:rFonts w:ascii="Sylfaen" w:hAnsi="Sylfaen"/>
          <w:lang w:val="ka-GE"/>
        </w:rPr>
      </w:pPr>
      <w:r w:rsidRPr="00104D67">
        <w:rPr>
          <w:rFonts w:ascii="Sylfaen" w:hAnsi="Sylfaen" w:cs="Sylfaen"/>
          <w:color w:val="000000"/>
          <w:szCs w:val="20"/>
          <w:lang w:val="ka-GE"/>
        </w:rPr>
        <w:t>საპატრულო პოლიციის დეპარტამენტის მოსამსახურეთა კვალიფიკაციის ამაღლების ტრენინგი(5 ჯგუფი-98 კაცი);</w:t>
      </w:r>
    </w:p>
    <w:p w:rsidR="00104D67" w:rsidRPr="00104D67" w:rsidRDefault="00104D67" w:rsidP="00FB5356">
      <w:pPr>
        <w:numPr>
          <w:ilvl w:val="0"/>
          <w:numId w:val="51"/>
        </w:numPr>
        <w:spacing w:after="0" w:line="240" w:lineRule="auto"/>
        <w:ind w:left="851" w:hanging="295"/>
        <w:jc w:val="both"/>
        <w:rPr>
          <w:rFonts w:ascii="Sylfaen" w:hAnsi="Sylfaen"/>
          <w:lang w:val="ka-GE"/>
        </w:rPr>
      </w:pPr>
      <w:r w:rsidRPr="00104D67">
        <w:rPr>
          <w:rFonts w:ascii="Sylfaen" w:hAnsi="Sylfaen" w:cs="Sylfaen"/>
          <w:color w:val="000000"/>
          <w:szCs w:val="20"/>
          <w:lang w:val="ka-GE"/>
        </w:rPr>
        <w:t>ტრენინგი "მართვის მოწმობის მისაღები გამოცდის თეორიული მომზადების კურსი"(1 ჯგუფი-10 კაცი);</w:t>
      </w:r>
    </w:p>
    <w:p w:rsidR="00104D67" w:rsidRPr="00104D67" w:rsidRDefault="00104D67" w:rsidP="00FB5356">
      <w:pPr>
        <w:numPr>
          <w:ilvl w:val="0"/>
          <w:numId w:val="51"/>
        </w:numPr>
        <w:spacing w:after="0" w:line="240" w:lineRule="auto"/>
        <w:ind w:left="851" w:hanging="295"/>
        <w:jc w:val="both"/>
        <w:rPr>
          <w:rFonts w:ascii="Sylfaen" w:hAnsi="Sylfaen"/>
          <w:lang w:val="ka-GE"/>
        </w:rPr>
      </w:pPr>
      <w:r w:rsidRPr="00104D67">
        <w:rPr>
          <w:rFonts w:ascii="Sylfaen" w:hAnsi="Sylfaen" w:cs="Sylfaen"/>
          <w:color w:val="000000"/>
          <w:szCs w:val="20"/>
          <w:lang w:val="ka-GE"/>
        </w:rPr>
        <w:t>ტრენინგი საოფისე პროგრამებში (3 ჯგუფი-38 კაცი);</w:t>
      </w:r>
    </w:p>
    <w:p w:rsidR="00104D67" w:rsidRPr="00104D67" w:rsidRDefault="00104D67" w:rsidP="00FB5356">
      <w:pPr>
        <w:numPr>
          <w:ilvl w:val="0"/>
          <w:numId w:val="51"/>
        </w:numPr>
        <w:spacing w:after="0" w:line="240" w:lineRule="auto"/>
        <w:ind w:left="851" w:hanging="295"/>
        <w:jc w:val="both"/>
        <w:rPr>
          <w:rFonts w:ascii="Sylfaen" w:hAnsi="Sylfaen"/>
          <w:lang w:val="ka-GE"/>
        </w:rPr>
      </w:pPr>
      <w:r w:rsidRPr="00104D67">
        <w:rPr>
          <w:rFonts w:ascii="Sylfaen" w:hAnsi="Sylfaen"/>
          <w:lang w:val="ka-GE"/>
        </w:rPr>
        <w:t xml:space="preserve">ტრენინგი - ექსპერტ-კრიმინალისტები ("დანაშაულის ადგილის შესწავლა უახლესი მეთოდებით" (3 ჯგუფი - 45 კაცი); </w:t>
      </w:r>
    </w:p>
    <w:p w:rsidR="00104D67" w:rsidRPr="00104D67" w:rsidRDefault="00104D67" w:rsidP="00FB5356">
      <w:pPr>
        <w:numPr>
          <w:ilvl w:val="0"/>
          <w:numId w:val="51"/>
        </w:numPr>
        <w:spacing w:after="0" w:line="240" w:lineRule="auto"/>
        <w:ind w:left="851" w:hanging="295"/>
        <w:jc w:val="both"/>
        <w:rPr>
          <w:rFonts w:ascii="Sylfaen" w:hAnsi="Sylfaen"/>
          <w:lang w:val="ka-GE"/>
        </w:rPr>
      </w:pPr>
      <w:r w:rsidRPr="00104D67">
        <w:rPr>
          <w:rFonts w:ascii="Sylfaen" w:hAnsi="Sylfaen"/>
          <w:lang w:val="ka-GE"/>
        </w:rPr>
        <w:t xml:space="preserve">ტრენერთა ტრენინგი (1 ჯგუფი - 7 კაცი); </w:t>
      </w:r>
    </w:p>
    <w:p w:rsidR="00104D67" w:rsidRPr="00104D67" w:rsidRDefault="00104D67" w:rsidP="00FB5356">
      <w:pPr>
        <w:numPr>
          <w:ilvl w:val="0"/>
          <w:numId w:val="51"/>
        </w:numPr>
        <w:spacing w:after="0" w:line="240" w:lineRule="auto"/>
        <w:ind w:left="851" w:hanging="295"/>
        <w:jc w:val="both"/>
        <w:rPr>
          <w:rFonts w:ascii="Sylfaen" w:hAnsi="Sylfaen"/>
          <w:lang w:val="ka-GE"/>
        </w:rPr>
      </w:pPr>
      <w:r w:rsidRPr="00104D67">
        <w:rPr>
          <w:rFonts w:ascii="Sylfaen" w:hAnsi="Sylfaen"/>
          <w:lang w:val="ka-GE"/>
        </w:rPr>
        <w:t>ტრენინგი „ინფორმაციის ფორმულირება ინციდენტზე რეაგირების დროს“ (3 ჯგუფი - 29 კაცი);</w:t>
      </w:r>
    </w:p>
    <w:p w:rsidR="00104D67" w:rsidRPr="00104D67" w:rsidRDefault="00104D67" w:rsidP="00FB5356">
      <w:pPr>
        <w:numPr>
          <w:ilvl w:val="0"/>
          <w:numId w:val="51"/>
        </w:numPr>
        <w:spacing w:after="0" w:line="240" w:lineRule="auto"/>
        <w:ind w:left="851" w:hanging="295"/>
        <w:jc w:val="both"/>
        <w:rPr>
          <w:rFonts w:ascii="Sylfaen" w:hAnsi="Sylfaen"/>
          <w:lang w:val="ka-GE"/>
        </w:rPr>
      </w:pPr>
      <w:r w:rsidRPr="00104D67">
        <w:rPr>
          <w:rFonts w:ascii="Sylfaen" w:hAnsi="Sylfaen"/>
          <w:lang w:val="ka-GE"/>
        </w:rPr>
        <w:t>ტრენინგი „პირველადი სამედიცინო დახმარება“ (3 ჯგუფი - 35 კაცი);</w:t>
      </w:r>
    </w:p>
    <w:p w:rsidR="00104D67" w:rsidRPr="00104D67" w:rsidRDefault="00104D67" w:rsidP="00FB5356">
      <w:pPr>
        <w:numPr>
          <w:ilvl w:val="0"/>
          <w:numId w:val="51"/>
        </w:numPr>
        <w:spacing w:after="0" w:line="240" w:lineRule="auto"/>
        <w:ind w:left="851" w:hanging="295"/>
        <w:jc w:val="both"/>
        <w:rPr>
          <w:rFonts w:ascii="Sylfaen" w:hAnsi="Sylfaen"/>
          <w:lang w:val="ka-GE"/>
        </w:rPr>
      </w:pPr>
      <w:r w:rsidRPr="00104D67">
        <w:rPr>
          <w:rFonts w:ascii="Sylfaen" w:hAnsi="Sylfaen"/>
          <w:lang w:val="ka-GE"/>
        </w:rPr>
        <w:t>ტრენინგი „საპოლიციო დანაყოფის მენეჯმენტი“ (2 ჯგუფი - 16 კაცი);</w:t>
      </w:r>
    </w:p>
    <w:p w:rsidR="00104D67" w:rsidRPr="00104D67" w:rsidRDefault="00104D67" w:rsidP="00FB5356">
      <w:pPr>
        <w:numPr>
          <w:ilvl w:val="0"/>
          <w:numId w:val="51"/>
        </w:numPr>
        <w:spacing w:after="0" w:line="240" w:lineRule="auto"/>
        <w:ind w:left="851" w:hanging="295"/>
        <w:jc w:val="both"/>
        <w:rPr>
          <w:rFonts w:ascii="Sylfaen" w:hAnsi="Sylfaen"/>
          <w:lang w:val="ka-GE"/>
        </w:rPr>
      </w:pPr>
      <w:r w:rsidRPr="00104D67">
        <w:rPr>
          <w:rFonts w:ascii="Sylfaen" w:hAnsi="Sylfaen"/>
          <w:lang w:val="ka-GE"/>
        </w:rPr>
        <w:t>ტრენინგი „ქბრბ საფრთხეების შემცველი შემთხვევის ადგილის კრიმინალისტიკური დათვალიერების თეორიულ-პრაქტიკული სწავლება“ (1 ჯგუფი - 15 კაცი);</w:t>
      </w:r>
    </w:p>
    <w:p w:rsidR="00104D67" w:rsidRPr="00104D67" w:rsidRDefault="00104D67" w:rsidP="00FB5356">
      <w:pPr>
        <w:numPr>
          <w:ilvl w:val="0"/>
          <w:numId w:val="51"/>
        </w:numPr>
        <w:spacing w:after="0" w:line="240" w:lineRule="auto"/>
        <w:ind w:left="851" w:hanging="295"/>
        <w:jc w:val="both"/>
        <w:rPr>
          <w:rFonts w:ascii="Sylfaen" w:hAnsi="Sylfaen"/>
          <w:lang w:val="ka-GE"/>
        </w:rPr>
      </w:pPr>
      <w:r w:rsidRPr="00104D67">
        <w:rPr>
          <w:rFonts w:ascii="Sylfaen" w:hAnsi="Sylfaen"/>
          <w:lang w:val="ka-GE"/>
        </w:rPr>
        <w:t xml:space="preserve">დროებითი მოთავსების იზოლატორების თანამშრომელთა მომზადება-გადამზადების სასწავლო კურსი (4 ჯგუფი - 46 კაცი); </w:t>
      </w:r>
    </w:p>
    <w:p w:rsidR="00104D67" w:rsidRPr="00104D67" w:rsidRDefault="00104D67" w:rsidP="00FB5356">
      <w:pPr>
        <w:numPr>
          <w:ilvl w:val="0"/>
          <w:numId w:val="51"/>
        </w:numPr>
        <w:spacing w:after="0" w:line="240" w:lineRule="auto"/>
        <w:ind w:left="851" w:hanging="295"/>
        <w:jc w:val="both"/>
        <w:rPr>
          <w:rFonts w:ascii="Sylfaen" w:hAnsi="Sylfaen"/>
          <w:lang w:val="ka-GE"/>
        </w:rPr>
      </w:pPr>
      <w:r w:rsidRPr="00104D67">
        <w:rPr>
          <w:rFonts w:ascii="Sylfaen" w:hAnsi="Sylfaen"/>
          <w:lang w:val="ka-GE"/>
        </w:rPr>
        <w:t xml:space="preserve">ცეცხლსასროლი იარაღისა და სპეციალური საშუალებების გამოყენების სპეციალური მომზადების კურსი (ნახევრად ელექტრონული სწავლების მეთოდი) (2 ჯგუფი - 36 კაცი); </w:t>
      </w:r>
    </w:p>
    <w:p w:rsidR="00104D67" w:rsidRPr="00104D67" w:rsidRDefault="00104D67" w:rsidP="00FB5356">
      <w:pPr>
        <w:numPr>
          <w:ilvl w:val="0"/>
          <w:numId w:val="51"/>
        </w:numPr>
        <w:spacing w:after="0" w:line="240" w:lineRule="auto"/>
        <w:ind w:left="851" w:hanging="295"/>
        <w:jc w:val="both"/>
        <w:rPr>
          <w:rFonts w:ascii="Sylfaen" w:hAnsi="Sylfaen"/>
          <w:lang w:val="ka-GE"/>
        </w:rPr>
      </w:pPr>
      <w:r w:rsidRPr="00104D67">
        <w:rPr>
          <w:rFonts w:ascii="Sylfaen" w:hAnsi="Sylfaen" w:cs="Sylfaen"/>
          <w:color w:val="000000"/>
          <w:szCs w:val="20"/>
          <w:lang w:val="ka-GE"/>
        </w:rPr>
        <w:t>ელექტრონული ტრენინგი - „ახალი ნარკოტიკული ფსიქოტროპული ან ახალი ფსიქოაქტიური ნივთიერების ზემოქმედების ქვეშ სატრანსპორტო საშუალებების მართვის დადგენის ინსტრუქცია და სამოქმედო პროცედურები“</w:t>
      </w:r>
      <w:r>
        <w:rPr>
          <w:rFonts w:ascii="Sylfaen" w:hAnsi="Sylfaen" w:cs="Sylfaen"/>
          <w:color w:val="000000"/>
          <w:szCs w:val="20"/>
          <w:lang w:val="ka-GE"/>
        </w:rPr>
        <w:t xml:space="preserve"> </w:t>
      </w:r>
      <w:r w:rsidRPr="00104D67">
        <w:rPr>
          <w:rFonts w:ascii="Sylfaen" w:hAnsi="Sylfaen" w:cs="Sylfaen"/>
          <w:color w:val="000000"/>
          <w:szCs w:val="20"/>
          <w:lang w:val="ka-GE"/>
        </w:rPr>
        <w:t>(1 ჯგუფი-1411 კაცი);</w:t>
      </w:r>
    </w:p>
    <w:p w:rsidR="00104D67" w:rsidRPr="00104D67" w:rsidRDefault="00104D67" w:rsidP="00FB5356">
      <w:pPr>
        <w:numPr>
          <w:ilvl w:val="0"/>
          <w:numId w:val="51"/>
        </w:numPr>
        <w:spacing w:after="0" w:line="240" w:lineRule="auto"/>
        <w:ind w:left="851" w:hanging="295"/>
        <w:jc w:val="both"/>
        <w:rPr>
          <w:rFonts w:ascii="Sylfaen" w:hAnsi="Sylfaen"/>
          <w:lang w:val="ka-GE"/>
        </w:rPr>
      </w:pPr>
      <w:r w:rsidRPr="00104D67">
        <w:rPr>
          <w:rFonts w:ascii="Sylfaen" w:hAnsi="Sylfaen"/>
          <w:lang w:val="ka-GE"/>
        </w:rPr>
        <w:t>ელექტრონული ტრენიგი -  „ცივი იარაღის კრიმინალისტიკური გამოკვლევა“ (1 ჯგუფი - 206 კაცი);</w:t>
      </w:r>
    </w:p>
    <w:p w:rsidR="00104D67" w:rsidRPr="00104D67" w:rsidRDefault="00104D67" w:rsidP="00FB5356">
      <w:pPr>
        <w:numPr>
          <w:ilvl w:val="0"/>
          <w:numId w:val="51"/>
        </w:numPr>
        <w:spacing w:after="0" w:line="240" w:lineRule="auto"/>
        <w:ind w:left="851" w:hanging="295"/>
        <w:jc w:val="both"/>
        <w:rPr>
          <w:rFonts w:ascii="Sylfaen" w:hAnsi="Sylfaen"/>
          <w:lang w:val="ka-GE"/>
        </w:rPr>
      </w:pPr>
      <w:r w:rsidRPr="00104D67">
        <w:rPr>
          <w:rFonts w:ascii="Sylfaen" w:hAnsi="Sylfaen"/>
          <w:lang w:val="ka-GE"/>
        </w:rPr>
        <w:t xml:space="preserve">საქართველოს საბანკო მომსახურეობის საინკასაციო სამსახურის თანამშრომელთა სპეციალური მომზადების კურსი (5 ჯგუფი - 30 კაცი); </w:t>
      </w:r>
    </w:p>
    <w:p w:rsidR="00104D67" w:rsidRPr="00104D67" w:rsidRDefault="00104D67" w:rsidP="00FB5356">
      <w:pPr>
        <w:numPr>
          <w:ilvl w:val="0"/>
          <w:numId w:val="51"/>
        </w:numPr>
        <w:spacing w:after="0" w:line="240" w:lineRule="auto"/>
        <w:ind w:left="851" w:hanging="295"/>
        <w:jc w:val="both"/>
        <w:rPr>
          <w:rFonts w:ascii="Sylfaen" w:hAnsi="Sylfaen"/>
          <w:lang w:val="ka-GE"/>
        </w:rPr>
      </w:pPr>
      <w:r w:rsidRPr="00104D67">
        <w:rPr>
          <w:rFonts w:ascii="Sylfaen" w:hAnsi="Sylfaen"/>
          <w:lang w:val="ka-GE"/>
        </w:rPr>
        <w:t xml:space="preserve">დაცული ტერიტორიების სააგენტოს თანამშრომელთა გადამზადების პროგრამა (3 ჯგუფი - 60 კაცი); </w:t>
      </w:r>
    </w:p>
    <w:p w:rsidR="00104D67" w:rsidRPr="00104D67" w:rsidRDefault="00104D67" w:rsidP="00FB5356">
      <w:pPr>
        <w:numPr>
          <w:ilvl w:val="0"/>
          <w:numId w:val="51"/>
        </w:numPr>
        <w:spacing w:after="0" w:line="240" w:lineRule="auto"/>
        <w:ind w:left="851" w:hanging="295"/>
        <w:jc w:val="both"/>
        <w:rPr>
          <w:rFonts w:ascii="Sylfaen" w:hAnsi="Sylfaen"/>
          <w:lang w:val="ka-GE"/>
        </w:rPr>
      </w:pPr>
      <w:r w:rsidRPr="00104D67">
        <w:rPr>
          <w:rFonts w:ascii="Sylfaen" w:hAnsi="Sylfaen"/>
          <w:lang w:val="ka-GE"/>
        </w:rPr>
        <w:t xml:space="preserve">მანდატურის სამსახურის მანდატურთა მომზადების საგანმანათლებლო პროგრამა </w:t>
      </w:r>
      <w:r w:rsidRPr="00104D67">
        <w:rPr>
          <w:rFonts w:ascii="Sylfaen" w:hAnsi="Sylfaen" w:cs="Sylfaen"/>
          <w:color w:val="000000"/>
          <w:szCs w:val="20"/>
          <w:lang w:val="ka-GE"/>
        </w:rPr>
        <w:t>(19 ჯგუფი-634 კაცი);</w:t>
      </w:r>
    </w:p>
    <w:p w:rsidR="00104D67" w:rsidRPr="00104D67" w:rsidRDefault="00104D67" w:rsidP="00F565C2">
      <w:pPr>
        <w:pStyle w:val="abzacixml"/>
        <w:numPr>
          <w:ilvl w:val="0"/>
          <w:numId w:val="2"/>
        </w:numPr>
        <w:ind w:left="360"/>
        <w:rPr>
          <w:lang w:val="ka-GE"/>
        </w:rPr>
      </w:pPr>
      <w:r w:rsidRPr="00104D67">
        <w:rPr>
          <w:lang w:val="ka-GE"/>
        </w:rPr>
        <w:t xml:space="preserve">დასრულდა სსიპ საქართველოს შსს აკადემიის სასადილოს რეკონსტრუქცია (არსებული სასადილო შენობა გადიდდა და სრულიად გარემონტდა). კონდინციონერებით აღიჭურვა 20 აუდიტორია. საგამოცდო ცენტრი აღიჭურვა 100 ერთეული ახალი კომპიუტერით. დაიწყო კროსფიტის და შუტჰაუსის მშენებლობის პროცესი. </w:t>
      </w:r>
      <w:r w:rsidRPr="00104D67">
        <w:rPr>
          <w:color w:val="000000"/>
          <w:szCs w:val="20"/>
          <w:lang w:val="ka-GE"/>
        </w:rPr>
        <w:t>დაიწყო ადმინისტრაციული კორპუსის მეორე სართულზე აუდიტორიების სარემონტო სამუშაოები.</w:t>
      </w:r>
    </w:p>
    <w:p w:rsidR="00507F1E" w:rsidRPr="006D3CC1" w:rsidRDefault="00507F1E" w:rsidP="00F565C2">
      <w:pPr>
        <w:tabs>
          <w:tab w:val="left" w:pos="360"/>
        </w:tabs>
        <w:spacing w:after="0" w:line="240" w:lineRule="auto"/>
        <w:ind w:left="360"/>
        <w:jc w:val="both"/>
        <w:rPr>
          <w:rFonts w:ascii="Sylfaen" w:eastAsia="Calibri" w:hAnsi="Sylfaen" w:cs="Sylfaen"/>
          <w:highlight w:val="yellow"/>
        </w:rPr>
      </w:pPr>
    </w:p>
    <w:p w:rsidR="00E72862" w:rsidRPr="00267D71" w:rsidRDefault="009E0C76" w:rsidP="00F565C2">
      <w:pPr>
        <w:pStyle w:val="Heading2"/>
        <w:jc w:val="both"/>
        <w:rPr>
          <w:rFonts w:ascii="Sylfaen" w:hAnsi="Sylfaen" w:cs="Sylfaen"/>
          <w:sz w:val="22"/>
          <w:szCs w:val="22"/>
        </w:rPr>
      </w:pPr>
      <w:r w:rsidRPr="00267D71">
        <w:rPr>
          <w:rFonts w:ascii="Sylfaen" w:hAnsi="Sylfaen" w:cs="Sylfaen"/>
          <w:sz w:val="22"/>
          <w:szCs w:val="22"/>
          <w:lang w:val="ka-GE"/>
        </w:rPr>
        <w:t xml:space="preserve">4.11 </w:t>
      </w:r>
      <w:r w:rsidR="00E72862" w:rsidRPr="00267D71">
        <w:rPr>
          <w:rFonts w:ascii="Sylfaen" w:hAnsi="Sylfaen" w:cs="Sylfaen"/>
          <w:sz w:val="22"/>
          <w:szCs w:val="22"/>
        </w:rPr>
        <w:t>სახელოვნებო და სასპორტო დაწესებულებების ხელშეწყობა (პროგრამული კოდი 32 09)</w:t>
      </w:r>
    </w:p>
    <w:p w:rsidR="008417DE" w:rsidRPr="00267D71" w:rsidRDefault="008417DE" w:rsidP="00F565C2">
      <w:pPr>
        <w:pStyle w:val="ListParagraph"/>
        <w:spacing w:line="240" w:lineRule="auto"/>
        <w:ind w:left="885"/>
      </w:pPr>
    </w:p>
    <w:p w:rsidR="00E72862" w:rsidRPr="00267D71" w:rsidRDefault="00E72862" w:rsidP="00F565C2">
      <w:pPr>
        <w:spacing w:line="240" w:lineRule="auto"/>
        <w:rPr>
          <w:rFonts w:ascii="Sylfaen" w:eastAsia="Arial Unicode MS" w:hAnsi="Sylfaen" w:cs="Arial Unicode MS"/>
        </w:rPr>
      </w:pPr>
      <w:r w:rsidRPr="00267D71">
        <w:rPr>
          <w:rFonts w:ascii="Sylfaen" w:hAnsi="Sylfaen" w:cs="Sylfaen"/>
          <w:lang w:val="ka-GE"/>
        </w:rPr>
        <w:t xml:space="preserve">პროგრამის </w:t>
      </w:r>
      <w:r w:rsidRPr="00267D71">
        <w:rPr>
          <w:rFonts w:ascii="Sylfaen" w:eastAsia="Arial Unicode MS" w:hAnsi="Sylfaen" w:cs="Arial Unicode MS"/>
        </w:rPr>
        <w:t>განმახორციელებელი:</w:t>
      </w:r>
    </w:p>
    <w:p w:rsidR="00E72862" w:rsidRPr="00267D71" w:rsidRDefault="00E72862" w:rsidP="00F565C2">
      <w:pPr>
        <w:pStyle w:val="ListParagraph"/>
        <w:numPr>
          <w:ilvl w:val="0"/>
          <w:numId w:val="6"/>
        </w:numPr>
        <w:spacing w:after="160" w:line="240" w:lineRule="auto"/>
        <w:jc w:val="both"/>
        <w:rPr>
          <w:rFonts w:ascii="Sylfaen" w:hAnsi="Sylfaen" w:cs="Sylfaen"/>
        </w:rPr>
      </w:pPr>
      <w:r w:rsidRPr="00267D71">
        <w:rPr>
          <w:rFonts w:ascii="Sylfaen" w:hAnsi="Sylfaen" w:cs="Sylfaen"/>
        </w:rPr>
        <w:t>სსიპ სახელოვნებო და სასპორტო პროფესიული სასწავლებლები;</w:t>
      </w:r>
    </w:p>
    <w:p w:rsidR="00E72862" w:rsidRPr="00267D71" w:rsidRDefault="00E72862" w:rsidP="00F565C2">
      <w:pPr>
        <w:pStyle w:val="ListParagraph"/>
        <w:numPr>
          <w:ilvl w:val="0"/>
          <w:numId w:val="6"/>
        </w:numPr>
        <w:spacing w:after="160" w:line="240" w:lineRule="auto"/>
        <w:jc w:val="both"/>
        <w:rPr>
          <w:rFonts w:ascii="Sylfaen" w:hAnsi="Sylfaen" w:cs="Sylfaen"/>
        </w:rPr>
      </w:pPr>
      <w:r w:rsidRPr="00267D71">
        <w:rPr>
          <w:rFonts w:ascii="Sylfaen" w:hAnsi="Sylfaen" w:cs="Sylfaen"/>
        </w:rPr>
        <w:t>სსიპ სკოლისგარეშე სახელოვნებო საგანმანათლებლო სასწავლებლები</w:t>
      </w:r>
    </w:p>
    <w:p w:rsidR="00E72862" w:rsidRPr="006D3CC1" w:rsidRDefault="00E72862" w:rsidP="00F565C2">
      <w:pPr>
        <w:pStyle w:val="ListParagraph"/>
        <w:spacing w:before="100" w:beforeAutospacing="1" w:after="100" w:afterAutospacing="1" w:line="240" w:lineRule="auto"/>
        <w:ind w:left="1500"/>
        <w:jc w:val="both"/>
        <w:rPr>
          <w:rFonts w:ascii="Sylfaen" w:eastAsia="Arial Unicode MS" w:hAnsi="Sylfaen" w:cs="Arial Unicode MS"/>
          <w:b/>
          <w:highlight w:val="yellow"/>
        </w:rPr>
      </w:pPr>
    </w:p>
    <w:p w:rsidR="00267D71" w:rsidRPr="000C0F2A" w:rsidRDefault="00267D71" w:rsidP="00FB5356">
      <w:pPr>
        <w:pStyle w:val="ListParagraph"/>
        <w:numPr>
          <w:ilvl w:val="0"/>
          <w:numId w:val="127"/>
        </w:numPr>
        <w:spacing w:before="240" w:line="240" w:lineRule="auto"/>
        <w:ind w:left="360"/>
        <w:jc w:val="both"/>
        <w:rPr>
          <w:rFonts w:ascii="Sylfaen" w:hAnsi="Sylfaen"/>
          <w:lang w:val="ka-GE"/>
        </w:rPr>
      </w:pPr>
      <w:r w:rsidRPr="000C0F2A">
        <w:rPr>
          <w:rFonts w:ascii="Sylfaen" w:hAnsi="Sylfaen"/>
          <w:lang w:val="ka-GE"/>
        </w:rPr>
        <w:t xml:space="preserve">დაფინანსდა 11 </w:t>
      </w:r>
      <w:r w:rsidRPr="000C0F2A">
        <w:rPr>
          <w:rFonts w:ascii="Sylfaen" w:hAnsi="Sylfaen"/>
        </w:rPr>
        <w:t>სკოლისგარეშე სახელოვნებო და სასპორტო საგანმანათლებლო დაწესებულებ</w:t>
      </w:r>
      <w:r w:rsidRPr="000C0F2A">
        <w:rPr>
          <w:rFonts w:ascii="Sylfaen" w:hAnsi="Sylfaen"/>
          <w:lang w:val="ka-GE"/>
        </w:rPr>
        <w:t>ა</w:t>
      </w:r>
      <w:r w:rsidRPr="000C0F2A">
        <w:rPr>
          <w:rFonts w:ascii="Sylfaen" w:hAnsi="Sylfaen"/>
        </w:rPr>
        <w:t>, შედეგებზე ორიენტირებული პროგრამების ხელშეწყობის</w:t>
      </w:r>
      <w:r w:rsidRPr="000C0F2A">
        <w:rPr>
          <w:rFonts w:ascii="Sylfaen" w:hAnsi="Sylfaen"/>
          <w:lang w:val="ka-GE"/>
        </w:rPr>
        <w:t>ა და</w:t>
      </w:r>
      <w:r w:rsidRPr="000C0F2A">
        <w:rPr>
          <w:rFonts w:ascii="Sylfaen" w:hAnsi="Sylfaen"/>
        </w:rPr>
        <w:t xml:space="preserve"> სტუდენტთა/მოსწავლეთა ზრდა-დაოსტატების მიზნით</w:t>
      </w:r>
      <w:r w:rsidRPr="000C0F2A">
        <w:rPr>
          <w:rFonts w:ascii="Sylfaen" w:hAnsi="Sylfaen"/>
          <w:lang w:val="ka-GE"/>
        </w:rPr>
        <w:t>.</w:t>
      </w:r>
    </w:p>
    <w:p w:rsidR="00E72862" w:rsidRPr="006D3CC1" w:rsidRDefault="00E72862" w:rsidP="00F565C2">
      <w:pPr>
        <w:tabs>
          <w:tab w:val="left" w:pos="360"/>
        </w:tabs>
        <w:spacing w:after="0" w:line="240" w:lineRule="auto"/>
        <w:ind w:left="360"/>
        <w:jc w:val="both"/>
        <w:rPr>
          <w:rFonts w:ascii="Sylfaen" w:eastAsia="Calibri" w:hAnsi="Sylfaen" w:cs="Sylfaen"/>
          <w:highlight w:val="yellow"/>
        </w:rPr>
      </w:pPr>
    </w:p>
    <w:p w:rsidR="00A82542" w:rsidRPr="00DC68B7" w:rsidRDefault="00A82542" w:rsidP="00F565C2">
      <w:pPr>
        <w:pStyle w:val="Heading2"/>
        <w:jc w:val="both"/>
        <w:rPr>
          <w:rFonts w:ascii="Sylfaen" w:hAnsi="Sylfaen" w:cs="Sylfaen"/>
          <w:sz w:val="22"/>
          <w:szCs w:val="22"/>
        </w:rPr>
      </w:pPr>
      <w:r w:rsidRPr="00DC68B7">
        <w:rPr>
          <w:rFonts w:ascii="Sylfaen" w:hAnsi="Sylfaen" w:cs="Sylfaen"/>
          <w:sz w:val="22"/>
          <w:szCs w:val="22"/>
        </w:rPr>
        <w:t xml:space="preserve">4.12 სსიპ - საქართველოს მეცნიერებათა ეროვნული აკადემია </w:t>
      </w:r>
      <w:r w:rsidR="00E72862" w:rsidRPr="00DC68B7">
        <w:rPr>
          <w:rFonts w:ascii="Sylfaen" w:hAnsi="Sylfaen" w:cs="Sylfaen"/>
          <w:sz w:val="22"/>
          <w:szCs w:val="22"/>
        </w:rPr>
        <w:t xml:space="preserve">(პროგრამული კოდი </w:t>
      </w:r>
      <w:r w:rsidRPr="00DC68B7">
        <w:rPr>
          <w:rFonts w:ascii="Sylfaen" w:hAnsi="Sylfaen" w:cs="Sylfaen"/>
          <w:sz w:val="22"/>
          <w:szCs w:val="22"/>
        </w:rPr>
        <w:t>48 00)</w:t>
      </w:r>
    </w:p>
    <w:p w:rsidR="00A82542" w:rsidRPr="00DC68B7" w:rsidRDefault="00A82542" w:rsidP="00F565C2">
      <w:pPr>
        <w:pStyle w:val="ListParagraph"/>
        <w:spacing w:line="240" w:lineRule="auto"/>
        <w:jc w:val="both"/>
        <w:rPr>
          <w:rFonts w:ascii="Sylfaen" w:hAnsi="Sylfaen" w:cs="AcadNusx"/>
        </w:rPr>
      </w:pPr>
    </w:p>
    <w:p w:rsidR="008417DE" w:rsidRPr="00DC68B7" w:rsidRDefault="008417DE" w:rsidP="00F565C2">
      <w:pPr>
        <w:spacing w:line="240" w:lineRule="auto"/>
        <w:rPr>
          <w:rFonts w:ascii="Sylfaen" w:eastAsia="Arial Unicode MS" w:hAnsi="Sylfaen" w:cs="Arial Unicode MS"/>
        </w:rPr>
      </w:pPr>
      <w:r w:rsidRPr="00DC68B7">
        <w:rPr>
          <w:rFonts w:ascii="Sylfaen" w:hAnsi="Sylfaen" w:cs="Sylfaen"/>
          <w:lang w:val="ka-GE"/>
        </w:rPr>
        <w:t xml:space="preserve">პროგრამის </w:t>
      </w:r>
      <w:r w:rsidRPr="00DC68B7">
        <w:rPr>
          <w:rFonts w:ascii="Sylfaen" w:eastAsia="Arial Unicode MS" w:hAnsi="Sylfaen" w:cs="Arial Unicode MS"/>
        </w:rPr>
        <w:t>განმახორციელებელი:</w:t>
      </w:r>
    </w:p>
    <w:p w:rsidR="008417DE" w:rsidRPr="00DC68B7" w:rsidRDefault="008417DE" w:rsidP="00F565C2">
      <w:pPr>
        <w:pStyle w:val="ListParagraph"/>
        <w:numPr>
          <w:ilvl w:val="0"/>
          <w:numId w:val="6"/>
        </w:numPr>
        <w:spacing w:after="160" w:line="240" w:lineRule="auto"/>
        <w:jc w:val="both"/>
        <w:rPr>
          <w:rFonts w:ascii="Sylfaen" w:hAnsi="Sylfaen" w:cs="Sylfaen"/>
        </w:rPr>
      </w:pPr>
      <w:r w:rsidRPr="00DC68B7">
        <w:rPr>
          <w:rFonts w:ascii="Sylfaen" w:hAnsi="Sylfaen" w:cs="Sylfaen"/>
        </w:rPr>
        <w:t>სსიპ - საქართველოს მეცნიერებათა ეროვნული აკადემია</w:t>
      </w:r>
    </w:p>
    <w:p w:rsidR="00DC68B7" w:rsidRPr="00DC68B7" w:rsidRDefault="00DC68B7" w:rsidP="00F565C2">
      <w:pPr>
        <w:pStyle w:val="abzacixml"/>
        <w:numPr>
          <w:ilvl w:val="0"/>
          <w:numId w:val="2"/>
        </w:numPr>
        <w:ind w:left="360"/>
        <w:rPr>
          <w:lang w:val="ka-GE"/>
        </w:rPr>
      </w:pPr>
      <w:r w:rsidRPr="00DC68B7">
        <w:rPr>
          <w:lang w:val="ka-GE"/>
        </w:rPr>
        <w:t xml:space="preserve">გამოიცა: </w:t>
      </w:r>
      <w:r w:rsidRPr="00B0649A">
        <w:rPr>
          <w:lang w:val="ka-GE"/>
        </w:rPr>
        <w:t>საქართველოს მეცნიერებათა ეროვნული აკადემიის 2018 წლის ანგარიში და  2018 წელს საქართველოში უცხოური დონორი ორგანიზაციების მიერ დაფინასებული სამეცნიერო-კვლევითი პროექტების შედეგების ანალიტიკური მიმოხილვა; ენციკლოპედია „საქართველოს“ მე-</w:t>
      </w:r>
      <w:r w:rsidRPr="00DC68B7">
        <w:rPr>
          <w:lang w:val="ka-GE"/>
        </w:rPr>
        <w:t>IV</w:t>
      </w:r>
      <w:r w:rsidRPr="00B0649A">
        <w:rPr>
          <w:lang w:val="ka-GE"/>
        </w:rPr>
        <w:t xml:space="preserve"> </w:t>
      </w:r>
      <w:r w:rsidRPr="00DC68B7">
        <w:rPr>
          <w:lang w:val="ka-GE"/>
        </w:rPr>
        <w:t>ტომი;</w:t>
      </w:r>
      <w:r w:rsidRPr="00B0649A">
        <w:rPr>
          <w:lang w:val="ka-GE"/>
        </w:rPr>
        <w:t xml:space="preserve"> ჟურნალ „საქართველოს მეცნიერებათა ეროვნული აკადემიის მოამბის“</w:t>
      </w:r>
      <w:r w:rsidRPr="00DC68B7">
        <w:rPr>
          <w:lang w:val="ka-GE"/>
        </w:rPr>
        <w:t xml:space="preserve"> </w:t>
      </w:r>
      <w:r w:rsidRPr="00B0649A">
        <w:rPr>
          <w:lang w:val="ka-GE"/>
        </w:rPr>
        <w:t>2019 წლის</w:t>
      </w:r>
      <w:r w:rsidRPr="00DC68B7">
        <w:rPr>
          <w:lang w:val="ka-GE"/>
        </w:rPr>
        <w:t xml:space="preserve"> </w:t>
      </w:r>
      <w:r w:rsidRPr="00B0649A">
        <w:rPr>
          <w:lang w:val="ka-GE"/>
        </w:rPr>
        <w:t>პირველი  და მე-</w:t>
      </w:r>
      <w:r w:rsidRPr="00DC68B7">
        <w:rPr>
          <w:lang w:val="ka-GE"/>
        </w:rPr>
        <w:t xml:space="preserve">II </w:t>
      </w:r>
      <w:r w:rsidRPr="00B0649A">
        <w:rPr>
          <w:lang w:val="ka-GE"/>
        </w:rPr>
        <w:t>ტომები; „მაცნეს“ ისტორიის არქეოლოგიის ეთნოლოგიისა და ხელოვნებათმცოდნეობის სერიის</w:t>
      </w:r>
      <w:r>
        <w:rPr>
          <w:lang w:val="ka-GE"/>
        </w:rPr>
        <w:t>ა</w:t>
      </w:r>
      <w:r w:rsidRPr="00B0649A">
        <w:rPr>
          <w:lang w:val="ka-GE"/>
        </w:rPr>
        <w:t xml:space="preserve"> და „მაცნეს“ ქიმიისა და ქიმიური ტექნოლოგიების სერიის პირველი ნომერი და აგრეთვე, სამეცნიერო-კვლევითი ლიტერატურა (6 სამეცნიერო გამოკვლევა მეცნიერების სხვადასხვა დარგში);</w:t>
      </w:r>
    </w:p>
    <w:p w:rsidR="00DC68B7" w:rsidRPr="00DC68B7" w:rsidRDefault="00DC68B7" w:rsidP="00F565C2">
      <w:pPr>
        <w:pStyle w:val="abzacixml"/>
        <w:numPr>
          <w:ilvl w:val="0"/>
          <w:numId w:val="2"/>
        </w:numPr>
        <w:ind w:left="360"/>
        <w:rPr>
          <w:lang w:val="ka-GE"/>
        </w:rPr>
      </w:pPr>
      <w:r w:rsidRPr="00DC68B7">
        <w:rPr>
          <w:lang w:val="ka-GE"/>
        </w:rPr>
        <w:t>გამოსაცემად მომზადდა ენციკლოპედია „საქართველოსა“ და „ქართული კულტურის ძეგლთა აღწერილობის“  მორიგი ტომები;</w:t>
      </w:r>
    </w:p>
    <w:p w:rsidR="00DC68B7" w:rsidRPr="00DC68B7" w:rsidRDefault="00DC68B7" w:rsidP="00F565C2">
      <w:pPr>
        <w:pStyle w:val="abzacixml"/>
        <w:numPr>
          <w:ilvl w:val="0"/>
          <w:numId w:val="2"/>
        </w:numPr>
        <w:ind w:left="360"/>
        <w:rPr>
          <w:lang w:val="ka-GE"/>
        </w:rPr>
      </w:pPr>
      <w:r w:rsidRPr="00DC68B7">
        <w:rPr>
          <w:lang w:val="ka-GE"/>
        </w:rPr>
        <w:t>აკადემიის ახალგაზრდა მეცნიერთა საბჭოს ეგიდით ჩატარდა ახალგაზრდა მეცნიერთა კონფერენცია. გარდა ამისა, გაიმართა ფიზიკოსთა საერთაშორისო კონფერენცია, რომელიც მიეძღვნა ტოპოლოგიის პრობლემებს.</w:t>
      </w:r>
    </w:p>
    <w:p w:rsidR="006E5795" w:rsidRPr="006D3CC1" w:rsidRDefault="006E5795" w:rsidP="00F565C2">
      <w:pPr>
        <w:tabs>
          <w:tab w:val="left" w:pos="360"/>
        </w:tabs>
        <w:spacing w:after="0" w:line="240" w:lineRule="auto"/>
        <w:ind w:left="360"/>
        <w:jc w:val="both"/>
        <w:rPr>
          <w:rFonts w:ascii="Sylfaen" w:eastAsia="Calibri" w:hAnsi="Sylfaen" w:cs="Sylfaen"/>
          <w:highlight w:val="yellow"/>
        </w:rPr>
      </w:pPr>
    </w:p>
    <w:p w:rsidR="006E5795" w:rsidRPr="00672984" w:rsidRDefault="006E5795" w:rsidP="00F565C2">
      <w:pPr>
        <w:pStyle w:val="Heading2"/>
        <w:jc w:val="both"/>
        <w:rPr>
          <w:rFonts w:ascii="Sylfaen" w:hAnsi="Sylfaen" w:cs="Sylfaen"/>
          <w:sz w:val="22"/>
          <w:szCs w:val="22"/>
        </w:rPr>
      </w:pPr>
      <w:r w:rsidRPr="00672984">
        <w:rPr>
          <w:rFonts w:ascii="Sylfaen" w:hAnsi="Sylfaen" w:cs="Sylfaen"/>
          <w:sz w:val="22"/>
          <w:szCs w:val="22"/>
        </w:rPr>
        <w:t>4.13 საქართველოს იუსტიციის სამინისტროს თანამშრომელთა და სხვა დაინტერესებული პირების გადამზადება (პროგრამული კოდი 26 04)</w:t>
      </w:r>
    </w:p>
    <w:p w:rsidR="006E5795" w:rsidRPr="00672984" w:rsidRDefault="006E5795" w:rsidP="00F565C2">
      <w:pPr>
        <w:spacing w:line="240" w:lineRule="auto"/>
      </w:pPr>
    </w:p>
    <w:p w:rsidR="006E5795" w:rsidRPr="00672984" w:rsidRDefault="006E5795" w:rsidP="00F565C2">
      <w:pPr>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ascii="Sylfaen" w:hAnsi="Sylfaen" w:cs="Sylfaen"/>
        </w:rPr>
      </w:pPr>
      <w:r w:rsidRPr="00672984">
        <w:rPr>
          <w:rFonts w:ascii="Sylfaen" w:hAnsi="Sylfaen" w:cs="Sylfaen"/>
        </w:rPr>
        <w:t>პროგრამის განმახორციელებელი:</w:t>
      </w:r>
    </w:p>
    <w:p w:rsidR="006E5795" w:rsidRPr="00672984" w:rsidRDefault="006E5795" w:rsidP="00F565C2">
      <w:pPr>
        <w:pStyle w:val="ListParagraph"/>
        <w:numPr>
          <w:ilvl w:val="0"/>
          <w:numId w:val="3"/>
        </w:numPr>
        <w:spacing w:after="160" w:line="240" w:lineRule="auto"/>
      </w:pPr>
      <w:r w:rsidRPr="00672984">
        <w:rPr>
          <w:rFonts w:ascii="Sylfaen" w:hAnsi="Sylfaen" w:cs="Sylfaen"/>
          <w:lang w:val="ka-GE"/>
        </w:rPr>
        <w:t>სსიპ</w:t>
      </w:r>
      <w:r w:rsidRPr="00672984">
        <w:rPr>
          <w:rFonts w:ascii="Sylfaen" w:hAnsi="Sylfaen"/>
          <w:lang w:val="ka-GE"/>
        </w:rPr>
        <w:t xml:space="preserve"> - ს</w:t>
      </w:r>
      <w:r w:rsidRPr="00672984">
        <w:rPr>
          <w:rFonts w:ascii="Sylfaen" w:hAnsi="Sylfaen" w:cs="Sylfaen"/>
          <w:lang w:val="ka-GE"/>
        </w:rPr>
        <w:t>აქართველოს იუსტიციის სასწავლო ცენტრი</w:t>
      </w:r>
    </w:p>
    <w:p w:rsidR="006E5795" w:rsidRPr="00672984" w:rsidRDefault="006E5795" w:rsidP="00F565C2">
      <w:pPr>
        <w:pStyle w:val="ListParagraph"/>
        <w:numPr>
          <w:ilvl w:val="0"/>
          <w:numId w:val="3"/>
        </w:numPr>
        <w:spacing w:after="160" w:line="240" w:lineRule="auto"/>
      </w:pPr>
      <w:r w:rsidRPr="00672984">
        <w:rPr>
          <w:rFonts w:ascii="Sylfaen" w:eastAsia="Times New Roman" w:hAnsi="Sylfaen" w:cs="Sylfaen"/>
          <w:lang w:val="ka-GE"/>
        </w:rPr>
        <w:t>სსიპ - პენიტენციური და პრობაციის სისტემის მოსამსახურეთა მომზადების ცენტრი</w:t>
      </w:r>
    </w:p>
    <w:p w:rsidR="006E5795" w:rsidRPr="006D3CC1" w:rsidRDefault="006E5795" w:rsidP="00F565C2">
      <w:pPr>
        <w:pStyle w:val="ListParagraph"/>
        <w:spacing w:after="0" w:line="240" w:lineRule="auto"/>
        <w:jc w:val="both"/>
        <w:rPr>
          <w:rFonts w:ascii="Sylfaen" w:hAnsi="Sylfaen"/>
          <w:highlight w:val="yellow"/>
          <w:lang w:val="ka-GE"/>
        </w:rPr>
      </w:pPr>
    </w:p>
    <w:p w:rsidR="00672984" w:rsidRPr="006F2C6F" w:rsidRDefault="00672984" w:rsidP="00F565C2">
      <w:pPr>
        <w:pStyle w:val="abzacixml"/>
        <w:numPr>
          <w:ilvl w:val="0"/>
          <w:numId w:val="2"/>
        </w:numPr>
        <w:ind w:left="360"/>
        <w:rPr>
          <w:lang w:val="ka-GE"/>
        </w:rPr>
      </w:pPr>
      <w:r w:rsidRPr="006F2C6F">
        <w:rPr>
          <w:lang w:val="ka-GE"/>
        </w:rPr>
        <w:t>ჩატარდა სოციალური უნარების, იურიდიული, ინფორმაციული ტექნოლოგიების მიმართულების</w:t>
      </w:r>
      <w:r>
        <w:rPr>
          <w:lang w:val="ka-GE"/>
        </w:rPr>
        <w:t xml:space="preserve"> და</w:t>
      </w:r>
      <w:r w:rsidRPr="006F2C6F">
        <w:rPr>
          <w:lang w:val="ka-GE"/>
        </w:rPr>
        <w:t xml:space="preserve"> ფინანსური ტრენინგები</w:t>
      </w:r>
      <w:r>
        <w:rPr>
          <w:lang w:val="ka-GE"/>
        </w:rPr>
        <w:t>, სადაც</w:t>
      </w:r>
      <w:r w:rsidRPr="006F2C6F">
        <w:rPr>
          <w:lang w:val="ka-GE"/>
        </w:rPr>
        <w:t xml:space="preserve"> ჩართული იყო სხვადასხვა სამსახურის/ორგანიზაციის </w:t>
      </w:r>
      <w:r>
        <w:rPr>
          <w:lang w:val="ka-GE"/>
        </w:rPr>
        <w:t xml:space="preserve">4 432 </w:t>
      </w:r>
      <w:r w:rsidRPr="006F2C6F">
        <w:rPr>
          <w:lang w:val="ka-GE"/>
        </w:rPr>
        <w:t>წარმომადგენელი</w:t>
      </w:r>
      <w:r>
        <w:rPr>
          <w:lang w:val="ka-GE"/>
        </w:rPr>
        <w:t>;</w:t>
      </w:r>
    </w:p>
    <w:p w:rsidR="00672984" w:rsidRPr="00CC3FEB" w:rsidRDefault="00672984" w:rsidP="00F565C2">
      <w:pPr>
        <w:pStyle w:val="abzacixml"/>
        <w:numPr>
          <w:ilvl w:val="0"/>
          <w:numId w:val="2"/>
        </w:numPr>
        <w:ind w:left="360"/>
        <w:rPr>
          <w:lang w:val="ka-GE"/>
        </w:rPr>
      </w:pPr>
      <w:r w:rsidRPr="00CC3FEB">
        <w:rPr>
          <w:lang w:val="ka-GE"/>
        </w:rPr>
        <w:t>პროექტების მართვის სამსახურის მიერ განხორციელდა:</w:t>
      </w:r>
    </w:p>
    <w:p w:rsidR="00672984" w:rsidRPr="006F2C6F" w:rsidRDefault="00672984" w:rsidP="00F565C2">
      <w:pPr>
        <w:pStyle w:val="ListParagraph"/>
        <w:numPr>
          <w:ilvl w:val="0"/>
          <w:numId w:val="3"/>
        </w:numPr>
        <w:spacing w:after="160" w:line="240" w:lineRule="auto"/>
        <w:jc w:val="both"/>
        <w:rPr>
          <w:rFonts w:ascii="Sylfaen" w:hAnsi="Sylfaen" w:cs="Sylfaen"/>
          <w:lang w:val="ka-GE"/>
        </w:rPr>
      </w:pPr>
      <w:r w:rsidRPr="006F2C6F">
        <w:rPr>
          <w:rFonts w:ascii="Sylfaen" w:hAnsi="Sylfaen" w:cs="Sylfaen"/>
          <w:lang w:val="ka-GE"/>
        </w:rPr>
        <w:t>ზამთრის საერთაშორისო სამართლის სკოლა − „ევროპული და საერთაშორისო ადამიანის უფლებათა სამართალი“;</w:t>
      </w:r>
    </w:p>
    <w:p w:rsidR="00672984" w:rsidRPr="006F2C6F" w:rsidRDefault="00672984" w:rsidP="00F565C2">
      <w:pPr>
        <w:pStyle w:val="ListParagraph"/>
        <w:numPr>
          <w:ilvl w:val="0"/>
          <w:numId w:val="3"/>
        </w:numPr>
        <w:spacing w:after="160" w:line="240" w:lineRule="auto"/>
        <w:jc w:val="both"/>
        <w:rPr>
          <w:rFonts w:ascii="Sylfaen" w:hAnsi="Sylfaen" w:cs="Sylfaen"/>
          <w:lang w:val="ka-GE"/>
        </w:rPr>
      </w:pPr>
      <w:r w:rsidRPr="006F2C6F">
        <w:rPr>
          <w:rFonts w:ascii="Sylfaen" w:hAnsi="Sylfaen" w:cs="Sylfaen"/>
          <w:lang w:val="ka-GE"/>
        </w:rPr>
        <w:t xml:space="preserve">„გიორგი მარგიანის სახელობის იმიტირებული სასამართლო პროცესი  ადამიანით ვაჭრობის (ტრეფიკინგის) თემაზე“; </w:t>
      </w:r>
    </w:p>
    <w:p w:rsidR="00672984" w:rsidRPr="006F2C6F" w:rsidRDefault="00672984" w:rsidP="00F565C2">
      <w:pPr>
        <w:pStyle w:val="ListParagraph"/>
        <w:numPr>
          <w:ilvl w:val="0"/>
          <w:numId w:val="3"/>
        </w:numPr>
        <w:spacing w:after="160" w:line="240" w:lineRule="auto"/>
        <w:jc w:val="both"/>
        <w:rPr>
          <w:rFonts w:ascii="Sylfaen" w:hAnsi="Sylfaen" w:cs="Sylfaen"/>
          <w:lang w:val="ka-GE"/>
        </w:rPr>
      </w:pPr>
      <w:r w:rsidRPr="006F2C6F">
        <w:rPr>
          <w:rFonts w:ascii="Sylfaen" w:hAnsi="Sylfaen" w:cs="Sylfaen"/>
          <w:lang w:val="ka-GE"/>
        </w:rPr>
        <w:t>ესეების კონკურსი ქალთა მიმართ და ოჯახში ძალადობის შესახებ;</w:t>
      </w:r>
    </w:p>
    <w:p w:rsidR="00672984" w:rsidRPr="006F2C6F" w:rsidRDefault="00672984" w:rsidP="00F565C2">
      <w:pPr>
        <w:pStyle w:val="ListParagraph"/>
        <w:numPr>
          <w:ilvl w:val="0"/>
          <w:numId w:val="3"/>
        </w:numPr>
        <w:spacing w:after="160" w:line="240" w:lineRule="auto"/>
        <w:jc w:val="both"/>
        <w:rPr>
          <w:rFonts w:ascii="Sylfaen" w:hAnsi="Sylfaen" w:cs="Sylfaen"/>
          <w:lang w:val="ka-GE"/>
        </w:rPr>
      </w:pPr>
      <w:r w:rsidRPr="006F2C6F">
        <w:rPr>
          <w:rFonts w:ascii="Sylfaen" w:hAnsi="Sylfaen" w:cs="Sylfaen"/>
          <w:lang w:val="ka-GE"/>
        </w:rPr>
        <w:t>დედაენის დღისადმი მიძღვნილი პროექტი;</w:t>
      </w:r>
    </w:p>
    <w:p w:rsidR="00672984" w:rsidRPr="006F2C6F" w:rsidRDefault="00672984" w:rsidP="00F565C2">
      <w:pPr>
        <w:pStyle w:val="ListParagraph"/>
        <w:numPr>
          <w:ilvl w:val="0"/>
          <w:numId w:val="3"/>
        </w:numPr>
        <w:spacing w:after="160" w:line="240" w:lineRule="auto"/>
        <w:jc w:val="both"/>
        <w:rPr>
          <w:rFonts w:ascii="Sylfaen" w:hAnsi="Sylfaen" w:cs="Sylfaen"/>
          <w:lang w:val="ka-GE"/>
        </w:rPr>
      </w:pPr>
      <w:r w:rsidRPr="006F2C6F">
        <w:rPr>
          <w:rFonts w:ascii="Sylfaen" w:hAnsi="Sylfaen" w:cs="Sylfaen"/>
          <w:lang w:val="ka-GE"/>
        </w:rPr>
        <w:t>საერთაშორისო ჰუმანიტარული სამართლის ეროვნული შეჯიბრი;</w:t>
      </w:r>
    </w:p>
    <w:p w:rsidR="00672984" w:rsidRPr="006F2C6F" w:rsidRDefault="00672984" w:rsidP="00F565C2">
      <w:pPr>
        <w:pStyle w:val="ListParagraph"/>
        <w:numPr>
          <w:ilvl w:val="0"/>
          <w:numId w:val="3"/>
        </w:numPr>
        <w:spacing w:after="160" w:line="240" w:lineRule="auto"/>
        <w:jc w:val="both"/>
        <w:rPr>
          <w:rFonts w:ascii="Sylfaen" w:hAnsi="Sylfaen" w:cs="Sylfaen"/>
          <w:lang w:val="ka-GE"/>
        </w:rPr>
      </w:pPr>
      <w:r w:rsidRPr="006F2C6F">
        <w:rPr>
          <w:rFonts w:ascii="Sylfaen" w:hAnsi="Sylfaen" w:cs="Sylfaen"/>
          <w:lang w:val="ka-GE"/>
        </w:rPr>
        <w:t>საერთაშორისო სასამართლოების იმიტირებული პროცესის ეროვნული შეჯიბრი;</w:t>
      </w:r>
    </w:p>
    <w:p w:rsidR="00672984" w:rsidRDefault="00672984" w:rsidP="00F565C2">
      <w:pPr>
        <w:pStyle w:val="ListParagraph"/>
        <w:numPr>
          <w:ilvl w:val="0"/>
          <w:numId w:val="3"/>
        </w:numPr>
        <w:spacing w:after="160" w:line="240" w:lineRule="auto"/>
        <w:jc w:val="both"/>
        <w:rPr>
          <w:rFonts w:ascii="Sylfaen" w:hAnsi="Sylfaen" w:cs="Sylfaen"/>
          <w:lang w:val="ka-GE"/>
        </w:rPr>
      </w:pPr>
      <w:r w:rsidRPr="006F2C6F">
        <w:rPr>
          <w:rFonts w:ascii="Sylfaen" w:hAnsi="Sylfaen" w:cs="Sylfaen"/>
          <w:lang w:val="ka-GE"/>
        </w:rPr>
        <w:t>საქართველოს იუსტიციის სასწავლო ცენტრის საზაფხულო სკოლა</w:t>
      </w:r>
      <w:r>
        <w:rPr>
          <w:rFonts w:ascii="Sylfaen" w:hAnsi="Sylfaen" w:cs="Sylfaen"/>
          <w:lang w:val="ka-GE"/>
        </w:rPr>
        <w:t>;</w:t>
      </w:r>
    </w:p>
    <w:p w:rsidR="00672984" w:rsidRPr="000E6151" w:rsidRDefault="00672984" w:rsidP="00F565C2">
      <w:pPr>
        <w:pStyle w:val="ListParagraph"/>
        <w:numPr>
          <w:ilvl w:val="0"/>
          <w:numId w:val="3"/>
        </w:numPr>
        <w:spacing w:after="160" w:line="240" w:lineRule="auto"/>
        <w:jc w:val="both"/>
        <w:rPr>
          <w:rFonts w:ascii="Sylfaen" w:hAnsi="Sylfaen" w:cs="Sylfaen"/>
          <w:lang w:val="ka-GE"/>
        </w:rPr>
      </w:pPr>
      <w:r w:rsidRPr="000E6151">
        <w:rPr>
          <w:rFonts w:ascii="Sylfaen" w:hAnsi="Sylfaen" w:cs="Sylfaen"/>
          <w:lang w:val="ka-GE"/>
        </w:rPr>
        <w:t>სასწავლო და კულტურული ვიზიტი ყვარლის სასწავლო ცენტრში;</w:t>
      </w:r>
    </w:p>
    <w:p w:rsidR="00672984" w:rsidRPr="000E6151" w:rsidRDefault="00672984" w:rsidP="00F565C2">
      <w:pPr>
        <w:pStyle w:val="ListParagraph"/>
        <w:numPr>
          <w:ilvl w:val="0"/>
          <w:numId w:val="3"/>
        </w:numPr>
        <w:spacing w:after="160" w:line="240" w:lineRule="auto"/>
        <w:jc w:val="both"/>
        <w:rPr>
          <w:rFonts w:ascii="Sylfaen" w:hAnsi="Sylfaen" w:cs="Sylfaen"/>
          <w:lang w:val="ka-GE"/>
        </w:rPr>
      </w:pPr>
      <w:r w:rsidRPr="000E6151">
        <w:rPr>
          <w:rFonts w:ascii="Sylfaen" w:hAnsi="Sylfaen" w:cs="Sylfaen"/>
          <w:lang w:val="ka-GE"/>
        </w:rPr>
        <w:t>წიგნისა და საავტორო უფლებების საერთაშორისო დღე.</w:t>
      </w:r>
    </w:p>
    <w:p w:rsidR="00672984" w:rsidRPr="00293AC0" w:rsidRDefault="00672984" w:rsidP="00F565C2">
      <w:pPr>
        <w:pStyle w:val="abzacixml"/>
        <w:numPr>
          <w:ilvl w:val="0"/>
          <w:numId w:val="2"/>
        </w:numPr>
        <w:ind w:left="360"/>
        <w:rPr>
          <w:lang w:val="ka-GE"/>
        </w:rPr>
      </w:pPr>
      <w:r w:rsidRPr="00293AC0">
        <w:rPr>
          <w:lang w:val="ka-GE"/>
        </w:rPr>
        <w:t>ტესტირების კოორდინაციის სამსახურის სერვისით ისარგებლეს როგორც იუსტიციის სამინისტროს, ისე მისი მმართველობის სფეროში მოქმედმა უწყებებმა და კერძო თუ საჯარო დაწესებულებებმა.  საერთო ჯამში, ტესტირება გაიარა 10 381 პირმა;</w:t>
      </w:r>
    </w:p>
    <w:p w:rsidR="00672984" w:rsidRPr="00293AC0" w:rsidRDefault="00672984" w:rsidP="00F565C2">
      <w:pPr>
        <w:pStyle w:val="abzacixml"/>
        <w:numPr>
          <w:ilvl w:val="0"/>
          <w:numId w:val="2"/>
        </w:numPr>
        <w:ind w:left="360"/>
        <w:rPr>
          <w:lang w:val="ka-GE"/>
        </w:rPr>
      </w:pPr>
      <w:r w:rsidRPr="00293AC0">
        <w:rPr>
          <w:lang w:val="ka-GE"/>
        </w:rPr>
        <w:t>ელექტრონული ტესტირების პროგრამაში ტესტირება გაიარა 1 775 მსმენელმა, დადგენილი ქულობრივი ბარიერი გადალახა  99%-მა.</w:t>
      </w:r>
    </w:p>
    <w:p w:rsidR="00672984" w:rsidRPr="006F2C6F" w:rsidRDefault="00672984" w:rsidP="00F565C2">
      <w:pPr>
        <w:pStyle w:val="abzacixml"/>
        <w:numPr>
          <w:ilvl w:val="0"/>
          <w:numId w:val="2"/>
        </w:numPr>
        <w:ind w:left="360"/>
        <w:rPr>
          <w:lang w:val="ka-GE"/>
        </w:rPr>
      </w:pPr>
      <w:r w:rsidRPr="00CC3FEB">
        <w:rPr>
          <w:lang w:val="ka-GE"/>
        </w:rPr>
        <w:t xml:space="preserve">ტესტის შექმნის სამსახურმა შეასრულა </w:t>
      </w:r>
      <w:r>
        <w:rPr>
          <w:lang w:val="ka-GE"/>
        </w:rPr>
        <w:t>151</w:t>
      </w:r>
      <w:r w:rsidRPr="006F2C6F">
        <w:rPr>
          <w:lang w:val="ka-GE"/>
        </w:rPr>
        <w:t xml:space="preserve"> </w:t>
      </w:r>
      <w:r w:rsidRPr="00CC3FEB">
        <w:rPr>
          <w:lang w:val="ka-GE"/>
        </w:rPr>
        <w:t>აქტივობა, რისთვისაც შემუშავდა</w:t>
      </w:r>
      <w:r>
        <w:rPr>
          <w:lang w:val="ka-GE"/>
        </w:rPr>
        <w:t xml:space="preserve"> </w:t>
      </w:r>
      <w:r w:rsidRPr="00CC3FEB">
        <w:rPr>
          <w:lang w:val="ka-GE"/>
        </w:rPr>
        <w:t xml:space="preserve">1 </w:t>
      </w:r>
      <w:r>
        <w:rPr>
          <w:lang w:val="ka-GE"/>
        </w:rPr>
        <w:t>113</w:t>
      </w:r>
      <w:r w:rsidRPr="00CC3FEB">
        <w:rPr>
          <w:lang w:val="ka-GE"/>
        </w:rPr>
        <w:t xml:space="preserve"> ტესტური დავალება; შემოწმდა და განახლდა 1 </w:t>
      </w:r>
      <w:r>
        <w:rPr>
          <w:lang w:val="ka-GE"/>
        </w:rPr>
        <w:t>763</w:t>
      </w:r>
      <w:r w:rsidRPr="00CC3FEB">
        <w:rPr>
          <w:lang w:val="ka-GE"/>
        </w:rPr>
        <w:t xml:space="preserve"> ტესტური დავალება; </w:t>
      </w:r>
      <w:r w:rsidRPr="006F2C6F">
        <w:rPr>
          <w:lang w:val="ka-GE"/>
        </w:rPr>
        <w:t>შეფასდა პროფესიული წერითი დავალების მონაწილე 5</w:t>
      </w:r>
      <w:r>
        <w:rPr>
          <w:lang w:val="ka-GE"/>
        </w:rPr>
        <w:t>56</w:t>
      </w:r>
      <w:r w:rsidRPr="006F2C6F">
        <w:rPr>
          <w:lang w:val="ka-GE"/>
        </w:rPr>
        <w:t xml:space="preserve"> პირისა და  ქართული ენის ტესტირების მონაწილე </w:t>
      </w:r>
      <w:r>
        <w:rPr>
          <w:lang w:val="ka-GE"/>
        </w:rPr>
        <w:t>2</w:t>
      </w:r>
      <w:r w:rsidRPr="006F2C6F">
        <w:rPr>
          <w:lang w:val="ka-GE"/>
        </w:rPr>
        <w:t xml:space="preserve"> </w:t>
      </w:r>
      <w:r>
        <w:rPr>
          <w:lang w:val="ka-GE"/>
        </w:rPr>
        <w:t>517</w:t>
      </w:r>
      <w:r w:rsidRPr="006F2C6F">
        <w:rPr>
          <w:lang w:val="ka-GE"/>
        </w:rPr>
        <w:t xml:space="preserve"> პირის ნაშრომი; ტესტური დავალებების შექმნასა და შემოწმებაზე, ასევე, აპლიკანტთა წერითი ნაშრომების შეფასებაზე იმუშავა შესაბამისი სფეროს </w:t>
      </w:r>
      <w:r>
        <w:rPr>
          <w:lang w:val="ka-GE"/>
        </w:rPr>
        <w:t>21</w:t>
      </w:r>
      <w:r w:rsidRPr="006F2C6F">
        <w:rPr>
          <w:lang w:val="ka-GE"/>
        </w:rPr>
        <w:t xml:space="preserve"> ექსპერტმა</w:t>
      </w:r>
      <w:r>
        <w:rPr>
          <w:lang w:val="ka-GE"/>
        </w:rPr>
        <w:t>;</w:t>
      </w:r>
    </w:p>
    <w:p w:rsidR="00672984" w:rsidRPr="00CC3FEB" w:rsidRDefault="00672984" w:rsidP="00F565C2">
      <w:pPr>
        <w:pStyle w:val="abzacixml"/>
        <w:numPr>
          <w:ilvl w:val="0"/>
          <w:numId w:val="2"/>
        </w:numPr>
        <w:ind w:left="360"/>
        <w:rPr>
          <w:lang w:val="ka-GE"/>
        </w:rPr>
      </w:pPr>
      <w:r w:rsidRPr="00CC3FEB">
        <w:rPr>
          <w:lang w:val="ka-GE"/>
        </w:rPr>
        <w:t xml:space="preserve">ყვარელში განხორციელდა </w:t>
      </w:r>
      <w:r>
        <w:rPr>
          <w:lang w:val="ka-GE"/>
        </w:rPr>
        <w:t>41</w:t>
      </w:r>
      <w:r w:rsidRPr="00CC3FEB">
        <w:rPr>
          <w:lang w:val="ka-GE"/>
        </w:rPr>
        <w:t xml:space="preserve"> პროექტი, რომლებშიც მონაწილეობდა </w:t>
      </w:r>
      <w:r>
        <w:rPr>
          <w:lang w:val="ka-GE"/>
        </w:rPr>
        <w:t>1 423</w:t>
      </w:r>
      <w:r w:rsidRPr="00CC3FEB">
        <w:rPr>
          <w:lang w:val="ka-GE"/>
        </w:rPr>
        <w:t xml:space="preserve"> პირი.</w:t>
      </w:r>
    </w:p>
    <w:p w:rsidR="00672984" w:rsidRPr="005A4202" w:rsidRDefault="00672984" w:rsidP="00F565C2">
      <w:pPr>
        <w:pStyle w:val="abzacixml"/>
        <w:numPr>
          <w:ilvl w:val="0"/>
          <w:numId w:val="2"/>
        </w:numPr>
        <w:ind w:left="360"/>
        <w:rPr>
          <w:lang w:val="ka-GE"/>
        </w:rPr>
      </w:pPr>
      <w:r w:rsidRPr="005A4202">
        <w:rPr>
          <w:lang w:val="ka-GE"/>
        </w:rPr>
        <w:t xml:space="preserve">მომზადდა და განხორციელდა </w:t>
      </w:r>
      <w:r>
        <w:rPr>
          <w:lang w:val="ka-GE"/>
        </w:rPr>
        <w:t>92</w:t>
      </w:r>
      <w:r w:rsidRPr="005A4202">
        <w:rPr>
          <w:lang w:val="ka-GE"/>
        </w:rPr>
        <w:t xml:space="preserve"> სასწავლო ღონისძიება/ტრენინგი. მონაწილეობა მიიღო სპეციალური პენიტენციური სამსახურის 1 </w:t>
      </w:r>
      <w:r>
        <w:rPr>
          <w:lang w:val="ka-GE"/>
        </w:rPr>
        <w:t>867</w:t>
      </w:r>
      <w:r w:rsidRPr="005A4202">
        <w:rPr>
          <w:lang w:val="ka-GE"/>
        </w:rPr>
        <w:t xml:space="preserve"> წარმომადგენელმა (მათ შორის, პენიტენციური დაწესებულებების </w:t>
      </w:r>
      <w:r>
        <w:rPr>
          <w:lang w:val="ka-GE"/>
        </w:rPr>
        <w:t>866</w:t>
      </w:r>
      <w:r w:rsidRPr="005A4202">
        <w:rPr>
          <w:lang w:val="ka-GE"/>
        </w:rPr>
        <w:t xml:space="preserve"> წარმომადგენელმა</w:t>
      </w:r>
      <w:r>
        <w:rPr>
          <w:lang w:val="ka-GE"/>
        </w:rPr>
        <w:t>);</w:t>
      </w:r>
    </w:p>
    <w:p w:rsidR="00672984" w:rsidRPr="005A4202" w:rsidRDefault="00672984" w:rsidP="00F565C2">
      <w:pPr>
        <w:pStyle w:val="abzacixml"/>
        <w:numPr>
          <w:ilvl w:val="0"/>
          <w:numId w:val="2"/>
        </w:numPr>
        <w:ind w:left="360"/>
        <w:rPr>
          <w:lang w:val="ka-GE"/>
        </w:rPr>
      </w:pPr>
      <w:r w:rsidRPr="005A4202">
        <w:rPr>
          <w:lang w:val="ka-GE"/>
        </w:rPr>
        <w:t xml:space="preserve">მომზადების ცენტრში ჩატარდა </w:t>
      </w:r>
      <w:r>
        <w:rPr>
          <w:lang w:val="ka-GE"/>
        </w:rPr>
        <w:t>4</w:t>
      </w:r>
      <w:r w:rsidRPr="005A4202">
        <w:rPr>
          <w:lang w:val="ka-GE"/>
        </w:rPr>
        <w:t xml:space="preserve"> </w:t>
      </w:r>
      <w:r>
        <w:rPr>
          <w:lang w:val="ka-GE"/>
        </w:rPr>
        <w:t>823</w:t>
      </w:r>
      <w:r w:rsidRPr="005A4202">
        <w:rPr>
          <w:lang w:val="ka-GE"/>
        </w:rPr>
        <w:t xml:space="preserve"> კაც/ტრენინგ/დღე</w:t>
      </w:r>
      <w:r>
        <w:rPr>
          <w:lang w:val="ka-GE"/>
        </w:rPr>
        <w:t>;</w:t>
      </w:r>
    </w:p>
    <w:p w:rsidR="005B2F22" w:rsidRPr="006D3CC1" w:rsidRDefault="005B2F22" w:rsidP="00F565C2">
      <w:pPr>
        <w:pStyle w:val="abzacixml"/>
        <w:ind w:left="360" w:firstLine="0"/>
        <w:rPr>
          <w:highlight w:val="yellow"/>
          <w:lang w:val="ka-GE"/>
        </w:rPr>
      </w:pPr>
    </w:p>
    <w:p w:rsidR="00CE106A" w:rsidRPr="00CC493B" w:rsidRDefault="00CE106A" w:rsidP="00F565C2">
      <w:pPr>
        <w:pStyle w:val="Heading2"/>
        <w:jc w:val="both"/>
        <w:rPr>
          <w:rFonts w:ascii="Sylfaen" w:hAnsi="Sylfaen" w:cs="Sylfaen"/>
          <w:color w:val="auto"/>
          <w:sz w:val="22"/>
          <w:szCs w:val="22"/>
        </w:rPr>
      </w:pPr>
      <w:r w:rsidRPr="00CC493B">
        <w:rPr>
          <w:rFonts w:ascii="Sylfaen" w:hAnsi="Sylfaen" w:cs="Sylfaen"/>
          <w:color w:val="auto"/>
          <w:sz w:val="22"/>
          <w:szCs w:val="22"/>
        </w:rPr>
        <w:t>4.14  მოსამართლეებისა და სასამართლოს თანამშრომლების მომზადება-გადამზადება (პროგრამული კოდი 09 02)</w:t>
      </w:r>
    </w:p>
    <w:p w:rsidR="00CE106A" w:rsidRPr="00CC493B" w:rsidRDefault="00CE106A" w:rsidP="00F565C2">
      <w:pPr>
        <w:pStyle w:val="abzacixml"/>
        <w:ind w:left="270" w:firstLine="0"/>
      </w:pPr>
    </w:p>
    <w:p w:rsidR="00CE106A" w:rsidRPr="00CC493B" w:rsidRDefault="00CE106A" w:rsidP="00F565C2">
      <w:pPr>
        <w:pStyle w:val="abzacixml"/>
        <w:ind w:firstLine="0"/>
      </w:pPr>
      <w:r w:rsidRPr="00CC493B">
        <w:t>პროგრამის განმახორციელებელი:</w:t>
      </w:r>
    </w:p>
    <w:p w:rsidR="00CE106A" w:rsidRPr="00CC493B" w:rsidRDefault="00CE106A" w:rsidP="00F565C2">
      <w:pPr>
        <w:pStyle w:val="abzacixml"/>
        <w:ind w:left="270" w:firstLine="0"/>
      </w:pPr>
    </w:p>
    <w:p w:rsidR="00CE106A" w:rsidRPr="00CC493B" w:rsidRDefault="00CE106A" w:rsidP="00F565C2">
      <w:pPr>
        <w:pStyle w:val="abzacixml"/>
        <w:numPr>
          <w:ilvl w:val="0"/>
          <w:numId w:val="1"/>
        </w:numPr>
      </w:pPr>
      <w:r w:rsidRPr="00CC493B">
        <w:t>სსიპ - იუსტიციის უმაღლესი სკოლა.</w:t>
      </w:r>
    </w:p>
    <w:p w:rsidR="00CE106A" w:rsidRPr="00CC493B" w:rsidRDefault="00CE106A" w:rsidP="00F565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283"/>
        <w:jc w:val="both"/>
        <w:rPr>
          <w:rFonts w:ascii="Sylfaen" w:hAnsi="Sylfaen" w:cs="Sylfaen"/>
          <w:lang w:val="ka-GE"/>
        </w:rPr>
      </w:pPr>
    </w:p>
    <w:p w:rsidR="00CE106A" w:rsidRPr="00CC493B" w:rsidRDefault="00CE106A" w:rsidP="00F565C2">
      <w:pPr>
        <w:pStyle w:val="abzacixml"/>
        <w:numPr>
          <w:ilvl w:val="0"/>
          <w:numId w:val="2"/>
        </w:numPr>
      </w:pPr>
      <w:r w:rsidRPr="00CC493B">
        <w:t>გადამზადებისა და კვალიფიკაციის ამაღლების პროგრამის   ჩატარდა 59 ტრეინინგი, ხოლო სასამართლოს სხვა მოსამსახურეთათვის - 26 ტრენინგი;</w:t>
      </w:r>
    </w:p>
    <w:p w:rsidR="00CE106A" w:rsidRPr="00CC493B" w:rsidRDefault="00CE106A" w:rsidP="00F565C2">
      <w:pPr>
        <w:pStyle w:val="abzacixml"/>
        <w:numPr>
          <w:ilvl w:val="0"/>
          <w:numId w:val="2"/>
        </w:numPr>
      </w:pPr>
      <w:r w:rsidRPr="00CC493B">
        <w:t xml:space="preserve">განხორციელდა ერთი დისტანციური სწავლების კურსი Moodle პროგრამის გამოყენებით, რომელიც წარმატებით დაასრულა ოცმა სასამართლოს მოხელემ; </w:t>
      </w:r>
    </w:p>
    <w:p w:rsidR="00CE106A" w:rsidRPr="00CC493B" w:rsidRDefault="00CE106A" w:rsidP="00F565C2">
      <w:pPr>
        <w:pStyle w:val="abzacixml"/>
        <w:numPr>
          <w:ilvl w:val="0"/>
          <w:numId w:val="2"/>
        </w:numPr>
      </w:pPr>
      <w:r w:rsidRPr="00CC493B">
        <w:t>2019 წლის მარტში სსიპ - იუსტიციის უმაღლეს სკოლაში სწავლა დაიწყო იუსტიციის მსმენელთა მე-14 ჯგუფმა. ჯგუფში ჩაირიცხა 20 მსმენელი, 7-მა მსმენელმა დაასრულა 6 თვიანი სწავლება, ხოლო 13 მსმენელი იმყოფება სტაჟირების ეტაპზე.</w:t>
      </w:r>
    </w:p>
    <w:p w:rsidR="000A3DCF" w:rsidRPr="006D3CC1" w:rsidRDefault="000A3DCF" w:rsidP="00F565C2">
      <w:pPr>
        <w:pStyle w:val="abzacixml"/>
        <w:ind w:left="360" w:firstLine="0"/>
        <w:rPr>
          <w:highlight w:val="yellow"/>
          <w:lang w:val="ka-GE"/>
        </w:rPr>
      </w:pPr>
    </w:p>
    <w:p w:rsidR="00382287" w:rsidRPr="00C91F44" w:rsidRDefault="00382287" w:rsidP="00F565C2">
      <w:pPr>
        <w:pStyle w:val="Heading2"/>
        <w:jc w:val="both"/>
        <w:rPr>
          <w:rFonts w:ascii="Sylfaen" w:hAnsi="Sylfaen" w:cs="Sylfaen"/>
          <w:sz w:val="22"/>
          <w:szCs w:val="22"/>
        </w:rPr>
      </w:pPr>
      <w:r w:rsidRPr="00C91F44">
        <w:rPr>
          <w:rFonts w:ascii="Sylfaen" w:hAnsi="Sylfaen" w:cs="Sylfaen"/>
          <w:sz w:val="22"/>
          <w:szCs w:val="22"/>
        </w:rPr>
        <w:t>4.15 საფინანსო სექტორში დასაქმებულთა კვალიფიკაციის ამაღლება (პროგრამული კოდი 23 05)</w:t>
      </w:r>
    </w:p>
    <w:p w:rsidR="00382287" w:rsidRPr="00C91F44" w:rsidRDefault="00382287" w:rsidP="00F565C2">
      <w:pPr>
        <w:spacing w:after="0" w:line="240" w:lineRule="auto"/>
      </w:pPr>
    </w:p>
    <w:p w:rsidR="00382287" w:rsidRPr="00C91F44" w:rsidRDefault="00382287" w:rsidP="00F565C2">
      <w:pPr>
        <w:pStyle w:val="ListParagraph"/>
        <w:spacing w:after="0" w:line="240" w:lineRule="auto"/>
        <w:ind w:left="0"/>
        <w:jc w:val="both"/>
        <w:rPr>
          <w:rFonts w:ascii="Sylfaen" w:hAnsi="Sylfaen"/>
          <w:color w:val="000000"/>
          <w:lang w:val="ka-GE"/>
        </w:rPr>
      </w:pPr>
      <w:r w:rsidRPr="00C91F44">
        <w:rPr>
          <w:rFonts w:ascii="Sylfaen" w:hAnsi="Sylfaen" w:cs="Sylfaen"/>
          <w:color w:val="000000"/>
          <w:spacing w:val="1"/>
          <w:lang w:val="ka-GE"/>
        </w:rPr>
        <w:t>პ</w:t>
      </w:r>
      <w:r w:rsidRPr="00C91F44">
        <w:rPr>
          <w:rFonts w:ascii="Sylfaen" w:hAnsi="Sylfaen" w:cs="Sylfaen"/>
          <w:color w:val="000000"/>
          <w:lang w:val="ka-GE"/>
        </w:rPr>
        <w:t>რო</w:t>
      </w:r>
      <w:r w:rsidRPr="00C91F44">
        <w:rPr>
          <w:rFonts w:ascii="Sylfaen" w:hAnsi="Sylfaen" w:cs="Sylfaen"/>
          <w:color w:val="000000"/>
          <w:spacing w:val="-3"/>
          <w:lang w:val="ka-GE"/>
        </w:rPr>
        <w:t>გ</w:t>
      </w:r>
      <w:r w:rsidRPr="00C91F44">
        <w:rPr>
          <w:rFonts w:ascii="Sylfaen" w:hAnsi="Sylfaen" w:cs="Sylfaen"/>
          <w:color w:val="000000"/>
          <w:lang w:val="ka-GE"/>
        </w:rPr>
        <w:t>რა</w:t>
      </w:r>
      <w:r w:rsidRPr="00C91F44">
        <w:rPr>
          <w:rFonts w:ascii="Sylfaen" w:hAnsi="Sylfaen" w:cs="Sylfaen"/>
          <w:color w:val="000000"/>
          <w:spacing w:val="-1"/>
          <w:lang w:val="ka-GE"/>
        </w:rPr>
        <w:t>მი</w:t>
      </w:r>
      <w:r w:rsidRPr="00C91F44">
        <w:rPr>
          <w:rFonts w:ascii="Sylfaen" w:hAnsi="Sylfaen" w:cs="Sylfaen"/>
          <w:color w:val="000000"/>
          <w:lang w:val="ka-GE"/>
        </w:rPr>
        <w:t>ს განმ</w:t>
      </w:r>
      <w:r w:rsidRPr="00C91F44">
        <w:rPr>
          <w:rFonts w:ascii="Sylfaen" w:hAnsi="Sylfaen" w:cs="Sylfaen"/>
          <w:color w:val="000000"/>
          <w:spacing w:val="-1"/>
          <w:lang w:val="ka-GE"/>
        </w:rPr>
        <w:t>ა</w:t>
      </w:r>
      <w:r w:rsidRPr="00C91F44">
        <w:rPr>
          <w:rFonts w:ascii="Sylfaen" w:hAnsi="Sylfaen" w:cs="Sylfaen"/>
          <w:color w:val="000000"/>
          <w:lang w:val="ka-GE"/>
        </w:rPr>
        <w:t>ხო</w:t>
      </w:r>
      <w:r w:rsidRPr="00C91F44">
        <w:rPr>
          <w:rFonts w:ascii="Sylfaen" w:hAnsi="Sylfaen" w:cs="Sylfaen"/>
          <w:color w:val="000000"/>
          <w:spacing w:val="-2"/>
          <w:lang w:val="ka-GE"/>
        </w:rPr>
        <w:t>რ</w:t>
      </w:r>
      <w:r w:rsidRPr="00C91F44">
        <w:rPr>
          <w:rFonts w:ascii="Sylfaen" w:hAnsi="Sylfaen" w:cs="Sylfaen"/>
          <w:color w:val="000000"/>
          <w:lang w:val="ka-GE"/>
        </w:rPr>
        <w:t>ც</w:t>
      </w:r>
      <w:r w:rsidRPr="00C91F44">
        <w:rPr>
          <w:rFonts w:ascii="Sylfaen" w:hAnsi="Sylfaen" w:cs="Sylfaen"/>
          <w:color w:val="000000"/>
          <w:spacing w:val="-3"/>
          <w:lang w:val="ka-GE"/>
        </w:rPr>
        <w:t>ი</w:t>
      </w:r>
      <w:r w:rsidRPr="00C91F44">
        <w:rPr>
          <w:rFonts w:ascii="Sylfaen" w:hAnsi="Sylfaen" w:cs="Sylfaen"/>
          <w:color w:val="000000"/>
          <w:spacing w:val="1"/>
          <w:lang w:val="ka-GE"/>
        </w:rPr>
        <w:t>ე</w:t>
      </w:r>
      <w:r w:rsidRPr="00C91F44">
        <w:rPr>
          <w:rFonts w:ascii="Sylfaen" w:hAnsi="Sylfaen" w:cs="Sylfaen"/>
          <w:color w:val="000000"/>
          <w:spacing w:val="-2"/>
          <w:lang w:val="ka-GE"/>
        </w:rPr>
        <w:t>ლ</w:t>
      </w:r>
      <w:r w:rsidRPr="00C91F44">
        <w:rPr>
          <w:rFonts w:ascii="Sylfaen" w:hAnsi="Sylfaen" w:cs="Sylfaen"/>
          <w:color w:val="000000"/>
          <w:spacing w:val="1"/>
          <w:lang w:val="ka-GE"/>
        </w:rPr>
        <w:t>ე</w:t>
      </w:r>
      <w:r w:rsidRPr="00C91F44">
        <w:rPr>
          <w:rFonts w:ascii="Sylfaen" w:hAnsi="Sylfaen" w:cs="Sylfaen"/>
          <w:color w:val="000000"/>
          <w:spacing w:val="-1"/>
          <w:lang w:val="ka-GE"/>
        </w:rPr>
        <w:t>ბ</w:t>
      </w:r>
      <w:r w:rsidRPr="00C91F44">
        <w:rPr>
          <w:rFonts w:ascii="Sylfaen" w:hAnsi="Sylfaen" w:cs="Sylfaen"/>
          <w:color w:val="000000"/>
          <w:spacing w:val="1"/>
          <w:lang w:val="ka-GE"/>
        </w:rPr>
        <w:t>ე</w:t>
      </w:r>
      <w:r w:rsidRPr="00C91F44">
        <w:rPr>
          <w:rFonts w:ascii="Sylfaen" w:hAnsi="Sylfaen" w:cs="Sylfaen"/>
          <w:color w:val="000000"/>
          <w:lang w:val="ka-GE"/>
        </w:rPr>
        <w:t>ლ</w:t>
      </w:r>
      <w:r w:rsidRPr="00C91F44">
        <w:rPr>
          <w:rFonts w:ascii="Sylfaen" w:hAnsi="Sylfaen" w:cs="Sylfaen"/>
          <w:color w:val="000000"/>
          <w:spacing w:val="-2"/>
          <w:lang w:val="ka-GE"/>
        </w:rPr>
        <w:t>ი</w:t>
      </w:r>
      <w:r w:rsidRPr="00C91F44">
        <w:rPr>
          <w:rFonts w:ascii="Sylfaen" w:hAnsi="Sylfaen"/>
          <w:color w:val="000000"/>
          <w:lang w:val="ka-GE"/>
        </w:rPr>
        <w:t>:</w:t>
      </w:r>
    </w:p>
    <w:p w:rsidR="00382287" w:rsidRPr="00C91F44" w:rsidRDefault="00382287" w:rsidP="00FB5356">
      <w:pPr>
        <w:pStyle w:val="ListParagraph"/>
        <w:numPr>
          <w:ilvl w:val="0"/>
          <w:numId w:val="43"/>
        </w:numPr>
        <w:spacing w:after="0" w:line="240" w:lineRule="auto"/>
        <w:jc w:val="both"/>
        <w:rPr>
          <w:rFonts w:ascii="Sylfaen" w:hAnsi="Sylfaen" w:cs="Sylfaen"/>
          <w:b/>
        </w:rPr>
      </w:pPr>
      <w:r w:rsidRPr="00C91F44">
        <w:rPr>
          <w:rFonts w:ascii="Sylfaen" w:hAnsi="Sylfaen" w:cs="Sylfaen"/>
          <w:color w:val="000000"/>
          <w:spacing w:val="-1"/>
          <w:position w:val="1"/>
          <w:lang w:val="ka-GE"/>
        </w:rPr>
        <w:t>სსი</w:t>
      </w:r>
      <w:r w:rsidRPr="00C91F44">
        <w:rPr>
          <w:rFonts w:ascii="Sylfaen" w:hAnsi="Sylfaen" w:cs="Sylfaen"/>
          <w:color w:val="000000"/>
          <w:position w:val="1"/>
          <w:lang w:val="ka-GE"/>
        </w:rPr>
        <w:t>პ</w:t>
      </w:r>
      <w:r w:rsidRPr="00C91F44">
        <w:rPr>
          <w:rFonts w:ascii="Sylfaen" w:hAnsi="Sylfaen" w:cs="Sylfaen"/>
          <w:color w:val="000000"/>
          <w:spacing w:val="1"/>
          <w:position w:val="1"/>
          <w:lang w:val="ka-GE"/>
        </w:rPr>
        <w:t xml:space="preserve"> </w:t>
      </w:r>
      <w:r w:rsidRPr="00C91F44">
        <w:rPr>
          <w:rFonts w:ascii="Sylfaen" w:hAnsi="Sylfaen" w:cs="Sylfaen"/>
          <w:color w:val="000000"/>
          <w:position w:val="1"/>
          <w:lang w:val="ka-GE"/>
        </w:rPr>
        <w:t>- ფ</w:t>
      </w:r>
      <w:r w:rsidRPr="00C91F44">
        <w:rPr>
          <w:rFonts w:ascii="Sylfaen" w:hAnsi="Sylfaen" w:cs="Sylfaen"/>
          <w:color w:val="000000"/>
          <w:spacing w:val="-1"/>
          <w:position w:val="1"/>
          <w:lang w:val="ka-GE"/>
        </w:rPr>
        <w:t>ი</w:t>
      </w:r>
      <w:r w:rsidRPr="00C91F44">
        <w:rPr>
          <w:rFonts w:ascii="Sylfaen" w:hAnsi="Sylfaen" w:cs="Sylfaen"/>
          <w:color w:val="000000"/>
          <w:spacing w:val="1"/>
          <w:position w:val="1"/>
          <w:lang w:val="ka-GE"/>
        </w:rPr>
        <w:t>ნ</w:t>
      </w:r>
      <w:r w:rsidRPr="00C91F44">
        <w:rPr>
          <w:rFonts w:ascii="Sylfaen" w:hAnsi="Sylfaen" w:cs="Sylfaen"/>
          <w:color w:val="000000"/>
          <w:spacing w:val="-3"/>
          <w:position w:val="1"/>
          <w:lang w:val="ka-GE"/>
        </w:rPr>
        <w:t>ა</w:t>
      </w:r>
      <w:r w:rsidRPr="00C91F44">
        <w:rPr>
          <w:rFonts w:ascii="Sylfaen" w:hAnsi="Sylfaen" w:cs="Sylfaen"/>
          <w:color w:val="000000"/>
          <w:spacing w:val="1"/>
          <w:position w:val="1"/>
          <w:lang w:val="ka-GE"/>
        </w:rPr>
        <w:t>ნ</w:t>
      </w:r>
      <w:r w:rsidRPr="00C91F44">
        <w:rPr>
          <w:rFonts w:ascii="Sylfaen" w:hAnsi="Sylfaen" w:cs="Sylfaen"/>
          <w:color w:val="000000"/>
          <w:spacing w:val="-1"/>
          <w:position w:val="1"/>
          <w:lang w:val="ka-GE"/>
        </w:rPr>
        <w:t>ს</w:t>
      </w:r>
      <w:r w:rsidRPr="00C91F44">
        <w:rPr>
          <w:rFonts w:ascii="Sylfaen" w:hAnsi="Sylfaen" w:cs="Sylfaen"/>
          <w:color w:val="000000"/>
          <w:position w:val="1"/>
          <w:lang w:val="ka-GE"/>
        </w:rPr>
        <w:t>თა სა</w:t>
      </w:r>
      <w:r w:rsidRPr="00C91F44">
        <w:rPr>
          <w:rFonts w:ascii="Sylfaen" w:hAnsi="Sylfaen" w:cs="Sylfaen"/>
          <w:color w:val="000000"/>
          <w:spacing w:val="-1"/>
          <w:position w:val="1"/>
          <w:lang w:val="ka-GE"/>
        </w:rPr>
        <w:t>მი</w:t>
      </w:r>
      <w:r w:rsidRPr="00C91F44">
        <w:rPr>
          <w:rFonts w:ascii="Sylfaen" w:hAnsi="Sylfaen" w:cs="Sylfaen"/>
          <w:color w:val="000000"/>
          <w:spacing w:val="1"/>
          <w:position w:val="1"/>
          <w:lang w:val="ka-GE"/>
        </w:rPr>
        <w:t>ნ</w:t>
      </w:r>
      <w:r w:rsidRPr="00C91F44">
        <w:rPr>
          <w:rFonts w:ascii="Sylfaen" w:hAnsi="Sylfaen" w:cs="Sylfaen"/>
          <w:color w:val="000000"/>
          <w:spacing w:val="-1"/>
          <w:position w:val="1"/>
          <w:lang w:val="ka-GE"/>
        </w:rPr>
        <w:t>ისტ</w:t>
      </w:r>
      <w:r w:rsidRPr="00C91F44">
        <w:rPr>
          <w:rFonts w:ascii="Sylfaen" w:hAnsi="Sylfaen" w:cs="Sylfaen"/>
          <w:color w:val="000000"/>
          <w:position w:val="1"/>
          <w:lang w:val="ka-GE"/>
        </w:rPr>
        <w:t>როს</w:t>
      </w:r>
      <w:r w:rsidRPr="00C91F44">
        <w:rPr>
          <w:rFonts w:ascii="Sylfaen" w:hAnsi="Sylfaen" w:cs="Sylfaen"/>
          <w:color w:val="000000"/>
          <w:spacing w:val="-1"/>
          <w:position w:val="1"/>
          <w:lang w:val="ka-GE"/>
        </w:rPr>
        <w:t xml:space="preserve"> </w:t>
      </w:r>
      <w:r w:rsidRPr="00C91F44">
        <w:rPr>
          <w:rFonts w:ascii="Sylfaen" w:hAnsi="Sylfaen" w:cs="Sylfaen"/>
          <w:color w:val="000000"/>
          <w:position w:val="1"/>
          <w:lang w:val="ka-GE"/>
        </w:rPr>
        <w:t>ა</w:t>
      </w:r>
      <w:r w:rsidRPr="00C91F44">
        <w:rPr>
          <w:rFonts w:ascii="Sylfaen" w:hAnsi="Sylfaen" w:cs="Sylfaen"/>
          <w:color w:val="000000"/>
          <w:spacing w:val="-1"/>
          <w:position w:val="1"/>
          <w:lang w:val="ka-GE"/>
        </w:rPr>
        <w:t>კ</w:t>
      </w:r>
      <w:r w:rsidRPr="00C91F44">
        <w:rPr>
          <w:rFonts w:ascii="Sylfaen" w:hAnsi="Sylfaen" w:cs="Sylfaen"/>
          <w:color w:val="000000"/>
          <w:position w:val="1"/>
          <w:lang w:val="ka-GE"/>
        </w:rPr>
        <w:t>ად</w:t>
      </w:r>
      <w:r w:rsidRPr="00C91F44">
        <w:rPr>
          <w:rFonts w:ascii="Sylfaen" w:hAnsi="Sylfaen" w:cs="Sylfaen"/>
          <w:color w:val="000000"/>
          <w:spacing w:val="1"/>
          <w:position w:val="1"/>
          <w:lang w:val="ka-GE"/>
        </w:rPr>
        <w:t>ე</w:t>
      </w:r>
      <w:r w:rsidRPr="00C91F44">
        <w:rPr>
          <w:rFonts w:ascii="Sylfaen" w:hAnsi="Sylfaen" w:cs="Sylfaen"/>
          <w:color w:val="000000"/>
          <w:spacing w:val="-1"/>
          <w:position w:val="1"/>
          <w:lang w:val="ka-GE"/>
        </w:rPr>
        <w:t>მი</w:t>
      </w:r>
      <w:r w:rsidRPr="00C91F44">
        <w:rPr>
          <w:rFonts w:ascii="Sylfaen" w:hAnsi="Sylfaen" w:cs="Sylfaen"/>
          <w:color w:val="000000"/>
          <w:position w:val="1"/>
          <w:lang w:val="ka-GE"/>
        </w:rPr>
        <w:t>ა</w:t>
      </w:r>
    </w:p>
    <w:p w:rsidR="00382287" w:rsidRPr="00C91F44" w:rsidRDefault="00382287" w:rsidP="00F565C2">
      <w:pPr>
        <w:tabs>
          <w:tab w:val="left" w:pos="360"/>
        </w:tabs>
        <w:spacing w:after="0" w:line="240" w:lineRule="auto"/>
        <w:jc w:val="both"/>
        <w:rPr>
          <w:rFonts w:ascii="Sylfaen" w:eastAsia="Calibri" w:hAnsi="Sylfaen" w:cs="Sylfaen"/>
        </w:rPr>
      </w:pPr>
    </w:p>
    <w:p w:rsidR="00382287" w:rsidRPr="00C91F44" w:rsidRDefault="00382287" w:rsidP="00F565C2">
      <w:pPr>
        <w:pStyle w:val="abzacixml"/>
        <w:numPr>
          <w:ilvl w:val="0"/>
          <w:numId w:val="2"/>
        </w:numPr>
        <w:ind w:left="360"/>
      </w:pPr>
      <w:r w:rsidRPr="00C91F44">
        <w:t>საქართველოს ფინანსთა სამინისტროს სისტემის წარმომადგენელთა კვალიფიკაციის ამაღლების მიზნით სხვადასხვა თემაზე ჩატარდა 43 ტრენინგ კურსი, რომელსაც დაესწრო 1 307 მსმენელი.</w:t>
      </w:r>
    </w:p>
    <w:p w:rsidR="00382287" w:rsidRPr="00C91F44" w:rsidRDefault="00382287" w:rsidP="00F565C2">
      <w:pPr>
        <w:pStyle w:val="abzacixml"/>
        <w:numPr>
          <w:ilvl w:val="0"/>
          <w:numId w:val="2"/>
        </w:numPr>
        <w:ind w:left="360"/>
      </w:pPr>
      <w:r w:rsidRPr="00C91F44">
        <w:t>ახალი კადრების შერჩევის ხელშეწყობა პროფესიული ტესტირებების ორგანიზების გზით ფინანსთა სამინისტროს სისტემისა და სხვა დაინტერესებული ორგანიზაციებისთვის: საქართველოს ფინანსთა სამინისტროს დეპარტამენტების სხვადასხვა ვაკანტურ პოზიციაზე 475 კანდიდატი, 17 ტესტირება. სხვადასხვა საბიუჯეტო ორგანიზაციების ვაკანტურ პოზიციაზე 637 კანდიდატი, 7 ტესტირება.</w:t>
      </w:r>
    </w:p>
    <w:p w:rsidR="00382287" w:rsidRPr="00C91F44" w:rsidRDefault="00382287" w:rsidP="00F565C2">
      <w:pPr>
        <w:pStyle w:val="abzacixml"/>
        <w:numPr>
          <w:ilvl w:val="0"/>
          <w:numId w:val="2"/>
        </w:numPr>
        <w:ind w:left="360"/>
      </w:pPr>
      <w:r w:rsidRPr="00C91F44">
        <w:t>დაინტერესებული პირებისთვის (მათ შორის, ფიზიკური პირებისთვის, კერძო სექტორისა და სახელმწიფო დაფინანსებაზე მყოფი ორგანიზაციების წარმომადგენლებისთვის) კვალიფიკაციის ამაღლების  მიზნით სხვადასხვა თემაზე ჩატარდა 48 ტრენინგ კურსი, რომელსაც დაესწრო სულ 2 947 მსმენელი.</w:t>
      </w:r>
    </w:p>
    <w:p w:rsidR="00382287" w:rsidRPr="00C91F44" w:rsidRDefault="00382287" w:rsidP="00F565C2">
      <w:pPr>
        <w:pStyle w:val="abzacixml"/>
        <w:numPr>
          <w:ilvl w:val="0"/>
          <w:numId w:val="2"/>
        </w:numPr>
        <w:ind w:left="360"/>
      </w:pPr>
      <w:r w:rsidRPr="00C91F44">
        <w:t>საერთაშორისო და სტუდენტურ ორგანიზაციებთან თანამშრომლობა საუკეთესო გამოცდილების გაზიარებისა და სასწავლო კურსების განხორციელების მიზნით სხვადასხვა თემაზე ჩატარდა სულ 12 ტრენინგ კურსი და დაესწრო 404 მსმენელი.</w:t>
      </w:r>
    </w:p>
    <w:p w:rsidR="000A3DCF" w:rsidRPr="006D3CC1" w:rsidRDefault="000A3DCF" w:rsidP="00F565C2">
      <w:pPr>
        <w:pStyle w:val="abzacixml"/>
        <w:ind w:left="360" w:firstLine="0"/>
        <w:rPr>
          <w:highlight w:val="yellow"/>
          <w:lang w:val="ka-GE"/>
        </w:rPr>
      </w:pPr>
    </w:p>
    <w:p w:rsidR="002B58E1" w:rsidRPr="006D3CC1" w:rsidRDefault="002B58E1" w:rsidP="00F565C2">
      <w:pPr>
        <w:pStyle w:val="abzacixml"/>
        <w:ind w:left="360" w:firstLine="0"/>
        <w:rPr>
          <w:highlight w:val="yellow"/>
          <w:lang w:val="ka-GE"/>
        </w:rPr>
      </w:pPr>
    </w:p>
    <w:p w:rsidR="00EA4FC0" w:rsidRPr="00EC6494" w:rsidRDefault="00EA4FC0" w:rsidP="00F565C2">
      <w:pPr>
        <w:pStyle w:val="Heading2"/>
        <w:jc w:val="both"/>
        <w:rPr>
          <w:rFonts w:ascii="Sylfaen" w:hAnsi="Sylfaen" w:cs="Sylfaen"/>
          <w:sz w:val="22"/>
          <w:szCs w:val="22"/>
        </w:rPr>
      </w:pPr>
      <w:r w:rsidRPr="00EC6494">
        <w:rPr>
          <w:rFonts w:ascii="Sylfaen" w:hAnsi="Sylfaen" w:cs="Sylfaen"/>
          <w:sz w:val="22"/>
          <w:szCs w:val="22"/>
        </w:rPr>
        <w:t>4.16 მოხელეთა კვალიფიკაციის ამაღლება საერთაშორისო ურთიერთობების დარგში (პროგრამული კოდი 28 02)</w:t>
      </w:r>
    </w:p>
    <w:p w:rsidR="00EA4FC0" w:rsidRPr="00EC6494" w:rsidRDefault="00EA4FC0" w:rsidP="00F565C2">
      <w:pPr>
        <w:pStyle w:val="abzacixml"/>
        <w:rPr>
          <w:color w:val="000000" w:themeColor="text1"/>
        </w:rPr>
      </w:pPr>
    </w:p>
    <w:p w:rsidR="00EA4FC0" w:rsidRPr="00EC6494" w:rsidRDefault="00EA4FC0" w:rsidP="00F565C2">
      <w:pPr>
        <w:pStyle w:val="abzacixml"/>
        <w:ind w:firstLine="0"/>
        <w:rPr>
          <w:color w:val="000000" w:themeColor="text1"/>
        </w:rPr>
      </w:pPr>
      <w:r w:rsidRPr="00EC6494">
        <w:rPr>
          <w:color w:val="000000" w:themeColor="text1"/>
        </w:rPr>
        <w:t xml:space="preserve">პროგრამის განმახორციელებელი: </w:t>
      </w:r>
    </w:p>
    <w:p w:rsidR="00EA4FC0" w:rsidRPr="00EC6494" w:rsidRDefault="00EA4FC0" w:rsidP="00F565C2">
      <w:pPr>
        <w:pStyle w:val="abzacixml"/>
        <w:numPr>
          <w:ilvl w:val="0"/>
          <w:numId w:val="13"/>
        </w:numPr>
        <w:autoSpaceDE/>
        <w:autoSpaceDN/>
        <w:adjustRightInd/>
        <w:rPr>
          <w:color w:val="000000" w:themeColor="text1"/>
        </w:rPr>
      </w:pPr>
      <w:r w:rsidRPr="00EC6494">
        <w:rPr>
          <w:color w:val="000000" w:themeColor="text1"/>
        </w:rPr>
        <w:t xml:space="preserve">სსიპ - საქართველოს საგარეო საქმეთა სამინისტროს ლევან მიქელაძის სახელობის დიპლომატიური </w:t>
      </w:r>
      <w:r w:rsidRPr="00EC6494">
        <w:rPr>
          <w:rFonts w:eastAsia="Sylfaen"/>
          <w:color w:val="000000"/>
        </w:rPr>
        <w:t>სასწავლო და კვლევითი ინსტიტუტი</w:t>
      </w:r>
    </w:p>
    <w:p w:rsidR="00EA4FC0" w:rsidRPr="006D3CC1" w:rsidRDefault="00EA4FC0" w:rsidP="00F565C2">
      <w:pPr>
        <w:pStyle w:val="abzacixml"/>
        <w:autoSpaceDE/>
        <w:autoSpaceDN/>
        <w:adjustRightInd/>
        <w:rPr>
          <w:rFonts w:eastAsia="Sylfaen"/>
          <w:color w:val="000000"/>
          <w:highlight w:val="yellow"/>
        </w:rPr>
      </w:pPr>
    </w:p>
    <w:p w:rsidR="00EA4FC0" w:rsidRPr="006D3CC1" w:rsidRDefault="00EA4FC0" w:rsidP="00F565C2">
      <w:pPr>
        <w:pStyle w:val="abzacixml"/>
        <w:autoSpaceDE/>
        <w:autoSpaceDN/>
        <w:adjustRightInd/>
        <w:rPr>
          <w:color w:val="000000" w:themeColor="text1"/>
          <w:highlight w:val="yellow"/>
        </w:rPr>
      </w:pPr>
    </w:p>
    <w:p w:rsidR="00EC6494" w:rsidRPr="000A6FE4" w:rsidRDefault="00EC6494" w:rsidP="00F565C2">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0A6FE4">
        <w:rPr>
          <w:rFonts w:ascii="Sylfaen" w:hAnsi="Sylfaen" w:cs="Sylfaen"/>
          <w:color w:val="000000"/>
          <w:lang w:val="ka-GE"/>
        </w:rPr>
        <w:t xml:space="preserve">ინსტიტუტში განხორციელდა 2 გრძელვადიანი კურსი, 15 მოკლევადიანი სასწავლო კურსი, 14 ლექცია (მათ შორის 6 საჯარო), 1 კომერციული კურსი, 1 კონფერენცია, 2 მრგვალი მაგიდა, 1 რეგიონული სიმპოზიუმი, 4 უცხო ენის (ესპანური, ფრანგული, თურქული, გერმანული) შემსწავლელი კურსი, ქართული ენის კურსი უცხოელი დიპლომატებისთვის და პროგრამა ,,საქართველოს შესახებ“. აღნიშნული კურსების ფარგლებში სულ გადამზადდა 806 საჯარო მოხელე; </w:t>
      </w:r>
    </w:p>
    <w:p w:rsidR="00EC6494" w:rsidRPr="000A6FE4" w:rsidRDefault="00EC6494" w:rsidP="00F565C2">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0A6FE4">
        <w:rPr>
          <w:rFonts w:ascii="Sylfaen" w:hAnsi="Sylfaen" w:cs="Sylfaen"/>
          <w:color w:val="000000"/>
          <w:lang w:val="ka-GE"/>
        </w:rPr>
        <w:t>საერთაშორისო გამოცდილების გაზიარების მიზნით გაფორმდა ურთიერთგაგების მემორანდუმი 5 უცხო ქვეყნის დიპლომატიურ ინსტიტუტთან;</w:t>
      </w:r>
    </w:p>
    <w:p w:rsidR="00EC6494" w:rsidRPr="000A6FE4" w:rsidRDefault="00EC6494" w:rsidP="00F565C2">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0A6FE4">
        <w:rPr>
          <w:rFonts w:ascii="Sylfaen" w:hAnsi="Sylfaen" w:cs="Sylfaen"/>
          <w:color w:val="000000"/>
          <w:lang w:val="ka-GE"/>
        </w:rPr>
        <w:t>დიპლომატებისა და სხვა საჯარო მოხელეების მომზადების სფეროში თანამშრომლობის გაძლიერებისა და განვითარების მიზნით გაფორმდა ურთიერთგაგების მემორანდუმი 1 ადგილობრივ ორგანიზაციასთან;</w:t>
      </w:r>
    </w:p>
    <w:p w:rsidR="00EA4FC0" w:rsidRPr="006D3CC1" w:rsidRDefault="00EA4FC0" w:rsidP="00F565C2">
      <w:pPr>
        <w:pStyle w:val="abzacixml"/>
        <w:ind w:left="360" w:firstLine="0"/>
        <w:rPr>
          <w:highlight w:val="yellow"/>
          <w:lang w:val="ka-GE"/>
        </w:rPr>
      </w:pPr>
    </w:p>
    <w:p w:rsidR="00EA4FC0" w:rsidRPr="006D3CC1" w:rsidRDefault="00EA4FC0" w:rsidP="00F565C2">
      <w:pPr>
        <w:pStyle w:val="abzacixml"/>
        <w:ind w:left="360" w:firstLine="0"/>
        <w:rPr>
          <w:highlight w:val="yellow"/>
          <w:lang w:val="ka-GE"/>
        </w:rPr>
      </w:pPr>
    </w:p>
    <w:p w:rsidR="002B58E1" w:rsidRPr="0013120E" w:rsidRDefault="002B58E1" w:rsidP="00F565C2">
      <w:pPr>
        <w:pStyle w:val="Heading2"/>
        <w:jc w:val="both"/>
        <w:rPr>
          <w:rFonts w:ascii="Sylfaen" w:hAnsi="Sylfaen" w:cs="Sylfaen"/>
          <w:sz w:val="22"/>
          <w:szCs w:val="22"/>
        </w:rPr>
      </w:pPr>
      <w:r w:rsidRPr="0013120E">
        <w:rPr>
          <w:rFonts w:ascii="Sylfaen" w:hAnsi="Sylfaen" w:cs="Sylfaen"/>
          <w:sz w:val="22"/>
          <w:szCs w:val="22"/>
        </w:rPr>
        <w:t xml:space="preserve">4.17 ჰერალდიკური საქმიანობის სახელმწიფო რეგულირება (პროგრამული კოდი 01 03) </w:t>
      </w:r>
    </w:p>
    <w:p w:rsidR="002B58E1" w:rsidRPr="0013120E" w:rsidRDefault="002B58E1" w:rsidP="00F565C2">
      <w:pPr>
        <w:spacing w:line="240" w:lineRule="auto"/>
        <w:jc w:val="both"/>
        <w:rPr>
          <w:rFonts w:ascii="Sylfaen" w:hAnsi="Sylfaen" w:cs="Sylfaen"/>
        </w:rPr>
      </w:pPr>
    </w:p>
    <w:p w:rsidR="002B58E1" w:rsidRPr="0013120E" w:rsidRDefault="002B58E1" w:rsidP="00F565C2">
      <w:pPr>
        <w:spacing w:line="240" w:lineRule="auto"/>
        <w:jc w:val="both"/>
        <w:rPr>
          <w:rFonts w:ascii="Sylfaen" w:hAnsi="Sylfaen" w:cs="Sylfaen"/>
        </w:rPr>
      </w:pPr>
      <w:r w:rsidRPr="0013120E">
        <w:rPr>
          <w:rFonts w:ascii="Sylfaen" w:hAnsi="Sylfaen" w:cs="Sylfaen"/>
        </w:rPr>
        <w:t>პროგრამის</w:t>
      </w:r>
      <w:r w:rsidRPr="0013120E">
        <w:t xml:space="preserve"> </w:t>
      </w:r>
      <w:r w:rsidRPr="0013120E">
        <w:rPr>
          <w:rFonts w:ascii="Sylfaen" w:hAnsi="Sylfaen" w:cs="Sylfaen"/>
        </w:rPr>
        <w:t>განმახორციელებელი:</w:t>
      </w:r>
    </w:p>
    <w:p w:rsidR="002B58E1" w:rsidRPr="0013120E" w:rsidRDefault="002B58E1" w:rsidP="00F565C2">
      <w:pPr>
        <w:pStyle w:val="ListParagraph"/>
        <w:numPr>
          <w:ilvl w:val="0"/>
          <w:numId w:val="6"/>
        </w:numPr>
        <w:spacing w:after="160" w:line="240" w:lineRule="auto"/>
        <w:jc w:val="both"/>
        <w:rPr>
          <w:rFonts w:ascii="Sylfaen" w:hAnsi="Sylfaen" w:cs="Sylfaen"/>
        </w:rPr>
      </w:pPr>
      <w:r w:rsidRPr="0013120E">
        <w:rPr>
          <w:rFonts w:ascii="Sylfaen" w:hAnsi="Sylfaen" w:cs="Sylfaen"/>
        </w:rPr>
        <w:t>საქართველოს</w:t>
      </w:r>
      <w:r w:rsidRPr="0013120E">
        <w:t xml:space="preserve"> </w:t>
      </w:r>
      <w:r w:rsidRPr="0013120E">
        <w:rPr>
          <w:rFonts w:ascii="Sylfaen" w:hAnsi="Sylfaen" w:cs="Sylfaen"/>
        </w:rPr>
        <w:t>პარლამენტთან</w:t>
      </w:r>
      <w:r w:rsidRPr="0013120E">
        <w:t xml:space="preserve"> </w:t>
      </w:r>
      <w:r w:rsidRPr="0013120E">
        <w:rPr>
          <w:rFonts w:ascii="Sylfaen" w:hAnsi="Sylfaen" w:cs="Sylfaen"/>
        </w:rPr>
        <w:t>არსებული</w:t>
      </w:r>
      <w:r w:rsidRPr="0013120E">
        <w:t xml:space="preserve"> </w:t>
      </w:r>
      <w:r w:rsidRPr="0013120E">
        <w:rPr>
          <w:rFonts w:ascii="Sylfaen" w:hAnsi="Sylfaen" w:cs="Sylfaen"/>
        </w:rPr>
        <w:t>ჰერალდიკის</w:t>
      </w:r>
      <w:r w:rsidRPr="0013120E">
        <w:t xml:space="preserve"> </w:t>
      </w:r>
      <w:r w:rsidRPr="0013120E">
        <w:rPr>
          <w:rFonts w:ascii="Sylfaen" w:hAnsi="Sylfaen" w:cs="Sylfaen"/>
        </w:rPr>
        <w:t>სახელმწიფო</w:t>
      </w:r>
      <w:r w:rsidRPr="0013120E">
        <w:t xml:space="preserve"> </w:t>
      </w:r>
      <w:r w:rsidRPr="0013120E">
        <w:rPr>
          <w:rFonts w:ascii="Sylfaen" w:hAnsi="Sylfaen" w:cs="Sylfaen"/>
        </w:rPr>
        <w:t>საბჭო</w:t>
      </w:r>
    </w:p>
    <w:p w:rsidR="002B58E1" w:rsidRPr="006D3CC1" w:rsidRDefault="002B58E1" w:rsidP="00F565C2">
      <w:pPr>
        <w:pStyle w:val="abzacixml"/>
        <w:rPr>
          <w:highlight w:val="yellow"/>
        </w:rPr>
      </w:pPr>
    </w:p>
    <w:p w:rsidR="0013120E" w:rsidRPr="0094717B" w:rsidRDefault="0013120E" w:rsidP="00F565C2">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საანგარიშო პერიოდში ძალაში შევიდა საქართველოს პარლამენტის იურიდიულ საკითხთა კომიტეტთან ერთად შემუშავებული კანონპროექტი ,,სახელმწიფო მნიშვნელობის სიმბოლოების შესახებ". კანონის ძალაში შესვლისთანავე დაწყებულია მუშაობა სამინისტროებთან შესაბამისი ღონისძიებების განხორციელების მიზნით.</w:t>
      </w:r>
    </w:p>
    <w:p w:rsidR="0013120E" w:rsidRPr="0094717B" w:rsidRDefault="0013120E" w:rsidP="00F565C2">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2019 წლის მარტში გაიმართა ჰერალდიკის საბჭოსთან არსებული ,,ჰერალდიკის საკითხების განმხილველი მუდმივმოქმედი კომისიის" სხდომა, რომელზეც იმსჯელეს ქ. თბილისის მუნიციპალიტეტის სიმბოლოების (გერბი, დროშა) შექმნის საკითხებზე (საკონკურსო კომისიის შექმნა, კონკურსის გამოცხადება და სხვა). ამავე სხდომაზე გაიმართა ,,სახელმწიფო მნიშვნელობის სიმბოლოების შესახებ" კანონის პრეზენტაცია.</w:t>
      </w:r>
    </w:p>
    <w:p w:rsidR="0013120E" w:rsidRPr="0094717B" w:rsidRDefault="0013120E" w:rsidP="00F565C2">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ჰერალდიკის საბჭოში შემუშავდა და განხორეციელდა პარლამენტის სხდომათა დარბაზში საქართველოს სახელმწიფო სიმბოლოების გამოსახვა–აღმართვის პროექტი. </w:t>
      </w:r>
    </w:p>
    <w:p w:rsidR="0013120E" w:rsidRPr="0094717B" w:rsidRDefault="0013120E" w:rsidP="00F565C2">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სახელმწიფო სიმბოლოების პოპულარიზაციის მიზნით საქართველოს რეგიონებში, მუნიციპალიტეტებში, ქალაქებში, სხვადასხვა მუზეუმებსა და საგამოფენო დარბაზებში გამართულ იქნა გამოფენათა ციკლი თემაზე „თანამედროვე ქართული სახელმწიფო სიმბოლოები“.</w:t>
      </w:r>
    </w:p>
    <w:p w:rsidR="0013120E" w:rsidRPr="0094717B" w:rsidRDefault="0013120E" w:rsidP="00F565C2">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 xml:space="preserve">საქართველოს დემოკრატიული რესპუბლიკის დამფუძნებელი კრების პირველი სხდომიდან 100 წლის საიუბილეო თარიღთან დაკავშირებით, საქართველოს პარლამენტთან არსებულ ჰერალდიკის სახელმწიფო საბჭოში ჩამოყალიბდა საიუბილეო მედალიონის შექმნის იდეა. წარმოდგენილი ესკიზეიდან, პარლამენტის შესაბამისმა კომისიამ შეარჩია მედალიონის საბოლოო ვარიანტი.  </w:t>
      </w:r>
    </w:p>
    <w:p w:rsidR="0013120E" w:rsidRPr="0094717B" w:rsidRDefault="0013120E" w:rsidP="00F565C2">
      <w:pPr>
        <w:numPr>
          <w:ilvl w:val="0"/>
          <w:numId w:val="7"/>
        </w:numPr>
        <w:tabs>
          <w:tab w:val="left" w:pos="360"/>
        </w:tabs>
        <w:spacing w:after="0" w:line="240" w:lineRule="auto"/>
        <w:ind w:left="360"/>
        <w:jc w:val="both"/>
        <w:rPr>
          <w:rFonts w:ascii="Sylfaen" w:eastAsia="Calibri" w:hAnsi="Sylfaen" w:cs="Sylfaen"/>
        </w:rPr>
      </w:pPr>
      <w:r w:rsidRPr="0094717B">
        <w:rPr>
          <w:rFonts w:ascii="Sylfaen" w:eastAsia="Calibri" w:hAnsi="Sylfaen" w:cs="Sylfaen"/>
        </w:rPr>
        <w:t>2019 წლის ნოემბრიდან 2020 წლის მაისამდე საქართველო ხდება ევროპის საბჭოს მინისტრთა კომიტეტის თავმჯდომარე ქვეყანა. ამასთან დაკავშირებით საგარეო საქმეთა სამინისტროსთან ერთად შემუშავდა თავმჯდომარე ქვეყნის (საქართველო) ლოგო.</w:t>
      </w:r>
    </w:p>
    <w:p w:rsidR="0013120E" w:rsidRPr="00E17600" w:rsidRDefault="0013120E" w:rsidP="00F565C2">
      <w:pPr>
        <w:numPr>
          <w:ilvl w:val="0"/>
          <w:numId w:val="7"/>
        </w:numPr>
        <w:tabs>
          <w:tab w:val="left" w:pos="360"/>
        </w:tabs>
        <w:spacing w:after="0" w:line="240" w:lineRule="auto"/>
        <w:ind w:left="360"/>
        <w:jc w:val="both"/>
        <w:rPr>
          <w:rFonts w:ascii="Sylfaen" w:eastAsia="Calibri" w:hAnsi="Sylfaen" w:cs="Sylfaen"/>
        </w:rPr>
      </w:pPr>
      <w:r w:rsidRPr="00E17600">
        <w:rPr>
          <w:rFonts w:ascii="Sylfaen" w:eastAsia="Calibri" w:hAnsi="Sylfaen" w:cs="Sylfaen"/>
        </w:rPr>
        <w:t>საქართველოს სასაზღვრო პოლიციასთან ერთად შემუშავდა და დამტკიცდა საიუბილეო მედალი  ,,საქართველოს სასაზღვრო ავიაცია - 20 წელი“. ექსპერტიზა ჩაუტარდა და გაიცა დასკვნები შინაგან საქმეთა სამინისტროს სხვადასხვა უწყებების ატრიბუტიკისა და უნიფორმების პროექტებთან დაკავშირებით. ჰერალდიკის საბჭოს წარმომადგენლებმა მონაწილეობა მიიღეს ეროვნული ბანკისა (საიუბილეო მონეტები და სხვა) და საგარეო საქმეთა სამინისტროს (უწყებრივი ჯილდოები) სხვადსხვა პროექტების საკონკურსო კომისიებში.</w:t>
      </w:r>
    </w:p>
    <w:p w:rsidR="0013120E" w:rsidRDefault="0013120E" w:rsidP="00F565C2">
      <w:pPr>
        <w:numPr>
          <w:ilvl w:val="0"/>
          <w:numId w:val="7"/>
        </w:numPr>
        <w:tabs>
          <w:tab w:val="left" w:pos="360"/>
        </w:tabs>
        <w:spacing w:after="0" w:line="240" w:lineRule="auto"/>
        <w:ind w:left="360"/>
        <w:jc w:val="both"/>
        <w:rPr>
          <w:rFonts w:ascii="Sylfaen" w:eastAsia="Calibri" w:hAnsi="Sylfaen" w:cs="Sylfaen"/>
        </w:rPr>
      </w:pPr>
      <w:r w:rsidRPr="00E17600">
        <w:rPr>
          <w:rFonts w:ascii="Sylfaen" w:eastAsia="Calibri" w:hAnsi="Sylfaen" w:cs="Sylfaen"/>
        </w:rPr>
        <w:t>გამოიცა ყოველწლიური ალმანახის ,,ჰეროლდის“ მე-8 ნომერი.</w:t>
      </w:r>
    </w:p>
    <w:p w:rsidR="0013120E" w:rsidRPr="005D342B" w:rsidRDefault="0013120E" w:rsidP="00F565C2">
      <w:pPr>
        <w:numPr>
          <w:ilvl w:val="0"/>
          <w:numId w:val="7"/>
        </w:numPr>
        <w:tabs>
          <w:tab w:val="left" w:pos="360"/>
        </w:tabs>
        <w:spacing w:after="0" w:line="240" w:lineRule="auto"/>
        <w:ind w:left="360"/>
        <w:jc w:val="both"/>
        <w:rPr>
          <w:rFonts w:ascii="Sylfaen" w:eastAsia="Calibri" w:hAnsi="Sylfaen" w:cs="Sylfaen"/>
        </w:rPr>
      </w:pPr>
      <w:r w:rsidRPr="00B01AE5">
        <w:rPr>
          <w:rFonts w:ascii="Sylfaen" w:eastAsia="Calibri" w:hAnsi="Sylfaen" w:cs="Sylfaen"/>
        </w:rPr>
        <w:t xml:space="preserve">საქართველოს სასაზღვრო პოლიციასთან ერთად შემუშავდა და დამტკიცდა საიუბილეო მედალი- ,,საქართველოს სასაზღვრო ავიაცია - 20 წელი“. </w:t>
      </w:r>
    </w:p>
    <w:p w:rsidR="0013120E" w:rsidRPr="005D342B" w:rsidRDefault="0013120E" w:rsidP="00F565C2">
      <w:pPr>
        <w:numPr>
          <w:ilvl w:val="0"/>
          <w:numId w:val="7"/>
        </w:numPr>
        <w:tabs>
          <w:tab w:val="left" w:pos="360"/>
        </w:tabs>
        <w:spacing w:after="0" w:line="240" w:lineRule="auto"/>
        <w:ind w:left="360"/>
        <w:jc w:val="both"/>
        <w:rPr>
          <w:rFonts w:ascii="Sylfaen" w:eastAsia="Calibri" w:hAnsi="Sylfaen" w:cs="Sylfaen"/>
        </w:rPr>
      </w:pPr>
      <w:r w:rsidRPr="00B01AE5">
        <w:rPr>
          <w:rFonts w:ascii="Sylfaen" w:eastAsia="Calibri" w:hAnsi="Sylfaen" w:cs="Sylfaen"/>
        </w:rPr>
        <w:t>გაიმართა ჰერალდიკისა და ვექსილოლოგიის II ეროვნული კონფერენცია  მესტიის მუნიციპალიტეტში, თემაზე: ,,სახელმწიფო ჰერალდიკური პოლიტიკა და საერთაშორისო გამოცდილება“.  გამოიცა ყოველწლიური ალმანახის ,,ჰეროლდის“ მე-8 და მე-9 ნომრები.</w:t>
      </w:r>
    </w:p>
    <w:p w:rsidR="00F938C7" w:rsidRPr="006D3CC1" w:rsidRDefault="00F938C7" w:rsidP="00F565C2">
      <w:pPr>
        <w:tabs>
          <w:tab w:val="left" w:pos="360"/>
        </w:tabs>
        <w:spacing w:after="0" w:line="240" w:lineRule="auto"/>
        <w:ind w:left="360"/>
        <w:jc w:val="both"/>
        <w:rPr>
          <w:rFonts w:ascii="Sylfaen" w:eastAsia="Calibri" w:hAnsi="Sylfaen" w:cs="Sylfaen"/>
          <w:highlight w:val="yellow"/>
        </w:rPr>
      </w:pPr>
    </w:p>
    <w:p w:rsidR="00F938C7" w:rsidRPr="0002297C" w:rsidRDefault="00F938C7" w:rsidP="00F565C2">
      <w:pPr>
        <w:pStyle w:val="Heading2"/>
        <w:jc w:val="both"/>
        <w:rPr>
          <w:rFonts w:ascii="Sylfaen" w:hAnsi="Sylfaen" w:cs="Sylfaen"/>
          <w:color w:val="2E74B5"/>
          <w:sz w:val="22"/>
          <w:szCs w:val="22"/>
        </w:rPr>
      </w:pPr>
      <w:r w:rsidRPr="0002297C">
        <w:rPr>
          <w:rFonts w:ascii="Sylfaen" w:hAnsi="Sylfaen" w:cs="Sylfaen"/>
          <w:color w:val="2E74B5"/>
          <w:sz w:val="22"/>
          <w:szCs w:val="22"/>
        </w:rPr>
        <w:t>4.</w:t>
      </w:r>
      <w:r w:rsidRPr="0002297C">
        <w:rPr>
          <w:rFonts w:ascii="Sylfaen" w:hAnsi="Sylfaen" w:cs="Sylfaen"/>
          <w:color w:val="2E74B5"/>
          <w:sz w:val="22"/>
          <w:szCs w:val="22"/>
          <w:lang w:val="ka-GE"/>
        </w:rPr>
        <w:t>18</w:t>
      </w:r>
      <w:r w:rsidRPr="0002297C">
        <w:rPr>
          <w:rFonts w:ascii="Sylfaen" w:hAnsi="Sylfaen" w:cs="Sylfaen"/>
          <w:color w:val="2E74B5"/>
          <w:sz w:val="22"/>
          <w:szCs w:val="22"/>
        </w:rPr>
        <w:t xml:space="preserve">  საზღვაო პროფესიული განათლების ხელშეწყობა  (პროგრამული კოდი 24 16)</w:t>
      </w:r>
    </w:p>
    <w:p w:rsidR="00F938C7" w:rsidRPr="0002297C" w:rsidRDefault="00F938C7" w:rsidP="00F565C2">
      <w:pPr>
        <w:pStyle w:val="ListParagraph"/>
        <w:spacing w:after="0" w:line="240" w:lineRule="auto"/>
        <w:ind w:left="360"/>
        <w:jc w:val="both"/>
        <w:rPr>
          <w:rFonts w:ascii="Sylfaen" w:hAnsi="Sylfaen"/>
          <w:lang w:val="ka-GE"/>
        </w:rPr>
      </w:pPr>
    </w:p>
    <w:p w:rsidR="00F938C7" w:rsidRPr="0002297C" w:rsidRDefault="00F938C7" w:rsidP="00F565C2">
      <w:pPr>
        <w:pStyle w:val="ListParagraph"/>
        <w:spacing w:after="0" w:line="240" w:lineRule="auto"/>
        <w:ind w:left="0"/>
        <w:jc w:val="both"/>
        <w:rPr>
          <w:rFonts w:ascii="Sylfaen" w:hAnsi="Sylfaen"/>
          <w:lang w:val="ka-GE"/>
        </w:rPr>
      </w:pPr>
      <w:r w:rsidRPr="0002297C">
        <w:rPr>
          <w:rFonts w:ascii="Sylfaen" w:hAnsi="Sylfaen"/>
          <w:lang w:val="ka-GE"/>
        </w:rPr>
        <w:t>პროგრამის განმახორციელებელი:</w:t>
      </w:r>
    </w:p>
    <w:p w:rsidR="00F938C7" w:rsidRPr="0002297C" w:rsidRDefault="00F938C7" w:rsidP="00F565C2">
      <w:pPr>
        <w:pStyle w:val="ListParagraph"/>
        <w:spacing w:after="0" w:line="240" w:lineRule="auto"/>
        <w:ind w:left="0"/>
        <w:jc w:val="both"/>
        <w:rPr>
          <w:rFonts w:ascii="Sylfaen" w:hAnsi="Sylfaen"/>
          <w:lang w:val="ka-GE"/>
        </w:rPr>
      </w:pPr>
    </w:p>
    <w:p w:rsidR="00F938C7" w:rsidRPr="0002297C" w:rsidRDefault="00F938C7" w:rsidP="00FB5356">
      <w:pPr>
        <w:pStyle w:val="ListParagraph"/>
        <w:numPr>
          <w:ilvl w:val="0"/>
          <w:numId w:val="37"/>
        </w:numPr>
        <w:spacing w:after="0" w:line="240" w:lineRule="auto"/>
        <w:jc w:val="both"/>
        <w:rPr>
          <w:rFonts w:ascii="Sylfaen" w:hAnsi="Sylfaen"/>
          <w:lang w:val="ka-GE"/>
        </w:rPr>
      </w:pPr>
      <w:r w:rsidRPr="0002297C">
        <w:rPr>
          <w:rFonts w:ascii="Sylfaen" w:hAnsi="Sylfaen"/>
          <w:lang w:val="ka-GE"/>
        </w:rPr>
        <w:t>სსიპ - სასწავლო უნივერსიტეტი - ბათუმის სახელმწიფო საზღვაო აკადემია</w:t>
      </w:r>
    </w:p>
    <w:p w:rsidR="00F938C7" w:rsidRPr="0002297C" w:rsidRDefault="00F938C7" w:rsidP="00F565C2">
      <w:pPr>
        <w:pStyle w:val="ListParagraph"/>
        <w:spacing w:after="0" w:line="240" w:lineRule="auto"/>
        <w:ind w:left="0"/>
        <w:jc w:val="both"/>
        <w:rPr>
          <w:rFonts w:ascii="Sylfaen" w:hAnsi="Sylfaen"/>
          <w:lang w:val="ka-GE"/>
        </w:rPr>
      </w:pPr>
    </w:p>
    <w:p w:rsidR="0002297C" w:rsidRPr="0002297C" w:rsidRDefault="0002297C" w:rsidP="00FB5356">
      <w:pPr>
        <w:numPr>
          <w:ilvl w:val="0"/>
          <w:numId w:val="30"/>
        </w:numPr>
        <w:spacing w:after="0" w:line="240" w:lineRule="auto"/>
        <w:jc w:val="both"/>
        <w:rPr>
          <w:rFonts w:ascii="Sylfaen" w:hAnsi="Sylfaen" w:cs="AcadNusx"/>
          <w:lang w:val="ka-GE"/>
        </w:rPr>
      </w:pPr>
      <w:r w:rsidRPr="0002297C">
        <w:rPr>
          <w:rFonts w:ascii="Sylfaen" w:hAnsi="Sylfaen" w:cs="AcadNusx"/>
          <w:lang w:val="ka-GE"/>
        </w:rPr>
        <w:t>ბათუმის სახელმწიფო საზღვაო აკადემიაში, ავტორიზაციის მოთხოვნების შესაბამისად, ჩატარდა აკადემიის ძირითადი კორპუსის სარეაბილიტაციო სამუშაოები (ხანძარსაწინააღმდეგო, ელექტროობის, ინტერნეტქსელის და გათბობის სისტემების მონტაჟი). გარდა ამისა, მიმდინარეობდა სამანქანო განყოფილების რემონტი, რომლის აღჭურვის მიზნით გაფორმდა ხელშეკრულება მანქანა-დანადგარების და ლაბორატორიების შესყიდვაზე;</w:t>
      </w:r>
    </w:p>
    <w:p w:rsidR="0002297C" w:rsidRPr="0002297C" w:rsidRDefault="0002297C" w:rsidP="00FB5356">
      <w:pPr>
        <w:numPr>
          <w:ilvl w:val="0"/>
          <w:numId w:val="30"/>
        </w:numPr>
        <w:spacing w:after="0" w:line="240" w:lineRule="auto"/>
        <w:jc w:val="both"/>
        <w:rPr>
          <w:rFonts w:ascii="Sylfaen" w:hAnsi="Sylfaen" w:cs="AcadNusx"/>
          <w:lang w:val="ka-GE"/>
        </w:rPr>
      </w:pPr>
      <w:r w:rsidRPr="0002297C">
        <w:rPr>
          <w:rFonts w:ascii="Sylfaen" w:hAnsi="Sylfaen" w:cs="AcadNusx"/>
          <w:lang w:val="ka-GE"/>
        </w:rPr>
        <w:t>მეზღვაურთა სერტიფიცირების, წვრთნისა და ვახტაზე დგომის შესახებ საერთაშორისო კონვენციისა (STCW) და „მეზღვაურთა განათლებისა და სერტიფიცირების შესახებ“ საქართველოს კანონის მოთხოვნების შესაბამისად, გაფორმდა ხელშეკრულება საწვრთნელი აუზის მშენებლობისათვის საჭირო საპროექტო და ხარჯთაღრიცხვის დოკუმენტაციის შედგენის მომსახურებაზე.</w:t>
      </w:r>
    </w:p>
    <w:p w:rsidR="00F938C7" w:rsidRPr="006D3CC1" w:rsidRDefault="00F938C7" w:rsidP="00F565C2">
      <w:pPr>
        <w:tabs>
          <w:tab w:val="left" w:pos="360"/>
        </w:tabs>
        <w:spacing w:after="0" w:line="240" w:lineRule="auto"/>
        <w:ind w:left="360"/>
        <w:jc w:val="both"/>
        <w:rPr>
          <w:rFonts w:ascii="Sylfaen" w:eastAsia="Calibri" w:hAnsi="Sylfaen" w:cs="Sylfaen"/>
          <w:highlight w:val="yellow"/>
        </w:rPr>
      </w:pPr>
    </w:p>
    <w:p w:rsidR="00776269" w:rsidRPr="0002297C" w:rsidRDefault="00776269" w:rsidP="00F565C2">
      <w:pPr>
        <w:pStyle w:val="Heading1"/>
        <w:numPr>
          <w:ilvl w:val="0"/>
          <w:numId w:val="4"/>
        </w:numPr>
        <w:jc w:val="both"/>
        <w:rPr>
          <w:rFonts w:ascii="Sylfaen" w:eastAsia="Sylfaen" w:hAnsi="Sylfaen" w:cs="Sylfaen"/>
          <w:noProof/>
          <w:sz w:val="22"/>
          <w:szCs w:val="22"/>
        </w:rPr>
      </w:pPr>
      <w:r w:rsidRPr="0002297C">
        <w:rPr>
          <w:rFonts w:ascii="Sylfaen" w:eastAsia="Sylfaen" w:hAnsi="Sylfaen" w:cs="Sylfaen"/>
          <w:noProof/>
          <w:sz w:val="22"/>
          <w:szCs w:val="22"/>
        </w:rPr>
        <w:t>მაკროეკონომიკური სტაბილურობა და საინვესტიციო გარემოს გაუმჯობესება</w:t>
      </w:r>
    </w:p>
    <w:p w:rsidR="00776269" w:rsidRPr="0002297C" w:rsidRDefault="00776269" w:rsidP="00F565C2">
      <w:pPr>
        <w:spacing w:line="240" w:lineRule="auto"/>
      </w:pPr>
    </w:p>
    <w:p w:rsidR="000351EE" w:rsidRPr="0002297C" w:rsidRDefault="000351EE" w:rsidP="00F565C2">
      <w:pPr>
        <w:pStyle w:val="Heading2"/>
        <w:jc w:val="both"/>
        <w:rPr>
          <w:rFonts w:ascii="Sylfaen" w:hAnsi="Sylfaen" w:cs="Sylfaen"/>
          <w:color w:val="2E74B5"/>
          <w:sz w:val="22"/>
          <w:szCs w:val="22"/>
        </w:rPr>
      </w:pPr>
      <w:r w:rsidRPr="0002297C">
        <w:rPr>
          <w:rFonts w:ascii="Sylfaen" w:hAnsi="Sylfaen" w:cs="Sylfaen"/>
          <w:color w:val="2E74B5"/>
          <w:sz w:val="22"/>
          <w:szCs w:val="22"/>
        </w:rPr>
        <w:t>5.1 მეწარმეობის განვითარება (პროგრამული კოდი 24 07)</w:t>
      </w:r>
    </w:p>
    <w:p w:rsidR="000351EE" w:rsidRPr="0002297C" w:rsidRDefault="000351EE" w:rsidP="00F565C2">
      <w:pPr>
        <w:spacing w:line="240" w:lineRule="auto"/>
      </w:pPr>
    </w:p>
    <w:p w:rsidR="000351EE" w:rsidRPr="0002297C" w:rsidRDefault="000351EE" w:rsidP="00F565C2">
      <w:pPr>
        <w:pStyle w:val="ListParagraph"/>
        <w:spacing w:after="0" w:line="240" w:lineRule="auto"/>
        <w:ind w:left="0"/>
        <w:jc w:val="both"/>
        <w:rPr>
          <w:rFonts w:ascii="Sylfaen" w:hAnsi="Sylfaen"/>
          <w:lang w:val="ka-GE"/>
        </w:rPr>
      </w:pPr>
      <w:r w:rsidRPr="0002297C">
        <w:rPr>
          <w:rFonts w:ascii="Sylfaen" w:hAnsi="Sylfaen"/>
          <w:lang w:val="ka-GE"/>
        </w:rPr>
        <w:t>პროგრამის განმახორციელებელი:</w:t>
      </w:r>
    </w:p>
    <w:p w:rsidR="000351EE" w:rsidRPr="0002297C" w:rsidRDefault="000351EE" w:rsidP="00F565C2">
      <w:pPr>
        <w:pStyle w:val="ListParagraph"/>
        <w:spacing w:after="0" w:line="240" w:lineRule="auto"/>
        <w:ind w:left="0"/>
        <w:jc w:val="both"/>
        <w:rPr>
          <w:rFonts w:ascii="Sylfaen" w:hAnsi="Sylfaen"/>
          <w:lang w:val="ka-GE"/>
        </w:rPr>
      </w:pPr>
    </w:p>
    <w:p w:rsidR="000351EE" w:rsidRPr="0002297C" w:rsidRDefault="000351EE" w:rsidP="00FB5356">
      <w:pPr>
        <w:pStyle w:val="ListParagraph"/>
        <w:numPr>
          <w:ilvl w:val="0"/>
          <w:numId w:val="38"/>
        </w:numPr>
        <w:spacing w:after="0" w:line="240" w:lineRule="auto"/>
        <w:jc w:val="both"/>
        <w:rPr>
          <w:rFonts w:ascii="Sylfaen" w:hAnsi="Sylfaen"/>
          <w:lang w:val="ka-GE"/>
        </w:rPr>
      </w:pPr>
      <w:r w:rsidRPr="0002297C">
        <w:rPr>
          <w:rFonts w:ascii="Sylfaen" w:hAnsi="Sylfaen"/>
          <w:lang w:val="ka-GE"/>
        </w:rPr>
        <w:t>სსიპ  - აწარმოე საქართველოში</w:t>
      </w:r>
    </w:p>
    <w:p w:rsidR="000351EE" w:rsidRPr="006D3CC1" w:rsidRDefault="000351EE" w:rsidP="00F565C2">
      <w:pPr>
        <w:pStyle w:val="ListParagraph"/>
        <w:spacing w:after="0" w:line="240" w:lineRule="auto"/>
        <w:ind w:left="0"/>
        <w:jc w:val="both"/>
        <w:rPr>
          <w:rFonts w:ascii="Sylfaen" w:hAnsi="Sylfaen"/>
          <w:highlight w:val="yellow"/>
          <w:lang w:val="ka-GE"/>
        </w:rPr>
      </w:pP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სახელმწიფო პროგრამის „აწარმოე საქართველოში“ ფინანსებზე ხელმისაწვდომობის კომპონენტის ფარგლებში გაფორმდა ხელშეკრულებები 92 ბენეფიციარ კომპანიასთან კრედიტისა და ლიზინგის საგნის პროცენტის თანადაფინანსებაზე</w:t>
      </w:r>
      <w:r w:rsidRPr="00A33214">
        <w:rPr>
          <w:rFonts w:ascii="Sylfaen" w:hAnsi="Sylfaen"/>
        </w:rPr>
        <w:t xml:space="preserve"> (</w:t>
      </w:r>
      <w:r w:rsidRPr="00A33214">
        <w:rPr>
          <w:rFonts w:ascii="Sylfaen" w:hAnsi="Sylfaen"/>
          <w:lang w:val="ka-GE"/>
        </w:rPr>
        <w:t>ინდუსტრიული ნაწილი - 55 კომპანია; სასტუმროს ინდუსტრიის ხელშეწყობის მიმართულება - 37 კომპანია), რომელთა ჯამური ინვესტიციის მოცულობა აღემატება 166 მლნ ლარს, ხოლო კომერციული ბანკების და სალიზინგო კომპანიების მიერ დამტკიცებული სესხების ჯამური მოცულობა - 99 მლნ ლარს. აღნიშნული ბენეფიციარებიდან საბანკო სესხის კომპონენტით ისარგებლა 76 ბენეფიციარმა, ხოლო ლიზინგის კომპონენტით - 16 ბენეფიციარმა. ტექნიკური მხარდაჭერის კომპონენტის ფარგლებში პროგრამის 9 ბენეფიციარ კომპანიას აუნაზღაურდა გაწეული მომსახურების ხარჯი 65</w:t>
      </w:r>
      <w:r w:rsidRPr="00A33214">
        <w:rPr>
          <w:rFonts w:ascii="Sylfaen" w:hAnsi="Sylfaen"/>
        </w:rPr>
        <w:t>.</w:t>
      </w:r>
      <w:r w:rsidRPr="00A33214">
        <w:rPr>
          <w:rFonts w:ascii="Sylfaen" w:hAnsi="Sylfaen"/>
          <w:lang w:val="ka-GE"/>
        </w:rPr>
        <w:t>6 ათასი ლარის ოდენობით;</w:t>
      </w:r>
    </w:p>
    <w:p w:rsidR="0002297C" w:rsidRPr="00A33214" w:rsidRDefault="0002297C" w:rsidP="00FB5356">
      <w:pPr>
        <w:pStyle w:val="ListParagraph"/>
        <w:numPr>
          <w:ilvl w:val="0"/>
          <w:numId w:val="30"/>
        </w:numPr>
        <w:spacing w:after="0" w:line="240" w:lineRule="auto"/>
        <w:jc w:val="both"/>
        <w:rPr>
          <w:rFonts w:ascii="Sylfaen" w:hAnsi="Sylfaen"/>
          <w:color w:val="000000"/>
          <w:lang w:val="ka-GE"/>
        </w:rPr>
      </w:pPr>
      <w:r w:rsidRPr="00A33214">
        <w:rPr>
          <w:rFonts w:ascii="Sylfaen" w:hAnsi="Sylfaen"/>
          <w:color w:val="000000"/>
          <w:lang w:val="ka-GE"/>
        </w:rPr>
        <w:t>გაიმართა შეხვედრა „უმასპინძლე საქართველოში“ სახელმწიფო პროგრამის ბენეფიციარ კომპანიებს შორის. ჩატარდა შეხვედრა სამშენებლო სექტორში ჩართულ ბენეფიციარებთან, სადაც განხილულ იქნა ამ სექტორში არსებული პრობლემები და სამომავლო შესაძლებლობები. გარდა ამისა, გაიმართა სექტორული შეხვედრა სასტუმრო ინდუსტრიის ბენეფიციარებთან სფეროში არსებული გამოწვევებისა და კერძო სექტორის საჭიროებების იდენტიფიცირების მიზნით და განხილულ იქნა რეგიონებში სასტუმრო ინდუსტრიის შემდგომ განვითარებასთან დაკავშირებული ინიციატივები;</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color w:val="000000"/>
          <w:lang w:val="ka-GE"/>
        </w:rPr>
        <w:t>GIZ-ის ორგანიზებით გაიმართა სამუშაო შეხვედრა მცირე და საშუალო ბიზნესის</w:t>
      </w:r>
      <w:r w:rsidRPr="00A33214">
        <w:rPr>
          <w:rFonts w:ascii="Sylfaen" w:hAnsi="Sylfaen"/>
          <w:lang w:val="ka-GE"/>
        </w:rPr>
        <w:t xml:space="preserve"> წარმომადგნელებთან და მისი ხელშეწყობით 18 ქართული კომპანიის წარმომადგენელმა გაიარა 20 დღიანი მენეჯერთა გადამზადების კურსები გერმანიაში. შემუშავდა და მთავრობის მიერ დამტკიცდა თანადაფინანსების მექანიზმი მცირე და საოჯახო სასტუმრო ინდუსტრიის ხელშეწყობისთვის;</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„გადაიღე საქართველოში“ პროგრამის ფარგლებში:</w:t>
      </w:r>
    </w:p>
    <w:p w:rsidR="0002297C" w:rsidRPr="00A33214" w:rsidRDefault="0002297C" w:rsidP="00FB5356">
      <w:pPr>
        <w:pStyle w:val="ListParagraph"/>
        <w:numPr>
          <w:ilvl w:val="0"/>
          <w:numId w:val="39"/>
        </w:numPr>
        <w:spacing w:after="0" w:line="240" w:lineRule="auto"/>
        <w:jc w:val="both"/>
        <w:rPr>
          <w:rFonts w:ascii="Sylfaen" w:hAnsi="Sylfaen"/>
          <w:lang w:val="ka-GE"/>
        </w:rPr>
      </w:pPr>
      <w:r w:rsidRPr="00A33214">
        <w:rPr>
          <w:rFonts w:ascii="Sylfaen" w:hAnsi="Sylfaen"/>
          <w:lang w:val="ka-GE"/>
        </w:rPr>
        <w:t>პროგრამის პორტფელს დაემატა 13 პროექტი, რომელთა ინვესტიციის ჯამური მოცულობა აღემატება 63 მლნ ლარს, კვალიფიციური ხარჯის ოდენობა აღემატება 13 მლნ ლარს, ხოლო დასაქმებულთა რიცხვი - 10 452-ს;</w:t>
      </w:r>
    </w:p>
    <w:p w:rsidR="0002297C" w:rsidRPr="00A33214" w:rsidRDefault="0002297C" w:rsidP="00FB5356">
      <w:pPr>
        <w:pStyle w:val="ListParagraph"/>
        <w:numPr>
          <w:ilvl w:val="0"/>
          <w:numId w:val="39"/>
        </w:numPr>
        <w:spacing w:after="0" w:line="240" w:lineRule="auto"/>
        <w:jc w:val="both"/>
        <w:rPr>
          <w:rFonts w:ascii="Sylfaen" w:hAnsi="Sylfaen"/>
          <w:lang w:val="ka-GE"/>
        </w:rPr>
      </w:pPr>
      <w:r w:rsidRPr="00A33214">
        <w:rPr>
          <w:rFonts w:ascii="Sylfaen" w:hAnsi="Sylfaen"/>
          <w:lang w:val="ka-GE"/>
        </w:rPr>
        <w:t>მიმდინარეობდა მუშაობა ე.წ „ინდუსტრიულ ლუქბუქზე“, სადაც ასახული იქნება საქართველოში არსებული საპროდიუსერო კომპანიებისა და ასევე, ზოგადად კინოინდუსტრიაში არსებული ვითარების შესახებ ინფორმაცია</w:t>
      </w:r>
      <w:r w:rsidRPr="00A33214">
        <w:rPr>
          <w:rFonts w:ascii="Sylfaen" w:hAnsi="Sylfaen"/>
        </w:rPr>
        <w:t xml:space="preserve"> </w:t>
      </w:r>
      <w:r w:rsidRPr="00A33214">
        <w:rPr>
          <w:rFonts w:ascii="Sylfaen" w:hAnsi="Sylfaen"/>
          <w:lang w:val="ka-GE"/>
        </w:rPr>
        <w:t>სხვადასხვა გადასაღებ ლოკაციებსა და ე.წ. „Cash rebate“ მექანიზმზე მოცემულ საინფორმაციო მასალასთან ერთად;</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ქვეყნის საექსპორტო პოტენციალის წარმოჩენის მიზნით, სააგენტომ ორგანიზება გაუწია 10 საერთაშორისო გამოფენას და 3 საერთაშორისო ღონისძიებას;</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სააგენტოს მხარდაჭერით ბავშვის ტანსაცმლის მწარმოებელი 2 ქართული კომპანია წარმოდგენილ იქნა საგამოფენო ღონისძიებაზე „Play Time Paris”, ხოლო 3 ადგილობრივი ტყავის აქსესუარების მწარმოებელი კომპანია - საერთაშორისო გამოფენაზე „APLF Leather &amp; Materials“(ჰონგ-კონგი). გარდა ამისა, სააგენტოს ორგანიზებითა და თანადაფინანსებით 32 ქართული კომპანია მონაწილეობდა გამოფენაზე „Gulfood 2019” (დუბაი) და „IFE LONDON 2019” (ქ. ლონდონი), ხოლო 6 ადგილობრივი კომპანია  - საკვები და სასმელის საერთაშორისო გამოფენაზე „Import Goods Fair” (კორეა);</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 xml:space="preserve">სააგენტომ ხელი შეუწყო ქართველი დიზაინერების მიერ შექმნილი ტანსაცმლისა და ფეხსაცმლის </w:t>
      </w:r>
      <w:r w:rsidRPr="003F24F9">
        <w:rPr>
          <w:rFonts w:ascii="Sylfaen" w:hAnsi="Sylfaen"/>
          <w:lang w:val="ka-GE"/>
        </w:rPr>
        <w:t>ჩვენებას „Paris Fashion Week“-ის თანმდევ ღონისძიებაზე (წარმოდგენილი იყო 32 დიზაინერი). ქ.</w:t>
      </w:r>
      <w:r w:rsidRPr="00A33214">
        <w:rPr>
          <w:rFonts w:ascii="Sylfaen" w:hAnsi="Sylfaen"/>
          <w:lang w:val="ka-GE"/>
        </w:rPr>
        <w:t xml:space="preserve"> ტოკიოში გამართულ ტანსაცმლის საერთაშორისო გამოფენაში „FASHION WORLD TOKYO 2019” სააგენტოს თანადაფინანსებით მონაწილეობა მიიღო 8 ქართველმა დიზაინერმა, მაისურის მწარმოებელმა 2-მა კომპანიამ და ეროვნული სამოსის მწარმოებელმა კომპანიამ, ხოლო იტალიაში ბავშვის ტანსაცმლის საერთაშორისო გამოფენაში „PITTI IMMAGINE BIMBO” - 4-მა ქართულმა კომპანიამ;</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სათამაშოების მიმართულებით ორგანიზება გაეწია 5 ქართული კომპანიების მონაწილეობას სათამაშოების მწარმოებელი კომპანიების საერთაშორისო გამოფენაზე „Spielwarenmesse“ (ქ. ნიუნბერგი). სააგენტომ ასევე უზრუნველყო (ორგანიზება, თანადაფინანსება) 4 ადგილობრივი კომპანიის მონაწილეობა PASSAGEN გამოფენაზე ქ. კიოლნში, რომელიც ავეჯის ინდუსტრიაში ერთ-ერთი მნიშვნელოვანი საერთაშორისო ღონისძიებაა;</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 xml:space="preserve">საგანმანათლებლო კუთხით სააგენტოს ინიციატივით განხორციელდა ექსპორტის მენეჯერების სასერტიფიკატო კურსის პროგრამა (დაესწრო 40 პირი) და აგრეთვე, დაიწყო „განავითარე შენი ბიზნესი“ ახალი პროგრამის განხორციელდა, რომლის ფარგლებში ჩატარდა 2 მასტერკლასი (დაესწრო 200-ზე მეტი მსმენელი);  </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ინვესტიციების ხელშეწყობის მიმართულებით გაიმართა შეხვედრები და კონსულტაცია გაეწია (ინფორმაციის მიწოდება სტატისტიკის, კანონმდებლობის, გადასახადებისა და სხვა მნიშვნელოვანი საკითხების შესახებ, შუამდგომლობა სხვადასხვა სახელმწიფო უწყებებთან და კერძო ორგანიზაციებთან) 300-მდე პოტენციურ ინვესტორსა და ბიზნეს-დელეგაციას (შეხვედრები ასევე მოიცავდა „aftercare“-ის მიმართულებას). გარდა ამისა, საინვესტიციო მიმართულებით ორგანიზება გაუკეთდა 6 როუდშოუს ესპანეთში, კორეაში, იაპონიაში, არაბთა გაერთიანებულ საემიროებ</w:t>
      </w:r>
      <w:r w:rsidRPr="00A33214">
        <w:rPr>
          <w:rFonts w:ascii="Sylfaen" w:hAnsi="Sylfaen"/>
        </w:rPr>
        <w:t>ში,</w:t>
      </w:r>
      <w:r w:rsidRPr="00A33214">
        <w:rPr>
          <w:rFonts w:ascii="Sylfaen" w:hAnsi="Sylfaen"/>
          <w:lang w:val="ka-GE"/>
        </w:rPr>
        <w:t xml:space="preserve"> გერმანიასა და გაერთიანებულ სამეფოში, სადაც გაიმართა შეხვედრები პოტენციურ ინვესტორ კომპანიებთან საინვესტიციო შესაძლებლობების გაცნობის მიზნით;</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მონაწილეობა იქნა მიღებული რამდენიმე საერთაშორისო ღონისძიებაში (აზიის ფინანსური ფორუმი ჰონგ-კონგში, საქართველოს პრეზენტაციის დღე ალმერიის სავაჭრო პალატაში (ესპანეთი), სემინარი ინვესტიციების წახალისების შესახებ სუამ-ის წევრ ქვეყნებსა და იაპონიასთან თანამშრომლობის ფარგლებში (იაპონია) და ა.შ.), სადაც გაკეთდა პრეზენტაციები საქართვლოს საინვესტიციო პოტენციალის შესახებ და გაიმართა შეხვედრები ქვეყნის საინვესტიციო კლიმატით დაინტერესებულ კომპანიებთან.</w:t>
      </w:r>
    </w:p>
    <w:p w:rsidR="000351EE" w:rsidRPr="006D3CC1" w:rsidRDefault="000351EE" w:rsidP="00F565C2">
      <w:pPr>
        <w:pStyle w:val="ListParagraph"/>
        <w:spacing w:after="0" w:line="240" w:lineRule="auto"/>
        <w:jc w:val="both"/>
        <w:rPr>
          <w:rFonts w:ascii="Sylfaen" w:hAnsi="Sylfaen"/>
          <w:highlight w:val="yellow"/>
          <w:lang w:val="ka-GE"/>
        </w:rPr>
      </w:pPr>
    </w:p>
    <w:p w:rsidR="00382287" w:rsidRPr="006E0F96" w:rsidRDefault="00382287" w:rsidP="00F565C2">
      <w:pPr>
        <w:pStyle w:val="Heading2"/>
        <w:jc w:val="both"/>
        <w:rPr>
          <w:rFonts w:ascii="Sylfaen" w:hAnsi="Sylfaen" w:cs="Sylfaen"/>
          <w:sz w:val="22"/>
          <w:szCs w:val="22"/>
          <w:lang w:val="ka-GE"/>
        </w:rPr>
      </w:pPr>
      <w:r w:rsidRPr="00C91F44">
        <w:rPr>
          <w:rFonts w:ascii="Sylfaen" w:hAnsi="Sylfaen" w:cs="Sylfaen"/>
          <w:sz w:val="22"/>
          <w:szCs w:val="22"/>
        </w:rPr>
        <w:t>5.2 შემოსავლების მობილიზება და გადამხდელთა მომსახურების გაუმჯობესება</w:t>
      </w:r>
      <w:r>
        <w:rPr>
          <w:rFonts w:ascii="Sylfaen" w:hAnsi="Sylfaen" w:cs="Sylfaen"/>
          <w:sz w:val="22"/>
          <w:szCs w:val="22"/>
          <w:lang w:val="ka-GE"/>
        </w:rPr>
        <w:t xml:space="preserve"> </w:t>
      </w:r>
      <w:r w:rsidRPr="00C91F44">
        <w:rPr>
          <w:rFonts w:ascii="Sylfaen" w:hAnsi="Sylfaen" w:cs="Sylfaen"/>
          <w:sz w:val="22"/>
          <w:szCs w:val="22"/>
        </w:rPr>
        <w:t>(პროგრამული კოდი 23 02)</w:t>
      </w:r>
    </w:p>
    <w:p w:rsidR="00382287" w:rsidRPr="00C91F44" w:rsidRDefault="00382287" w:rsidP="00F565C2">
      <w:pPr>
        <w:spacing w:after="0" w:line="240" w:lineRule="auto"/>
      </w:pPr>
    </w:p>
    <w:p w:rsidR="00382287" w:rsidRPr="00C91F44" w:rsidRDefault="00382287" w:rsidP="00F565C2">
      <w:pPr>
        <w:widowControl w:val="0"/>
        <w:autoSpaceDE w:val="0"/>
        <w:autoSpaceDN w:val="0"/>
        <w:adjustRightInd w:val="0"/>
        <w:spacing w:after="0" w:line="240" w:lineRule="auto"/>
        <w:rPr>
          <w:rFonts w:ascii="Sylfaen" w:hAnsi="Sylfaen" w:cs="Sylfaen"/>
          <w:color w:val="000000"/>
          <w:spacing w:val="1"/>
        </w:rPr>
      </w:pPr>
      <w:r w:rsidRPr="00C91F44">
        <w:rPr>
          <w:rFonts w:ascii="Sylfaen" w:hAnsi="Sylfaen" w:cs="Sylfaen"/>
          <w:color w:val="000000"/>
          <w:spacing w:val="1"/>
          <w:lang w:val="ka-GE"/>
        </w:rPr>
        <w:t>პროგრამის</w:t>
      </w:r>
      <w:r w:rsidRPr="00C91F44">
        <w:rPr>
          <w:rFonts w:ascii="Sylfaen" w:hAnsi="Sylfaen" w:cs="Sylfaen"/>
          <w:color w:val="000000"/>
          <w:spacing w:val="1"/>
        </w:rPr>
        <w:t xml:space="preserve"> განმახორციელებელი:</w:t>
      </w:r>
    </w:p>
    <w:p w:rsidR="00382287" w:rsidRDefault="00382287" w:rsidP="00FB5356">
      <w:pPr>
        <w:pStyle w:val="ListParagraph"/>
        <w:widowControl w:val="0"/>
        <w:numPr>
          <w:ilvl w:val="0"/>
          <w:numId w:val="43"/>
        </w:numPr>
        <w:autoSpaceDE w:val="0"/>
        <w:autoSpaceDN w:val="0"/>
        <w:adjustRightInd w:val="0"/>
        <w:spacing w:after="0" w:line="240" w:lineRule="auto"/>
        <w:rPr>
          <w:rFonts w:ascii="Sylfaen" w:hAnsi="Sylfaen" w:cs="Sylfaen"/>
          <w:color w:val="000000"/>
          <w:spacing w:val="1"/>
        </w:rPr>
      </w:pPr>
      <w:r w:rsidRPr="00C91F44">
        <w:rPr>
          <w:rFonts w:ascii="Sylfaen" w:hAnsi="Sylfaen" w:cs="Sylfaen"/>
          <w:color w:val="000000"/>
          <w:spacing w:val="1"/>
        </w:rPr>
        <w:t>სსიპ - შემოსავლების სამსახური</w:t>
      </w:r>
    </w:p>
    <w:p w:rsidR="00382287" w:rsidRPr="00C91F44" w:rsidRDefault="00382287" w:rsidP="00F565C2">
      <w:pPr>
        <w:widowControl w:val="0"/>
        <w:autoSpaceDE w:val="0"/>
        <w:autoSpaceDN w:val="0"/>
        <w:adjustRightInd w:val="0"/>
        <w:spacing w:after="0" w:line="240" w:lineRule="auto"/>
        <w:rPr>
          <w:rFonts w:ascii="Sylfaen" w:hAnsi="Sylfaen" w:cs="Sylfaen"/>
          <w:color w:val="000000"/>
          <w:spacing w:val="1"/>
        </w:rPr>
      </w:pPr>
    </w:p>
    <w:p w:rsidR="00382287" w:rsidRPr="00516002" w:rsidRDefault="00382287" w:rsidP="00F565C2">
      <w:pPr>
        <w:numPr>
          <w:ilvl w:val="0"/>
          <w:numId w:val="7"/>
        </w:numPr>
        <w:tabs>
          <w:tab w:val="left" w:pos="360"/>
        </w:tabs>
        <w:spacing w:after="0" w:line="240" w:lineRule="auto"/>
        <w:ind w:left="360"/>
        <w:jc w:val="both"/>
        <w:rPr>
          <w:rFonts w:ascii="Sylfaen" w:eastAsia="Calibri" w:hAnsi="Sylfaen" w:cs="Sylfaen"/>
        </w:rPr>
      </w:pPr>
      <w:r w:rsidRPr="00516002">
        <w:rPr>
          <w:rFonts w:ascii="Sylfaen" w:eastAsia="Calibri" w:hAnsi="Sylfaen" w:cs="Sylfaen"/>
        </w:rPr>
        <w:t>დღგ-ის ზედმეტობის ავტომატური დაბრუნების სისტემის (Automated VAT System) ფარგლებში  შეიქმნა სტრუქტურული ქვედანაყოფები, რომლებიც შეისწავლიან დღგ-ის დეკლარაციებს. ასევე, შეიქმნა ავტომატური რისკების შეფასების სისტემა. დაიწერა დეკლარაციების შესწავლის და რისკზე რეაგირების მეთოდოლოგიის დოკუმენტი. განხორციელდა თანამშრომელთა გადამზადება.</w:t>
      </w:r>
    </w:p>
    <w:p w:rsidR="00382287" w:rsidRPr="00516002" w:rsidRDefault="00382287" w:rsidP="00F565C2">
      <w:pPr>
        <w:numPr>
          <w:ilvl w:val="0"/>
          <w:numId w:val="7"/>
        </w:numPr>
        <w:tabs>
          <w:tab w:val="left" w:pos="360"/>
        </w:tabs>
        <w:spacing w:after="0" w:line="240" w:lineRule="auto"/>
        <w:ind w:left="360"/>
        <w:jc w:val="both"/>
        <w:rPr>
          <w:rFonts w:ascii="Sylfaen" w:eastAsia="Calibri" w:hAnsi="Sylfaen" w:cs="Sylfaen"/>
        </w:rPr>
      </w:pPr>
      <w:r w:rsidRPr="00516002">
        <w:rPr>
          <w:rFonts w:ascii="Sylfaen" w:eastAsia="Calibri" w:hAnsi="Sylfaen" w:cs="Sylfaen"/>
        </w:rPr>
        <w:t>შეიქმნა მსხვილ გადამხდელთა სტრუქტურული ერთეული და განისაზღვრა მსხვილ გადამხდელთა კრიტერიუმები. აღნიშნული დანაყოფი გააუმჯობესებს კომუნიკაციას მსხვილ გადასახადის გადამხდელებთან, გააძლიერებს მათი საგადასახადო ვალდებულებების კონტროლს და აამაღლებს  შემოწმების ხარისხს.</w:t>
      </w:r>
    </w:p>
    <w:p w:rsidR="00382287" w:rsidRPr="00516002" w:rsidRDefault="00382287" w:rsidP="00F565C2">
      <w:pPr>
        <w:numPr>
          <w:ilvl w:val="0"/>
          <w:numId w:val="7"/>
        </w:numPr>
        <w:tabs>
          <w:tab w:val="left" w:pos="360"/>
        </w:tabs>
        <w:spacing w:after="0" w:line="240" w:lineRule="auto"/>
        <w:ind w:left="360"/>
        <w:jc w:val="both"/>
        <w:rPr>
          <w:rFonts w:ascii="Sylfaen" w:eastAsia="Calibri" w:hAnsi="Sylfaen" w:cs="Sylfaen"/>
        </w:rPr>
      </w:pPr>
      <w:r w:rsidRPr="00516002">
        <w:rPr>
          <w:rFonts w:ascii="Sylfaen" w:eastAsia="Calibri" w:hAnsi="Sylfaen" w:cs="Sylfaen"/>
        </w:rPr>
        <w:t>საერთაშორისო კონტროლირებული ოპერაციების საკითხთა შეფასების (ტრანსფერფრაიზინგის) განყოფილების ბაზაზე შეიქმნა საერთაშორისო კონტროლირებული ოპერაციების საკითხთა შეფასების (ტრანსფერფრაიზინგის) სამმართველო.</w:t>
      </w:r>
    </w:p>
    <w:p w:rsidR="00382287" w:rsidRPr="00516002" w:rsidRDefault="00382287" w:rsidP="00F565C2">
      <w:pPr>
        <w:numPr>
          <w:ilvl w:val="0"/>
          <w:numId w:val="7"/>
        </w:numPr>
        <w:tabs>
          <w:tab w:val="left" w:pos="360"/>
        </w:tabs>
        <w:spacing w:after="0" w:line="240" w:lineRule="auto"/>
        <w:ind w:left="360"/>
        <w:jc w:val="both"/>
        <w:rPr>
          <w:rFonts w:ascii="Sylfaen" w:eastAsia="Calibri" w:hAnsi="Sylfaen" w:cs="Sylfaen"/>
        </w:rPr>
      </w:pPr>
      <w:r w:rsidRPr="00516002">
        <w:rPr>
          <w:rFonts w:ascii="Sylfaen" w:eastAsia="Calibri" w:hAnsi="Sylfaen" w:cs="Sylfaen"/>
        </w:rPr>
        <w:t>შემუშავდა პროექტი „სასაქონლო კოდით საქონლის ძიების და ნებართვების გაცემის ერთიანი ელექტრონული სისტემა“. პროექტის ფარგლებში, ,,საქონლის აღწერის და კოდირების ჰარმონიზებული სისტემის შესახებ“ საერთაშორისო კონვენციის 2017 წლის რედაქციასთან შესაბამისობაში მოყვანილ იქნა: ა. ინტეგრირებული ტარიფი; ბ. საავტომობილო ტრანსპორტით სახიფათო ტვირთების საერთაშორისო საგზაო გადაზიდვების შესახებ ევროპული შეთანხმებით განსაზღვრული სახიფათო ტვირთების კლასიფიკაცია.</w:t>
      </w:r>
    </w:p>
    <w:p w:rsidR="00382287" w:rsidRPr="00516002" w:rsidRDefault="00382287" w:rsidP="00F565C2">
      <w:pPr>
        <w:numPr>
          <w:ilvl w:val="0"/>
          <w:numId w:val="7"/>
        </w:numPr>
        <w:tabs>
          <w:tab w:val="left" w:pos="360"/>
        </w:tabs>
        <w:spacing w:after="0" w:line="240" w:lineRule="auto"/>
        <w:ind w:left="360"/>
        <w:jc w:val="both"/>
        <w:rPr>
          <w:rFonts w:ascii="Sylfaen" w:eastAsia="Calibri" w:hAnsi="Sylfaen" w:cs="Sylfaen"/>
        </w:rPr>
      </w:pPr>
      <w:r w:rsidRPr="00516002">
        <w:rPr>
          <w:rFonts w:ascii="Sylfaen" w:eastAsia="Calibri" w:hAnsi="Sylfaen" w:cs="Sylfaen"/>
        </w:rPr>
        <w:t>ინიცირებულია ელექტრონული განაცხადის ახალი ფორმა, რომლის საშუალებით გადასახადის გადამხდელს საშუალება ექნება მოითხოვოს ჯანმრთელობის სერთიფიკატი.</w:t>
      </w:r>
    </w:p>
    <w:p w:rsidR="00382287" w:rsidRPr="00516002" w:rsidRDefault="00382287" w:rsidP="00F565C2">
      <w:pPr>
        <w:numPr>
          <w:ilvl w:val="0"/>
          <w:numId w:val="7"/>
        </w:numPr>
        <w:tabs>
          <w:tab w:val="left" w:pos="360"/>
        </w:tabs>
        <w:spacing w:after="0" w:line="240" w:lineRule="auto"/>
        <w:ind w:left="360"/>
        <w:jc w:val="both"/>
        <w:rPr>
          <w:rFonts w:ascii="Sylfaen" w:eastAsia="Calibri" w:hAnsi="Sylfaen" w:cs="Sylfaen"/>
        </w:rPr>
      </w:pPr>
      <w:r w:rsidRPr="00516002">
        <w:rPr>
          <w:rFonts w:ascii="Sylfaen" w:eastAsia="Calibri" w:hAnsi="Sylfaen" w:cs="Sylfaen"/>
        </w:rPr>
        <w:t>ინიცირებულია ცვლილება შემოსავლების სამსახურის ელექტრონულ პორტალზე არსებულ პროგრამულ მოდულში ,,მედიკამენტები“, რომელიც ეკონომიკურ ოპერატორს საშუალებას მისცემს მიიღოს ინფორმაცია კონკრეტული მედიკამენტის აკრძალვის ან შეზღუდვის თაობაზე, რითაც თავიდან აიცილებს მსგავსი მედიკამენტების ტრანსპორტირების, დასაწყობებისა და ღირებულების ხარჯებს და  სასაქონლო პარტიის საბაჟო ორგანოს მიერ შეჩერებისაგან გამოწვეულ ზარალს.</w:t>
      </w:r>
    </w:p>
    <w:p w:rsidR="00382287" w:rsidRPr="00516002" w:rsidRDefault="00382287" w:rsidP="00F565C2">
      <w:pPr>
        <w:numPr>
          <w:ilvl w:val="0"/>
          <w:numId w:val="7"/>
        </w:numPr>
        <w:tabs>
          <w:tab w:val="left" w:pos="360"/>
        </w:tabs>
        <w:spacing w:after="0" w:line="240" w:lineRule="auto"/>
        <w:ind w:left="360"/>
        <w:jc w:val="both"/>
        <w:rPr>
          <w:rFonts w:ascii="Sylfaen" w:eastAsia="Calibri" w:hAnsi="Sylfaen" w:cs="Sylfaen"/>
        </w:rPr>
      </w:pPr>
      <w:r w:rsidRPr="00516002">
        <w:rPr>
          <w:rFonts w:ascii="Sylfaen" w:eastAsia="Calibri" w:hAnsi="Sylfaen" w:cs="Sylfaen"/>
        </w:rPr>
        <w:t>საზღვრის მკვეთი პირის მიერ თვითმომსახურების აპარატით ფიზიკური პირის საბაჟო დეკლარაციის შევსებისა და tax free-ს ქვითრის დადასტურების პროექტის ფარგლებში შემუშავდა პროგრამული უზრუნველყოფის ტექსტური ჩანაწერები, ტექსტები ნათარგმნია 16 ენაზე და აღნიშნული ინფორმაცია მიწოდებულია შემოსავლების სამსახურის საინფორმაციო ტექნოლოგიების ცენტრისთვის.</w:t>
      </w:r>
    </w:p>
    <w:p w:rsidR="00382287" w:rsidRPr="00516002" w:rsidRDefault="00382287" w:rsidP="00F565C2">
      <w:pPr>
        <w:numPr>
          <w:ilvl w:val="0"/>
          <w:numId w:val="7"/>
        </w:numPr>
        <w:tabs>
          <w:tab w:val="left" w:pos="360"/>
        </w:tabs>
        <w:spacing w:after="0" w:line="240" w:lineRule="auto"/>
        <w:ind w:left="360"/>
        <w:jc w:val="both"/>
        <w:rPr>
          <w:rFonts w:ascii="Sylfaen" w:eastAsia="Calibri" w:hAnsi="Sylfaen" w:cs="Sylfaen"/>
        </w:rPr>
      </w:pPr>
      <w:r w:rsidRPr="00516002">
        <w:rPr>
          <w:rFonts w:ascii="Sylfaen" w:eastAsia="Calibri" w:hAnsi="Sylfaen" w:cs="Sylfaen"/>
        </w:rPr>
        <w:t>მომსახურების ხარისხის გასაუმჯობესებლად პერიოდულად ხორციელდება საქონლის გაფორმების პროცესში მონაწილე გადასახადის გადამხდელთა უფლებამოსილი წარმომადგენლების სმს გამოკითხვა გაფორმების ეკონომიკურ ზონებში წინა დღეს გაწეული მომსახურების შესაფასებლად;</w:t>
      </w:r>
    </w:p>
    <w:p w:rsidR="00382287" w:rsidRPr="00516002" w:rsidRDefault="00382287" w:rsidP="00F565C2">
      <w:pPr>
        <w:numPr>
          <w:ilvl w:val="0"/>
          <w:numId w:val="7"/>
        </w:numPr>
        <w:tabs>
          <w:tab w:val="left" w:pos="360"/>
        </w:tabs>
        <w:spacing w:after="0" w:line="240" w:lineRule="auto"/>
        <w:ind w:left="360"/>
        <w:jc w:val="both"/>
        <w:rPr>
          <w:rFonts w:ascii="Sylfaen" w:eastAsia="Calibri" w:hAnsi="Sylfaen" w:cs="Sylfaen"/>
        </w:rPr>
      </w:pPr>
      <w:r w:rsidRPr="00516002">
        <w:rPr>
          <w:rFonts w:ascii="Sylfaen" w:hAnsi="Sylfaen" w:cs="Sylfaen"/>
        </w:rPr>
        <w:t>საკანონმდებლო</w:t>
      </w:r>
      <w:r w:rsidRPr="00516002">
        <w:rPr>
          <w:rFonts w:ascii="Sylfaen" w:hAnsi="Sylfaen"/>
        </w:rPr>
        <w:t xml:space="preserve"> </w:t>
      </w:r>
      <w:r w:rsidRPr="00516002">
        <w:rPr>
          <w:rFonts w:ascii="Sylfaen" w:hAnsi="Sylfaen" w:cs="Sylfaen"/>
        </w:rPr>
        <w:t>ცვლილებების</w:t>
      </w:r>
      <w:r w:rsidRPr="00516002">
        <w:rPr>
          <w:rFonts w:ascii="Sylfaen" w:hAnsi="Sylfaen"/>
        </w:rPr>
        <w:t xml:space="preserve"> </w:t>
      </w:r>
      <w:r w:rsidRPr="00516002">
        <w:rPr>
          <w:rFonts w:ascii="Sylfaen" w:hAnsi="Sylfaen" w:cs="Sylfaen"/>
        </w:rPr>
        <w:t>შესაბამისად</w:t>
      </w:r>
      <w:r w:rsidRPr="00516002">
        <w:rPr>
          <w:rFonts w:ascii="Sylfaen" w:hAnsi="Sylfaen"/>
        </w:rPr>
        <w:t xml:space="preserve"> </w:t>
      </w:r>
      <w:r w:rsidRPr="00516002">
        <w:rPr>
          <w:rFonts w:ascii="Sylfaen" w:hAnsi="Sylfaen" w:cs="Sylfaen"/>
        </w:rPr>
        <w:t>განახლდა</w:t>
      </w:r>
      <w:r w:rsidRPr="00516002">
        <w:rPr>
          <w:rFonts w:ascii="Sylfaen" w:hAnsi="Sylfaen"/>
        </w:rPr>
        <w:t xml:space="preserve"> </w:t>
      </w:r>
      <w:r w:rsidRPr="00516002">
        <w:rPr>
          <w:rFonts w:ascii="Sylfaen" w:hAnsi="Sylfaen" w:cs="Sylfaen"/>
        </w:rPr>
        <w:t>საზღვრის</w:t>
      </w:r>
      <w:r w:rsidRPr="00516002">
        <w:rPr>
          <w:rFonts w:ascii="Sylfaen" w:hAnsi="Sylfaen"/>
        </w:rPr>
        <w:t xml:space="preserve"> </w:t>
      </w:r>
      <w:r w:rsidRPr="00516002">
        <w:rPr>
          <w:rFonts w:ascii="Sylfaen" w:hAnsi="Sylfaen" w:cs="Sylfaen"/>
        </w:rPr>
        <w:t>კვეთასთან</w:t>
      </w:r>
      <w:r w:rsidRPr="00516002">
        <w:rPr>
          <w:rFonts w:ascii="Sylfaen" w:hAnsi="Sylfaen"/>
        </w:rPr>
        <w:t xml:space="preserve"> </w:t>
      </w:r>
      <w:r w:rsidRPr="00516002">
        <w:rPr>
          <w:rFonts w:ascii="Sylfaen" w:hAnsi="Sylfaen" w:cs="Sylfaen"/>
        </w:rPr>
        <w:t>და</w:t>
      </w:r>
      <w:r w:rsidRPr="00516002">
        <w:rPr>
          <w:rFonts w:ascii="Sylfaen" w:hAnsi="Sylfaen"/>
        </w:rPr>
        <w:t xml:space="preserve"> </w:t>
      </w:r>
      <w:r w:rsidRPr="00516002">
        <w:rPr>
          <w:rFonts w:ascii="Sylfaen" w:hAnsi="Sylfaen" w:cs="Sylfaen"/>
        </w:rPr>
        <w:t>გაფორმების</w:t>
      </w:r>
      <w:r w:rsidRPr="00516002">
        <w:rPr>
          <w:rFonts w:ascii="Sylfaen" w:hAnsi="Sylfaen"/>
        </w:rPr>
        <w:t xml:space="preserve"> </w:t>
      </w:r>
      <w:r w:rsidRPr="00516002">
        <w:rPr>
          <w:rFonts w:ascii="Sylfaen" w:hAnsi="Sylfaen" w:cs="Sylfaen"/>
        </w:rPr>
        <w:t>პროცედურებთან</w:t>
      </w:r>
      <w:r w:rsidRPr="00516002">
        <w:rPr>
          <w:rFonts w:ascii="Sylfaen" w:hAnsi="Sylfaen"/>
        </w:rPr>
        <w:t xml:space="preserve"> </w:t>
      </w:r>
      <w:r w:rsidRPr="00516002">
        <w:rPr>
          <w:rFonts w:ascii="Sylfaen" w:hAnsi="Sylfaen" w:cs="Sylfaen"/>
        </w:rPr>
        <w:t>დაკავშირებული</w:t>
      </w:r>
      <w:r w:rsidRPr="00516002">
        <w:rPr>
          <w:rFonts w:ascii="Sylfaen" w:hAnsi="Sylfaen"/>
        </w:rPr>
        <w:t xml:space="preserve"> </w:t>
      </w:r>
      <w:r w:rsidRPr="00516002">
        <w:rPr>
          <w:rFonts w:ascii="Sylfaen" w:hAnsi="Sylfaen" w:cs="Sylfaen"/>
        </w:rPr>
        <w:t>საინფორმაციო</w:t>
      </w:r>
      <w:r w:rsidRPr="00516002">
        <w:rPr>
          <w:rFonts w:ascii="Sylfaen" w:hAnsi="Sylfaen"/>
        </w:rPr>
        <w:t xml:space="preserve"> </w:t>
      </w:r>
      <w:r w:rsidRPr="00516002">
        <w:rPr>
          <w:rFonts w:ascii="Sylfaen" w:hAnsi="Sylfaen" w:cs="Sylfaen"/>
        </w:rPr>
        <w:t>სახის</w:t>
      </w:r>
      <w:r w:rsidRPr="00516002">
        <w:rPr>
          <w:rFonts w:ascii="Sylfaen" w:hAnsi="Sylfaen"/>
        </w:rPr>
        <w:t xml:space="preserve"> </w:t>
      </w:r>
      <w:r w:rsidRPr="00516002">
        <w:rPr>
          <w:rFonts w:ascii="Sylfaen" w:hAnsi="Sylfaen" w:cs="Sylfaen"/>
        </w:rPr>
        <w:t>ბროშურები</w:t>
      </w:r>
      <w:r w:rsidRPr="00516002">
        <w:rPr>
          <w:rFonts w:ascii="Sylfaen" w:hAnsi="Sylfaen"/>
        </w:rPr>
        <w:t xml:space="preserve"> </w:t>
      </w:r>
      <w:r w:rsidRPr="00516002">
        <w:rPr>
          <w:rFonts w:ascii="Sylfaen" w:hAnsi="Sylfaen" w:cs="Sylfaen"/>
        </w:rPr>
        <w:t>და</w:t>
      </w:r>
      <w:r w:rsidRPr="00516002">
        <w:rPr>
          <w:rFonts w:ascii="Sylfaen" w:hAnsi="Sylfaen"/>
        </w:rPr>
        <w:t xml:space="preserve"> </w:t>
      </w:r>
      <w:r w:rsidRPr="00516002">
        <w:rPr>
          <w:rFonts w:ascii="Sylfaen" w:hAnsi="Sylfaen" w:cs="Sylfaen"/>
        </w:rPr>
        <w:t>ითარგმნა</w:t>
      </w:r>
      <w:r w:rsidRPr="00516002">
        <w:rPr>
          <w:rFonts w:ascii="Sylfaen" w:hAnsi="Sylfaen"/>
        </w:rPr>
        <w:t xml:space="preserve"> </w:t>
      </w:r>
      <w:r w:rsidRPr="00516002">
        <w:rPr>
          <w:rFonts w:ascii="Sylfaen" w:hAnsi="Sylfaen" w:cs="Sylfaen"/>
        </w:rPr>
        <w:t>სხვადასხვა</w:t>
      </w:r>
      <w:r w:rsidRPr="00516002">
        <w:rPr>
          <w:rFonts w:ascii="Sylfaen" w:hAnsi="Sylfaen"/>
        </w:rPr>
        <w:t xml:space="preserve"> </w:t>
      </w:r>
      <w:r w:rsidRPr="00516002">
        <w:rPr>
          <w:rFonts w:ascii="Sylfaen" w:hAnsi="Sylfaen" w:cs="Sylfaen"/>
        </w:rPr>
        <w:t>ენაზე</w:t>
      </w:r>
      <w:r w:rsidRPr="00516002">
        <w:rPr>
          <w:rFonts w:ascii="Sylfaen" w:hAnsi="Sylfaen"/>
        </w:rPr>
        <w:t>.</w:t>
      </w:r>
    </w:p>
    <w:p w:rsidR="00382287" w:rsidRPr="00516002" w:rsidRDefault="00382287" w:rsidP="00F565C2">
      <w:pPr>
        <w:numPr>
          <w:ilvl w:val="0"/>
          <w:numId w:val="7"/>
        </w:numPr>
        <w:tabs>
          <w:tab w:val="left" w:pos="360"/>
        </w:tabs>
        <w:spacing w:after="0" w:line="240" w:lineRule="auto"/>
        <w:ind w:left="360"/>
        <w:jc w:val="both"/>
        <w:rPr>
          <w:rFonts w:ascii="Sylfaen" w:eastAsia="Calibri" w:hAnsi="Sylfaen" w:cs="Sylfaen"/>
        </w:rPr>
      </w:pPr>
      <w:r w:rsidRPr="00516002">
        <w:rPr>
          <w:rFonts w:ascii="Sylfaen" w:eastAsia="Calibri" w:hAnsi="Sylfaen" w:cs="Sylfaen"/>
        </w:rPr>
        <w:t>დასრულდა ჩეხეთიდან ჩამოყვანილი 3 სამსახურებრივი ძაღლის წვრთვნა;</w:t>
      </w:r>
    </w:p>
    <w:p w:rsidR="00382287" w:rsidRPr="00516002" w:rsidRDefault="00382287" w:rsidP="00F565C2">
      <w:pPr>
        <w:numPr>
          <w:ilvl w:val="0"/>
          <w:numId w:val="7"/>
        </w:numPr>
        <w:tabs>
          <w:tab w:val="left" w:pos="360"/>
        </w:tabs>
        <w:spacing w:after="0" w:line="240" w:lineRule="auto"/>
        <w:ind w:left="360"/>
        <w:jc w:val="both"/>
        <w:rPr>
          <w:rFonts w:ascii="Sylfaen" w:eastAsia="Calibri" w:hAnsi="Sylfaen" w:cs="Sylfaen"/>
        </w:rPr>
      </w:pPr>
      <w:r w:rsidRPr="00516002">
        <w:rPr>
          <w:rFonts w:ascii="Sylfaen" w:eastAsia="Calibri" w:hAnsi="Sylfaen" w:cs="Sylfaen"/>
        </w:rPr>
        <w:t>განხორციელდა „ლიცენზიების, ნებართვებისა და სერტიფიკატების ერთიან ელექტრონულ სისტემაში“ სსიპ „კულტურული მემკვიდრეობის დაცვის ეროვნული სააგენტოს“ ჩართვა. ამჟამად პროგრამა სატესტო რეჟიმშია;</w:t>
      </w:r>
    </w:p>
    <w:p w:rsidR="00382287" w:rsidRPr="00516002" w:rsidRDefault="00382287" w:rsidP="00F565C2">
      <w:pPr>
        <w:numPr>
          <w:ilvl w:val="0"/>
          <w:numId w:val="7"/>
        </w:numPr>
        <w:tabs>
          <w:tab w:val="left" w:pos="360"/>
        </w:tabs>
        <w:spacing w:after="0" w:line="240" w:lineRule="auto"/>
        <w:ind w:left="360"/>
        <w:jc w:val="both"/>
        <w:rPr>
          <w:rFonts w:ascii="Sylfaen" w:eastAsia="Calibri" w:hAnsi="Sylfaen" w:cs="Sylfaen"/>
        </w:rPr>
      </w:pPr>
      <w:r w:rsidRPr="00516002">
        <w:rPr>
          <w:rFonts w:ascii="Sylfaen" w:eastAsia="Calibri" w:hAnsi="Sylfaen" w:cs="Sylfaen"/>
        </w:rPr>
        <w:t>„ლიცენზიების, ნებართვებისა და სერტიფიკატების ერთიან ელექტრონულ სისტემას“ დაემატა „გადაშენების საფრთხის წინაშე მყოფი ველური ფაუნისა და ფლორის სახეობებით საერთაშორისო ვაჭრობის შესახებ“ (CITES) ექსპორტის, რეექსპორტის, იმპორტის და ზღვიდან ინტროდუქციის ნებართვები. შეიქმნა ელექტრონული პორტალი გარემოს დაცვის სამინისტროსთვის, საიდანაც ავტორიზირებულ მომხმარებელს შესაძლებლობა ექნება გასცეს ზემოთ აღნიშნული ნებართვები. ამჟამად პროგრამა სატესტო რეჟიმშია.</w:t>
      </w:r>
    </w:p>
    <w:p w:rsidR="00382287" w:rsidRPr="00516002" w:rsidRDefault="00382287" w:rsidP="00F565C2">
      <w:pPr>
        <w:numPr>
          <w:ilvl w:val="0"/>
          <w:numId w:val="7"/>
        </w:numPr>
        <w:tabs>
          <w:tab w:val="left" w:pos="360"/>
        </w:tabs>
        <w:spacing w:after="0" w:line="240" w:lineRule="auto"/>
        <w:ind w:left="360"/>
        <w:jc w:val="both"/>
        <w:rPr>
          <w:rFonts w:ascii="Sylfaen" w:eastAsia="Calibri" w:hAnsi="Sylfaen" w:cs="Sylfaen"/>
        </w:rPr>
      </w:pPr>
      <w:r w:rsidRPr="00516002">
        <w:rPr>
          <w:rFonts w:ascii="Sylfaen" w:hAnsi="Sylfaen" w:cs="Sylfaen"/>
        </w:rPr>
        <w:t>შეიქმნა</w:t>
      </w:r>
      <w:r w:rsidRPr="00516002">
        <w:rPr>
          <w:rFonts w:ascii="Sylfaen" w:hAnsi="Sylfaen"/>
        </w:rPr>
        <w:t xml:space="preserve"> </w:t>
      </w:r>
      <w:r w:rsidRPr="00516002">
        <w:rPr>
          <w:rFonts w:ascii="Sylfaen" w:hAnsi="Sylfaen" w:cs="Sylfaen"/>
        </w:rPr>
        <w:t>ინტელექტუალური</w:t>
      </w:r>
      <w:r w:rsidRPr="00516002">
        <w:rPr>
          <w:rFonts w:ascii="Sylfaen" w:hAnsi="Sylfaen"/>
        </w:rPr>
        <w:t xml:space="preserve"> </w:t>
      </w:r>
      <w:r w:rsidRPr="00516002">
        <w:rPr>
          <w:rFonts w:ascii="Sylfaen" w:hAnsi="Sylfaen" w:cs="Sylfaen"/>
        </w:rPr>
        <w:t>საკუთრების</w:t>
      </w:r>
      <w:r w:rsidRPr="00516002">
        <w:rPr>
          <w:rFonts w:ascii="Sylfaen" w:hAnsi="Sylfaen"/>
        </w:rPr>
        <w:t xml:space="preserve"> </w:t>
      </w:r>
      <w:r w:rsidRPr="00516002">
        <w:rPr>
          <w:rFonts w:ascii="Sylfaen" w:hAnsi="Sylfaen" w:cs="Sylfaen"/>
        </w:rPr>
        <w:t>უფლების</w:t>
      </w:r>
      <w:r w:rsidRPr="00516002">
        <w:rPr>
          <w:rFonts w:ascii="Sylfaen" w:hAnsi="Sylfaen"/>
        </w:rPr>
        <w:t xml:space="preserve"> </w:t>
      </w:r>
      <w:r w:rsidRPr="00516002">
        <w:rPr>
          <w:rFonts w:ascii="Sylfaen" w:hAnsi="Sylfaen" w:cs="Sylfaen"/>
        </w:rPr>
        <w:t>დარღვევით</w:t>
      </w:r>
      <w:r w:rsidRPr="00516002">
        <w:rPr>
          <w:rFonts w:ascii="Sylfaen" w:hAnsi="Sylfaen"/>
        </w:rPr>
        <w:t xml:space="preserve"> </w:t>
      </w:r>
      <w:r w:rsidRPr="00516002">
        <w:rPr>
          <w:rFonts w:ascii="Sylfaen" w:hAnsi="Sylfaen" w:cs="Sylfaen"/>
        </w:rPr>
        <w:t>გადაადგილებული</w:t>
      </w:r>
      <w:r w:rsidRPr="00516002">
        <w:rPr>
          <w:rFonts w:ascii="Sylfaen" w:hAnsi="Sylfaen"/>
        </w:rPr>
        <w:t xml:space="preserve"> </w:t>
      </w:r>
      <w:r w:rsidRPr="00516002">
        <w:rPr>
          <w:rFonts w:ascii="Sylfaen" w:hAnsi="Sylfaen" w:cs="Sylfaen"/>
        </w:rPr>
        <w:t>საქონლის</w:t>
      </w:r>
      <w:r w:rsidRPr="00516002">
        <w:rPr>
          <w:rFonts w:ascii="Sylfaen" w:hAnsi="Sylfaen"/>
        </w:rPr>
        <w:t xml:space="preserve"> </w:t>
      </w:r>
      <w:r w:rsidRPr="00516002">
        <w:rPr>
          <w:rFonts w:ascii="Sylfaen" w:hAnsi="Sylfaen" w:cs="Sylfaen"/>
        </w:rPr>
        <w:t>აღრიცხვის</w:t>
      </w:r>
      <w:r w:rsidRPr="00516002">
        <w:rPr>
          <w:rFonts w:ascii="Sylfaen" w:hAnsi="Sylfaen"/>
        </w:rPr>
        <w:t xml:space="preserve"> </w:t>
      </w:r>
      <w:r w:rsidRPr="00516002">
        <w:rPr>
          <w:rFonts w:ascii="Sylfaen" w:hAnsi="Sylfaen" w:cs="Sylfaen"/>
        </w:rPr>
        <w:t>პროგრამული</w:t>
      </w:r>
      <w:r w:rsidRPr="00516002">
        <w:rPr>
          <w:rFonts w:ascii="Sylfaen" w:hAnsi="Sylfaen"/>
        </w:rPr>
        <w:t xml:space="preserve"> </w:t>
      </w:r>
      <w:r w:rsidRPr="00516002">
        <w:rPr>
          <w:rFonts w:ascii="Sylfaen" w:hAnsi="Sylfaen" w:cs="Sylfaen"/>
        </w:rPr>
        <w:t>მოდული</w:t>
      </w:r>
      <w:r w:rsidRPr="00516002">
        <w:rPr>
          <w:rFonts w:ascii="Sylfaen" w:hAnsi="Sylfaen"/>
        </w:rPr>
        <w:t xml:space="preserve">, </w:t>
      </w:r>
      <w:r w:rsidRPr="00516002">
        <w:rPr>
          <w:rFonts w:ascii="Sylfaen" w:hAnsi="Sylfaen" w:cs="Sylfaen"/>
        </w:rPr>
        <w:t>რომლის</w:t>
      </w:r>
      <w:r w:rsidRPr="00516002">
        <w:rPr>
          <w:rFonts w:ascii="Sylfaen" w:hAnsi="Sylfaen"/>
        </w:rPr>
        <w:t xml:space="preserve"> </w:t>
      </w:r>
      <w:r w:rsidRPr="00516002">
        <w:rPr>
          <w:rFonts w:ascii="Sylfaen" w:hAnsi="Sylfaen" w:cs="Sylfaen"/>
        </w:rPr>
        <w:t>საშუალებით</w:t>
      </w:r>
      <w:r w:rsidRPr="00516002">
        <w:rPr>
          <w:rFonts w:ascii="Sylfaen" w:hAnsi="Sylfaen"/>
        </w:rPr>
        <w:t xml:space="preserve"> </w:t>
      </w:r>
      <w:r w:rsidRPr="00516002">
        <w:rPr>
          <w:rFonts w:ascii="Sylfaen" w:hAnsi="Sylfaen" w:cs="Sylfaen"/>
        </w:rPr>
        <w:t>მოხდება</w:t>
      </w:r>
      <w:r w:rsidRPr="00516002">
        <w:rPr>
          <w:rFonts w:ascii="Sylfaen" w:hAnsi="Sylfaen"/>
        </w:rPr>
        <w:t xml:space="preserve"> </w:t>
      </w:r>
      <w:r w:rsidRPr="00516002">
        <w:rPr>
          <w:rFonts w:ascii="Sylfaen" w:hAnsi="Sylfaen" w:cs="Sylfaen"/>
        </w:rPr>
        <w:t>აღნიშნული</w:t>
      </w:r>
      <w:r w:rsidRPr="00516002">
        <w:rPr>
          <w:rFonts w:ascii="Sylfaen" w:hAnsi="Sylfaen"/>
        </w:rPr>
        <w:t xml:space="preserve"> </w:t>
      </w:r>
      <w:r w:rsidRPr="00516002">
        <w:rPr>
          <w:rFonts w:ascii="Sylfaen" w:hAnsi="Sylfaen" w:cs="Sylfaen"/>
        </w:rPr>
        <w:t>ინფორმაციის</w:t>
      </w:r>
      <w:r w:rsidRPr="00516002">
        <w:rPr>
          <w:rFonts w:ascii="Sylfaen" w:hAnsi="Sylfaen"/>
        </w:rPr>
        <w:t xml:space="preserve"> </w:t>
      </w:r>
      <w:r w:rsidRPr="00516002">
        <w:rPr>
          <w:rFonts w:ascii="Sylfaen" w:hAnsi="Sylfaen" w:cs="Sylfaen"/>
        </w:rPr>
        <w:t>სისტემატიზაცია</w:t>
      </w:r>
      <w:r w:rsidRPr="00516002">
        <w:rPr>
          <w:rFonts w:ascii="Sylfaen" w:hAnsi="Sylfaen"/>
        </w:rPr>
        <w:t xml:space="preserve">. </w:t>
      </w:r>
      <w:r w:rsidRPr="00516002">
        <w:rPr>
          <w:rFonts w:ascii="Sylfaen" w:hAnsi="Sylfaen" w:cs="Sylfaen"/>
        </w:rPr>
        <w:t>შეიქმნება</w:t>
      </w:r>
      <w:r w:rsidRPr="00516002">
        <w:rPr>
          <w:rFonts w:ascii="Sylfaen" w:hAnsi="Sylfaen"/>
        </w:rPr>
        <w:t xml:space="preserve"> </w:t>
      </w:r>
      <w:r w:rsidRPr="00516002">
        <w:rPr>
          <w:rFonts w:ascii="Sylfaen" w:hAnsi="Sylfaen" w:cs="Sylfaen"/>
        </w:rPr>
        <w:t>სამართალდარღვევების</w:t>
      </w:r>
      <w:r w:rsidRPr="00516002">
        <w:rPr>
          <w:rFonts w:ascii="Sylfaen" w:hAnsi="Sylfaen"/>
        </w:rPr>
        <w:t xml:space="preserve"> </w:t>
      </w:r>
      <w:r w:rsidRPr="00516002">
        <w:rPr>
          <w:rFonts w:ascii="Sylfaen" w:hAnsi="Sylfaen" w:cs="Sylfaen"/>
        </w:rPr>
        <w:t>ერთიანი</w:t>
      </w:r>
      <w:r w:rsidRPr="00516002">
        <w:rPr>
          <w:rFonts w:ascii="Sylfaen" w:hAnsi="Sylfaen"/>
        </w:rPr>
        <w:t xml:space="preserve"> </w:t>
      </w:r>
      <w:r w:rsidRPr="00516002">
        <w:rPr>
          <w:rFonts w:ascii="Sylfaen" w:hAnsi="Sylfaen" w:cs="Sylfaen"/>
        </w:rPr>
        <w:t>ბაზა</w:t>
      </w:r>
      <w:r w:rsidRPr="00516002">
        <w:rPr>
          <w:rFonts w:ascii="Sylfaen" w:hAnsi="Sylfaen"/>
        </w:rPr>
        <w:t xml:space="preserve">, </w:t>
      </w:r>
      <w:r w:rsidRPr="00516002">
        <w:rPr>
          <w:rFonts w:ascii="Sylfaen" w:hAnsi="Sylfaen" w:cs="Sylfaen"/>
        </w:rPr>
        <w:t>სადაც</w:t>
      </w:r>
      <w:r w:rsidRPr="00516002">
        <w:rPr>
          <w:rFonts w:ascii="Sylfaen" w:hAnsi="Sylfaen"/>
        </w:rPr>
        <w:t xml:space="preserve"> </w:t>
      </w:r>
      <w:r w:rsidRPr="00516002">
        <w:rPr>
          <w:rFonts w:ascii="Sylfaen" w:hAnsi="Sylfaen" w:cs="Sylfaen"/>
        </w:rPr>
        <w:t>თავს</w:t>
      </w:r>
      <w:r w:rsidRPr="00516002">
        <w:rPr>
          <w:rFonts w:ascii="Sylfaen" w:hAnsi="Sylfaen"/>
        </w:rPr>
        <w:t xml:space="preserve"> </w:t>
      </w:r>
      <w:r w:rsidRPr="00516002">
        <w:rPr>
          <w:rFonts w:ascii="Sylfaen" w:hAnsi="Sylfaen" w:cs="Sylfaen"/>
        </w:rPr>
        <w:t>მოიყრის</w:t>
      </w:r>
      <w:r w:rsidRPr="00516002">
        <w:rPr>
          <w:rFonts w:ascii="Sylfaen" w:hAnsi="Sylfaen"/>
        </w:rPr>
        <w:t xml:space="preserve"> </w:t>
      </w:r>
      <w:r w:rsidRPr="00516002">
        <w:rPr>
          <w:rFonts w:ascii="Sylfaen" w:hAnsi="Sylfaen" w:cs="Sylfaen"/>
        </w:rPr>
        <w:t>ინფორმაცია</w:t>
      </w:r>
      <w:r w:rsidRPr="00516002">
        <w:rPr>
          <w:rFonts w:ascii="Sylfaen" w:hAnsi="Sylfaen"/>
        </w:rPr>
        <w:t xml:space="preserve"> </w:t>
      </w:r>
      <w:r w:rsidRPr="00516002">
        <w:rPr>
          <w:rFonts w:ascii="Sylfaen" w:hAnsi="Sylfaen" w:cs="Sylfaen"/>
        </w:rPr>
        <w:t>საბაჟო</w:t>
      </w:r>
      <w:r w:rsidRPr="00516002">
        <w:rPr>
          <w:rFonts w:ascii="Sylfaen" w:hAnsi="Sylfaen"/>
        </w:rPr>
        <w:t xml:space="preserve"> </w:t>
      </w:r>
      <w:r w:rsidRPr="00516002">
        <w:rPr>
          <w:rFonts w:ascii="Sylfaen" w:hAnsi="Sylfaen" w:cs="Sylfaen"/>
        </w:rPr>
        <w:t>დეპარტამენტის</w:t>
      </w:r>
      <w:r w:rsidRPr="00516002">
        <w:rPr>
          <w:rFonts w:ascii="Sylfaen" w:hAnsi="Sylfaen"/>
        </w:rPr>
        <w:t xml:space="preserve"> </w:t>
      </w:r>
      <w:r w:rsidRPr="00516002">
        <w:rPr>
          <w:rFonts w:ascii="Sylfaen" w:hAnsi="Sylfaen" w:cs="Sylfaen"/>
        </w:rPr>
        <w:t>მიერ</w:t>
      </w:r>
      <w:r w:rsidRPr="00516002">
        <w:rPr>
          <w:rFonts w:ascii="Sylfaen" w:hAnsi="Sylfaen"/>
        </w:rPr>
        <w:t xml:space="preserve"> </w:t>
      </w:r>
      <w:r w:rsidRPr="00516002">
        <w:rPr>
          <w:rFonts w:ascii="Sylfaen" w:hAnsi="Sylfaen" w:cs="Sylfaen"/>
        </w:rPr>
        <w:t>გამოვლენილი</w:t>
      </w:r>
      <w:r w:rsidRPr="00516002">
        <w:rPr>
          <w:rFonts w:ascii="Sylfaen" w:hAnsi="Sylfaen"/>
        </w:rPr>
        <w:t xml:space="preserve"> </w:t>
      </w:r>
      <w:r w:rsidRPr="00516002">
        <w:rPr>
          <w:rFonts w:ascii="Sylfaen" w:hAnsi="Sylfaen" w:cs="Sylfaen"/>
        </w:rPr>
        <w:t>კონტრაფაქციული</w:t>
      </w:r>
      <w:r w:rsidRPr="00516002">
        <w:rPr>
          <w:rFonts w:ascii="Sylfaen" w:hAnsi="Sylfaen"/>
        </w:rPr>
        <w:t xml:space="preserve"> </w:t>
      </w:r>
      <w:r w:rsidRPr="00516002">
        <w:rPr>
          <w:rFonts w:ascii="Sylfaen" w:hAnsi="Sylfaen" w:cs="Sylfaen"/>
        </w:rPr>
        <w:t>საქონლის</w:t>
      </w:r>
      <w:r w:rsidRPr="00516002">
        <w:rPr>
          <w:rFonts w:ascii="Sylfaen" w:hAnsi="Sylfaen"/>
        </w:rPr>
        <w:t xml:space="preserve"> </w:t>
      </w:r>
      <w:r w:rsidRPr="00516002">
        <w:rPr>
          <w:rFonts w:ascii="Sylfaen" w:hAnsi="Sylfaen" w:cs="Sylfaen"/>
        </w:rPr>
        <w:t>შესახებ</w:t>
      </w:r>
      <w:r w:rsidRPr="00516002">
        <w:rPr>
          <w:rFonts w:ascii="Sylfaen" w:hAnsi="Sylfaen"/>
        </w:rPr>
        <w:t xml:space="preserve"> (</w:t>
      </w:r>
      <w:r w:rsidRPr="00516002">
        <w:rPr>
          <w:rFonts w:ascii="Sylfaen" w:hAnsi="Sylfaen" w:cs="Sylfaen"/>
        </w:rPr>
        <w:t>მათ</w:t>
      </w:r>
      <w:r w:rsidRPr="00516002">
        <w:rPr>
          <w:rFonts w:ascii="Sylfaen" w:hAnsi="Sylfaen"/>
        </w:rPr>
        <w:t xml:space="preserve"> </w:t>
      </w:r>
      <w:r w:rsidRPr="00516002">
        <w:rPr>
          <w:rFonts w:ascii="Sylfaen" w:hAnsi="Sylfaen" w:cs="Sylfaen"/>
        </w:rPr>
        <w:t>შორის</w:t>
      </w:r>
      <w:r w:rsidRPr="00516002">
        <w:rPr>
          <w:rFonts w:ascii="Sylfaen" w:hAnsi="Sylfaen"/>
        </w:rPr>
        <w:t xml:space="preserve"> </w:t>
      </w:r>
      <w:r w:rsidRPr="00516002">
        <w:rPr>
          <w:rFonts w:ascii="Sylfaen" w:hAnsi="Sylfaen" w:cs="Sylfaen"/>
        </w:rPr>
        <w:t>ფოტოსურათები</w:t>
      </w:r>
      <w:r w:rsidRPr="00516002">
        <w:rPr>
          <w:rFonts w:ascii="Sylfaen" w:hAnsi="Sylfaen"/>
        </w:rPr>
        <w:t xml:space="preserve">). </w:t>
      </w:r>
      <w:r w:rsidRPr="00516002">
        <w:rPr>
          <w:rFonts w:ascii="Sylfaen" w:hAnsi="Sylfaen" w:cs="Sylfaen"/>
        </w:rPr>
        <w:t>ამჟამად</w:t>
      </w:r>
      <w:r w:rsidRPr="00516002">
        <w:rPr>
          <w:rFonts w:ascii="Sylfaen" w:hAnsi="Sylfaen"/>
        </w:rPr>
        <w:t xml:space="preserve"> </w:t>
      </w:r>
      <w:r w:rsidRPr="00516002">
        <w:rPr>
          <w:rFonts w:ascii="Sylfaen" w:hAnsi="Sylfaen" w:cs="Sylfaen"/>
        </w:rPr>
        <w:t>პროგრამა</w:t>
      </w:r>
      <w:r w:rsidRPr="00516002">
        <w:rPr>
          <w:rFonts w:ascii="Sylfaen" w:hAnsi="Sylfaen"/>
        </w:rPr>
        <w:t xml:space="preserve"> </w:t>
      </w:r>
      <w:r w:rsidRPr="00516002">
        <w:rPr>
          <w:rFonts w:ascii="Sylfaen" w:hAnsi="Sylfaen" w:cs="Sylfaen"/>
        </w:rPr>
        <w:t>სატესტო</w:t>
      </w:r>
      <w:r w:rsidRPr="00516002">
        <w:rPr>
          <w:rFonts w:ascii="Sylfaen" w:hAnsi="Sylfaen"/>
        </w:rPr>
        <w:t xml:space="preserve"> </w:t>
      </w:r>
      <w:r w:rsidRPr="00516002">
        <w:rPr>
          <w:rFonts w:ascii="Sylfaen" w:hAnsi="Sylfaen" w:cs="Sylfaen"/>
        </w:rPr>
        <w:t>რეჟიმშია</w:t>
      </w:r>
      <w:r w:rsidRPr="00516002">
        <w:rPr>
          <w:rFonts w:ascii="Sylfaen" w:hAnsi="Sylfaen"/>
        </w:rPr>
        <w:t>.</w:t>
      </w:r>
    </w:p>
    <w:p w:rsidR="00382287" w:rsidRPr="00516002" w:rsidRDefault="00382287" w:rsidP="00F565C2">
      <w:pPr>
        <w:numPr>
          <w:ilvl w:val="0"/>
          <w:numId w:val="7"/>
        </w:numPr>
        <w:tabs>
          <w:tab w:val="left" w:pos="360"/>
        </w:tabs>
        <w:spacing w:after="0" w:line="240" w:lineRule="auto"/>
        <w:ind w:left="360"/>
        <w:jc w:val="both"/>
        <w:rPr>
          <w:rFonts w:ascii="Sylfaen" w:eastAsia="Calibri" w:hAnsi="Sylfaen" w:cs="Sylfaen"/>
        </w:rPr>
      </w:pPr>
      <w:r w:rsidRPr="00516002">
        <w:rPr>
          <w:rFonts w:ascii="Sylfaen" w:eastAsia="Calibri" w:hAnsi="Sylfaen" w:cs="Sylfaen"/>
        </w:rPr>
        <w:t>შექმნილია აზერბაიჯანისა და თურქეთის საბაჟო ორგანოების მიერ მოწოდებული წინასწარი ინფორმაციის ანალიზისა და დამუშავების პროგრამული მოდული, რომელიც გაზრდის აღნიშნული ინფორმაციის ეფექტურად  გამოყენების შესაძლებლობას.</w:t>
      </w:r>
    </w:p>
    <w:p w:rsidR="00382287" w:rsidRPr="00516002" w:rsidRDefault="00382287" w:rsidP="00F565C2">
      <w:pPr>
        <w:numPr>
          <w:ilvl w:val="0"/>
          <w:numId w:val="7"/>
        </w:numPr>
        <w:tabs>
          <w:tab w:val="left" w:pos="360"/>
        </w:tabs>
        <w:spacing w:after="0" w:line="240" w:lineRule="auto"/>
        <w:ind w:left="360"/>
        <w:jc w:val="both"/>
        <w:rPr>
          <w:rFonts w:ascii="Sylfaen" w:eastAsia="Calibri" w:hAnsi="Sylfaen" w:cs="Sylfaen"/>
        </w:rPr>
      </w:pPr>
      <w:r w:rsidRPr="00516002">
        <w:rPr>
          <w:rFonts w:ascii="Sylfaen" w:eastAsia="Calibri" w:hAnsi="Sylfaen" w:cs="Sylfaen"/>
        </w:rPr>
        <w:t>ინიცირებულია რისკის პროფილებისთვის დინამიური პლათფორმის შექმნა, რაც განაპირობებს რისკის პროფილების ავტომატურ განახლებას და შედეგიანობის მიხედვით ავტომატურ კლასიფიცრებას. აღიშნული დაზოგავს რისკის ანალიტიკოსის ადამიანურ რესურსს და მაქსიმალურად სრულყოფს პროფილის ეფექტიანობას. დაწყებულია</w:t>
      </w:r>
      <w:r w:rsidRPr="00516002">
        <w:rPr>
          <w:rFonts w:ascii="Sylfaen" w:hAnsi="Sylfaen"/>
        </w:rPr>
        <w:t xml:space="preserve"> </w:t>
      </w:r>
      <w:r w:rsidRPr="00516002">
        <w:rPr>
          <w:rFonts w:ascii="Sylfaen" w:hAnsi="Sylfaen" w:cs="Sylfaen"/>
        </w:rPr>
        <w:t>პროგრამული</w:t>
      </w:r>
      <w:r w:rsidRPr="00516002">
        <w:rPr>
          <w:rFonts w:ascii="Sylfaen" w:hAnsi="Sylfaen"/>
        </w:rPr>
        <w:t xml:space="preserve"> </w:t>
      </w:r>
      <w:r w:rsidRPr="00516002">
        <w:rPr>
          <w:rFonts w:ascii="Sylfaen" w:hAnsi="Sylfaen" w:cs="Sylfaen"/>
        </w:rPr>
        <w:t>სამუშაოები</w:t>
      </w:r>
      <w:r w:rsidRPr="00516002">
        <w:rPr>
          <w:rFonts w:ascii="Sylfaen" w:hAnsi="Sylfaen"/>
        </w:rPr>
        <w:t>.</w:t>
      </w:r>
    </w:p>
    <w:p w:rsidR="00382287" w:rsidRPr="00516002" w:rsidRDefault="00382287" w:rsidP="00F565C2">
      <w:pPr>
        <w:numPr>
          <w:ilvl w:val="0"/>
          <w:numId w:val="7"/>
        </w:numPr>
        <w:tabs>
          <w:tab w:val="left" w:pos="360"/>
        </w:tabs>
        <w:spacing w:after="0" w:line="240" w:lineRule="auto"/>
        <w:ind w:left="360"/>
        <w:jc w:val="both"/>
        <w:rPr>
          <w:rFonts w:ascii="Sylfaen" w:eastAsia="Calibri" w:hAnsi="Sylfaen" w:cs="Sylfaen"/>
        </w:rPr>
      </w:pPr>
      <w:r w:rsidRPr="00516002">
        <w:rPr>
          <w:rFonts w:ascii="Sylfaen" w:hAnsi="Sylfaen" w:cs="Sylfaen"/>
        </w:rPr>
        <w:t>საბაჟო</w:t>
      </w:r>
      <w:r w:rsidRPr="00516002">
        <w:rPr>
          <w:rFonts w:ascii="Sylfaen" w:hAnsi="Sylfaen"/>
        </w:rPr>
        <w:t xml:space="preserve"> </w:t>
      </w:r>
      <w:r w:rsidRPr="00516002">
        <w:rPr>
          <w:rFonts w:ascii="Sylfaen" w:hAnsi="Sylfaen" w:cs="Sylfaen"/>
        </w:rPr>
        <w:t>დეკლარაციაში</w:t>
      </w:r>
      <w:r w:rsidRPr="00516002">
        <w:rPr>
          <w:rFonts w:ascii="Sylfaen" w:hAnsi="Sylfaen"/>
        </w:rPr>
        <w:t xml:space="preserve"> </w:t>
      </w:r>
      <w:r w:rsidRPr="00516002">
        <w:rPr>
          <w:rFonts w:ascii="Sylfaen" w:hAnsi="Sylfaen" w:cs="Sylfaen"/>
        </w:rPr>
        <w:t>ინსპექტირების</w:t>
      </w:r>
      <w:r w:rsidRPr="00516002">
        <w:rPr>
          <w:rFonts w:ascii="Sylfaen" w:hAnsi="Sylfaen"/>
        </w:rPr>
        <w:t xml:space="preserve"> </w:t>
      </w:r>
      <w:r w:rsidRPr="00516002">
        <w:rPr>
          <w:rFonts w:ascii="Sylfaen" w:hAnsi="Sylfaen" w:cs="Sylfaen"/>
        </w:rPr>
        <w:t>აქტების</w:t>
      </w:r>
      <w:r w:rsidRPr="00516002">
        <w:rPr>
          <w:rFonts w:ascii="Sylfaen" w:hAnsi="Sylfaen"/>
        </w:rPr>
        <w:t xml:space="preserve"> </w:t>
      </w:r>
      <w:r w:rsidRPr="00516002">
        <w:rPr>
          <w:rFonts w:ascii="Sylfaen" w:hAnsi="Sylfaen" w:cs="Sylfaen"/>
        </w:rPr>
        <w:t>არსებულ</w:t>
      </w:r>
      <w:r w:rsidRPr="00516002">
        <w:rPr>
          <w:rFonts w:ascii="Sylfaen" w:hAnsi="Sylfaen"/>
        </w:rPr>
        <w:t xml:space="preserve"> </w:t>
      </w:r>
      <w:r w:rsidRPr="00516002">
        <w:rPr>
          <w:rFonts w:ascii="Sylfaen" w:hAnsi="Sylfaen" w:cs="Sylfaen"/>
        </w:rPr>
        <w:t>მოდულში</w:t>
      </w:r>
      <w:r w:rsidRPr="00516002">
        <w:rPr>
          <w:rFonts w:ascii="Sylfaen" w:hAnsi="Sylfaen"/>
        </w:rPr>
        <w:t xml:space="preserve"> </w:t>
      </w:r>
      <w:r w:rsidRPr="00516002">
        <w:rPr>
          <w:rFonts w:ascii="Sylfaen" w:hAnsi="Sylfaen" w:cs="Sylfaen"/>
        </w:rPr>
        <w:t>განხორციელდა</w:t>
      </w:r>
      <w:r w:rsidRPr="00516002">
        <w:rPr>
          <w:rFonts w:ascii="Sylfaen" w:hAnsi="Sylfaen"/>
        </w:rPr>
        <w:t xml:space="preserve"> </w:t>
      </w:r>
      <w:r w:rsidRPr="00516002">
        <w:rPr>
          <w:rFonts w:ascii="Sylfaen" w:hAnsi="Sylfaen" w:cs="Sylfaen"/>
        </w:rPr>
        <w:t>ცვლილებები</w:t>
      </w:r>
      <w:r w:rsidRPr="00516002">
        <w:rPr>
          <w:rFonts w:ascii="Sylfaen" w:hAnsi="Sylfaen"/>
        </w:rPr>
        <w:t xml:space="preserve">, </w:t>
      </w:r>
      <w:r w:rsidRPr="00516002">
        <w:rPr>
          <w:rFonts w:ascii="Sylfaen" w:hAnsi="Sylfaen" w:cs="Sylfaen"/>
        </w:rPr>
        <w:t>რომელიც</w:t>
      </w:r>
      <w:r w:rsidRPr="00516002">
        <w:rPr>
          <w:rFonts w:ascii="Sylfaen" w:hAnsi="Sylfaen"/>
        </w:rPr>
        <w:t xml:space="preserve"> </w:t>
      </w:r>
      <w:r w:rsidRPr="00516002">
        <w:rPr>
          <w:rFonts w:ascii="Sylfaen" w:hAnsi="Sylfaen" w:cs="Sylfaen"/>
        </w:rPr>
        <w:t>საშუალებას</w:t>
      </w:r>
      <w:r w:rsidRPr="00516002">
        <w:rPr>
          <w:rFonts w:ascii="Sylfaen" w:hAnsi="Sylfaen"/>
        </w:rPr>
        <w:t xml:space="preserve"> </w:t>
      </w:r>
      <w:r w:rsidRPr="00516002">
        <w:rPr>
          <w:rFonts w:ascii="Sylfaen" w:hAnsi="Sylfaen" w:cs="Sylfaen"/>
        </w:rPr>
        <w:t>იძლევა</w:t>
      </w:r>
      <w:r w:rsidRPr="00516002">
        <w:rPr>
          <w:rFonts w:ascii="Sylfaen" w:hAnsi="Sylfaen"/>
        </w:rPr>
        <w:t xml:space="preserve"> </w:t>
      </w:r>
      <w:r w:rsidRPr="00516002">
        <w:rPr>
          <w:rFonts w:ascii="Sylfaen" w:hAnsi="Sylfaen" w:cs="Sylfaen"/>
        </w:rPr>
        <w:t>სრულყოფილად</w:t>
      </w:r>
      <w:r w:rsidRPr="00516002">
        <w:rPr>
          <w:rFonts w:ascii="Sylfaen" w:hAnsi="Sylfaen"/>
        </w:rPr>
        <w:t xml:space="preserve"> </w:t>
      </w:r>
      <w:r w:rsidRPr="00516002">
        <w:rPr>
          <w:rFonts w:ascii="Sylfaen" w:hAnsi="Sylfaen" w:cs="Sylfaen"/>
        </w:rPr>
        <w:t>დაფიქსირდეს</w:t>
      </w:r>
      <w:r w:rsidRPr="00516002">
        <w:rPr>
          <w:rFonts w:ascii="Sylfaen" w:hAnsi="Sylfaen"/>
        </w:rPr>
        <w:t xml:space="preserve"> </w:t>
      </w:r>
      <w:r w:rsidRPr="00516002">
        <w:rPr>
          <w:rFonts w:ascii="Sylfaen" w:hAnsi="Sylfaen" w:cs="Sylfaen"/>
        </w:rPr>
        <w:t>შემოწმების</w:t>
      </w:r>
      <w:r w:rsidRPr="00516002">
        <w:rPr>
          <w:rFonts w:ascii="Sylfaen" w:hAnsi="Sylfaen"/>
        </w:rPr>
        <w:t xml:space="preserve"> </w:t>
      </w:r>
      <w:r w:rsidRPr="00516002">
        <w:rPr>
          <w:rFonts w:ascii="Sylfaen" w:hAnsi="Sylfaen" w:cs="Sylfaen"/>
        </w:rPr>
        <w:t>შედეგები</w:t>
      </w:r>
      <w:r w:rsidRPr="00516002">
        <w:rPr>
          <w:rFonts w:ascii="Sylfaen" w:hAnsi="Sylfaen"/>
        </w:rPr>
        <w:t xml:space="preserve"> </w:t>
      </w:r>
      <w:r w:rsidRPr="00516002">
        <w:rPr>
          <w:rFonts w:ascii="Sylfaen" w:hAnsi="Sylfaen" w:cs="Sylfaen"/>
        </w:rPr>
        <w:t>და</w:t>
      </w:r>
      <w:r w:rsidRPr="00516002">
        <w:rPr>
          <w:rFonts w:ascii="Sylfaen" w:hAnsi="Sylfaen"/>
        </w:rPr>
        <w:t xml:space="preserve"> </w:t>
      </w:r>
      <w:r w:rsidRPr="00516002">
        <w:rPr>
          <w:rFonts w:ascii="Sylfaen" w:hAnsi="Sylfaen" w:cs="Sylfaen"/>
        </w:rPr>
        <w:t>ელექტრონულად</w:t>
      </w:r>
      <w:r w:rsidRPr="00516002">
        <w:rPr>
          <w:rFonts w:ascii="Sylfaen" w:hAnsi="Sylfaen"/>
        </w:rPr>
        <w:t xml:space="preserve"> </w:t>
      </w:r>
      <w:r w:rsidRPr="00516002">
        <w:rPr>
          <w:rFonts w:ascii="Sylfaen" w:hAnsi="Sylfaen" w:cs="Sylfaen"/>
        </w:rPr>
        <w:t>განხორციელდეს</w:t>
      </w:r>
      <w:r w:rsidRPr="00516002">
        <w:rPr>
          <w:rFonts w:ascii="Sylfaen" w:hAnsi="Sylfaen"/>
        </w:rPr>
        <w:t xml:space="preserve"> </w:t>
      </w:r>
      <w:r w:rsidRPr="00516002">
        <w:rPr>
          <w:rFonts w:ascii="Sylfaen" w:hAnsi="Sylfaen" w:cs="Sylfaen"/>
        </w:rPr>
        <w:t>ჩატარებული</w:t>
      </w:r>
      <w:r w:rsidRPr="00516002">
        <w:rPr>
          <w:rFonts w:ascii="Sylfaen" w:hAnsi="Sylfaen"/>
        </w:rPr>
        <w:t xml:space="preserve"> </w:t>
      </w:r>
      <w:r w:rsidRPr="00516002">
        <w:rPr>
          <w:rFonts w:ascii="Sylfaen" w:hAnsi="Sylfaen" w:cs="Sylfaen"/>
        </w:rPr>
        <w:t>საბაჟო</w:t>
      </w:r>
      <w:r w:rsidRPr="00516002">
        <w:rPr>
          <w:rFonts w:ascii="Sylfaen" w:hAnsi="Sylfaen"/>
        </w:rPr>
        <w:t xml:space="preserve"> </w:t>
      </w:r>
      <w:r w:rsidRPr="00516002">
        <w:rPr>
          <w:rFonts w:ascii="Sylfaen" w:hAnsi="Sylfaen" w:cs="Sylfaen"/>
        </w:rPr>
        <w:t>პროცედურების</w:t>
      </w:r>
      <w:r w:rsidRPr="00516002">
        <w:rPr>
          <w:rFonts w:ascii="Sylfaen" w:hAnsi="Sylfaen"/>
        </w:rPr>
        <w:t xml:space="preserve"> </w:t>
      </w:r>
      <w:r w:rsidRPr="00516002">
        <w:rPr>
          <w:rFonts w:ascii="Sylfaen" w:hAnsi="Sylfaen" w:cs="Sylfaen"/>
        </w:rPr>
        <w:t>და</w:t>
      </w:r>
      <w:r w:rsidRPr="00516002">
        <w:rPr>
          <w:rFonts w:ascii="Sylfaen" w:hAnsi="Sylfaen"/>
        </w:rPr>
        <w:t xml:space="preserve"> </w:t>
      </w:r>
      <w:r w:rsidRPr="00516002">
        <w:rPr>
          <w:rFonts w:ascii="Sylfaen" w:hAnsi="Sylfaen" w:cs="Sylfaen"/>
        </w:rPr>
        <w:t>მათი</w:t>
      </w:r>
      <w:r w:rsidRPr="00516002">
        <w:rPr>
          <w:rFonts w:ascii="Sylfaen" w:hAnsi="Sylfaen"/>
        </w:rPr>
        <w:t xml:space="preserve"> </w:t>
      </w:r>
      <w:r w:rsidRPr="00516002">
        <w:rPr>
          <w:rFonts w:ascii="Sylfaen" w:hAnsi="Sylfaen" w:cs="Sylfaen"/>
        </w:rPr>
        <w:t>ეფექტურობის</w:t>
      </w:r>
      <w:r w:rsidRPr="00516002">
        <w:rPr>
          <w:rFonts w:ascii="Sylfaen" w:hAnsi="Sylfaen"/>
        </w:rPr>
        <w:t xml:space="preserve"> </w:t>
      </w:r>
      <w:r w:rsidRPr="00516002">
        <w:rPr>
          <w:rFonts w:ascii="Sylfaen" w:hAnsi="Sylfaen" w:cs="Sylfaen"/>
        </w:rPr>
        <w:t>ანალიზი</w:t>
      </w:r>
      <w:r w:rsidRPr="00516002">
        <w:rPr>
          <w:rFonts w:ascii="Sylfaen" w:hAnsi="Sylfaen"/>
        </w:rPr>
        <w:t xml:space="preserve">. </w:t>
      </w:r>
    </w:p>
    <w:p w:rsidR="00382287" w:rsidRPr="00516002" w:rsidRDefault="00382287" w:rsidP="00F565C2">
      <w:pPr>
        <w:numPr>
          <w:ilvl w:val="0"/>
          <w:numId w:val="7"/>
        </w:numPr>
        <w:tabs>
          <w:tab w:val="left" w:pos="360"/>
        </w:tabs>
        <w:spacing w:after="0" w:line="240" w:lineRule="auto"/>
        <w:ind w:left="360"/>
        <w:jc w:val="both"/>
        <w:rPr>
          <w:rFonts w:ascii="Sylfaen" w:eastAsia="Calibri" w:hAnsi="Sylfaen" w:cs="Sylfaen"/>
        </w:rPr>
      </w:pPr>
      <w:r w:rsidRPr="00516002">
        <w:rPr>
          <w:rFonts w:ascii="Sylfaen" w:eastAsia="Calibri" w:hAnsi="Sylfaen" w:cs="Sylfaen"/>
        </w:rPr>
        <w:t>ინიცირებულია ერთიანი ინსპექტირების ბარათების მოდული, რაც გაამარტივებს მებაჟე-ოფიცრების მიერ ინფორმაციის აღრიცხვის პროცესს და გაზრდის საბაჟო პროცედურების ეფექტიანობას.</w:t>
      </w:r>
    </w:p>
    <w:p w:rsidR="00382287" w:rsidRPr="00516002" w:rsidRDefault="00382287" w:rsidP="00F565C2">
      <w:pPr>
        <w:numPr>
          <w:ilvl w:val="0"/>
          <w:numId w:val="7"/>
        </w:numPr>
        <w:tabs>
          <w:tab w:val="left" w:pos="360"/>
        </w:tabs>
        <w:spacing w:after="0" w:line="240" w:lineRule="auto"/>
        <w:ind w:left="360"/>
        <w:jc w:val="both"/>
        <w:rPr>
          <w:rFonts w:ascii="Sylfaen" w:eastAsia="Calibri" w:hAnsi="Sylfaen" w:cs="Sylfaen"/>
        </w:rPr>
      </w:pPr>
      <w:r w:rsidRPr="00516002">
        <w:rPr>
          <w:rFonts w:ascii="Sylfaen" w:eastAsia="Calibri" w:hAnsi="Sylfaen" w:cs="Sylfaen"/>
        </w:rPr>
        <w:t>ინიცირებულია პროგრამული მოდული, რომელიც ითვალისწინებს საბაჟო რისკის პროფილების აღწერილობის ელექტრონული დოკუმენტის შექმნას. აღნიშნული  გაამარტივებს საბაჟო რისკის პროფილების შესახებ ინფორმაციის კოორდინაციას და აღნიშნული ინფორმაციის მომხმარებლებისთვის შეამცირებს ინფორმაციის მიღებისა და წარდგენის დროს და რესურს.</w:t>
      </w:r>
    </w:p>
    <w:p w:rsidR="00382287" w:rsidRPr="00516002" w:rsidRDefault="00382287" w:rsidP="00F565C2">
      <w:pPr>
        <w:numPr>
          <w:ilvl w:val="0"/>
          <w:numId w:val="7"/>
        </w:numPr>
        <w:tabs>
          <w:tab w:val="left" w:pos="360"/>
        </w:tabs>
        <w:spacing w:after="0" w:line="240" w:lineRule="auto"/>
        <w:ind w:left="360"/>
        <w:jc w:val="both"/>
        <w:rPr>
          <w:rFonts w:ascii="Sylfaen" w:eastAsia="Calibri" w:hAnsi="Sylfaen" w:cs="Sylfaen"/>
        </w:rPr>
      </w:pPr>
      <w:r w:rsidRPr="00516002">
        <w:rPr>
          <w:rFonts w:ascii="Sylfaen" w:hAnsi="Sylfaen" w:cs="Sylfaen"/>
        </w:rPr>
        <w:t>დაინერგა</w:t>
      </w:r>
      <w:r w:rsidRPr="00516002">
        <w:rPr>
          <w:rFonts w:ascii="Sylfaen" w:hAnsi="Sylfaen"/>
        </w:rPr>
        <w:t xml:space="preserve"> </w:t>
      </w:r>
      <w:r w:rsidRPr="00516002">
        <w:rPr>
          <w:rFonts w:ascii="Sylfaen" w:hAnsi="Sylfaen" w:cs="Sylfaen"/>
        </w:rPr>
        <w:t>მგზავრის</w:t>
      </w:r>
      <w:r w:rsidRPr="00516002">
        <w:rPr>
          <w:rFonts w:ascii="Sylfaen" w:hAnsi="Sylfaen"/>
        </w:rPr>
        <w:t xml:space="preserve">, </w:t>
      </w:r>
      <w:r w:rsidRPr="00516002">
        <w:rPr>
          <w:rFonts w:ascii="Sylfaen" w:hAnsi="Sylfaen" w:cs="Sylfaen"/>
        </w:rPr>
        <w:t>ბარგის</w:t>
      </w:r>
      <w:r w:rsidRPr="00516002">
        <w:rPr>
          <w:rFonts w:ascii="Sylfaen" w:hAnsi="Sylfaen"/>
        </w:rPr>
        <w:t>/</w:t>
      </w:r>
      <w:r w:rsidRPr="00516002">
        <w:rPr>
          <w:rFonts w:ascii="Sylfaen" w:hAnsi="Sylfaen" w:cs="Sylfaen"/>
        </w:rPr>
        <w:t>ხელბარგის</w:t>
      </w:r>
      <w:r w:rsidRPr="00516002">
        <w:rPr>
          <w:rFonts w:ascii="Sylfaen" w:hAnsi="Sylfaen"/>
        </w:rPr>
        <w:t xml:space="preserve">, </w:t>
      </w:r>
      <w:r w:rsidRPr="00516002">
        <w:rPr>
          <w:rFonts w:ascii="Sylfaen" w:hAnsi="Sylfaen" w:cs="Sylfaen"/>
        </w:rPr>
        <w:t>საქონლისა</w:t>
      </w:r>
      <w:r w:rsidRPr="00516002">
        <w:rPr>
          <w:rFonts w:ascii="Sylfaen" w:hAnsi="Sylfaen"/>
        </w:rPr>
        <w:t xml:space="preserve"> </w:t>
      </w:r>
      <w:r w:rsidRPr="00516002">
        <w:rPr>
          <w:rFonts w:ascii="Sylfaen" w:hAnsi="Sylfaen" w:cs="Sylfaen"/>
        </w:rPr>
        <w:t>და</w:t>
      </w:r>
      <w:r w:rsidRPr="00516002">
        <w:rPr>
          <w:rFonts w:ascii="Sylfaen" w:hAnsi="Sylfaen"/>
        </w:rPr>
        <w:t xml:space="preserve"> </w:t>
      </w:r>
      <w:r w:rsidRPr="00516002">
        <w:rPr>
          <w:rFonts w:ascii="Sylfaen" w:hAnsi="Sylfaen" w:cs="Sylfaen"/>
        </w:rPr>
        <w:t>სატრანსპორტო</w:t>
      </w:r>
      <w:r w:rsidRPr="00516002">
        <w:rPr>
          <w:rFonts w:ascii="Sylfaen" w:hAnsi="Sylfaen"/>
        </w:rPr>
        <w:t xml:space="preserve"> </w:t>
      </w:r>
      <w:r w:rsidRPr="00516002">
        <w:rPr>
          <w:rFonts w:ascii="Sylfaen" w:hAnsi="Sylfaen" w:cs="Sylfaen"/>
        </w:rPr>
        <w:t>საშუალების</w:t>
      </w:r>
      <w:r w:rsidRPr="00516002">
        <w:rPr>
          <w:rFonts w:ascii="Sylfaen" w:hAnsi="Sylfaen"/>
        </w:rPr>
        <w:t xml:space="preserve"> </w:t>
      </w:r>
      <w:r w:rsidRPr="00516002">
        <w:rPr>
          <w:rFonts w:ascii="Sylfaen" w:hAnsi="Sylfaen" w:cs="Sylfaen"/>
        </w:rPr>
        <w:t>დათვალიერების</w:t>
      </w:r>
      <w:r w:rsidRPr="00516002">
        <w:rPr>
          <w:rFonts w:ascii="Sylfaen" w:hAnsi="Sylfaen"/>
        </w:rPr>
        <w:t xml:space="preserve"> </w:t>
      </w:r>
      <w:r w:rsidRPr="00516002">
        <w:rPr>
          <w:rFonts w:ascii="Sylfaen" w:hAnsi="Sylfaen" w:cs="Sylfaen"/>
        </w:rPr>
        <w:t>ოქმების</w:t>
      </w:r>
      <w:r w:rsidRPr="00516002">
        <w:rPr>
          <w:rFonts w:ascii="Sylfaen" w:hAnsi="Sylfaen"/>
        </w:rPr>
        <w:t xml:space="preserve"> </w:t>
      </w:r>
      <w:r w:rsidRPr="00516002">
        <w:rPr>
          <w:rFonts w:ascii="Sylfaen" w:hAnsi="Sylfaen" w:cs="Sylfaen"/>
        </w:rPr>
        <w:t>ელექტრონული</w:t>
      </w:r>
      <w:r w:rsidRPr="00516002">
        <w:rPr>
          <w:rFonts w:ascii="Sylfaen" w:hAnsi="Sylfaen"/>
        </w:rPr>
        <w:t xml:space="preserve"> </w:t>
      </w:r>
      <w:r w:rsidRPr="00516002">
        <w:rPr>
          <w:rFonts w:ascii="Sylfaen" w:hAnsi="Sylfaen" w:cs="Sylfaen"/>
        </w:rPr>
        <w:t>მოდული</w:t>
      </w:r>
      <w:r w:rsidRPr="00516002">
        <w:rPr>
          <w:rFonts w:ascii="Sylfaen" w:hAnsi="Sylfaen"/>
        </w:rPr>
        <w:t xml:space="preserve">. </w:t>
      </w:r>
      <w:r w:rsidRPr="00516002">
        <w:rPr>
          <w:rFonts w:ascii="Sylfaen" w:hAnsi="Sylfaen" w:cs="Sylfaen"/>
        </w:rPr>
        <w:t>რომელიც</w:t>
      </w:r>
      <w:r w:rsidRPr="00516002">
        <w:rPr>
          <w:rFonts w:ascii="Sylfaen" w:hAnsi="Sylfaen"/>
        </w:rPr>
        <w:t xml:space="preserve"> </w:t>
      </w:r>
      <w:r w:rsidRPr="00516002">
        <w:rPr>
          <w:rFonts w:ascii="Sylfaen" w:hAnsi="Sylfaen" w:cs="Sylfaen"/>
        </w:rPr>
        <w:t>ზემოაღნიშნული</w:t>
      </w:r>
      <w:r w:rsidRPr="00516002">
        <w:rPr>
          <w:rFonts w:ascii="Sylfaen" w:hAnsi="Sylfaen"/>
        </w:rPr>
        <w:t xml:space="preserve"> </w:t>
      </w:r>
      <w:r w:rsidRPr="00516002">
        <w:rPr>
          <w:rFonts w:ascii="Sylfaen" w:hAnsi="Sylfaen" w:cs="Sylfaen"/>
        </w:rPr>
        <w:t>ოქმების</w:t>
      </w:r>
      <w:r w:rsidRPr="00516002">
        <w:rPr>
          <w:rFonts w:ascii="Sylfaen" w:hAnsi="Sylfaen"/>
        </w:rPr>
        <w:t xml:space="preserve"> </w:t>
      </w:r>
      <w:r w:rsidRPr="00516002">
        <w:rPr>
          <w:rFonts w:ascii="Sylfaen" w:hAnsi="Sylfaen" w:cs="Sylfaen"/>
        </w:rPr>
        <w:t>ელექტრონულად</w:t>
      </w:r>
      <w:r w:rsidRPr="00516002">
        <w:rPr>
          <w:rFonts w:ascii="Sylfaen" w:hAnsi="Sylfaen"/>
        </w:rPr>
        <w:t xml:space="preserve"> </w:t>
      </w:r>
      <w:r w:rsidRPr="00516002">
        <w:rPr>
          <w:rFonts w:ascii="Sylfaen" w:hAnsi="Sylfaen" w:cs="Sylfaen"/>
        </w:rPr>
        <w:t>რეგისტრაციის</w:t>
      </w:r>
      <w:r w:rsidRPr="00516002">
        <w:rPr>
          <w:rFonts w:ascii="Sylfaen" w:hAnsi="Sylfaen"/>
        </w:rPr>
        <w:t xml:space="preserve"> </w:t>
      </w:r>
      <w:r w:rsidRPr="00516002">
        <w:rPr>
          <w:rFonts w:ascii="Sylfaen" w:hAnsi="Sylfaen" w:cs="Sylfaen"/>
        </w:rPr>
        <w:t>საშუალებას</w:t>
      </w:r>
      <w:r w:rsidRPr="00516002">
        <w:rPr>
          <w:rFonts w:ascii="Sylfaen" w:hAnsi="Sylfaen"/>
        </w:rPr>
        <w:t xml:space="preserve"> </w:t>
      </w:r>
      <w:r w:rsidRPr="00516002">
        <w:rPr>
          <w:rFonts w:ascii="Sylfaen" w:hAnsi="Sylfaen" w:cs="Sylfaen"/>
        </w:rPr>
        <w:t>იძლევა</w:t>
      </w:r>
      <w:r w:rsidRPr="00516002">
        <w:rPr>
          <w:rFonts w:ascii="Sylfaen" w:hAnsi="Sylfaen"/>
        </w:rPr>
        <w:t xml:space="preserve">, </w:t>
      </w:r>
      <w:r w:rsidRPr="00516002">
        <w:rPr>
          <w:rFonts w:ascii="Sylfaen" w:hAnsi="Sylfaen" w:cs="Sylfaen"/>
        </w:rPr>
        <w:t>რითაც</w:t>
      </w:r>
      <w:r w:rsidRPr="00516002">
        <w:rPr>
          <w:rFonts w:ascii="Sylfaen" w:hAnsi="Sylfaen"/>
        </w:rPr>
        <w:t xml:space="preserve"> </w:t>
      </w:r>
      <w:r w:rsidRPr="00516002">
        <w:rPr>
          <w:rFonts w:ascii="Sylfaen" w:hAnsi="Sylfaen" w:cs="Sylfaen"/>
        </w:rPr>
        <w:t>მარტივდება</w:t>
      </w:r>
      <w:r w:rsidRPr="00516002">
        <w:rPr>
          <w:rFonts w:ascii="Sylfaen" w:hAnsi="Sylfaen"/>
        </w:rPr>
        <w:t xml:space="preserve"> </w:t>
      </w:r>
      <w:r w:rsidRPr="00516002">
        <w:rPr>
          <w:rFonts w:ascii="Sylfaen" w:hAnsi="Sylfaen" w:cs="Sylfaen"/>
        </w:rPr>
        <w:t>საბაჟო</w:t>
      </w:r>
      <w:r w:rsidRPr="00516002">
        <w:rPr>
          <w:rFonts w:ascii="Sylfaen" w:hAnsi="Sylfaen"/>
        </w:rPr>
        <w:t xml:space="preserve"> </w:t>
      </w:r>
      <w:r w:rsidRPr="00516002">
        <w:rPr>
          <w:rFonts w:ascii="Sylfaen" w:hAnsi="Sylfaen" w:cs="Sylfaen"/>
        </w:rPr>
        <w:t>პროცედურები</w:t>
      </w:r>
      <w:r w:rsidRPr="00516002">
        <w:rPr>
          <w:rFonts w:ascii="Sylfaen" w:hAnsi="Sylfaen"/>
        </w:rPr>
        <w:t xml:space="preserve"> </w:t>
      </w:r>
      <w:r w:rsidRPr="00516002">
        <w:rPr>
          <w:rFonts w:ascii="Sylfaen" w:hAnsi="Sylfaen" w:cs="Sylfaen"/>
        </w:rPr>
        <w:t>და</w:t>
      </w:r>
      <w:r w:rsidRPr="00516002">
        <w:rPr>
          <w:rFonts w:ascii="Sylfaen" w:hAnsi="Sylfaen"/>
        </w:rPr>
        <w:t xml:space="preserve"> </w:t>
      </w:r>
      <w:r w:rsidRPr="00516002">
        <w:rPr>
          <w:rFonts w:ascii="Sylfaen" w:hAnsi="Sylfaen" w:cs="Sylfaen"/>
        </w:rPr>
        <w:t>უმჯობესდება</w:t>
      </w:r>
      <w:r w:rsidRPr="00516002">
        <w:rPr>
          <w:rFonts w:ascii="Sylfaen" w:hAnsi="Sylfaen"/>
        </w:rPr>
        <w:t xml:space="preserve"> </w:t>
      </w:r>
      <w:r w:rsidRPr="00516002">
        <w:rPr>
          <w:rFonts w:ascii="Sylfaen" w:hAnsi="Sylfaen" w:cs="Sylfaen"/>
        </w:rPr>
        <w:t>ადმინისტრირება</w:t>
      </w:r>
      <w:r w:rsidRPr="00516002">
        <w:rPr>
          <w:rFonts w:ascii="Sylfaen" w:hAnsi="Sylfaen"/>
        </w:rPr>
        <w:t>.</w:t>
      </w:r>
    </w:p>
    <w:p w:rsidR="00382287" w:rsidRPr="00516002" w:rsidRDefault="00382287" w:rsidP="00F565C2">
      <w:pPr>
        <w:numPr>
          <w:ilvl w:val="0"/>
          <w:numId w:val="7"/>
        </w:numPr>
        <w:tabs>
          <w:tab w:val="left" w:pos="360"/>
        </w:tabs>
        <w:spacing w:after="0" w:line="240" w:lineRule="auto"/>
        <w:ind w:left="360"/>
        <w:jc w:val="both"/>
        <w:rPr>
          <w:rFonts w:ascii="Sylfaen" w:eastAsia="Calibri" w:hAnsi="Sylfaen" w:cs="Sylfaen"/>
        </w:rPr>
      </w:pPr>
      <w:r w:rsidRPr="00516002">
        <w:rPr>
          <w:rFonts w:ascii="Sylfaen" w:eastAsia="Calibri" w:hAnsi="Sylfaen" w:cs="Sylfaen"/>
        </w:rPr>
        <w:t>ინიცირებულ იქნა შემოსავლების სამსახურის გადასახადების ადმინისტრირების ერთიან სისტემაში მოდულის „სკანერების ტექნიკური მდგომარეობა“ შექმნა, სადაც შესაძლებელი იქნება საბაჟო გამშვებ პუნქტებსა და გაფორმების ეკონომიკურ ზონებში არსებული რენტგენის სკანერების ტექნიკური მდგომარეობის ასახვა.</w:t>
      </w:r>
    </w:p>
    <w:p w:rsidR="00382287" w:rsidRPr="00516002" w:rsidRDefault="00382287" w:rsidP="00F565C2">
      <w:pPr>
        <w:numPr>
          <w:ilvl w:val="0"/>
          <w:numId w:val="7"/>
        </w:numPr>
        <w:tabs>
          <w:tab w:val="left" w:pos="360"/>
        </w:tabs>
        <w:spacing w:after="0" w:line="240" w:lineRule="auto"/>
        <w:ind w:left="360"/>
        <w:jc w:val="both"/>
        <w:rPr>
          <w:rFonts w:ascii="Sylfaen" w:eastAsia="Calibri" w:hAnsi="Sylfaen" w:cs="Sylfaen"/>
        </w:rPr>
      </w:pPr>
      <w:r w:rsidRPr="00516002">
        <w:rPr>
          <w:rFonts w:ascii="Sylfaen" w:hAnsi="Sylfaen" w:cs="Sylfaen"/>
        </w:rPr>
        <w:t>საბაჟო</w:t>
      </w:r>
      <w:r w:rsidRPr="00516002">
        <w:rPr>
          <w:rFonts w:ascii="Sylfaen" w:hAnsi="Sylfaen"/>
        </w:rPr>
        <w:t xml:space="preserve"> </w:t>
      </w:r>
      <w:r w:rsidRPr="00516002">
        <w:rPr>
          <w:rFonts w:ascii="Sylfaen" w:hAnsi="Sylfaen" w:cs="Sylfaen"/>
        </w:rPr>
        <w:t>კონტროლის</w:t>
      </w:r>
      <w:r w:rsidRPr="00516002">
        <w:rPr>
          <w:rFonts w:ascii="Sylfaen" w:hAnsi="Sylfaen"/>
        </w:rPr>
        <w:t xml:space="preserve"> </w:t>
      </w:r>
      <w:r w:rsidRPr="00516002">
        <w:rPr>
          <w:rFonts w:ascii="Sylfaen" w:hAnsi="Sylfaen" w:cs="Sylfaen"/>
        </w:rPr>
        <w:t>ეფექტურობის</w:t>
      </w:r>
      <w:r w:rsidRPr="00516002">
        <w:rPr>
          <w:rFonts w:ascii="Sylfaen" w:hAnsi="Sylfaen"/>
        </w:rPr>
        <w:t xml:space="preserve"> </w:t>
      </w:r>
      <w:r w:rsidRPr="00516002">
        <w:rPr>
          <w:rFonts w:ascii="Sylfaen" w:hAnsi="Sylfaen" w:cs="Sylfaen"/>
        </w:rPr>
        <w:t>გაზრდის</w:t>
      </w:r>
      <w:r w:rsidRPr="00516002">
        <w:rPr>
          <w:rFonts w:ascii="Sylfaen" w:hAnsi="Sylfaen"/>
        </w:rPr>
        <w:t xml:space="preserve"> </w:t>
      </w:r>
      <w:r w:rsidRPr="00516002">
        <w:rPr>
          <w:rFonts w:ascii="Sylfaen" w:hAnsi="Sylfaen" w:cs="Sylfaen"/>
        </w:rPr>
        <w:t>მიზნით</w:t>
      </w:r>
      <w:r w:rsidRPr="00516002">
        <w:rPr>
          <w:rFonts w:ascii="Sylfaen" w:hAnsi="Sylfaen"/>
        </w:rPr>
        <w:t xml:space="preserve"> </w:t>
      </w:r>
      <w:r w:rsidRPr="00516002">
        <w:rPr>
          <w:rFonts w:ascii="Sylfaen" w:hAnsi="Sylfaen" w:cs="Sylfaen"/>
        </w:rPr>
        <w:t>ინიცირებულია</w:t>
      </w:r>
      <w:r w:rsidRPr="00516002">
        <w:rPr>
          <w:rFonts w:ascii="Sylfaen" w:hAnsi="Sylfaen"/>
        </w:rPr>
        <w:t xml:space="preserve"> </w:t>
      </w:r>
      <w:r w:rsidRPr="00516002">
        <w:rPr>
          <w:rFonts w:ascii="Sylfaen" w:hAnsi="Sylfaen" w:cs="Sylfaen"/>
        </w:rPr>
        <w:t>საბაჟო</w:t>
      </w:r>
      <w:r w:rsidRPr="00516002">
        <w:rPr>
          <w:rFonts w:ascii="Sylfaen" w:hAnsi="Sylfaen"/>
        </w:rPr>
        <w:t xml:space="preserve"> </w:t>
      </w:r>
      <w:r w:rsidRPr="00516002">
        <w:rPr>
          <w:rFonts w:ascii="Sylfaen" w:hAnsi="Sylfaen" w:cs="Sylfaen"/>
        </w:rPr>
        <w:t>გამშვებ</w:t>
      </w:r>
      <w:r w:rsidRPr="00516002">
        <w:rPr>
          <w:rFonts w:ascii="Sylfaen" w:hAnsi="Sylfaen"/>
        </w:rPr>
        <w:t xml:space="preserve"> </w:t>
      </w:r>
      <w:r w:rsidRPr="00516002">
        <w:rPr>
          <w:rFonts w:ascii="Sylfaen" w:hAnsi="Sylfaen" w:cs="Sylfaen"/>
        </w:rPr>
        <w:t>პუნქტებზე</w:t>
      </w:r>
      <w:r w:rsidRPr="00516002">
        <w:rPr>
          <w:rFonts w:ascii="Sylfaen" w:hAnsi="Sylfaen"/>
        </w:rPr>
        <w:t xml:space="preserve"> </w:t>
      </w:r>
      <w:r w:rsidRPr="00516002">
        <w:rPr>
          <w:rFonts w:ascii="Sylfaen" w:hAnsi="Sylfaen" w:cs="Sylfaen"/>
        </w:rPr>
        <w:t>არსებული</w:t>
      </w:r>
      <w:r w:rsidRPr="00516002">
        <w:rPr>
          <w:rFonts w:ascii="Sylfaen" w:hAnsi="Sylfaen"/>
        </w:rPr>
        <w:t xml:space="preserve"> </w:t>
      </w:r>
      <w:r w:rsidRPr="00516002">
        <w:rPr>
          <w:rFonts w:ascii="Sylfaen" w:hAnsi="Sylfaen" w:cs="Sylfaen"/>
        </w:rPr>
        <w:t>პლანშეტური</w:t>
      </w:r>
      <w:r w:rsidRPr="00516002">
        <w:rPr>
          <w:rFonts w:ascii="Sylfaen" w:hAnsi="Sylfaen"/>
        </w:rPr>
        <w:t xml:space="preserve"> </w:t>
      </w:r>
      <w:r w:rsidRPr="00516002">
        <w:rPr>
          <w:rFonts w:ascii="Sylfaen" w:hAnsi="Sylfaen" w:cs="Sylfaen"/>
        </w:rPr>
        <w:t>კომპიუტერისთვის</w:t>
      </w:r>
      <w:r w:rsidRPr="00516002">
        <w:rPr>
          <w:rFonts w:ascii="Sylfaen" w:hAnsi="Sylfaen"/>
        </w:rPr>
        <w:t xml:space="preserve"> </w:t>
      </w:r>
      <w:r w:rsidRPr="00516002">
        <w:rPr>
          <w:rFonts w:ascii="Sylfaen" w:hAnsi="Sylfaen" w:cs="Sylfaen"/>
        </w:rPr>
        <w:t>ისეთი</w:t>
      </w:r>
      <w:r w:rsidRPr="00516002">
        <w:rPr>
          <w:rFonts w:ascii="Sylfaen" w:hAnsi="Sylfaen"/>
        </w:rPr>
        <w:t xml:space="preserve"> </w:t>
      </w:r>
      <w:r w:rsidRPr="00516002">
        <w:rPr>
          <w:rFonts w:ascii="Sylfaen" w:hAnsi="Sylfaen" w:cs="Sylfaen"/>
        </w:rPr>
        <w:t>პროგრამული</w:t>
      </w:r>
      <w:r w:rsidRPr="00516002">
        <w:rPr>
          <w:rFonts w:ascii="Sylfaen" w:hAnsi="Sylfaen"/>
        </w:rPr>
        <w:t xml:space="preserve"> </w:t>
      </w:r>
      <w:r w:rsidRPr="00516002">
        <w:rPr>
          <w:rFonts w:ascii="Sylfaen" w:hAnsi="Sylfaen" w:cs="Sylfaen"/>
        </w:rPr>
        <w:t>უზრუნველყოფის</w:t>
      </w:r>
      <w:r w:rsidRPr="00516002">
        <w:rPr>
          <w:rFonts w:ascii="Sylfaen" w:hAnsi="Sylfaen"/>
        </w:rPr>
        <w:t xml:space="preserve"> </w:t>
      </w:r>
      <w:r w:rsidRPr="00516002">
        <w:rPr>
          <w:rFonts w:ascii="Sylfaen" w:hAnsi="Sylfaen" w:cs="Sylfaen"/>
        </w:rPr>
        <w:t>შექმნა</w:t>
      </w:r>
      <w:r w:rsidRPr="00516002">
        <w:rPr>
          <w:rFonts w:ascii="Sylfaen" w:hAnsi="Sylfaen"/>
        </w:rPr>
        <w:t xml:space="preserve">, </w:t>
      </w:r>
      <w:r w:rsidRPr="00516002">
        <w:rPr>
          <w:rFonts w:ascii="Sylfaen" w:hAnsi="Sylfaen" w:cs="Sylfaen"/>
        </w:rPr>
        <w:t>სადაც</w:t>
      </w:r>
      <w:r w:rsidRPr="00516002">
        <w:rPr>
          <w:rFonts w:ascii="Sylfaen" w:hAnsi="Sylfaen"/>
        </w:rPr>
        <w:t xml:space="preserve"> </w:t>
      </w:r>
      <w:r w:rsidRPr="00516002">
        <w:rPr>
          <w:rFonts w:ascii="Sylfaen" w:hAnsi="Sylfaen" w:cs="Sylfaen"/>
        </w:rPr>
        <w:t>შესაძლებელი</w:t>
      </w:r>
      <w:r w:rsidRPr="00516002">
        <w:rPr>
          <w:rFonts w:ascii="Sylfaen" w:hAnsi="Sylfaen"/>
        </w:rPr>
        <w:t xml:space="preserve"> </w:t>
      </w:r>
      <w:r w:rsidRPr="00516002">
        <w:rPr>
          <w:rFonts w:ascii="Sylfaen" w:hAnsi="Sylfaen" w:cs="Sylfaen"/>
        </w:rPr>
        <w:t>იქნება</w:t>
      </w:r>
      <w:r w:rsidRPr="00516002">
        <w:rPr>
          <w:rFonts w:ascii="Sylfaen" w:hAnsi="Sylfaen"/>
        </w:rPr>
        <w:t xml:space="preserve"> </w:t>
      </w:r>
      <w:r w:rsidRPr="00516002">
        <w:rPr>
          <w:rFonts w:ascii="Sylfaen" w:hAnsi="Sylfaen" w:cs="Sylfaen"/>
        </w:rPr>
        <w:t>ფიზიკური</w:t>
      </w:r>
      <w:r w:rsidRPr="00516002">
        <w:rPr>
          <w:rFonts w:ascii="Sylfaen" w:hAnsi="Sylfaen"/>
        </w:rPr>
        <w:t xml:space="preserve"> </w:t>
      </w:r>
      <w:r w:rsidRPr="00516002">
        <w:rPr>
          <w:rFonts w:ascii="Sylfaen" w:hAnsi="Sylfaen" w:cs="Sylfaen"/>
        </w:rPr>
        <w:t>პირისა</w:t>
      </w:r>
      <w:r w:rsidRPr="00516002">
        <w:rPr>
          <w:rFonts w:ascii="Sylfaen" w:hAnsi="Sylfaen"/>
        </w:rPr>
        <w:t xml:space="preserve"> </w:t>
      </w:r>
      <w:r w:rsidRPr="00516002">
        <w:rPr>
          <w:rFonts w:ascii="Sylfaen" w:hAnsi="Sylfaen" w:cs="Sylfaen"/>
        </w:rPr>
        <w:t>და</w:t>
      </w:r>
      <w:r w:rsidRPr="00516002">
        <w:rPr>
          <w:rFonts w:ascii="Sylfaen" w:hAnsi="Sylfaen"/>
        </w:rPr>
        <w:t xml:space="preserve"> </w:t>
      </w:r>
      <w:r w:rsidRPr="00516002">
        <w:rPr>
          <w:rFonts w:ascii="Sylfaen" w:hAnsi="Sylfaen" w:cs="Sylfaen"/>
        </w:rPr>
        <w:t>სატრანსპორტო</w:t>
      </w:r>
      <w:r w:rsidRPr="00516002">
        <w:rPr>
          <w:rFonts w:ascii="Sylfaen" w:hAnsi="Sylfaen"/>
        </w:rPr>
        <w:t xml:space="preserve"> </w:t>
      </w:r>
      <w:r w:rsidRPr="00516002">
        <w:rPr>
          <w:rFonts w:ascii="Sylfaen" w:hAnsi="Sylfaen" w:cs="Sylfaen"/>
        </w:rPr>
        <w:t>საშუალებების</w:t>
      </w:r>
      <w:r w:rsidRPr="00516002">
        <w:rPr>
          <w:rFonts w:ascii="Sylfaen" w:hAnsi="Sylfaen"/>
        </w:rPr>
        <w:t xml:space="preserve"> </w:t>
      </w:r>
      <w:r w:rsidRPr="00516002">
        <w:rPr>
          <w:rFonts w:ascii="Sylfaen" w:hAnsi="Sylfaen" w:cs="Sylfaen"/>
        </w:rPr>
        <w:t>შესახებ</w:t>
      </w:r>
      <w:r w:rsidRPr="00516002">
        <w:rPr>
          <w:rFonts w:ascii="Sylfaen" w:hAnsi="Sylfaen"/>
        </w:rPr>
        <w:t xml:space="preserve"> </w:t>
      </w:r>
      <w:r w:rsidRPr="00516002">
        <w:rPr>
          <w:rFonts w:ascii="Sylfaen" w:hAnsi="Sylfaen" w:cs="Sylfaen"/>
        </w:rPr>
        <w:t>გარკვეული</w:t>
      </w:r>
      <w:r w:rsidRPr="00516002">
        <w:rPr>
          <w:rFonts w:ascii="Sylfaen" w:hAnsi="Sylfaen"/>
        </w:rPr>
        <w:t xml:space="preserve"> </w:t>
      </w:r>
      <w:r w:rsidRPr="00516002">
        <w:rPr>
          <w:rFonts w:ascii="Sylfaen" w:hAnsi="Sylfaen" w:cs="Sylfaen"/>
        </w:rPr>
        <w:t>ინფორმაციის</w:t>
      </w:r>
      <w:r w:rsidRPr="00516002">
        <w:rPr>
          <w:rFonts w:ascii="Sylfaen" w:hAnsi="Sylfaen"/>
        </w:rPr>
        <w:t xml:space="preserve"> </w:t>
      </w:r>
      <w:r w:rsidRPr="00516002">
        <w:rPr>
          <w:rFonts w:ascii="Sylfaen" w:hAnsi="Sylfaen" w:cs="Sylfaen"/>
        </w:rPr>
        <w:t>მოძიება</w:t>
      </w:r>
      <w:r w:rsidRPr="00516002">
        <w:rPr>
          <w:rFonts w:ascii="Sylfaen" w:hAnsi="Sylfaen"/>
        </w:rPr>
        <w:t xml:space="preserve">. </w:t>
      </w:r>
      <w:r w:rsidRPr="00516002">
        <w:rPr>
          <w:rFonts w:ascii="Sylfaen" w:hAnsi="Sylfaen" w:cs="Sylfaen"/>
        </w:rPr>
        <w:t>მიმდინარეობს</w:t>
      </w:r>
      <w:r w:rsidRPr="00516002">
        <w:rPr>
          <w:rFonts w:ascii="Sylfaen" w:hAnsi="Sylfaen"/>
        </w:rPr>
        <w:t xml:space="preserve"> </w:t>
      </w:r>
      <w:r w:rsidRPr="00516002">
        <w:rPr>
          <w:rFonts w:ascii="Sylfaen" w:hAnsi="Sylfaen" w:cs="Sylfaen"/>
        </w:rPr>
        <w:t>პროგრამული</w:t>
      </w:r>
      <w:r w:rsidRPr="00516002">
        <w:rPr>
          <w:rFonts w:ascii="Sylfaen" w:hAnsi="Sylfaen"/>
        </w:rPr>
        <w:t xml:space="preserve"> </w:t>
      </w:r>
      <w:r w:rsidRPr="00516002">
        <w:rPr>
          <w:rFonts w:ascii="Sylfaen" w:hAnsi="Sylfaen" w:cs="Sylfaen"/>
        </w:rPr>
        <w:t>სამუშაოები</w:t>
      </w:r>
      <w:r w:rsidRPr="00516002">
        <w:rPr>
          <w:rFonts w:ascii="Sylfaen" w:hAnsi="Sylfaen"/>
        </w:rPr>
        <w:t>.</w:t>
      </w:r>
    </w:p>
    <w:p w:rsidR="00382287" w:rsidRPr="00516002" w:rsidRDefault="00382287" w:rsidP="00F565C2">
      <w:pPr>
        <w:numPr>
          <w:ilvl w:val="0"/>
          <w:numId w:val="7"/>
        </w:numPr>
        <w:tabs>
          <w:tab w:val="left" w:pos="360"/>
        </w:tabs>
        <w:spacing w:after="0" w:line="240" w:lineRule="auto"/>
        <w:ind w:left="360"/>
        <w:jc w:val="both"/>
        <w:rPr>
          <w:rFonts w:ascii="Sylfaen" w:eastAsia="Calibri" w:hAnsi="Sylfaen" w:cs="Sylfaen"/>
        </w:rPr>
      </w:pPr>
      <w:r w:rsidRPr="00516002">
        <w:rPr>
          <w:rFonts w:ascii="Sylfaen" w:hAnsi="Sylfaen" w:cs="Sylfaen"/>
        </w:rPr>
        <w:t>ინიცირებულ</w:t>
      </w:r>
      <w:r w:rsidRPr="00516002">
        <w:rPr>
          <w:rFonts w:ascii="Sylfaen" w:hAnsi="Sylfaen"/>
        </w:rPr>
        <w:t xml:space="preserve"> </w:t>
      </w:r>
      <w:r w:rsidRPr="00516002">
        <w:rPr>
          <w:rFonts w:ascii="Sylfaen" w:hAnsi="Sylfaen" w:cs="Sylfaen"/>
        </w:rPr>
        <w:t>იქნა</w:t>
      </w:r>
      <w:r w:rsidRPr="00516002">
        <w:rPr>
          <w:rFonts w:ascii="Sylfaen" w:hAnsi="Sylfaen"/>
        </w:rPr>
        <w:t xml:space="preserve"> </w:t>
      </w:r>
      <w:r w:rsidRPr="00516002">
        <w:rPr>
          <w:rFonts w:ascii="Sylfaen" w:hAnsi="Sylfaen" w:cs="Sylfaen"/>
        </w:rPr>
        <w:t>შემოსავლების</w:t>
      </w:r>
      <w:r w:rsidRPr="00516002">
        <w:rPr>
          <w:rFonts w:ascii="Sylfaen" w:hAnsi="Sylfaen"/>
        </w:rPr>
        <w:t xml:space="preserve"> </w:t>
      </w:r>
      <w:r w:rsidRPr="00516002">
        <w:rPr>
          <w:rFonts w:ascii="Sylfaen" w:hAnsi="Sylfaen" w:cs="Sylfaen"/>
        </w:rPr>
        <w:t>სამსახურის</w:t>
      </w:r>
      <w:r w:rsidRPr="00516002">
        <w:rPr>
          <w:rFonts w:ascii="Sylfaen" w:hAnsi="Sylfaen"/>
        </w:rPr>
        <w:t xml:space="preserve"> </w:t>
      </w:r>
      <w:r w:rsidRPr="00516002">
        <w:rPr>
          <w:rFonts w:ascii="Sylfaen" w:hAnsi="Sylfaen" w:cs="Sylfaen"/>
        </w:rPr>
        <w:t>გადასახადების</w:t>
      </w:r>
      <w:r w:rsidRPr="00516002">
        <w:rPr>
          <w:rFonts w:ascii="Sylfaen" w:hAnsi="Sylfaen"/>
        </w:rPr>
        <w:t xml:space="preserve"> </w:t>
      </w:r>
      <w:r w:rsidRPr="00516002">
        <w:rPr>
          <w:rFonts w:ascii="Sylfaen" w:hAnsi="Sylfaen" w:cs="Sylfaen"/>
        </w:rPr>
        <w:t>ადმინისტრირების</w:t>
      </w:r>
      <w:r w:rsidRPr="00516002">
        <w:rPr>
          <w:rFonts w:ascii="Sylfaen" w:hAnsi="Sylfaen"/>
        </w:rPr>
        <w:t xml:space="preserve">  </w:t>
      </w:r>
      <w:r w:rsidRPr="00516002">
        <w:rPr>
          <w:rFonts w:ascii="Sylfaen" w:hAnsi="Sylfaen" w:cs="Sylfaen"/>
        </w:rPr>
        <w:t>ერთიან</w:t>
      </w:r>
      <w:r w:rsidRPr="00516002">
        <w:rPr>
          <w:rFonts w:ascii="Sylfaen" w:hAnsi="Sylfaen"/>
        </w:rPr>
        <w:t xml:space="preserve"> </w:t>
      </w:r>
      <w:r w:rsidRPr="00516002">
        <w:rPr>
          <w:rFonts w:ascii="Sylfaen" w:hAnsi="Sylfaen" w:cs="Sylfaen"/>
        </w:rPr>
        <w:t>სისტემაში</w:t>
      </w:r>
      <w:r w:rsidRPr="00516002">
        <w:rPr>
          <w:rFonts w:ascii="Sylfaen" w:hAnsi="Sylfaen"/>
        </w:rPr>
        <w:t xml:space="preserve"> </w:t>
      </w:r>
      <w:r w:rsidRPr="00516002">
        <w:rPr>
          <w:rFonts w:ascii="Sylfaen" w:hAnsi="Sylfaen" w:cs="Sylfaen"/>
        </w:rPr>
        <w:t>მოდულის</w:t>
      </w:r>
      <w:r w:rsidRPr="00516002">
        <w:rPr>
          <w:rFonts w:ascii="Sylfaen" w:hAnsi="Sylfaen"/>
        </w:rPr>
        <w:t xml:space="preserve"> „</w:t>
      </w:r>
      <w:r w:rsidRPr="00516002">
        <w:rPr>
          <w:rFonts w:ascii="Sylfaen" w:hAnsi="Sylfaen" w:cs="Sylfaen"/>
        </w:rPr>
        <w:t>სკანერების</w:t>
      </w:r>
      <w:r w:rsidRPr="00516002">
        <w:rPr>
          <w:rFonts w:ascii="Sylfaen" w:hAnsi="Sylfaen"/>
        </w:rPr>
        <w:t xml:space="preserve"> </w:t>
      </w:r>
      <w:r w:rsidRPr="00516002">
        <w:rPr>
          <w:rFonts w:ascii="Sylfaen" w:hAnsi="Sylfaen" w:cs="Sylfaen"/>
        </w:rPr>
        <w:t>ტექნიკური</w:t>
      </w:r>
      <w:r w:rsidRPr="00516002">
        <w:rPr>
          <w:rFonts w:ascii="Sylfaen" w:hAnsi="Sylfaen"/>
        </w:rPr>
        <w:t xml:space="preserve"> </w:t>
      </w:r>
      <w:r w:rsidRPr="00516002">
        <w:rPr>
          <w:rFonts w:ascii="Sylfaen" w:hAnsi="Sylfaen" w:cs="Sylfaen"/>
        </w:rPr>
        <w:t>მდგომარეობა</w:t>
      </w:r>
      <w:r w:rsidRPr="00516002">
        <w:rPr>
          <w:rFonts w:ascii="Sylfaen" w:hAnsi="Sylfaen"/>
        </w:rPr>
        <w:t xml:space="preserve">“ </w:t>
      </w:r>
      <w:r w:rsidRPr="00516002">
        <w:rPr>
          <w:rFonts w:ascii="Sylfaen" w:hAnsi="Sylfaen" w:cs="Sylfaen"/>
        </w:rPr>
        <w:t>შექმნა</w:t>
      </w:r>
      <w:r w:rsidRPr="00516002">
        <w:rPr>
          <w:rFonts w:ascii="Sylfaen" w:hAnsi="Sylfaen"/>
        </w:rPr>
        <w:t xml:space="preserve">, </w:t>
      </w:r>
      <w:r w:rsidRPr="00516002">
        <w:rPr>
          <w:rFonts w:ascii="Sylfaen" w:hAnsi="Sylfaen" w:cs="Sylfaen"/>
        </w:rPr>
        <w:t>სადაც</w:t>
      </w:r>
      <w:r w:rsidRPr="00516002">
        <w:rPr>
          <w:rFonts w:ascii="Sylfaen" w:hAnsi="Sylfaen"/>
        </w:rPr>
        <w:t xml:space="preserve"> </w:t>
      </w:r>
      <w:r w:rsidRPr="00516002">
        <w:rPr>
          <w:rFonts w:ascii="Sylfaen" w:hAnsi="Sylfaen" w:cs="Sylfaen"/>
        </w:rPr>
        <w:t>შესაძლებელი</w:t>
      </w:r>
      <w:r w:rsidRPr="00516002">
        <w:rPr>
          <w:rFonts w:ascii="Sylfaen" w:hAnsi="Sylfaen"/>
        </w:rPr>
        <w:t xml:space="preserve"> </w:t>
      </w:r>
      <w:r w:rsidRPr="00516002">
        <w:rPr>
          <w:rFonts w:ascii="Sylfaen" w:hAnsi="Sylfaen" w:cs="Sylfaen"/>
        </w:rPr>
        <w:t>იქნება</w:t>
      </w:r>
      <w:r w:rsidRPr="00516002">
        <w:rPr>
          <w:rFonts w:ascii="Sylfaen" w:hAnsi="Sylfaen"/>
        </w:rPr>
        <w:t xml:space="preserve"> </w:t>
      </w:r>
      <w:r w:rsidRPr="00516002">
        <w:rPr>
          <w:rFonts w:ascii="Sylfaen" w:hAnsi="Sylfaen" w:cs="Sylfaen"/>
        </w:rPr>
        <w:t>საბაჟო</w:t>
      </w:r>
      <w:r w:rsidRPr="00516002">
        <w:rPr>
          <w:rFonts w:ascii="Sylfaen" w:hAnsi="Sylfaen"/>
        </w:rPr>
        <w:t xml:space="preserve"> </w:t>
      </w:r>
      <w:r w:rsidRPr="00516002">
        <w:rPr>
          <w:rFonts w:ascii="Sylfaen" w:hAnsi="Sylfaen" w:cs="Sylfaen"/>
        </w:rPr>
        <w:t>გამშვებ</w:t>
      </w:r>
      <w:r w:rsidRPr="00516002">
        <w:rPr>
          <w:rFonts w:ascii="Sylfaen" w:hAnsi="Sylfaen"/>
        </w:rPr>
        <w:t xml:space="preserve"> </w:t>
      </w:r>
      <w:r w:rsidRPr="00516002">
        <w:rPr>
          <w:rFonts w:ascii="Sylfaen" w:hAnsi="Sylfaen" w:cs="Sylfaen"/>
        </w:rPr>
        <w:t>პუნქტებსა</w:t>
      </w:r>
      <w:r w:rsidRPr="00516002">
        <w:rPr>
          <w:rFonts w:ascii="Sylfaen" w:hAnsi="Sylfaen"/>
        </w:rPr>
        <w:t xml:space="preserve"> </w:t>
      </w:r>
      <w:r w:rsidRPr="00516002">
        <w:rPr>
          <w:rFonts w:ascii="Sylfaen" w:hAnsi="Sylfaen" w:cs="Sylfaen"/>
        </w:rPr>
        <w:t>და</w:t>
      </w:r>
      <w:r w:rsidRPr="00516002">
        <w:rPr>
          <w:rFonts w:ascii="Sylfaen" w:hAnsi="Sylfaen"/>
        </w:rPr>
        <w:t xml:space="preserve"> </w:t>
      </w:r>
      <w:r w:rsidRPr="00516002">
        <w:rPr>
          <w:rFonts w:ascii="Sylfaen" w:hAnsi="Sylfaen" w:cs="Sylfaen"/>
        </w:rPr>
        <w:t>გაფორმების</w:t>
      </w:r>
      <w:r w:rsidRPr="00516002">
        <w:rPr>
          <w:rFonts w:ascii="Sylfaen" w:hAnsi="Sylfaen"/>
        </w:rPr>
        <w:t xml:space="preserve"> </w:t>
      </w:r>
      <w:r w:rsidRPr="00516002">
        <w:rPr>
          <w:rFonts w:ascii="Sylfaen" w:hAnsi="Sylfaen" w:cs="Sylfaen"/>
        </w:rPr>
        <w:t>ეკონომიკურ</w:t>
      </w:r>
      <w:r w:rsidRPr="00516002">
        <w:rPr>
          <w:rFonts w:ascii="Sylfaen" w:hAnsi="Sylfaen"/>
        </w:rPr>
        <w:t xml:space="preserve"> </w:t>
      </w:r>
      <w:r w:rsidRPr="00516002">
        <w:rPr>
          <w:rFonts w:ascii="Sylfaen" w:hAnsi="Sylfaen" w:cs="Sylfaen"/>
        </w:rPr>
        <w:t>ზონებში</w:t>
      </w:r>
      <w:r w:rsidRPr="00516002">
        <w:rPr>
          <w:rFonts w:ascii="Sylfaen" w:hAnsi="Sylfaen"/>
        </w:rPr>
        <w:t xml:space="preserve"> </w:t>
      </w:r>
      <w:r w:rsidRPr="00516002">
        <w:rPr>
          <w:rFonts w:ascii="Sylfaen" w:hAnsi="Sylfaen" w:cs="Sylfaen"/>
        </w:rPr>
        <w:t>არსებული</w:t>
      </w:r>
      <w:r w:rsidRPr="00516002">
        <w:rPr>
          <w:rFonts w:ascii="Sylfaen" w:hAnsi="Sylfaen"/>
        </w:rPr>
        <w:t xml:space="preserve"> </w:t>
      </w:r>
      <w:r w:rsidRPr="00516002">
        <w:rPr>
          <w:rFonts w:ascii="Sylfaen" w:hAnsi="Sylfaen" w:cs="Sylfaen"/>
        </w:rPr>
        <w:t>რენტგენის</w:t>
      </w:r>
      <w:r w:rsidRPr="00516002">
        <w:rPr>
          <w:rFonts w:ascii="Sylfaen" w:hAnsi="Sylfaen"/>
        </w:rPr>
        <w:t xml:space="preserve"> </w:t>
      </w:r>
      <w:r w:rsidRPr="00516002">
        <w:rPr>
          <w:rFonts w:ascii="Sylfaen" w:hAnsi="Sylfaen" w:cs="Sylfaen"/>
        </w:rPr>
        <w:t>სკანერების</w:t>
      </w:r>
      <w:r w:rsidRPr="00516002">
        <w:rPr>
          <w:rFonts w:ascii="Sylfaen" w:hAnsi="Sylfaen"/>
        </w:rPr>
        <w:t xml:space="preserve"> </w:t>
      </w:r>
      <w:r w:rsidRPr="00516002">
        <w:rPr>
          <w:rFonts w:ascii="Sylfaen" w:hAnsi="Sylfaen" w:cs="Sylfaen"/>
        </w:rPr>
        <w:t>ტექნიკური</w:t>
      </w:r>
      <w:r w:rsidRPr="00516002">
        <w:rPr>
          <w:rFonts w:ascii="Sylfaen" w:hAnsi="Sylfaen"/>
        </w:rPr>
        <w:t xml:space="preserve"> </w:t>
      </w:r>
      <w:r w:rsidRPr="00516002">
        <w:rPr>
          <w:rFonts w:ascii="Sylfaen" w:hAnsi="Sylfaen" w:cs="Sylfaen"/>
        </w:rPr>
        <w:t>მდგომარეობის</w:t>
      </w:r>
      <w:r w:rsidRPr="00516002">
        <w:rPr>
          <w:rFonts w:ascii="Sylfaen" w:hAnsi="Sylfaen"/>
        </w:rPr>
        <w:t xml:space="preserve"> </w:t>
      </w:r>
      <w:r w:rsidRPr="00516002">
        <w:rPr>
          <w:rFonts w:ascii="Sylfaen" w:hAnsi="Sylfaen" w:cs="Sylfaen"/>
        </w:rPr>
        <w:t>ასახვა</w:t>
      </w:r>
      <w:r w:rsidRPr="00516002">
        <w:rPr>
          <w:rFonts w:ascii="Sylfaen" w:hAnsi="Sylfaen"/>
        </w:rPr>
        <w:t>.</w:t>
      </w:r>
    </w:p>
    <w:p w:rsidR="00382287" w:rsidRPr="00516002" w:rsidRDefault="00382287" w:rsidP="00F565C2">
      <w:pPr>
        <w:numPr>
          <w:ilvl w:val="0"/>
          <w:numId w:val="7"/>
        </w:numPr>
        <w:tabs>
          <w:tab w:val="left" w:pos="360"/>
        </w:tabs>
        <w:spacing w:after="0" w:line="240" w:lineRule="auto"/>
        <w:ind w:left="360"/>
        <w:jc w:val="both"/>
        <w:rPr>
          <w:rFonts w:ascii="Sylfaen" w:eastAsia="Calibri" w:hAnsi="Sylfaen" w:cs="Sylfaen"/>
        </w:rPr>
      </w:pPr>
      <w:r w:rsidRPr="00516002">
        <w:rPr>
          <w:rFonts w:ascii="Sylfaen" w:eastAsia="Calibri" w:hAnsi="Sylfaen" w:cs="Sylfaen"/>
        </w:rPr>
        <w:t>განხორციელდა ცვლილება შემოსავლების სამსახურის გადასახადების ადმინისტრირების  ერთიანი სისტემის პროგრამულ მოდულში ,,შეტყობინება ნებართვის წარმოუდგენლობაზე“. აღნიშნულით შესაძლებელი გახდა სამშენებლო პროდუქტების იმპორტის სასაქონლო ოპერაციაში მოქცევის მიზნით საქართველოს საბაჟო ტერიტორიაზე შემოტანისას კანონმდებლობით გათვალისწინებული დოკუმენტ(ებ)ის წარუდგენლობის შემთხვევაში, უფლებამოსილი თანამშრომლის მიერ ელექტრონულად დარეგისტრირდეს შეტყობინება, რომლითაც დეკლარანტს განესაზღვრება ნაკლოვანებათა აღმოფხვრის შესაბამისი ვადა.</w:t>
      </w:r>
    </w:p>
    <w:p w:rsidR="00382287" w:rsidRPr="00516002" w:rsidRDefault="00382287" w:rsidP="00F565C2">
      <w:pPr>
        <w:numPr>
          <w:ilvl w:val="0"/>
          <w:numId w:val="7"/>
        </w:numPr>
        <w:tabs>
          <w:tab w:val="left" w:pos="360"/>
        </w:tabs>
        <w:spacing w:after="0" w:line="240" w:lineRule="auto"/>
        <w:ind w:left="360"/>
        <w:jc w:val="both"/>
        <w:rPr>
          <w:rFonts w:ascii="Sylfaen" w:eastAsia="Calibri" w:hAnsi="Sylfaen" w:cs="Sylfaen"/>
        </w:rPr>
      </w:pPr>
      <w:r w:rsidRPr="00516002">
        <w:rPr>
          <w:rFonts w:ascii="Sylfaen" w:eastAsia="Calibri" w:hAnsi="Sylfaen" w:cs="Sylfaen"/>
        </w:rPr>
        <w:t>ერთიანი სატრანზიტო პროცედურების და ახალი კომპიუტიზირებული სატრანზიტო სისტემის წარმატებით იმპლემენტაციისათვის მიმდინარეობს მუშაობა აუცილებელი საკანონმდებლო, სტრუქტურული და პროგრამული ცვლილებების იდენტიფიცირების და შესაბამისი რეკომენდაციების მომზადების მიზნით. პროექტის ფარგლებში შექმნილია საკონტაქტო ჯგუფი, რომლის ფუნქციაა უზრუნველყოს პროექტის წარმატებით განხორციელება. საქართველოს და ევროკავშირის კანონმდებლობის შედარების საფუძველზე მომზადებულია შესაბამისი რეკომენდაციები და განსახორციელებელი ცვლილებების პროექტები.  შემუშავებულია NCTS სისტემის დანერგვისთვის საჭირო ფუნქციური/არაფუნქციური მოთხოვნები. მაისი-ინვისის თვეებში განხორციელებულია  ვიზიტები ფინეთის და პოლონეთის საბაჟო სამსახურებში;</w:t>
      </w:r>
    </w:p>
    <w:p w:rsidR="00382287" w:rsidRPr="00516002" w:rsidRDefault="00382287" w:rsidP="00F565C2">
      <w:pPr>
        <w:numPr>
          <w:ilvl w:val="0"/>
          <w:numId w:val="7"/>
        </w:numPr>
        <w:tabs>
          <w:tab w:val="left" w:pos="360"/>
        </w:tabs>
        <w:spacing w:after="0" w:line="240" w:lineRule="auto"/>
        <w:ind w:left="360"/>
        <w:jc w:val="both"/>
        <w:rPr>
          <w:rFonts w:ascii="Sylfaen" w:eastAsia="Calibri" w:hAnsi="Sylfaen" w:cs="Sylfaen"/>
        </w:rPr>
      </w:pPr>
      <w:r w:rsidRPr="00516002">
        <w:rPr>
          <w:rFonts w:ascii="Sylfaen" w:eastAsia="Calibri" w:hAnsi="Sylfaen" w:cs="Sylfaen"/>
        </w:rPr>
        <w:t>შემუშავდა ,,საგადასახადო ვალდებულებების ნებაყოფლობითი შესრულების სტრატეგია“, რომლის მიზანია აამაღლოს გადასახადის გადამხდელთა ნებაყოფლობითი გადახდევინების მაჩვენებელი. აღნიშნული სტრატეგიის ერთ-ერთ მიზანს წარმოადგენს კანონმორჩილი გადასახადის გადამხდელებისთვის დეკლარირების პროცესის გამარტივება. პროექტის ფარგლებში წინასწარ დაგეგმილი ღონისძიებების შედეგად ვახდენთ მოქმედი საგადასახადო დეკლარაციების ფორმების შესწავლას და მასში არსებული ხარვეზების გაანალიზებას. მოცემულ ეტაპზე პრიორიტეტს წარმოადგენს ყოველთვიური მოგების და გადახდის წყაროსთან დაკავებული გადასახადების დეკლარაციების სრულყოფა.</w:t>
      </w:r>
    </w:p>
    <w:p w:rsidR="00382287" w:rsidRPr="00516002" w:rsidRDefault="00382287" w:rsidP="00F565C2">
      <w:pPr>
        <w:numPr>
          <w:ilvl w:val="0"/>
          <w:numId w:val="7"/>
        </w:numPr>
        <w:tabs>
          <w:tab w:val="left" w:pos="360"/>
        </w:tabs>
        <w:spacing w:after="0" w:line="240" w:lineRule="auto"/>
        <w:ind w:left="360"/>
        <w:jc w:val="both"/>
        <w:rPr>
          <w:rFonts w:ascii="Sylfaen" w:eastAsia="Calibri" w:hAnsi="Sylfaen" w:cs="Sylfaen"/>
        </w:rPr>
      </w:pPr>
      <w:r w:rsidRPr="00516002">
        <w:rPr>
          <w:rFonts w:ascii="Sylfaen" w:eastAsia="Calibri" w:hAnsi="Sylfaen" w:cs="Sylfaen"/>
        </w:rPr>
        <w:t>შემუშავდა ყოველთვიური მოგების გადასახადის დეკლარაციის ახალი ლოგიკური კონტროლის მექანიზმები. გადასახადის გადამხდელის მხრიდან დეკლარირების პროცესში მექნიკური შეცდომების დაშვების ალბათობის შემცირების მიზნით მომზადდა გადახდის წყაროსთან დაკავებული გადასახადის დეკლარაციის და საანგარიშგებო პერიოდში განხორციელებული განაცემების შესახებ ინფორმაციის გაერთიანების პროექტი. ზემოაღნიშნული დეკლარაციების პროექტების შემდგომი სამართლებრივი უზრუნველყოფის მიზნით გადაგზავნილია ფინანსთა სამინისტროს იურიდიულ დეპარტამენტში. ამჟამად მიმდინარეობს შემუშავებული ფორმების ტესტირება და გადასახადის გადამხდელებისთვის მოსალოდნელი ცვლილებების გაცნობა.</w:t>
      </w:r>
    </w:p>
    <w:p w:rsidR="00382287" w:rsidRPr="00516002" w:rsidRDefault="00382287" w:rsidP="00F565C2">
      <w:pPr>
        <w:numPr>
          <w:ilvl w:val="0"/>
          <w:numId w:val="7"/>
        </w:numPr>
        <w:tabs>
          <w:tab w:val="left" w:pos="360"/>
        </w:tabs>
        <w:spacing w:after="0" w:line="240" w:lineRule="auto"/>
        <w:ind w:left="360"/>
        <w:jc w:val="both"/>
        <w:rPr>
          <w:rFonts w:ascii="Sylfaen" w:eastAsia="Calibri" w:hAnsi="Sylfaen" w:cs="Sylfaen"/>
        </w:rPr>
      </w:pPr>
      <w:r w:rsidRPr="00516002">
        <w:rPr>
          <w:rFonts w:ascii="Sylfaen" w:hAnsi="Sylfaen" w:cs="Sylfaen"/>
        </w:rPr>
        <w:t>კანონმდებლობის</w:t>
      </w:r>
      <w:r w:rsidRPr="00516002">
        <w:rPr>
          <w:rFonts w:ascii="Sylfaen" w:eastAsia="Sylfaen" w:hAnsi="Sylfaen"/>
        </w:rPr>
        <w:t xml:space="preserve"> </w:t>
      </w:r>
      <w:r w:rsidRPr="00516002">
        <w:rPr>
          <w:rFonts w:ascii="Sylfaen" w:hAnsi="Sylfaen" w:cs="Sylfaen"/>
        </w:rPr>
        <w:t>სრულყოფისა</w:t>
      </w:r>
      <w:r w:rsidRPr="00516002">
        <w:rPr>
          <w:rFonts w:ascii="Sylfaen" w:eastAsia="Sylfaen" w:hAnsi="Sylfaen"/>
        </w:rPr>
        <w:t xml:space="preserve"> </w:t>
      </w:r>
      <w:r w:rsidRPr="00516002">
        <w:rPr>
          <w:rFonts w:ascii="Sylfaen" w:hAnsi="Sylfaen" w:cs="Sylfaen"/>
        </w:rPr>
        <w:t>და</w:t>
      </w:r>
      <w:r w:rsidRPr="00516002">
        <w:rPr>
          <w:rFonts w:ascii="Sylfaen" w:eastAsia="Sylfaen" w:hAnsi="Sylfaen"/>
        </w:rPr>
        <w:t xml:space="preserve"> </w:t>
      </w:r>
      <w:r w:rsidRPr="00516002">
        <w:rPr>
          <w:rFonts w:ascii="Sylfaen" w:hAnsi="Sylfaen" w:cs="Sylfaen"/>
        </w:rPr>
        <w:t>ერთიანი</w:t>
      </w:r>
      <w:r w:rsidRPr="00516002">
        <w:rPr>
          <w:rFonts w:ascii="Sylfaen" w:eastAsia="Sylfaen" w:hAnsi="Sylfaen"/>
        </w:rPr>
        <w:t xml:space="preserve"> </w:t>
      </w:r>
      <w:r w:rsidRPr="00516002">
        <w:rPr>
          <w:rFonts w:ascii="Sylfaen" w:hAnsi="Sylfaen" w:cs="Sylfaen"/>
        </w:rPr>
        <w:t>მეთოდოლოგიის</w:t>
      </w:r>
      <w:r w:rsidRPr="00516002">
        <w:rPr>
          <w:rFonts w:ascii="Sylfaen" w:eastAsia="Sylfaen" w:hAnsi="Sylfaen"/>
        </w:rPr>
        <w:t xml:space="preserve"> </w:t>
      </w:r>
      <w:r w:rsidRPr="00516002">
        <w:rPr>
          <w:rFonts w:ascii="Sylfaen" w:hAnsi="Sylfaen" w:cs="Sylfaen"/>
        </w:rPr>
        <w:t>შემუშავების</w:t>
      </w:r>
      <w:r w:rsidRPr="00516002">
        <w:rPr>
          <w:rFonts w:ascii="Sylfaen" w:eastAsia="Sylfaen" w:hAnsi="Sylfaen"/>
        </w:rPr>
        <w:t xml:space="preserve"> </w:t>
      </w:r>
      <w:r w:rsidRPr="00516002">
        <w:rPr>
          <w:rFonts w:ascii="Sylfaen" w:hAnsi="Sylfaen" w:cs="Sylfaen"/>
        </w:rPr>
        <w:t>მიზნით</w:t>
      </w:r>
      <w:r w:rsidRPr="00516002">
        <w:rPr>
          <w:rFonts w:ascii="Sylfaen" w:eastAsia="Sylfaen" w:hAnsi="Sylfaen"/>
        </w:rPr>
        <w:t xml:space="preserve"> </w:t>
      </w:r>
      <w:r w:rsidRPr="00516002">
        <w:rPr>
          <w:rFonts w:ascii="Sylfaen" w:hAnsi="Sylfaen" w:cs="Sylfaen"/>
        </w:rPr>
        <w:t>შეიქმნა</w:t>
      </w:r>
      <w:r w:rsidRPr="00516002">
        <w:rPr>
          <w:rFonts w:ascii="Sylfaen" w:eastAsia="Sylfaen" w:hAnsi="Sylfaen"/>
        </w:rPr>
        <w:t xml:space="preserve"> </w:t>
      </w:r>
      <w:r w:rsidRPr="00516002">
        <w:rPr>
          <w:rFonts w:ascii="Sylfaen" w:hAnsi="Sylfaen" w:cs="Sylfaen"/>
        </w:rPr>
        <w:t>დღგ</w:t>
      </w:r>
      <w:r w:rsidRPr="00516002">
        <w:rPr>
          <w:rFonts w:ascii="Sylfaen" w:hAnsi="Sylfaen"/>
        </w:rPr>
        <w:t>-</w:t>
      </w:r>
      <w:r w:rsidRPr="00516002">
        <w:rPr>
          <w:rFonts w:ascii="Sylfaen" w:hAnsi="Sylfaen" w:cs="Sylfaen"/>
        </w:rPr>
        <w:t>ის</w:t>
      </w:r>
      <w:r w:rsidRPr="00516002">
        <w:rPr>
          <w:rFonts w:ascii="Sylfaen" w:eastAsia="Sylfaen" w:hAnsi="Sylfaen"/>
        </w:rPr>
        <w:t xml:space="preserve"> </w:t>
      </w:r>
      <w:r w:rsidRPr="00516002">
        <w:rPr>
          <w:rFonts w:ascii="Sylfaen" w:hAnsi="Sylfaen" w:cs="Sylfaen"/>
        </w:rPr>
        <w:t>ზედმეტობის</w:t>
      </w:r>
      <w:r w:rsidRPr="00516002">
        <w:rPr>
          <w:rFonts w:ascii="Sylfaen" w:eastAsia="Sylfaen" w:hAnsi="Sylfaen"/>
        </w:rPr>
        <w:t xml:space="preserve"> </w:t>
      </w:r>
      <w:r w:rsidRPr="00516002">
        <w:rPr>
          <w:rFonts w:ascii="Sylfaen" w:hAnsi="Sylfaen" w:cs="Sylfaen"/>
        </w:rPr>
        <w:t>ავტომატურად</w:t>
      </w:r>
      <w:r w:rsidRPr="00516002">
        <w:rPr>
          <w:rFonts w:ascii="Sylfaen" w:eastAsia="Sylfaen" w:hAnsi="Sylfaen"/>
        </w:rPr>
        <w:t xml:space="preserve"> </w:t>
      </w:r>
      <w:r w:rsidRPr="00516002">
        <w:rPr>
          <w:rFonts w:ascii="Sylfaen" w:hAnsi="Sylfaen" w:cs="Sylfaen"/>
        </w:rPr>
        <w:t>დაბრუნების</w:t>
      </w:r>
      <w:r w:rsidRPr="00516002">
        <w:rPr>
          <w:rFonts w:ascii="Sylfaen" w:eastAsia="Sylfaen" w:hAnsi="Sylfaen"/>
        </w:rPr>
        <w:t xml:space="preserve"> </w:t>
      </w:r>
      <w:r w:rsidRPr="00516002">
        <w:rPr>
          <w:rFonts w:ascii="Sylfaen" w:hAnsi="Sylfaen" w:cs="Sylfaen"/>
        </w:rPr>
        <w:t>პროგრამა</w:t>
      </w:r>
      <w:r w:rsidRPr="00516002">
        <w:rPr>
          <w:rFonts w:ascii="Sylfaen" w:hAnsi="Sylfaen"/>
        </w:rPr>
        <w:t>,</w:t>
      </w:r>
      <w:r w:rsidRPr="00516002">
        <w:rPr>
          <w:rFonts w:ascii="Sylfaen" w:eastAsia="Sylfaen" w:hAnsi="Sylfaen"/>
        </w:rPr>
        <w:t xml:space="preserve"> </w:t>
      </w:r>
      <w:r w:rsidRPr="00516002">
        <w:rPr>
          <w:rFonts w:ascii="Sylfaen" w:hAnsi="Sylfaen" w:cs="Sylfaen"/>
        </w:rPr>
        <w:t>რომლის</w:t>
      </w:r>
      <w:r w:rsidRPr="00516002">
        <w:rPr>
          <w:rFonts w:ascii="Sylfaen" w:eastAsia="Sylfaen" w:hAnsi="Sylfaen"/>
        </w:rPr>
        <w:t xml:space="preserve"> </w:t>
      </w:r>
      <w:r w:rsidRPr="00516002">
        <w:rPr>
          <w:rFonts w:ascii="Sylfaen" w:hAnsi="Sylfaen" w:cs="Sylfaen"/>
        </w:rPr>
        <w:t>მიხედვითაც</w:t>
      </w:r>
      <w:r w:rsidRPr="00516002">
        <w:rPr>
          <w:rFonts w:ascii="Sylfaen" w:eastAsia="Sylfaen" w:hAnsi="Sylfaen"/>
        </w:rPr>
        <w:t xml:space="preserve"> </w:t>
      </w:r>
      <w:r w:rsidRPr="00516002">
        <w:rPr>
          <w:rFonts w:ascii="Sylfaen" w:hAnsi="Sylfaen" w:cs="Sylfaen"/>
        </w:rPr>
        <w:t>დღგ</w:t>
      </w:r>
      <w:r w:rsidRPr="00516002">
        <w:rPr>
          <w:rFonts w:ascii="Sylfaen" w:hAnsi="Sylfaen"/>
        </w:rPr>
        <w:t>-</w:t>
      </w:r>
      <w:r w:rsidRPr="00516002">
        <w:rPr>
          <w:rFonts w:ascii="Sylfaen" w:hAnsi="Sylfaen" w:cs="Sylfaen"/>
        </w:rPr>
        <w:t>ის</w:t>
      </w:r>
      <w:r w:rsidRPr="00516002">
        <w:rPr>
          <w:rFonts w:ascii="Sylfaen" w:eastAsia="Sylfaen" w:hAnsi="Sylfaen"/>
        </w:rPr>
        <w:t xml:space="preserve"> </w:t>
      </w:r>
      <w:r w:rsidRPr="00516002">
        <w:rPr>
          <w:rFonts w:ascii="Sylfaen" w:hAnsi="Sylfaen" w:cs="Sylfaen"/>
        </w:rPr>
        <w:t>დეკლარაციებით</w:t>
      </w:r>
      <w:r w:rsidRPr="00516002">
        <w:rPr>
          <w:rFonts w:ascii="Sylfaen" w:eastAsia="Sylfaen" w:hAnsi="Sylfaen"/>
        </w:rPr>
        <w:t xml:space="preserve"> </w:t>
      </w:r>
      <w:r w:rsidRPr="00516002">
        <w:rPr>
          <w:rFonts w:ascii="Sylfaen" w:hAnsi="Sylfaen" w:cs="Sylfaen"/>
        </w:rPr>
        <w:t>წარმოშობლი</w:t>
      </w:r>
      <w:r w:rsidRPr="00516002">
        <w:rPr>
          <w:rFonts w:ascii="Sylfaen" w:eastAsia="Sylfaen" w:hAnsi="Sylfaen"/>
        </w:rPr>
        <w:t xml:space="preserve"> </w:t>
      </w:r>
      <w:r w:rsidRPr="00516002">
        <w:rPr>
          <w:rFonts w:ascii="Sylfaen" w:hAnsi="Sylfaen" w:cs="Sylfaen"/>
        </w:rPr>
        <w:t>ზედმეტობის</w:t>
      </w:r>
      <w:r w:rsidRPr="00516002">
        <w:rPr>
          <w:rFonts w:ascii="Sylfaen" w:eastAsia="Sylfaen" w:hAnsi="Sylfaen"/>
        </w:rPr>
        <w:t xml:space="preserve"> 90% </w:t>
      </w:r>
      <w:r w:rsidRPr="00516002">
        <w:rPr>
          <w:rFonts w:ascii="Sylfaen" w:hAnsi="Sylfaen" w:cs="Sylfaen"/>
        </w:rPr>
        <w:t>ავტომატურად</w:t>
      </w:r>
      <w:r w:rsidRPr="00516002">
        <w:rPr>
          <w:rFonts w:ascii="Sylfaen" w:eastAsia="Sylfaen" w:hAnsi="Sylfaen"/>
        </w:rPr>
        <w:t xml:space="preserve"> </w:t>
      </w:r>
      <w:r w:rsidRPr="00516002">
        <w:rPr>
          <w:rFonts w:ascii="Sylfaen" w:hAnsi="Sylfaen" w:cs="Sylfaen"/>
        </w:rPr>
        <w:t>უბრუნდება</w:t>
      </w:r>
      <w:r w:rsidRPr="00516002">
        <w:rPr>
          <w:rFonts w:ascii="Sylfaen" w:eastAsia="Sylfaen" w:hAnsi="Sylfaen"/>
        </w:rPr>
        <w:t xml:space="preserve"> </w:t>
      </w:r>
      <w:r w:rsidRPr="00516002">
        <w:rPr>
          <w:rFonts w:ascii="Sylfaen" w:hAnsi="Sylfaen" w:cs="Sylfaen"/>
        </w:rPr>
        <w:t>გადასახადის</w:t>
      </w:r>
      <w:r w:rsidRPr="00516002">
        <w:rPr>
          <w:rFonts w:ascii="Sylfaen" w:eastAsia="Sylfaen" w:hAnsi="Sylfaen"/>
        </w:rPr>
        <w:t xml:space="preserve"> </w:t>
      </w:r>
      <w:r w:rsidRPr="00516002">
        <w:rPr>
          <w:rFonts w:ascii="Sylfaen" w:hAnsi="Sylfaen" w:cs="Sylfaen"/>
        </w:rPr>
        <w:t>გადამხდელს</w:t>
      </w:r>
      <w:r w:rsidRPr="00516002">
        <w:rPr>
          <w:rFonts w:ascii="Sylfaen" w:hAnsi="Sylfaen"/>
        </w:rPr>
        <w:t>,</w:t>
      </w:r>
      <w:r w:rsidRPr="00516002">
        <w:rPr>
          <w:rFonts w:ascii="Sylfaen" w:eastAsia="Sylfaen" w:hAnsi="Sylfaen"/>
        </w:rPr>
        <w:t xml:space="preserve"> </w:t>
      </w:r>
      <w:r w:rsidRPr="00516002">
        <w:rPr>
          <w:rFonts w:ascii="Sylfaen" w:hAnsi="Sylfaen" w:cs="Sylfaen"/>
        </w:rPr>
        <w:t>ასევე</w:t>
      </w:r>
      <w:r w:rsidRPr="00516002">
        <w:rPr>
          <w:rFonts w:ascii="Sylfaen" w:eastAsia="Sylfaen" w:hAnsi="Sylfaen"/>
        </w:rPr>
        <w:t xml:space="preserve"> </w:t>
      </w:r>
      <w:r w:rsidRPr="00516002">
        <w:rPr>
          <w:rFonts w:ascii="Sylfaen" w:hAnsi="Sylfaen" w:cs="Sylfaen"/>
        </w:rPr>
        <w:t>შემუშავდა</w:t>
      </w:r>
      <w:r w:rsidRPr="00516002">
        <w:rPr>
          <w:rFonts w:ascii="Sylfaen" w:eastAsia="Sylfaen" w:hAnsi="Sylfaen"/>
        </w:rPr>
        <w:t xml:space="preserve"> </w:t>
      </w:r>
      <w:r w:rsidRPr="00516002">
        <w:rPr>
          <w:rFonts w:ascii="Sylfaen" w:hAnsi="Sylfaen" w:cs="Sylfaen"/>
        </w:rPr>
        <w:t>დროული</w:t>
      </w:r>
      <w:r w:rsidRPr="00516002">
        <w:rPr>
          <w:rFonts w:ascii="Sylfaen" w:eastAsia="Sylfaen" w:hAnsi="Sylfaen"/>
        </w:rPr>
        <w:t xml:space="preserve"> </w:t>
      </w:r>
      <w:r w:rsidRPr="00516002">
        <w:rPr>
          <w:rFonts w:ascii="Sylfaen" w:hAnsi="Sylfaen" w:cs="Sylfaen"/>
        </w:rPr>
        <w:t>დეკლარირების</w:t>
      </w:r>
      <w:r w:rsidRPr="00516002">
        <w:rPr>
          <w:rFonts w:ascii="Sylfaen" w:eastAsia="Sylfaen" w:hAnsi="Sylfaen"/>
        </w:rPr>
        <w:t xml:space="preserve"> </w:t>
      </w:r>
      <w:r w:rsidRPr="00516002">
        <w:rPr>
          <w:rFonts w:ascii="Sylfaen" w:hAnsi="Sylfaen" w:cs="Sylfaen"/>
        </w:rPr>
        <w:t>კრიტერიუმები</w:t>
      </w:r>
      <w:r w:rsidRPr="00516002">
        <w:rPr>
          <w:rFonts w:ascii="Sylfaen" w:eastAsia="Sylfaen" w:hAnsi="Sylfaen"/>
        </w:rPr>
        <w:t xml:space="preserve"> </w:t>
      </w:r>
      <w:r w:rsidRPr="00516002">
        <w:rPr>
          <w:rFonts w:ascii="Sylfaen" w:hAnsi="Sylfaen" w:cs="Sylfaen"/>
        </w:rPr>
        <w:t>დეკლარირების</w:t>
      </w:r>
      <w:r w:rsidRPr="00516002">
        <w:rPr>
          <w:rFonts w:ascii="Sylfaen" w:eastAsia="Sylfaen" w:hAnsi="Sylfaen"/>
        </w:rPr>
        <w:t xml:space="preserve"> </w:t>
      </w:r>
      <w:r w:rsidRPr="00516002">
        <w:rPr>
          <w:rFonts w:ascii="Sylfaen" w:hAnsi="Sylfaen" w:cs="Sylfaen"/>
        </w:rPr>
        <w:t>დროული</w:t>
      </w:r>
      <w:r w:rsidRPr="00516002">
        <w:rPr>
          <w:rFonts w:ascii="Sylfaen" w:eastAsia="Sylfaen" w:hAnsi="Sylfaen"/>
        </w:rPr>
        <w:t xml:space="preserve"> </w:t>
      </w:r>
      <w:r w:rsidRPr="00516002">
        <w:rPr>
          <w:rFonts w:ascii="Sylfaen" w:hAnsi="Sylfaen" w:cs="Sylfaen"/>
        </w:rPr>
        <w:t>და</w:t>
      </w:r>
      <w:r w:rsidRPr="00516002">
        <w:rPr>
          <w:rFonts w:ascii="Sylfaen" w:eastAsia="Sylfaen" w:hAnsi="Sylfaen"/>
        </w:rPr>
        <w:t xml:space="preserve"> </w:t>
      </w:r>
      <w:r w:rsidRPr="00516002">
        <w:rPr>
          <w:rFonts w:ascii="Sylfaen" w:hAnsi="Sylfaen" w:cs="Sylfaen"/>
        </w:rPr>
        <w:t>სრული</w:t>
      </w:r>
      <w:r w:rsidRPr="00516002">
        <w:rPr>
          <w:rFonts w:ascii="Sylfaen" w:eastAsia="Sylfaen" w:hAnsi="Sylfaen"/>
        </w:rPr>
        <w:t xml:space="preserve"> </w:t>
      </w:r>
      <w:r w:rsidRPr="00516002">
        <w:rPr>
          <w:rFonts w:ascii="Sylfaen" w:hAnsi="Sylfaen" w:cs="Sylfaen"/>
        </w:rPr>
        <w:t>წარმოდგენის</w:t>
      </w:r>
      <w:r w:rsidRPr="00516002">
        <w:rPr>
          <w:rFonts w:ascii="Sylfaen" w:eastAsia="Sylfaen" w:hAnsi="Sylfaen"/>
        </w:rPr>
        <w:t xml:space="preserve"> </w:t>
      </w:r>
      <w:r w:rsidRPr="00516002">
        <w:rPr>
          <w:rFonts w:ascii="Sylfaen" w:hAnsi="Sylfaen" w:cs="Sylfaen"/>
        </w:rPr>
        <w:t>უზრუნველყოფის</w:t>
      </w:r>
      <w:r w:rsidRPr="00516002">
        <w:rPr>
          <w:rFonts w:ascii="Sylfaen" w:eastAsia="Sylfaen" w:hAnsi="Sylfaen"/>
        </w:rPr>
        <w:t xml:space="preserve"> </w:t>
      </w:r>
      <w:r w:rsidRPr="00516002">
        <w:rPr>
          <w:rFonts w:ascii="Sylfaen" w:hAnsi="Sylfaen" w:cs="Sylfaen"/>
        </w:rPr>
        <w:t>ფარგლებში</w:t>
      </w:r>
      <w:r w:rsidRPr="00516002">
        <w:rPr>
          <w:rFonts w:ascii="Sylfaen" w:hAnsi="Sylfaen"/>
        </w:rPr>
        <w:t>.</w:t>
      </w:r>
    </w:p>
    <w:p w:rsidR="00382287" w:rsidRPr="00516002" w:rsidRDefault="00382287" w:rsidP="00F565C2">
      <w:pPr>
        <w:numPr>
          <w:ilvl w:val="0"/>
          <w:numId w:val="7"/>
        </w:numPr>
        <w:tabs>
          <w:tab w:val="left" w:pos="360"/>
        </w:tabs>
        <w:spacing w:after="0" w:line="240" w:lineRule="auto"/>
        <w:ind w:left="360"/>
        <w:jc w:val="both"/>
        <w:rPr>
          <w:rFonts w:ascii="Sylfaen" w:eastAsia="Calibri" w:hAnsi="Sylfaen" w:cs="Sylfaen"/>
        </w:rPr>
      </w:pPr>
      <w:r w:rsidRPr="00516002">
        <w:rPr>
          <w:rFonts w:ascii="Sylfaen" w:eastAsia="Calibri" w:hAnsi="Sylfaen" w:cs="Sylfaen"/>
        </w:rPr>
        <w:t xml:space="preserve">RS CAR-ის მომსახურების მიწოდება ყოველთვიურად ხორციელდება 30-39 დისლოკაციაზე, იქ სადაც არ არის შემოსავლების სამსახურის მომსახურების სერვის ცენტრები და წარმომადგენლობები, მათ შორის მაღალმთიან რაიონებში. საანგარიში პერიოდში მოძრავი სერვის ცენტრი RS CAR მოემსახურა </w:t>
      </w:r>
      <w:r w:rsidRPr="00516002">
        <w:rPr>
          <w:rFonts w:ascii="Sylfaen" w:eastAsia="Calibri" w:hAnsi="Sylfaen" w:cs="Sylfaen"/>
          <w:lang w:val="ka-GE"/>
        </w:rPr>
        <w:t>6 464</w:t>
      </w:r>
      <w:r w:rsidRPr="00516002">
        <w:rPr>
          <w:rFonts w:ascii="Sylfaen" w:eastAsia="Calibri" w:hAnsi="Sylfaen" w:cs="Sylfaen"/>
        </w:rPr>
        <w:t xml:space="preserve"> მეწარმე სუბიექტს.</w:t>
      </w:r>
    </w:p>
    <w:p w:rsidR="00382287" w:rsidRPr="00516002" w:rsidRDefault="00382287" w:rsidP="00F565C2">
      <w:pPr>
        <w:numPr>
          <w:ilvl w:val="0"/>
          <w:numId w:val="7"/>
        </w:numPr>
        <w:tabs>
          <w:tab w:val="left" w:pos="360"/>
        </w:tabs>
        <w:spacing w:after="0" w:line="240" w:lineRule="auto"/>
        <w:ind w:left="360"/>
        <w:jc w:val="both"/>
        <w:rPr>
          <w:rFonts w:ascii="Sylfaen" w:eastAsia="Calibri" w:hAnsi="Sylfaen" w:cs="Sylfaen"/>
        </w:rPr>
      </w:pPr>
      <w:r w:rsidRPr="00516002">
        <w:rPr>
          <w:rFonts w:ascii="Sylfaen" w:eastAsia="Calibri" w:hAnsi="Sylfaen" w:cs="Sylfaen"/>
        </w:rPr>
        <w:t>„გადავიხადოთ გადასახადი უკეთესი მომავლისათვის“ ფარგლებში თბილისის 45 საჯარო სკოლაში მიმდინარეობდა შეხვედრები. ტრენინგებს დაესწრო დაახლოებით 1 130 მოსწავლე;</w:t>
      </w:r>
    </w:p>
    <w:p w:rsidR="00382287" w:rsidRPr="00516002" w:rsidRDefault="00382287" w:rsidP="00F565C2">
      <w:pPr>
        <w:numPr>
          <w:ilvl w:val="0"/>
          <w:numId w:val="7"/>
        </w:numPr>
        <w:tabs>
          <w:tab w:val="left" w:pos="360"/>
        </w:tabs>
        <w:spacing w:after="0" w:line="240" w:lineRule="auto"/>
        <w:ind w:left="360"/>
        <w:jc w:val="both"/>
        <w:rPr>
          <w:rFonts w:ascii="Sylfaen" w:eastAsia="Calibri" w:hAnsi="Sylfaen" w:cs="Sylfaen"/>
        </w:rPr>
      </w:pPr>
      <w:r w:rsidRPr="00516002">
        <w:rPr>
          <w:rFonts w:ascii="Sylfaen" w:eastAsia="Calibri" w:hAnsi="Sylfaen" w:cs="Sylfaen"/>
        </w:rPr>
        <w:t>OECD-ის გლობალური ფორუმის „ფინანსური ინფორმაციის ავტომატური გაცვლის“ სტანდარტის დანერგვის პროექტის ფარგლებში შემუშავდა და გერმანულ მხარეს შენიშვნებისთვის და კომენტარებისთვის გაეგზავნა სტადნარტის დასანერგად აუცილებელი პირველადი კანონმდებლობის დაკორექტირებული ვარიანტი და მეორადი კანონმდებლობის (მოიცავს ინსტრუქციას ფინანსური ინსტიტუტებისთვის, იმასთან დაკავშრიებით, თუ როგორ უნდა უზრუნველყონ შემოსავლების სამსახურისთვის ანგარიშგებას დაქვემდებარებული ინფორმაციის მიწოდება) სამუშაო ვარიანტი.</w:t>
      </w:r>
    </w:p>
    <w:p w:rsidR="00382287" w:rsidRPr="00516002" w:rsidRDefault="00382287" w:rsidP="00F565C2">
      <w:pPr>
        <w:numPr>
          <w:ilvl w:val="0"/>
          <w:numId w:val="7"/>
        </w:numPr>
        <w:tabs>
          <w:tab w:val="left" w:pos="360"/>
        </w:tabs>
        <w:spacing w:after="0" w:line="240" w:lineRule="auto"/>
        <w:ind w:left="360"/>
        <w:jc w:val="both"/>
        <w:rPr>
          <w:rFonts w:ascii="Sylfaen" w:eastAsia="Calibri" w:hAnsi="Sylfaen" w:cs="Sylfaen"/>
        </w:rPr>
      </w:pPr>
      <w:r w:rsidRPr="00516002">
        <w:rPr>
          <w:rFonts w:ascii="Sylfaen" w:eastAsia="Calibri" w:hAnsi="Sylfaen" w:cs="Sylfaen"/>
          <w:lang w:val="ka-GE"/>
        </w:rPr>
        <w:t xml:space="preserve">ჩატარდა </w:t>
      </w:r>
      <w:r w:rsidRPr="00516002">
        <w:rPr>
          <w:rFonts w:ascii="Sylfaen" w:eastAsia="Calibri" w:hAnsi="Sylfaen" w:cs="Sylfaen"/>
        </w:rPr>
        <w:t>ღონისძიებების ორგანიზება რომლებიც მიმართულა შემოსავლების სამსახურის შესაბამისი თანამშრომლების ინსტიტუციონალურ განვითარებაზე, ავტორიზებული ეკონომიკური ოპერატორის პროგრამის ეფექტიან იმპლემენტაციის და ამოქმედების უზრუნველსაყოფად.</w:t>
      </w:r>
    </w:p>
    <w:p w:rsidR="00382287" w:rsidRPr="00516002" w:rsidRDefault="00382287" w:rsidP="00F565C2">
      <w:pPr>
        <w:numPr>
          <w:ilvl w:val="0"/>
          <w:numId w:val="7"/>
        </w:numPr>
        <w:tabs>
          <w:tab w:val="left" w:pos="360"/>
        </w:tabs>
        <w:spacing w:after="0" w:line="240" w:lineRule="auto"/>
        <w:ind w:left="360"/>
        <w:jc w:val="both"/>
        <w:rPr>
          <w:rFonts w:ascii="Sylfaen" w:eastAsia="Calibri" w:hAnsi="Sylfaen" w:cs="Sylfaen"/>
        </w:rPr>
      </w:pPr>
      <w:r w:rsidRPr="00516002">
        <w:rPr>
          <w:rFonts w:ascii="Sylfaen" w:eastAsia="Calibri" w:hAnsi="Sylfaen" w:cs="Sylfaen"/>
        </w:rPr>
        <w:t>USAID G4G-ს დახმარების ფარგლებში განხორციელდა საინფორმაციო ტექნოლოგიების უსაფრთხოების ტრენინგი საბაჟო დეპარტამენტის თანამშრომლებისთვის.</w:t>
      </w:r>
    </w:p>
    <w:p w:rsidR="00382287" w:rsidRPr="00516002" w:rsidRDefault="00382287" w:rsidP="00F565C2">
      <w:pPr>
        <w:numPr>
          <w:ilvl w:val="0"/>
          <w:numId w:val="7"/>
        </w:numPr>
        <w:tabs>
          <w:tab w:val="left" w:pos="360"/>
        </w:tabs>
        <w:spacing w:after="0" w:line="240" w:lineRule="auto"/>
        <w:ind w:left="360"/>
        <w:jc w:val="both"/>
        <w:rPr>
          <w:rFonts w:ascii="Sylfaen" w:eastAsia="Calibri" w:hAnsi="Sylfaen" w:cs="Sylfaen"/>
        </w:rPr>
      </w:pPr>
      <w:r w:rsidRPr="00516002">
        <w:rPr>
          <w:rFonts w:ascii="Sylfaen" w:eastAsia="Calibri" w:hAnsi="Sylfaen" w:cs="Sylfaen"/>
        </w:rPr>
        <w:t>საჰაერო მგზავრებზე წინასწარი ინფორმაციის/ მგზავრების პირადი მონაცემების გაცვლის შესახებ (API/PNR) სისტემის ამოქმედების უზრუნველსაყოფად შესაბამის მონაწილეებთან შეხვედრების ორგანიზება, განხილვების ჩატარება.</w:t>
      </w:r>
    </w:p>
    <w:p w:rsidR="00382287" w:rsidRPr="00516002" w:rsidRDefault="00382287" w:rsidP="00F565C2">
      <w:pPr>
        <w:numPr>
          <w:ilvl w:val="0"/>
          <w:numId w:val="7"/>
        </w:numPr>
        <w:tabs>
          <w:tab w:val="left" w:pos="360"/>
        </w:tabs>
        <w:spacing w:after="0" w:line="240" w:lineRule="auto"/>
        <w:ind w:left="360"/>
        <w:jc w:val="both"/>
        <w:rPr>
          <w:rFonts w:ascii="Sylfaen" w:eastAsia="Calibri" w:hAnsi="Sylfaen" w:cs="Sylfaen"/>
        </w:rPr>
      </w:pPr>
      <w:r w:rsidRPr="00516002">
        <w:rPr>
          <w:rFonts w:ascii="Sylfaen" w:eastAsia="Calibri" w:hAnsi="Sylfaen" w:cs="Sylfaen"/>
        </w:rPr>
        <w:t>IOM-ის მხარდაჭერით გაიმართა ღონისძიება API/PNR სისტემის საინფორმაციო ტექნოლოგიების მხარის უზრუნველყოფის მიზნით შესაბამისი ორგანიზაციის შერჩევისათვის. ღონისძიების შემდეგ მოხდა კომპანიის არჩევა.</w:t>
      </w:r>
    </w:p>
    <w:p w:rsidR="00382287" w:rsidRPr="00516002" w:rsidRDefault="00382287" w:rsidP="00F565C2">
      <w:pPr>
        <w:numPr>
          <w:ilvl w:val="0"/>
          <w:numId w:val="7"/>
        </w:numPr>
        <w:tabs>
          <w:tab w:val="left" w:pos="360"/>
        </w:tabs>
        <w:spacing w:after="0" w:line="240" w:lineRule="auto"/>
        <w:ind w:left="360"/>
        <w:jc w:val="both"/>
        <w:rPr>
          <w:rFonts w:ascii="Sylfaen" w:eastAsia="Calibri" w:hAnsi="Sylfaen" w:cs="Sylfaen"/>
        </w:rPr>
      </w:pPr>
      <w:r w:rsidRPr="00516002">
        <w:rPr>
          <w:rFonts w:ascii="Sylfaen" w:eastAsia="Calibri" w:hAnsi="Sylfaen" w:cs="Sylfaen"/>
        </w:rPr>
        <w:t>CIB პროგრამის ფარგელბში ჩატარდა ტრენინგი მავნებლების რისკის ანალიზი მცენარეთა დაცვაში. ტრენინგი ჩაატარა ექსპერტმა EPPO-დან. შემოსავლების სამსახურიდან ტრენინგში მონაწილეობა მიიღო ორმა წარმომადგენელმა.</w:t>
      </w:r>
    </w:p>
    <w:p w:rsidR="00382287" w:rsidRPr="00516002" w:rsidRDefault="00382287" w:rsidP="00F565C2">
      <w:pPr>
        <w:numPr>
          <w:ilvl w:val="0"/>
          <w:numId w:val="7"/>
        </w:numPr>
        <w:tabs>
          <w:tab w:val="left" w:pos="360"/>
        </w:tabs>
        <w:spacing w:after="0" w:line="240" w:lineRule="auto"/>
        <w:ind w:left="360"/>
        <w:jc w:val="both"/>
        <w:rPr>
          <w:rFonts w:ascii="Sylfaen" w:eastAsia="Calibri" w:hAnsi="Sylfaen" w:cs="Sylfaen"/>
        </w:rPr>
      </w:pPr>
      <w:r w:rsidRPr="00516002">
        <w:rPr>
          <w:rFonts w:ascii="Sylfaen" w:eastAsia="Calibri" w:hAnsi="Sylfaen" w:cs="Sylfaen"/>
        </w:rPr>
        <w:t>„ტრანზიტის საერთო პროცედურების შესახებ“ (Common Transit Convention / CTC) და „ერთიანი ადმინისტრირების დოკუმენტის“ (Single Administrative Document/SAD) კონვენციებთან მიერთებისა და „ახალი კომპიუტერიზებული სატრანზიტო სისტემის“ (New Computerized Transit System/NCTS) დანერგვის მიზნით ხორციელდება ევროკავშირის ტექნიკური დახმარების ტვინინგის პროექტი</w:t>
      </w:r>
      <w:r w:rsidRPr="00516002">
        <w:rPr>
          <w:rFonts w:ascii="Sylfaen" w:eastAsia="Calibri" w:hAnsi="Sylfaen" w:cs="Sylfaen"/>
          <w:lang w:val="ka-GE"/>
        </w:rPr>
        <w:t>;</w:t>
      </w:r>
    </w:p>
    <w:p w:rsidR="00382287" w:rsidRDefault="00382287" w:rsidP="00F565C2">
      <w:pPr>
        <w:numPr>
          <w:ilvl w:val="0"/>
          <w:numId w:val="7"/>
        </w:numPr>
        <w:tabs>
          <w:tab w:val="left" w:pos="360"/>
        </w:tabs>
        <w:spacing w:after="0" w:line="240" w:lineRule="auto"/>
        <w:ind w:left="360"/>
        <w:jc w:val="both"/>
        <w:rPr>
          <w:rFonts w:ascii="Sylfaen" w:eastAsia="Calibri" w:hAnsi="Sylfaen" w:cs="Sylfaen"/>
        </w:rPr>
      </w:pPr>
      <w:r w:rsidRPr="00382287">
        <w:rPr>
          <w:rFonts w:ascii="Sylfaen" w:eastAsia="Calibri" w:hAnsi="Sylfaen" w:cs="Sylfaen"/>
        </w:rPr>
        <w:t>საბაჟო გამშვებ პუნქტზე „სადახლო-საავტომობილო“ დასრულდა სასაზღვრო ინსპექციის პუნქტისთვის განკუთვნილი შენობა-ნაგებობის მშენებლობა</w:t>
      </w:r>
      <w:r>
        <w:rPr>
          <w:rFonts w:ascii="Sylfaen" w:eastAsia="Calibri" w:hAnsi="Sylfaen" w:cs="Sylfaen"/>
        </w:rPr>
        <w:t>;</w:t>
      </w:r>
    </w:p>
    <w:p w:rsidR="00382287" w:rsidRPr="00382287" w:rsidRDefault="00382287" w:rsidP="00F565C2">
      <w:pPr>
        <w:tabs>
          <w:tab w:val="left" w:pos="360"/>
        </w:tabs>
        <w:spacing w:after="0" w:line="240" w:lineRule="auto"/>
        <w:ind w:left="360"/>
        <w:jc w:val="both"/>
        <w:rPr>
          <w:rFonts w:ascii="Sylfaen" w:eastAsia="Calibri" w:hAnsi="Sylfaen" w:cs="Sylfaen"/>
        </w:rPr>
      </w:pPr>
    </w:p>
    <w:p w:rsidR="0002297C" w:rsidRPr="00A33214" w:rsidRDefault="0002297C" w:rsidP="00F565C2">
      <w:pPr>
        <w:pStyle w:val="Heading2"/>
        <w:jc w:val="both"/>
        <w:rPr>
          <w:rFonts w:ascii="Sylfaen" w:hAnsi="Sylfaen" w:cs="Sylfaen"/>
          <w:color w:val="2E74B5"/>
          <w:sz w:val="22"/>
          <w:szCs w:val="22"/>
        </w:rPr>
      </w:pPr>
      <w:r w:rsidRPr="00A33214">
        <w:rPr>
          <w:rFonts w:ascii="Sylfaen" w:hAnsi="Sylfaen" w:cs="Sylfaen"/>
          <w:color w:val="2E74B5"/>
          <w:sz w:val="22"/>
          <w:szCs w:val="22"/>
        </w:rPr>
        <w:t>5.3 სახელმწიფო ქონების მართვა (პროგრამული კოდი 24 06)</w:t>
      </w:r>
    </w:p>
    <w:p w:rsidR="0002297C" w:rsidRPr="00A33214" w:rsidRDefault="0002297C" w:rsidP="00F565C2">
      <w:pPr>
        <w:pStyle w:val="ListParagraph"/>
        <w:spacing w:after="0" w:line="240" w:lineRule="auto"/>
        <w:ind w:left="0"/>
        <w:jc w:val="both"/>
        <w:rPr>
          <w:rFonts w:ascii="Sylfaen" w:hAnsi="Sylfaen"/>
          <w:lang w:val="ka-GE"/>
        </w:rPr>
      </w:pPr>
    </w:p>
    <w:p w:rsidR="0002297C" w:rsidRPr="00A33214" w:rsidRDefault="0002297C" w:rsidP="00F565C2">
      <w:pPr>
        <w:pStyle w:val="ListParagraph"/>
        <w:spacing w:after="0" w:line="240" w:lineRule="auto"/>
        <w:ind w:left="0"/>
        <w:jc w:val="both"/>
        <w:rPr>
          <w:rFonts w:ascii="Sylfaen" w:hAnsi="Sylfaen"/>
          <w:lang w:val="ka-GE"/>
        </w:rPr>
      </w:pPr>
      <w:r w:rsidRPr="00A33214">
        <w:rPr>
          <w:rFonts w:ascii="Sylfaen" w:hAnsi="Sylfaen"/>
          <w:lang w:val="ka-GE"/>
        </w:rPr>
        <w:t>პროგრამის განმახორციელებელი:</w:t>
      </w:r>
    </w:p>
    <w:p w:rsidR="0002297C" w:rsidRPr="00A33214" w:rsidRDefault="0002297C" w:rsidP="00F565C2">
      <w:pPr>
        <w:pStyle w:val="ListParagraph"/>
        <w:spacing w:after="0" w:line="240" w:lineRule="auto"/>
        <w:ind w:left="0"/>
        <w:jc w:val="both"/>
        <w:rPr>
          <w:rFonts w:ascii="Sylfaen" w:hAnsi="Sylfaen"/>
          <w:lang w:val="ka-GE"/>
        </w:rPr>
      </w:pPr>
    </w:p>
    <w:p w:rsidR="0002297C" w:rsidRPr="00A33214" w:rsidRDefault="0002297C" w:rsidP="00FB5356">
      <w:pPr>
        <w:pStyle w:val="ListParagraph"/>
        <w:numPr>
          <w:ilvl w:val="0"/>
          <w:numId w:val="38"/>
        </w:numPr>
        <w:spacing w:after="0" w:line="240" w:lineRule="auto"/>
        <w:jc w:val="both"/>
        <w:rPr>
          <w:rFonts w:ascii="Sylfaen" w:hAnsi="Sylfaen"/>
          <w:lang w:val="ka-GE"/>
        </w:rPr>
      </w:pPr>
      <w:r w:rsidRPr="00A33214">
        <w:rPr>
          <w:rFonts w:ascii="Sylfaen" w:hAnsi="Sylfaen"/>
          <w:lang w:val="ka-GE"/>
        </w:rPr>
        <w:t>სსიპ - სახელმწიფო ქონების ეროვნული სააგენტო</w:t>
      </w:r>
    </w:p>
    <w:p w:rsidR="0002297C" w:rsidRPr="00A33214" w:rsidRDefault="0002297C" w:rsidP="00F565C2">
      <w:pPr>
        <w:pStyle w:val="ListParagraph"/>
        <w:spacing w:after="0" w:line="240" w:lineRule="auto"/>
        <w:jc w:val="both"/>
        <w:rPr>
          <w:rFonts w:ascii="Sylfaen" w:hAnsi="Sylfaen"/>
          <w:lang w:val="ka-GE"/>
        </w:rPr>
      </w:pPr>
    </w:p>
    <w:p w:rsidR="0002297C" w:rsidRPr="00A33214" w:rsidRDefault="0002297C" w:rsidP="00FB5356">
      <w:pPr>
        <w:pStyle w:val="ListParagraph"/>
        <w:numPr>
          <w:ilvl w:val="0"/>
          <w:numId w:val="30"/>
        </w:numPr>
        <w:spacing w:line="240" w:lineRule="auto"/>
        <w:jc w:val="both"/>
        <w:rPr>
          <w:rFonts w:ascii="Sylfaen" w:hAnsi="Sylfaen"/>
          <w:lang w:val="ka-GE"/>
        </w:rPr>
      </w:pPr>
      <w:r w:rsidRPr="00A33214">
        <w:rPr>
          <w:rFonts w:ascii="Sylfaen" w:hAnsi="Sylfaen"/>
          <w:lang w:val="ka-GE"/>
        </w:rPr>
        <w:t>გამოცხადდა 1 233 აუქციონი,  შედგა 777 აუქციონი, ჩაიშალა 345 და შეწყდა - 17 აუქციონი;</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ქ. თბილისში სახელმწიფო საკუთრებად დარეგისტრირდა 656 ობიექტი, ხოლო რეგიონულ მომსახურების ცენტრებში - 4 889 ობიექტი;</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საქმიანობის სრულყოფის მიზნით მიმდინარეობდა სამუშაოები სახელმწიფო ქონების მართვის სისტემის ერთიანი ელექტრონული პორტალის შექმნა/დანერგვაზე;</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მიმდინარეობდა სახელმწიფოს წილობრივი მონაწილეობით დაფუძნებული საწარმოების რაოდენობის ოპტიმიზაციის პროცესი. საწარმოების მინიმიზაციის მიმართულებით დასრულდა 4 გაკოტრების საქმისწარმოება, განხორციელდა 4 საწარმოს შერწყმა და მიმდინარეობდა იძულებითი ლიკვიდაციის საქმისწარმოება 6 საწარმოზე და გაკოტრების საქმისწარმოება 3 საწარმოზე;</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განხორციელდა 11 კონტრაჰენტის გათავისუფლება დაკისრებული პირგასამტეხლოსგან;</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მიწის მიკუთვნებისა და საკუთრების ზედდების თაობაზე გადაწყვეტილება იქნა მიღებული 1 168 საკითხზე;</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87 უძრავი ქონება გადაეცა სახელმწიფო უწყებებს/საჯარო სამართლის იურიდიულ პირებს, ხოლო 1 206 ობიექტი - თვითმმართველ ერთეულებს. ადგილობრივ თვითმმართველ ერთეულებს მიეცა თანხმობა 314 არასასოფლო-სამეურნეო დანიშნულების მიწის ნაკვეთის ადგილობრივი თვითმმართველი ერთეულის საკუთრებად რეგისტრაციაზე;</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სახელმწიფო ქონების ეროვნულმა სააგენტომ 646 უძრავი ქონება გადასცა იძულებით გადაადგილებულ პირთა ოჯახებს;</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„აწარმოე საქართველოში“ პროგრამის ინფრასტრუქტურული უზრუნველყოფის კომპონენტის ფარგლებში განხორციელდა 6 ბენეფიციარისთვის 2.8 მლნ  ლარის ჯამური ღირებულების უძრავი ქონების გადაცემა;</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უწყვეტ რეჟიმში მიმდინარეობდა სახელმწიფო ქონების მოვლა-პატრონობის/დაცვის ღონისძიებები;</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მიმდინარეობდა საქართველოს მთელ ტერიტორიაზე სასოფლო-სამეურნეო დანიშნულების მიწის ნაკვეთების აზომვითი სამუშაოების დაფინანსება (ანაზღაურებულია 460 ამზომველის მიერ შესრულებული 278 975  აზომვითი ნახაზის მომზადების საფასური).</w:t>
      </w:r>
    </w:p>
    <w:p w:rsidR="0002297C" w:rsidRPr="00A33214" w:rsidRDefault="0002297C" w:rsidP="00F565C2">
      <w:pPr>
        <w:pStyle w:val="ListParagraph"/>
        <w:spacing w:after="0" w:line="240" w:lineRule="auto"/>
        <w:ind w:left="0"/>
        <w:jc w:val="both"/>
        <w:rPr>
          <w:rFonts w:ascii="Sylfaen" w:hAnsi="Sylfaen"/>
          <w:lang w:val="ka-GE"/>
        </w:rPr>
      </w:pPr>
    </w:p>
    <w:p w:rsidR="0002297C" w:rsidRPr="00A33214" w:rsidRDefault="0002297C" w:rsidP="00F565C2">
      <w:pPr>
        <w:pStyle w:val="ListParagraph"/>
        <w:tabs>
          <w:tab w:val="left" w:pos="7350"/>
        </w:tabs>
        <w:spacing w:after="0" w:line="240" w:lineRule="auto"/>
        <w:ind w:left="0"/>
        <w:jc w:val="both"/>
        <w:rPr>
          <w:rFonts w:ascii="Sylfaen" w:hAnsi="Sylfaen"/>
          <w:lang w:val="ka-GE"/>
        </w:rPr>
      </w:pPr>
      <w:r w:rsidRPr="00A33214">
        <w:rPr>
          <w:rFonts w:ascii="Sylfaen" w:hAnsi="Sylfaen"/>
          <w:lang w:val="ka-GE"/>
        </w:rPr>
        <w:tab/>
      </w:r>
    </w:p>
    <w:p w:rsidR="0002297C" w:rsidRPr="00A33214" w:rsidRDefault="0002297C" w:rsidP="00F565C2">
      <w:pPr>
        <w:pStyle w:val="Heading2"/>
        <w:jc w:val="both"/>
        <w:rPr>
          <w:rFonts w:ascii="Sylfaen" w:hAnsi="Sylfaen" w:cs="Sylfaen"/>
          <w:color w:val="2E74B5"/>
          <w:sz w:val="22"/>
          <w:szCs w:val="22"/>
          <w:lang w:val="ka-GE"/>
        </w:rPr>
      </w:pPr>
      <w:r w:rsidRPr="00A33214">
        <w:rPr>
          <w:rFonts w:ascii="Sylfaen" w:hAnsi="Sylfaen" w:cs="Sylfaen"/>
          <w:color w:val="2E74B5"/>
          <w:sz w:val="22"/>
          <w:szCs w:val="22"/>
          <w:lang w:val="ka-GE"/>
        </w:rPr>
        <w:t xml:space="preserve">5.4 ეკონომიკური პოლიტიკის შემუშავება და განხორციელება (პროგრამული კოდი 24 01)    </w:t>
      </w:r>
    </w:p>
    <w:p w:rsidR="0002297C" w:rsidRPr="00A33214" w:rsidRDefault="0002297C" w:rsidP="00F565C2">
      <w:pPr>
        <w:pStyle w:val="ListParagraph"/>
        <w:spacing w:after="0" w:line="240" w:lineRule="auto"/>
        <w:ind w:left="0"/>
        <w:jc w:val="both"/>
        <w:rPr>
          <w:rFonts w:ascii="Sylfaen" w:hAnsi="Sylfaen"/>
          <w:lang w:val="ka-GE"/>
        </w:rPr>
      </w:pPr>
    </w:p>
    <w:p w:rsidR="0002297C" w:rsidRPr="00A33214" w:rsidRDefault="0002297C" w:rsidP="00F565C2">
      <w:pPr>
        <w:pStyle w:val="ListParagraph"/>
        <w:spacing w:after="0" w:line="240" w:lineRule="auto"/>
        <w:ind w:left="0"/>
        <w:jc w:val="both"/>
        <w:rPr>
          <w:rFonts w:ascii="Sylfaen" w:hAnsi="Sylfaen"/>
          <w:lang w:val="ka-GE"/>
        </w:rPr>
      </w:pPr>
      <w:r w:rsidRPr="00A33214">
        <w:rPr>
          <w:rFonts w:ascii="Sylfaen" w:hAnsi="Sylfaen"/>
          <w:lang w:val="ka-GE"/>
        </w:rPr>
        <w:t>პროგრამის განმახორციელებელი:</w:t>
      </w:r>
    </w:p>
    <w:p w:rsidR="0002297C" w:rsidRPr="00A33214" w:rsidRDefault="0002297C" w:rsidP="00F565C2">
      <w:pPr>
        <w:pStyle w:val="ListParagraph"/>
        <w:spacing w:after="0" w:line="240" w:lineRule="auto"/>
        <w:ind w:left="0"/>
        <w:jc w:val="both"/>
        <w:rPr>
          <w:rFonts w:ascii="Sylfaen" w:hAnsi="Sylfaen"/>
          <w:lang w:val="ka-GE"/>
        </w:rPr>
      </w:pPr>
    </w:p>
    <w:p w:rsidR="0002297C" w:rsidRPr="00A33214" w:rsidRDefault="0002297C" w:rsidP="00FB5356">
      <w:pPr>
        <w:pStyle w:val="ListParagraph"/>
        <w:numPr>
          <w:ilvl w:val="0"/>
          <w:numId w:val="35"/>
        </w:numPr>
        <w:spacing w:after="0" w:line="240" w:lineRule="auto"/>
        <w:jc w:val="both"/>
        <w:rPr>
          <w:rFonts w:ascii="Sylfaen" w:hAnsi="Sylfaen"/>
          <w:lang w:val="ka-GE"/>
        </w:rPr>
      </w:pPr>
      <w:r w:rsidRPr="00A33214">
        <w:rPr>
          <w:rFonts w:ascii="Sylfaen" w:hAnsi="Sylfaen"/>
          <w:lang w:val="ka-GE"/>
        </w:rPr>
        <w:t>საქართველოს ეკონომიკისა და მდგრადი განვითარების სამინისტრო</w:t>
      </w:r>
    </w:p>
    <w:p w:rsidR="0002297C" w:rsidRPr="00A33214" w:rsidRDefault="0002297C" w:rsidP="00F565C2">
      <w:pPr>
        <w:pStyle w:val="ListParagraph"/>
        <w:spacing w:after="0" w:line="240" w:lineRule="auto"/>
        <w:jc w:val="both"/>
        <w:rPr>
          <w:rFonts w:ascii="Sylfaen" w:hAnsi="Sylfaen"/>
          <w:lang w:val="ka-GE"/>
        </w:rPr>
      </w:pP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განხორციელდა სტატისტიკური მონაცემების ანალიზი და მომზადდა ყოველთვიური ანგარიშები, რომელიც მოიცავს: მთლიანი შიდა პროდუქტის ანალიზს, საგარეო სექტორის მიმოხილვას, ბიზნეს სექტორის მიმოხილვას, პირდაპირი უცხოური ინვესტიციებისა და ტურიზმის სექტორის ანალიზს, ეკონომიკური ზრდის ხელშემწყობი და შემაფერხებელი ფაქტორების შეფასებას;</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მომზადდა: რეგიონის ქვეყნების და მათი საქართველოს ეკონომიკაზე ზეგავლენის შეფასების ამსახველი ანგარიშები, დამამუშავებელი მრეწველობის სექტორის ანალიზი, მშენებლობის სექტორის ანალიზი (განხორციელდა საბანკო რეგულაციების გავლენის შეფასება მშენებლობის სექტორსა და ეკონომიკურ ზრდაზე), ეკონომიკური რისკების დოკუმენტი და განხორციელდა რუსეთსა და საქართველოს შორის ფრენების აკრძალვის გავლენის შეფასება ეკონომიკურ ზრდასა და მიმდინარე ანგარიშზე;</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განხორციელდა საქართველოს კანონის პროექტის „რეაბილიტაციისა და კრედიტორთა კოლექტიური დაკმაყოფილების შესახებ“  განხილვები დაინტერესებულ მხარეებთან;</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შემუშავებულ იქნა საკრედიტო-საგარანტიო სქემის ფარგლებში კომერციულ ბანკებსა და სააგენტოს „აწარმოე საქართველოში“ შორის გასაფორმებელი ხელშეკრულების პროექტი;</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მიმდინარეობდა მუშაობა ლიზინგის და ფაქტორინგის მარეგულირებელი ჩარჩო კანონმდებლობის შემუშავებაზე, რომლის ფარგლებშიც შემუშავდა ლიზინგის და ფაქტორინგის კანონის პროექტის პირველადი ვერსია;</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მიმდინარეობდა მუშაობა სასარგებლო წიაღისეულის ეფექტიანი მართვის რეფორმაზე.  რეფორმის პირველი ფაზის ფარგლებში შემუშავებულ იქნა პოლიტიკის დოკუმენტი, რომლის განხილვაც განხორციელდა დაინტერესებულ მხარეებთან;</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მიმდინარეობდა ინტერაქციული ვებ-პორტალის „Reforms. Economy.ge” კონტენტის სრულყოფა;</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ქ. ბრიუსელში გაიმართა საქართველოსა და ევროკავშირს შორის ასოცირების შესახებ შეთანხმებით გათვალისწინებული ვაჭრობისა და მდგრადი განვითარების ქვეკომიტეტის მეოთხე სხდომა, სადაც განხილულ იქნა ვაჭრობისა და მდგრადი განვითარების სფეროში საქართველოს მიერ აღებული ვალდებულებების შესრულების მდგომარეობა და სხვა აქტუალური საკითხები;</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განხორციელდა ეკონომიკური ზრდის ინკლუზიურობის მიმართულებით შესაბამისი ტენდენციების ანალიზი და მომზადდა შესაბამისი პრეზენტაცია;</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მიმდინარეობს მუშაობა ახალ პოტენციურ რეფორმებსა და ინიციატივებზე;</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საჯარო ადმინისტრირების რეფორმის (PAR) ფარგლებში მომზადდა „მცირე და საშუალო მეწარმეობის განვითარების სტრატეგიის“ იმპლემენტაციის შეფასების დოკუმენტი;</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განხორციელდა მსოფლიო ბანკის „ბიზნესის კეთების“ რეიტინგის ინდიკატორებზე კითხვარების შევსება და შევსებული კითხვარები გადაეგზავნა მსოფლიო ბანკის „Doing Business” გუნდს. გარდა ამისა, ქვეყნის შეფასების კუთხით OECD-ის მიერ დაწყებული „SME Policy Index 2019“ კვლევის ფარგლებში შეივსო კითხვარები და მიეწოდა OECD-ს;</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 xml:space="preserve">განახლდა ბროშურა „საქართველო მსოფლიო რეიტინგებში - 2012-2019 წლები“, რომელშიც თემატურად არის მოცემული საქართველოს გაუმჯობესებული პოზიციები და შეფასებები სხვადასხვა რეიტინგებში. ბროშურას მიემატა „Bertelsmann Stifung“-ის „ბერტელსმანის ტრანსფორამციის ინდექსის“ ინდიკატორები/კომპონენტები ბროშურაში ასახული თემატიკის მიხედვით. მომზადდა პრეზენტაცია ქართულ და ინგლისურ ენებზე „საქართველო მსოფლიო რეიტინგებში 2012-2019 წლები“, რომელშიც თემატურად შეფასდა საქართველოს პოზიციები რეიტინგების ინდიკატორებსა/კომპონენტებში და მოხდა საქართველოს და სხვა ქვეყნების პოზიციების შედარება; </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 xml:space="preserve">შესწავლილ იქნა Fraser Institute-ის „მსოფლიო ეკონომიკური თავისუფლების“ რეიტინგის 2019 წლის წინასწარი შეფასება და ორგანიზაციას მიეწოდა რიგ კომპონენტებში დაზუსტებული ინფორმაცია რეიტინგში საქართველოს პოზიციების გაუმჯობესების მიზნით; </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სიღრმისეულად</w:t>
      </w:r>
      <w:r w:rsidRPr="00A33214">
        <w:rPr>
          <w:rFonts w:ascii="Sylfaen" w:hAnsi="Sylfaen"/>
        </w:rPr>
        <w:t xml:space="preserve"> </w:t>
      </w:r>
      <w:r w:rsidRPr="00A33214">
        <w:rPr>
          <w:rFonts w:ascii="Sylfaen" w:hAnsi="Sylfaen"/>
          <w:lang w:val="ka-GE"/>
        </w:rPr>
        <w:t>დამუშავდა Bertelsmann Stifung-ის „ბერტელსმანის ტრანსფორმაციის ინდექსის“ მეთოდოლოგია და შესწავლილ იქნა რეიტინგის შეფასების წყაროები</w:t>
      </w:r>
      <w:r w:rsidRPr="00A33214">
        <w:rPr>
          <w:rFonts w:ascii="Sylfaen" w:hAnsi="Sylfaen"/>
        </w:rPr>
        <w:t>;</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მომზადდა ინფორმაცია: Bertelsmann Stifung-ის „ბერტელსმანის ტრანსფორმაციის ინდექსის“ რეიტინგების თაობაზე. შეფასდა საქართველოს პოზიციები ინდექსის ინდიკატორების და კომპონენტების მიხედვით; მსოფლიო მართლმსაჯულების პროექტის (WJP) „კანონის უზენაესობის ინდექსის“ რეიტინგის თაობაზე; Heritage Foundation-ის „ეკონომიკური თავისუფლების ინდექსის“ და Transparency International-ის „კორუფციის აღქმის ინდექსის“ რეიტინგების თაობაზე; მსოფლიოს ბიზნეს სკოლის (INSEAD) „გლობალური ინოვაციის ინდექსის“ რეიტინგის თაობაზე. აღნიშნული ინფორმაციის საფუძველზე შეფასდა</w:t>
      </w:r>
      <w:r w:rsidRPr="00A33214">
        <w:rPr>
          <w:rFonts w:ascii="Sylfaen" w:hAnsi="Sylfaen" w:cs="AcadNusx"/>
          <w:lang w:val="ka-GE"/>
        </w:rPr>
        <w:t xml:space="preserve"> საქართველოს პოზიციები რეიტინგის ინდიკატორებსა და კომპონენტებში;</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 xml:space="preserve">მომზადდა პრეზენტაციები ქართულ და ინგლისურ ენაზე „Heritage Foundation“-ის „ეკონომიკური თავისუფლების ინდექსის“ და „Transparency International“-ის „კორუფციის აღქმის ინდექსის“ რეიტინგებზე; </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განახლდა პრეს-რელიზები ქართულ და ინგლისურ ენაზე საქართველოს პოზიციების შესახებ საერთაშორისო რეიტინგებში;</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მომზადდა ეკონომიკური შეფასებები, შენიშვნები და წინადადებები სხვადასხვა ნორმატიული აქტების პროექტებზე;</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საქართველოს მცირე და საშუალო მეწარმეობის განვითარების სტრატეგიის იმპლემენტაციის მონიტორინგის მიზნით შესაბამისი ფორმატით შემუშავდა 2019 წლის სამოქმედო გეგმა და სამოქმედო გეგმის 6 თვის ანგარიში;</w:t>
      </w:r>
    </w:p>
    <w:p w:rsidR="0002297C" w:rsidRPr="00A33214" w:rsidRDefault="0002297C" w:rsidP="00FB5356">
      <w:pPr>
        <w:pStyle w:val="ListParagraph"/>
        <w:numPr>
          <w:ilvl w:val="0"/>
          <w:numId w:val="30"/>
        </w:numPr>
        <w:spacing w:after="0" w:line="240" w:lineRule="auto"/>
        <w:jc w:val="both"/>
        <w:rPr>
          <w:rFonts w:ascii="Sylfaen" w:hAnsi="Sylfaen" w:cs="AcadNusx"/>
          <w:lang w:val="ka-GE"/>
        </w:rPr>
      </w:pPr>
      <w:r w:rsidRPr="00A33214">
        <w:rPr>
          <w:rFonts w:ascii="Sylfaen" w:hAnsi="Sylfaen"/>
          <w:lang w:val="ka-GE"/>
        </w:rPr>
        <w:t>გაიმართა „კერძო სექტორის განვითარების ხელშეწყობის საკონსულტაციო საბჭოს“ შეხვედრები, რომლის ფარგლებშიც წარმოდგენილი იქნა პრეზენტაციები: საკრედიტო-საგარანტიო სქემის თაობაზე; ბიზნეს რეესტრის ელექტრონული სერვისების დანერგვის შესახებ; ხარისხის ეროვნული ინფრასტრუქტურის რეფორმის, ტელეკომუნიკაციის სფეროს რეფორმის საჯარო-კერძო თანამშრომლობის შესახებ; ენერგეტიკისა და წყალმომარაგების სექტორის რეფორმის, სტარტაპ ეკოსისტემის განვითარების სერვისების შესახებ; ხორბლისა და ფქვილის სექტორში არსებული მდგომარეობის შესახებ და საქართველოს სოფლის განვითარების საზოგადოებრივი ქსელის თაობაზე;</w:t>
      </w:r>
    </w:p>
    <w:p w:rsidR="0002297C" w:rsidRPr="00A33214" w:rsidRDefault="0002297C" w:rsidP="00FB5356">
      <w:pPr>
        <w:pStyle w:val="ListParagraph"/>
        <w:numPr>
          <w:ilvl w:val="0"/>
          <w:numId w:val="30"/>
        </w:numPr>
        <w:spacing w:after="0" w:line="240" w:lineRule="auto"/>
        <w:jc w:val="both"/>
        <w:rPr>
          <w:rFonts w:ascii="Sylfaen" w:hAnsi="Sylfaen" w:cs="AcadNusx"/>
          <w:lang w:val="ka-GE"/>
        </w:rPr>
      </w:pPr>
      <w:r w:rsidRPr="00A33214">
        <w:rPr>
          <w:rFonts w:ascii="Sylfaen" w:hAnsi="Sylfaen"/>
          <w:lang w:val="ka-GE"/>
        </w:rPr>
        <w:t>მომზადდა ინფორმაცია „არაფორმალურიდან ფორმალურ ეკონომიკაზე გადასვლის შესახებ“ N204 რეკომენდაციის შესაბამისად სამინისტროს კომპეტენციის ფარგლებში განხორციელებული ღონისძიებების შესახებ. გარდა ამისა, მომზადდა ტურიზმის განვითარების კონცეფციის რეგულირების ზეგავლენის შეფასების ხარჯ-სარგებლის ანალიზი და კარგი საწარმოო პრაქტიკის (GMP) დანერგვის რეგულირების ზეგავლენის შეფასების დოკუმენტი;</w:t>
      </w:r>
    </w:p>
    <w:p w:rsidR="0002297C" w:rsidRPr="00A33214" w:rsidRDefault="0002297C" w:rsidP="00FB5356">
      <w:pPr>
        <w:pStyle w:val="ListParagraph"/>
        <w:numPr>
          <w:ilvl w:val="0"/>
          <w:numId w:val="30"/>
        </w:numPr>
        <w:spacing w:after="0" w:line="240" w:lineRule="auto"/>
        <w:jc w:val="both"/>
        <w:rPr>
          <w:rFonts w:ascii="Sylfaen" w:hAnsi="Sylfaen" w:cs="AcadNusx"/>
          <w:lang w:val="ka-GE"/>
        </w:rPr>
      </w:pPr>
      <w:r w:rsidRPr="00A33214">
        <w:rPr>
          <w:rFonts w:ascii="Sylfaen" w:hAnsi="Sylfaen"/>
          <w:lang w:val="ka-GE"/>
        </w:rPr>
        <w:t>მომზადდა შენიშვნები ბრიტანეთთან სტრატეგიული პარტნიორობის შესახებ შეთანხმების პროექტთან დაკავშირებით (VI კარი - OTHER COOPERATION POLICIES) და აგრეთვე, UNIDO-ს პროგრამის პროექტზე „Country Programming Framework for Inclusive and Sustainable Industrial Development Georgia 2018-2022”;</w:t>
      </w:r>
    </w:p>
    <w:p w:rsidR="0002297C" w:rsidRPr="00A33214" w:rsidRDefault="0002297C" w:rsidP="00FB5356">
      <w:pPr>
        <w:pStyle w:val="ListParagraph"/>
        <w:numPr>
          <w:ilvl w:val="0"/>
          <w:numId w:val="30"/>
        </w:numPr>
        <w:spacing w:after="0" w:line="240" w:lineRule="auto"/>
        <w:jc w:val="both"/>
        <w:rPr>
          <w:rFonts w:ascii="Sylfaen" w:hAnsi="Sylfaen" w:cs="AcadNusx"/>
          <w:lang w:val="ka-GE"/>
        </w:rPr>
      </w:pPr>
      <w:r w:rsidRPr="00A33214">
        <w:rPr>
          <w:rFonts w:ascii="Sylfaen" w:hAnsi="Sylfaen" w:cs="AcadNusx"/>
          <w:lang w:val="ka-GE"/>
        </w:rPr>
        <w:t>საქართველოს ფინანსთა სამინისტროს წარედგინა პოზიცია სხვადასხვა სასესხო და საგრანტო ხელშეკრულებებთან/ოქმებთან დაკავშირებით:</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გერმანიის საერთაშორისო თანამშრომლობის საზოგადოების (GIZ) მხარდაჭერით მიმდინარეობდა მუშაობა მწვანე ეკონომიკის პოლიტიკის დოკუმენტის პროექტზე, მისი საბოლოო სახით ჩამოყალიბების მიზნით. ასევე, მიმდინარეობდა მოლაპარაკებები დონორ ორგანიზაციებთან მწვანე ზრდის სტრატეგიისა და სამოქმედო გეგმის შემუშავებაზე;</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მომზადდა ენერგო ეტიკეტირების შესახებ საქართველოს კანონის პროექტი, რომელიც მთავრობის სხდომაზე დამტკიცების შემდეგ გადაგზავნილ იქნა საქართველოს პარლამენტში განსახილველად და დასამტკიცებლად;</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დაიწყო EU4ENVIRONMENT-ის პროგრამის განხორციელება, რომელიც მიზნად ისახავს აღმოსავლეთ პარტნიორობის ექვსი ქვეყნისთვის (სომხეთი, აზერბაიჯანი, ბელორუსი, საქართველო, მოლდოვა და უკრაინა) დახმარების აღმოჩენას მათი ბუნებრივი რესურსებისა და გარემოს დაცვის კუთხით. გაიმართა სამუშაო შეხვედრა EU4ENVIRONMENT-ის პროგრამის ერთ-ერთი განმახორციელებელი ორგანიზაციის მსოფლიო ბანკის წარმომადგენლებთან, სადაც განხილულ იქნა პროგრამის ის ღონისძიებები, რომელთა განხორციელებაც იგეგმება მსოფლიო ბანკთან ერთად. გარდა ამისა, ქ. ბრიუსელში გამართულ ასამბლეის ფარგლებში შედგა სამუშაო შეხვედრები და კონსულტაციები EU4ENVIRONMENT-ის პროგრამის განმახორციელებელ საერთაშორისო ორგანიზაციებთან, პროგრამის ფარგლებში დაგეგმილი ღონისძიებების მაქსიმალური სარგებლით გამოყენების მიზნით;</w:t>
      </w:r>
    </w:p>
    <w:p w:rsidR="0002297C" w:rsidRPr="00A33214" w:rsidRDefault="0002297C" w:rsidP="00FB5356">
      <w:pPr>
        <w:numPr>
          <w:ilvl w:val="0"/>
          <w:numId w:val="30"/>
        </w:numPr>
        <w:spacing w:after="0" w:line="240" w:lineRule="auto"/>
        <w:jc w:val="both"/>
        <w:rPr>
          <w:rFonts w:ascii="Sylfaen" w:hAnsi="Sylfaen"/>
          <w:lang w:val="ka-GE"/>
        </w:rPr>
      </w:pPr>
      <w:r w:rsidRPr="00A33214">
        <w:rPr>
          <w:rFonts w:ascii="Sylfaen" w:hAnsi="Sylfaen" w:cs="AcadNusx"/>
          <w:lang w:val="ka-GE"/>
        </w:rPr>
        <w:t>გაიმართა შეხვედრა მწვანე კლიმატის ფონდის (GCF) წარმომადგენლებთან, სადაც განხილულ იქნა მწვანე კლიმატის ფონდის შესაძლებლობების გამოყენება საქართველოში. პარლამენტის ევროინტეგრაციის კომიტეტში მიიღებულ იქნა კანონის პროექტი „ენერგო ეტიკეტირების შესახებ“;</w:t>
      </w:r>
    </w:p>
    <w:p w:rsidR="0002297C" w:rsidRPr="00A33214" w:rsidRDefault="0002297C" w:rsidP="00FB5356">
      <w:pPr>
        <w:numPr>
          <w:ilvl w:val="0"/>
          <w:numId w:val="30"/>
        </w:numPr>
        <w:spacing w:after="0" w:line="240" w:lineRule="auto"/>
        <w:jc w:val="both"/>
        <w:rPr>
          <w:rFonts w:ascii="Sylfaen" w:hAnsi="Sylfaen"/>
          <w:lang w:val="ka-GE"/>
        </w:rPr>
      </w:pPr>
      <w:r w:rsidRPr="00A33214">
        <w:rPr>
          <w:rFonts w:ascii="Sylfaen" w:hAnsi="Sylfaen"/>
          <w:lang w:val="ka-GE"/>
        </w:rPr>
        <w:t>„გაეროს კლიმატის ცვლილების ჩარჩო კონვენციის მიმართ საქართველოს მეოთხე ეროვნული შეტყობინებისა და მეორე ორწლიანი განახლებული ანგარიშის შემუშავება“ განხორცილების ფარგლებში მომზადებულ იქნა მეორე ორწლიანი განახლებული ანგარიში წინადადებისა და შენიშვნების წარდგენის მიზნით;</w:t>
      </w:r>
    </w:p>
    <w:p w:rsidR="0002297C" w:rsidRPr="00987EFD" w:rsidRDefault="0002297C" w:rsidP="00FB5356">
      <w:pPr>
        <w:numPr>
          <w:ilvl w:val="0"/>
          <w:numId w:val="30"/>
        </w:numPr>
        <w:spacing w:after="0" w:line="240" w:lineRule="auto"/>
        <w:jc w:val="both"/>
        <w:rPr>
          <w:rFonts w:ascii="Sylfaen" w:hAnsi="Sylfaen"/>
          <w:color w:val="000000"/>
          <w:lang w:val="ka-GE"/>
        </w:rPr>
      </w:pPr>
      <w:r w:rsidRPr="00A33214">
        <w:rPr>
          <w:rFonts w:ascii="Sylfaen" w:hAnsi="Sylfaen" w:cs="AcadNusx"/>
          <w:lang w:val="ka-GE"/>
        </w:rPr>
        <w:t xml:space="preserve">ბიომრავალფეროვნების ეროვნული სტრატეგიითა და სამოქმედო გეგმით (NBSAP) გათვალისწინებული მიზნების შესრულების და ბიომრავალფეროვნების გლობალური (Aichi targets) მიზნების მიღწევისადმი კონტრიბუციის შეფასების მიზნით, მონაწილეობა იქნა მიღებული </w:t>
      </w:r>
      <w:r w:rsidRPr="00987EFD">
        <w:rPr>
          <w:rFonts w:ascii="Sylfaen" w:hAnsi="Sylfaen" w:cs="AcadNusx"/>
          <w:color w:val="000000"/>
          <w:lang w:val="ka-GE"/>
        </w:rPr>
        <w:t>ბიოლოგიური მრავალფეროვნების შესახებ კონვენციისთვის (CBD) წარსადგენ მეექვსე ეროვნული ანგარიშის მომზადებაში;</w:t>
      </w:r>
    </w:p>
    <w:p w:rsidR="0002297C" w:rsidRPr="00A33214" w:rsidRDefault="0002297C" w:rsidP="00FB5356">
      <w:pPr>
        <w:numPr>
          <w:ilvl w:val="0"/>
          <w:numId w:val="30"/>
        </w:numPr>
        <w:spacing w:after="0" w:line="240" w:lineRule="auto"/>
        <w:jc w:val="both"/>
        <w:rPr>
          <w:rFonts w:ascii="Sylfaen" w:hAnsi="Sylfaen"/>
          <w:lang w:val="ka-GE"/>
        </w:rPr>
      </w:pPr>
      <w:r w:rsidRPr="00A33214">
        <w:rPr>
          <w:rFonts w:ascii="Sylfaen" w:hAnsi="Sylfaen"/>
          <w:lang w:val="ka-GE"/>
        </w:rPr>
        <w:t>მონაწილეობა იქნა მიღებული UNIDO-ს მიერ ორგანიზებულ ტრეინინგში „ფაქტებზე დაფუძნებული ინდუსტრიული პოლიტიკის შექმნა“ და სემინარ-დისკუსიაში თემაზე „ნებაყოფლობითი შეთანხმება სამრეწველო სექტორთან - ევროკავშირის გამოცდილება ენერგო ეფექტიანობის სფეროში“;</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მომზადდა 2018 წლის საგარეო სავაჭრო ბრუნვის ვრცელი ანალიზი სტრუქტურულ ჭრილში და საქართველოს სავაჭრო რეჟიმების გამოყენების შესახებ ვრცელი ინფორმაცია. გარდა ამისა, მომზადდა 2019 წლის იანვარ-მაისის ყოველთვიურად განახლებული სავაჭრო ბრუნვის ანალიზი;</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გაიმართა სავაჭრო საკითხებზე მომუშავე საკონსულტაციო საბჭოს (TAG) შეხვედრა, სადაც კერძო-საჯარო დიალოგის არსებული პრაქტიკის გათვალისწინებით განხილულ იქნა საქართველოს თავისუფალი ვაჭრობის რეჟიმები;</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მომზადდა ანტიდემპინგური ღონისძიების შემოღების შესახებ საქართველოს კანონის პროექტი, რომელიც განთავსდა კომენტარებისათვის ვებგვერდზე dcfta.gov.ge და მიეწოდა განსახილველად საკონსულტაციო საბჭოს (TAG);</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 xml:space="preserve">მომზადდა ღრმა და ყოვლისმომცველი თავისუფალი სავაჭრო სივრცის შეთანხმების (DCFTA) 2018 წლის ეროვნული სამოქმედო გეგმის შესრულების ანგარიში და 2019 წლის პირველი </w:t>
      </w:r>
      <w:r w:rsidRPr="00A33214">
        <w:rPr>
          <w:rFonts w:ascii="Sylfaen" w:hAnsi="Sylfaen" w:cs="AcadNusx"/>
          <w:lang w:val="ka-GE"/>
        </w:rPr>
        <w:t xml:space="preserve">და მეორე კვარტლების </w:t>
      </w:r>
      <w:r w:rsidRPr="00A33214">
        <w:rPr>
          <w:rFonts w:ascii="Sylfaen" w:hAnsi="Sylfaen"/>
          <w:lang w:val="ka-GE"/>
        </w:rPr>
        <w:t>შესრულების ანგარიშები;</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გაიმართა ეკონომიკისა და მდგრადი განვითარების სამინისტროს სავაჭრო საკითხებზე მომუშავე საკონსულტაციო საბჭოსა და DCFTA-ს საკონსულტაციო ჯგუფის (DAG) შეხვედრა. განხილულ იქნა GIZ-ის მიერ მომზადებული კვლევა ევროკავშირის ბაზარზე საქართველოს საექსპორტო პოტენციალის შესახებ (ავეჯი, ტექსტილი);</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 xml:space="preserve">ხელი მოეწერა საქართველოსა და ინდოეთს შორის თავისუფალი ვაჭრობის მიზანშეწონილობის კვლევის დასრულების შესახებ პროტოკოლს და </w:t>
      </w:r>
      <w:r w:rsidRPr="00A33214">
        <w:rPr>
          <w:rFonts w:ascii="Sylfaen" w:hAnsi="Sylfaen" w:cs="AcadNusx"/>
          <w:lang w:val="ka-GE"/>
        </w:rPr>
        <w:t>მიმდინარეობ</w:t>
      </w:r>
      <w:r w:rsidRPr="00A33214">
        <w:rPr>
          <w:rFonts w:ascii="Sylfaen" w:hAnsi="Sylfaen" w:cs="AcadNusx"/>
        </w:rPr>
        <w:t>და</w:t>
      </w:r>
      <w:r w:rsidRPr="00A33214">
        <w:rPr>
          <w:rFonts w:ascii="Sylfaen" w:hAnsi="Sylfaen" w:cs="AcadNusx"/>
          <w:lang w:val="ka-GE"/>
        </w:rPr>
        <w:t xml:space="preserve"> მოსამზადებელი სამუშაოები მოლაპარაკებების პირველი რაუნდის გამართვასთან დაკავშირებით;</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ძალაში შევიდა საქართველოსა და ჩინეთის სახალხო რესპუბლიკის სპეციალურ ადმინისტრაციულ ერთეულს ჰონგ-კონგს შორის თავისუფალი ვაჭრობის შესახებ გაფორმებული შეთანხმება;</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მიმდინარეობდა საქართველოსა და ისრაელს შორის თავისუფალი ვაჭრობის მიზანშეწონილობის კვლევა;</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მონაწილეობა იქნა მიღებული ქ. ბრიუსელში ჩატარებულ საქართველო-ევროკავშირის ვაჭრობისა და მდგრადი განვითარების ქვეკომიტეტის რიგით მეოთხე შეხვედრაში;</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მომზადდა პრიორიტეტული სავაჭრო პარტნიორი ქვეყნების საიმპორტო ბაზრების ანალიზი იმ პროდუქციის გამოვლენის მიზნით, რომლის ექსპორტის ზრდა/შეთავაზება შესაძლებელია საქართველოს მხრიდან;</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ქ. თბილისში გაიმართა მოლაპარაკებების მორიგი რაუნდი „კანადასა და საქართველოს შორის ინვესტიციების ხელშეწყობისა და დაცვის შესახებ“ შეთანხმების პროექტზე და „საქართველოს მთავრობასა და უნგრეთის მთავრობას შორის ინვესტიციების ხელშეწყობისა და ურთიერთდაცვის შესახებ“ შეთანხმების პროექტთან დაკავშირებით;</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ხელი მოეწერა შეთანხმებას „საქართველოს მთავრობასა და კორეის რესპუბლიკის მთავრობას შორის ეკონომიკური თანამშრომლობის შესახებ“ (ქ. სეული) და ურთიერთგაგების მემორანდუმს „საქართველოს ეკონომიკისა და მდგრადი განვითარების სამინისტროსა და ამერიკის შეერთებული შტატების კომერციის დეპარტამენტს შორის ორმხრივი სავაჭრო ურთიერთობების გაფართოებისთვის თანამშრომლობის შესახებ“ (ქ. ვაშინგტონი);</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ხელმოსაწერად მომზადდა „საქართველოს ეკონომიკისა და მდგრადი განვითარების სამინისტროსა და სლოვაკეთის რესპუბლიკის ეკონომიკის სამინისტროს შორის თანამშრომლობის შესახებ“ ოქმი;</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 xml:space="preserve">გაიმართა: საქართველო-ბელარუსის (ქ. თბილისი), საქართველო-ბულგარეთის (ქ. სოფია), საქართველო-ყაზახეთის (ქ. ნურ-სულთანი), საქართველო-სომხეთის (ქ. ერევანი) და საქართველო-სერბეთის (ქ. თბილისი) ეკონომიკური თანამშრომლობის მთავრობათაშორისი კომისიების სხდომები; აშშ-საქართველოს სტრატეგიული პარტნიორობის ქარტიის კომისიის ეკონომიკის, ვაჭრობისა და ენერგეტიკის სამუშაო ჯგუფის (EWG) მორიგი შეხვედრა (ქ. ვაშინგტონი); აშშ-საქართველოს სტრატეგიული პარტნიორობის ქარტიის პლენარული სესიის მორიგი სხდომა (ქ. ვაშინგტონი); </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მონაწილეობა იქნა მიღებული ქ. ვაშინგტონში გამართულ მე-3 ყოველწლიურ აშშ-საქართველოს სტრატეგიული თანამშრომლობის კონფერენციაში;</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ინიცირებულ იქნა შიდასახელმწიფოებრივი პროცედურებისთვის შემდეგი საერთაშორისო შეთანხმებების პროექტები: „შრი-ლანკის დემოკრატიული სოციალისტური რესპუბლიკის მთავრობასა და საქართველოს მთავრობას შორის საზღვაო სავაჭრო ნაოსნობის სფეროში თანამშრომლობის შესახებ“, „ეგვიპტის არაბთა რესპუბლიკის მთავრობასა და საქართველოს მთავრობას შორის საზღვაო ტრანსპორტის შესახებ“, „იტალიის რესპუბლიკის მთავრობასა და საქართველოს მთავრობას შორის საზღვაო სავაჭრო ნაოსნობის შესახებ“ და „საქართველოს მთავრობასა და  ნორვეგიის სამეფოს მთავრობას შორის საზღვაო სავაჭრო ნაოსნობის შესახებ”;</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 xml:space="preserve">ინიცირებულ იქნა დენონსაციისათვის „ზღვით მგზავრების გადაყვანისა და ბარგის გადაზიდვის შესახებ“ 1974 წლის საერთაშორისო კონვენციისა და  „ზღვით მგზავრების გადაყვანისა და ბარგის გადაზიდვის შესახებ“ 1974 წლის საერთაშორისო კონვენციის 1976 წლის ოქმი; </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საქართველოს კანონმდებლობით გათვალისწინებული შიდასახელმწიფოებრივი პროცედურები გაიარა შემდეგმა საერთაშორისო კონვენციებმა: „ზღვით მგზავრების გადაყვანისა და ბარგის გადაზიდვის შესახებ“  2002 წლის საერთაშორისო კონვენცია და „სატვირთო მარკის შესახებ 1966 წლის საერთაშორისო კონვენციასთან დაკავშირებული 1988 წლის პროტოკოლი“;</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გაფორმდა საქართველოს და ტაჯიკეთის საავიაციო ხელისფლებას შორის თანამშრომლობის მემორანდუმი;</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დასრულდა შიდასახელმწიფოებრივი პროცედურები „საქართველოს მთავრობასა და სერბეთის რესპუბლიკას მთავრობას შორის საჰაერო მიმოსვლის შესახებ შეთანხმების“ პროექტზე და „საქართველოს მთავრობასა და ტაილანდის სამეფოს მთავრობას შორის საჰაერო მიმოსვლის შესახებ შეთანხმების“ პროექტზე;</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ხელი მოეწერა: „საქართველოს მთავრობასა და საუდის არაბეთის სამეფოს მთავრობას შორის საჰაერო მიმოსვლის შესახებ შეთანხმებას“; „ყაზახეთის რესპუბლიკის მთავრობასა და საქართველოს მთავრობას შორის საერთაშორისო საავტომობილო მიმოსვლის შესახებ“ შეთანხმებაში ცვლილებებისა და დამატებების შეტანის შესახებ ოქმს“; „საქართველოს მთავრობასა და ჩინეთის სახალხო რესპუბლიკის მთავრობას შორის მგზავრებისა და ტვირთების საერთაშორისო საავტომობილო ტრანსპორტირების შესახებ შეთანხმებას“;</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„საქართველოს მთავრობასა და ტაჯიკეთის რესპუბლიკის მთავრობას  შორის საერთაშორისო საავტომობილო მიმოსვლის შესახებ“ პროექტის ტექსტის საბოლოოდ შეჯერების მიზნით ქ. თბილისში გაიმართა  მოლაპარაკებები საქართველოსა და ტაჯიკეთის რესპუბლიკის დელეგაციებს შორის. მხარეების მიერ პარაფირებულ იქნა აღნიშნული შეთანხმების პროექტის ტექსტი და დაიწყო შიდასახელმწიფოებრივი პროცედურების განხორციელება;</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სრულად ამოქმედდა ავტოსატრანსპორტო საშუალებების პერიოდული ტექნიკური ინსპექტირება, რის შედეგადაც სავალდებულო ინსპექტირებას დაექვემდებარა საქართველოში რეგისტრირებული ყველა კატეგორიის ავტოსატრანსპორტო საშუალება;</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მონაწილეობა იქნა მიღებული: ქ. ვარშავაში გამართულ „პირდაპირი საერთაშორისო სარკინიგზო მიმოსვლის კონვენციის“ პროექტის ტექსტის მიღების საერთაშორისო კონფერენციის მე-6 სესიაში; ქ. მინსკში გამართულ საქართველო-ბელარუსის სატრანსპორტო მიმოსვლის სამუშაო ჯგუფის სხდომაში და ქ. ბუქარესტში გამართულ კასპიის ზღვა - შავი ზღვის საერთაშორისო სატრანსპორტო დერეფნის ექსპერტთა მორიგ შეხვედრაში;</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მიმდინარეობდა შემდეგი ევროკოდების თარგმნა/რედაქტირების, ფორმულების, ნახაზების და ცხრილების შესწორების სამუშაოები:</w:t>
      </w:r>
    </w:p>
    <w:p w:rsidR="0002297C" w:rsidRPr="00A33214" w:rsidRDefault="0002297C" w:rsidP="00FB5356">
      <w:pPr>
        <w:pStyle w:val="ListParagraph"/>
        <w:numPr>
          <w:ilvl w:val="0"/>
          <w:numId w:val="36"/>
        </w:numPr>
        <w:spacing w:after="160" w:line="240" w:lineRule="auto"/>
        <w:ind w:left="780"/>
        <w:jc w:val="both"/>
        <w:rPr>
          <w:rFonts w:ascii="Sylfaen" w:hAnsi="Sylfaen"/>
          <w:b/>
          <w:lang w:val="ka-GE"/>
        </w:rPr>
      </w:pPr>
      <w:r w:rsidRPr="00A33214">
        <w:rPr>
          <w:rFonts w:ascii="Sylfaen" w:hAnsi="Sylfaen"/>
          <w:lang w:val="ka-GE"/>
        </w:rPr>
        <w:t xml:space="preserve">ევროკოდი 6 </w:t>
      </w:r>
      <w:r w:rsidRPr="00A33214">
        <w:rPr>
          <w:rFonts w:ascii="Sylfaen" w:hAnsi="Sylfaen"/>
          <w:lang w:val="ru-RU"/>
        </w:rPr>
        <w:t xml:space="preserve">- </w:t>
      </w:r>
      <w:r w:rsidRPr="00A33214">
        <w:rPr>
          <w:rFonts w:ascii="Sylfaen" w:hAnsi="Sylfaen"/>
          <w:lang w:val="ka-GE"/>
        </w:rPr>
        <w:t>ქვის/აგურის წყობის კონსტრუქციების დაპროექტება</w:t>
      </w:r>
      <w:r w:rsidRPr="00A33214">
        <w:rPr>
          <w:rFonts w:ascii="Sylfaen" w:hAnsi="Sylfaen"/>
          <w:lang w:val="ru-RU"/>
        </w:rPr>
        <w:t xml:space="preserve"> (</w:t>
      </w:r>
      <w:r w:rsidRPr="00A33214">
        <w:rPr>
          <w:rFonts w:ascii="Sylfaen" w:hAnsi="Sylfaen"/>
          <w:lang w:val="ka-GE"/>
        </w:rPr>
        <w:t>ნაწილი 1-1: ზოგადი წესები დაარმატურებული და დაუარმატურებელი ქვის/აგურის წყობისთვის - ფორმულების, ნახაზების და ცხრილების შესწორება, დოკუმენტების გაერთიანება; ნაწილი 1-2: ზოგადი წესები - ცეცხლმედეგი კონსტრუქციების დაპროექტება; ნაწილი 2: საპროექტო გადაწყვეტილებები, მასალების შერჩევა და ქვის/აგურის წყობის კონსტრუქციების აგება; ნაწილი 3: გაანგარიშების გამარტივებული მეთოდები დაუარმატურებელი ქვის/აგურის წყობის კონსტრუქციებისათვის);</w:t>
      </w:r>
    </w:p>
    <w:p w:rsidR="0002297C" w:rsidRPr="00A33214" w:rsidRDefault="0002297C" w:rsidP="00FB5356">
      <w:pPr>
        <w:pStyle w:val="ListParagraph"/>
        <w:numPr>
          <w:ilvl w:val="0"/>
          <w:numId w:val="36"/>
        </w:numPr>
        <w:spacing w:after="160" w:line="240" w:lineRule="auto"/>
        <w:ind w:left="780"/>
        <w:jc w:val="both"/>
        <w:rPr>
          <w:rFonts w:ascii="Sylfaen" w:hAnsi="Sylfaen"/>
          <w:lang w:val="ka-GE"/>
        </w:rPr>
      </w:pPr>
      <w:r w:rsidRPr="00A33214">
        <w:rPr>
          <w:rFonts w:ascii="Sylfaen" w:hAnsi="Sylfaen"/>
          <w:lang w:val="ka-GE"/>
        </w:rPr>
        <w:t>ევროკოდი 9 - ალუმინის კონსტრუქციების დაპროექტება (ნაწილი 1-1: ზოგადი კონსტრუქციული წესები; ნაწილი 1-2: ცეცხლმედეგი კონსტრუქციების დაპროექტება; ნაწილი 1-3: დაღლილობისადმი მგრძნობიარე კონსტრუქციები; ნაწილი 1-4: ცივნაგლინი კონსტრუქციული ფენილი);</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შემუშავდა „ადრეული და სკოლამდელი აღზრდის დაწესებულებების შენობა-ნაგებობების, ინფრასტრუქტურისა და მატერიალურ-ტექნიკური ბაზის და შენობა-ნაგებობის მოწყობის შესახებ ტექნიკური რეგლამენტის“ პროექტი და „მშენებლობის ნებართვის გაცემის წესისა და სანებართვო პირობების შესახებ“ საქართველოს მთავრობის დადგენილებაში შესატანი ცვლილებები;</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 xml:space="preserve">განსაკუთრებული მნიშვნელობის ობიექტების მშენებლობის პროექტების, მშენებლობის განხორციელების ეტაპების, არსებული შენობა-ნაგებობების ან/და მათი ნაწილების, ტექნოლოგიური ნაწილების საექსპერტო სამუშაოების ჩასატარებლად შეთანხმდა </w:t>
      </w:r>
      <w:r w:rsidRPr="00A33214">
        <w:rPr>
          <w:rFonts w:ascii="Sylfaen" w:hAnsi="Sylfaen"/>
        </w:rPr>
        <w:t>54</w:t>
      </w:r>
      <w:r w:rsidRPr="00A33214">
        <w:rPr>
          <w:rFonts w:ascii="Sylfaen" w:hAnsi="Sylfaen"/>
          <w:lang w:val="ka-GE"/>
        </w:rPr>
        <w:t xml:space="preserve"> კანდიდატი;</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შემუშავდა და ამოქმედდა საქართველოს მთავრობის დადგენილებები „მშენებლობის ნებართვის გაცემისა და შენობა-ნაგებობის ექსპლუატაციაში მიღების წესისა და პირობების შესახებ“ და „სანებართვო დოკუმენტაციის საექსპერტო შეფასებისა და ტექნიკური ზედამხედველობის განხორციელების დროებითი წესის შესახებ“;</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ენერგეტიკული გაერთიანების და EU4Energy-ის მხარდაჭერით/დახმარებით შემუშავდა „შენობების ენერგოეფექტიანობის გამოთვლის ეროვნული მეთოდოლოგიისა“ და „მინიმალური ენერგეტიკული მახასიათებლების მოთხოვნები შენობებისათვის - სპეციფიკური (ნაწილობრივი) მოთხოვნების“ პროექტები და დაიწყო მუშაობა „შენობების ენერგოეფექტურობის სერტიფიცირების“ პროექტზე;</w:t>
      </w:r>
    </w:p>
    <w:p w:rsidR="0002297C" w:rsidRPr="00A33214" w:rsidRDefault="0002297C" w:rsidP="00FB5356">
      <w:pPr>
        <w:pStyle w:val="ListParagraph"/>
        <w:numPr>
          <w:ilvl w:val="0"/>
          <w:numId w:val="30"/>
        </w:numPr>
        <w:spacing w:after="0" w:line="240" w:lineRule="auto"/>
        <w:jc w:val="both"/>
        <w:rPr>
          <w:rFonts w:ascii="Sylfaen" w:hAnsi="Sylfaen" w:cs="AcadNusx"/>
          <w:lang w:val="ka-GE"/>
        </w:rPr>
      </w:pPr>
      <w:r w:rsidRPr="00A33214">
        <w:rPr>
          <w:rFonts w:ascii="Sylfaen" w:hAnsi="Sylfaen"/>
          <w:lang w:val="ka-GE"/>
        </w:rPr>
        <w:t>ქართულ ენაზე ითარგმნა აშშ-ს ეროვნული სტანდარტი ICC A117.1-2017 - ,,მისაწვდომი და გამოყენებადი შენობები და მოწყობილობები“;</w:t>
      </w:r>
    </w:p>
    <w:p w:rsidR="0002297C" w:rsidRPr="00A33214" w:rsidRDefault="0002297C" w:rsidP="00FB5356">
      <w:pPr>
        <w:pStyle w:val="ListParagraph"/>
        <w:numPr>
          <w:ilvl w:val="0"/>
          <w:numId w:val="30"/>
        </w:numPr>
        <w:spacing w:after="0" w:line="240" w:lineRule="auto"/>
        <w:jc w:val="both"/>
        <w:rPr>
          <w:rFonts w:ascii="Sylfaen" w:hAnsi="Sylfaen" w:cs="AcadNusx"/>
          <w:lang w:val="ka-GE"/>
        </w:rPr>
      </w:pPr>
      <w:r w:rsidRPr="00A33214">
        <w:rPr>
          <w:rFonts w:ascii="Sylfaen" w:hAnsi="Sylfaen"/>
          <w:lang w:val="ka-GE"/>
        </w:rPr>
        <w:t>მიმდინარეობდა მუშაობა ასოცირების შეთანხმებით გათვალისწინებულ ევროკავშირის შესაბამის კანონმდებლობასთან ელექტრონული კომუნიკაციების და ფოსტის სფეროში საქართველოს კანონმდებლობის დაახლოების მიზნით მისაღებ საკანონმდებლო აქტების პროექტებზე;</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ევროკავშირის „ციფრული ბაზრების ჰარმონიზაციის“  პროექტის  HDM/EU4Digital-ის ფარგლებში, მსოფლიო ბანკის ექსპერტების მიერ შემუშავებული საქართველოს ფართოზოლოვანი ინფრასტრუქტურის განვითარების ეროვნული სტრატეგიის და მისი განხორციელების გეგმის რეკომენდაციების საფუძველზე, მომზადდა საქართველოს ფართოზოლოვანი ქსელების განვითარების 2019 – 2025 წლების ეროვნული სტრატეგიის და მისი განხორციელების სამოქმედო გეგმის დამტკიცების შესახებ საქართველოს მთავრობის განკარგულების პროექტი;</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cs="AcadNusx"/>
          <w:lang w:val="ka-GE"/>
        </w:rPr>
        <w:t>საჯარო და კერძო სექტორის შენიშვნების გათვალისწინებით მიმდინარეობდა მუშაობა „ფოსტის შესახებ“ საქართველოს კანონის პროექტის დახვეწაზე და აღნიშნული პროექტიდან გამომდინარე „დანიშნული საფოსტო ოპერატორის დანიშვნისათვის ღია კონკურსის ჩატარების წესისა და პირობების შემუშავებაზე“ და „საქართველოს საფოსტო წესების შემუშავებაზე“;</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„აღმოსავლეთ პარტნიორობის ქვეყნებში ციფრული ბაზრების ჰარმონიზაციის (HDM)“ პროექტის EU4Digital მიმართულების ფარგლებში მიმდინარეობდა მუშაობა „საქართველოს ფართოზოლოვანი ინფრასტრუქტურის განვითარების სტრატეგიისა და მისი განხორციელების გეგმაზე“;</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ტელეკომუნიკაციების საერთაშორისო კაშირის  (ITU) საექსპერტო ტექნიკური დახმარებით და ყველა დაინტერესებული მხარის ჩართულობით მიმდინარეობდა მუშაობა „ონლაინ უსაფრთხოების ეროვნულ სტრატეგიასა და მისი განხორციელების გეგმაზე“, რომელიც ითვალისწინებს ქვეყანაში ინტერნეტის უსაფრთხო გამოყენების და ინტერნეტ სივრცეში მავნე ზეგავლენისგან დასაცავად (განსაკუთრებით არასრულწლოვნების) განსახორციელებელ ღონისძიებებს;</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სამინისტროსა და ინტერნეტ საზოგადოების (ISOC) ორგანიზებით საქართველოში პირველად აღინიშნა უსაფრთხო ინტერნეტის საერთაშორისო დღე, რომლის ფარგლებშიც გაიმართა სხვადასხვა ღონისძიებები ყველა დაინტერესებული მხარეების მაქსიმალური ჩართულობით;</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ინტერნეტ საზოგადოების (ISOC) და საქართველოს მცირე და საშუალო სატელეკომუნიკაციო ოპერატორების ასოციაციის ჩართულობით მიმდინარეობდა ფშავ-ხევსურეთის და გუდამაყრის სათემო ინტერნეტიზაციის პროექტის განხორციელება;</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მსოფლიო ბანკთან ერთად დაიწყო მუშაობა ევროპა-აზიის დამაკავშირებელი ციფრული სატრანზიტო ჰაბის ჩამოყალიბებაზე, რომელიც ხელს შეუწყობს საერთაშორისო მონაცემთა მიმოცვლის ზრდას საქართველოში და საფუძველს ჩაუყრის ადგილობრივი ICT შესაძლებლობების განვითარებას;</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 xml:space="preserve">განხილულ იქნა საქართველოს მთავრობის </w:t>
      </w:r>
      <w:r w:rsidRPr="00A33214">
        <w:rPr>
          <w:rFonts w:ascii="Sylfaen" w:hAnsi="Sylfaen" w:cs="AcadNusx"/>
          <w:lang w:val="ka-GE"/>
        </w:rPr>
        <w:t xml:space="preserve">36 </w:t>
      </w:r>
      <w:r w:rsidRPr="00A33214">
        <w:rPr>
          <w:rFonts w:ascii="Sylfaen" w:hAnsi="Sylfaen"/>
          <w:lang w:val="ka-GE"/>
        </w:rPr>
        <w:t xml:space="preserve">საინვესტიციო წინადადება ენერგეტიკის მიმართულებით, საიდან </w:t>
      </w:r>
      <w:r w:rsidRPr="00A33214">
        <w:rPr>
          <w:rFonts w:ascii="Sylfaen" w:hAnsi="Sylfaen" w:cs="AcadNusx"/>
          <w:lang w:val="ka-GE"/>
        </w:rPr>
        <w:t xml:space="preserve">32 </w:t>
      </w:r>
      <w:r w:rsidRPr="00A33214">
        <w:rPr>
          <w:rFonts w:ascii="Sylfaen" w:hAnsi="Sylfaen"/>
          <w:lang w:val="ka-GE"/>
        </w:rPr>
        <w:t xml:space="preserve">პროექტზე დაიწერა დადებითი დასკვნა და </w:t>
      </w:r>
      <w:r w:rsidRPr="00A33214">
        <w:rPr>
          <w:rFonts w:ascii="Sylfaen" w:hAnsi="Sylfaen" w:cs="AcadNusx"/>
          <w:lang w:val="ka-GE"/>
        </w:rPr>
        <w:t xml:space="preserve">4 </w:t>
      </w:r>
      <w:r w:rsidRPr="00A33214">
        <w:rPr>
          <w:rFonts w:ascii="Sylfaen" w:hAnsi="Sylfaen"/>
          <w:lang w:val="ka-GE"/>
        </w:rPr>
        <w:t>პროექტზე მიმდინარეობდა მუშაობა;</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 xml:space="preserve">გაფორმდა </w:t>
      </w:r>
      <w:r w:rsidRPr="00A33214">
        <w:rPr>
          <w:rFonts w:ascii="Sylfaen" w:hAnsi="Sylfaen" w:cs="AcadNusx"/>
          <w:lang w:val="ka-GE"/>
        </w:rPr>
        <w:t xml:space="preserve">6 </w:t>
      </w:r>
      <w:r w:rsidRPr="00A33214">
        <w:rPr>
          <w:rFonts w:ascii="Sylfaen" w:hAnsi="Sylfaen"/>
          <w:lang w:val="ka-GE"/>
        </w:rPr>
        <w:t>ხელშეკრულება ჰიდროელექტროსადგურის ტექნიკურ-ეკონომიკური შესწავლის</w:t>
      </w:r>
      <w:r w:rsidRPr="00A33214">
        <w:rPr>
          <w:rFonts w:ascii="Sylfaen" w:hAnsi="Sylfaen"/>
        </w:rPr>
        <w:t xml:space="preserve"> და </w:t>
      </w:r>
      <w:r w:rsidRPr="00A33214">
        <w:rPr>
          <w:rFonts w:ascii="Sylfaen" w:hAnsi="Sylfaen"/>
          <w:lang w:val="ka-GE"/>
        </w:rPr>
        <w:t>შემდგომში მშენებლობის მიზნით და აგრეთვე, 1 ხელშეკრულება მზის ელექტროსადგურის ტექნიკურ-ეკონომიკური შესწავლისათვის;</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მიმდინარეობდა ქვეყნის მასშტაბით გაზიფიცირების 2018 წლის გეგმის მიხედვით გათვალისწინებული სამუშაოების შესრულების მონიტორინგი. საქართველოს ეკონომიკისა და მდგრადი განვითარების სამინისტროსა და შპს „საქართველოს გაზის ტრანსპორტირების კომპანიის მიერ“, საქართველოს რეგიონული განვითარებისა და ინფრასტრუქტურის სამინისტროსა და ადგილობრივ მუნიციპალიტეტებთან თანამშრომლობით, შემუშავებულ იქნა საქართველოს რეგიონების გაზიფიცირების გეგმა 2019-2021 წლებისათვის. საანგარიშო პერიოდში დასრულდა 28 დასახლებული პუნქტის გაზიფიცირების სამუშაოები და ჯამში 8 207 პოტენციურ აბონენტს მიეცა ბუნებრივი გაზის ქსელში ჩართვის საშუალება;</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დამტკიცდა „საქართველოს გადამცემი ქსელის განვითარების 10 წლიანი გეგმა 2019-2029“;</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მიმდინარეობდა ელექტროენერგიისა და გაზის ბალანსების ყოველთვიური ანალიზი;</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color w:val="000000"/>
          <w:lang w:val="ka-GE"/>
        </w:rPr>
        <w:t>საანგარიშო პერიოდში ექსპლუატაციაში შევიდა 6  ელექტროსადგური (ჯამური დადგმული</w:t>
      </w:r>
      <w:r w:rsidRPr="00A33214">
        <w:rPr>
          <w:rFonts w:ascii="Sylfaen" w:hAnsi="Sylfaen"/>
          <w:lang w:val="ka-GE"/>
        </w:rPr>
        <w:t xml:space="preserve"> სიმძლავრით - 54.38 მგვტ, მათ შორის: „სკურდიდიჰესი“ - 1.33 მგვტ, „მესტიაჭალაჰესი 2“ - 30 მგვტ, „არაგვი ჰესი 2“ - 1.95 მგვტ, „ორო ჰესი“ - 1.1 მგვტ, „ავანი ჰესი“ – 3.5 მგვტ</w:t>
      </w:r>
      <w:r w:rsidRPr="00A33214">
        <w:rPr>
          <w:rFonts w:ascii="Sylfaen" w:hAnsi="Sylfaen"/>
          <w:color w:val="FF0000"/>
          <w:lang w:val="ka-GE"/>
        </w:rPr>
        <w:t xml:space="preserve"> </w:t>
      </w:r>
      <w:r w:rsidRPr="00A33214">
        <w:rPr>
          <w:rFonts w:ascii="Sylfaen" w:hAnsi="Sylfaen"/>
          <w:lang w:val="ka-GE"/>
        </w:rPr>
        <w:t>და „მესტიაჭალა ჰესი 1“ - 20 მგვტ);</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EBRD-ის ტექნიკური დახმარების ფარგლებში მომზადდა „ენერგოეფექტურობის შესახებ“ კანონის პროექტი ევროკავშირის EU/2012/27/EU დირექტივის შესაბამისად, რომელიც მოწონებულ იქნა საქართველოს მთავრობის მიერ თანდართული კომენტარებითა და შენიშვნებით;</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მომზადებულ იქნა: დანიის საერთაშორისო განვითარების სააგენტოს (DANIDA) ტექნიკური დახმარების ფარგლებში „ენერგიის მომხმარებელი პროდუქტის ეკოდიზაინის შესახებ“ კანონის პროექტი ევროკავშირის 2009/125/EC დირექტივის შესაბამისად; ნორვეგიის მთავრობის, ნორვეგიის წყლის რესურსებისა და ენერგეტიკის დირექტორატის მხარდაჭერის ფარგლებში „განახლებადი წყაროებიდან ენერგიის წარმოებისა და გამოყენების წახალისების შესახებ“ კანონის პროექტი ევროკავშირის 2009/28/EC დირექტივის შესაბამისად; „ენერგეტიკისა და წყალმომარაგების შესახებ“ საქართველოს კანონპროექტის განახლებული ვერსია;</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დასრულდა „ენერგოეფექტურობის ეროვნული სამოქმედო გეგმის“ განახლება და მიმდინარეობდა კანონის პროექტის მომზადება;</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UNDP-ის საგრანტო დახმარების ფარგლებში მიმდინარეობდა მუშაობა „განახლებადი ენერგიების განვითარების ხელშეწყობის სამოქმედო გეგმის“ პროექტზე;</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დანიის მთავრობის მხარდაჭერით მიმდინარებდა „ენერგოეფექტურობისა და მდგრადი ენერგეტიკის ხელშეწყობის“ პროგრამის ყველა კომპონენტისა და ქვეკომპონენტის აქტიური განხორციელება;</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„ელექტროენერგეტიკისა და ბუნებრივი გაზის შესახებ“ საქართველოს კანონის შესაბამისად, ელექტროენერგიის ბაზრის ეტაპობრივი გახსნის პროცესის უზრუნველყოფის მიზნით, დამტკიცდა ელექტროენერგიის პირდაპირი მომხმარებლისათვის სავალდებულო კრიტერიუმები და ელექტროენერგიის (სიმძლავრის) ბაზრის წესების ცვლილება;</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„ტრანს-კასპიური მილსადენისა“ და „თეთრი ნაკადის“ პროექტები წარდგენილ იქნა „ენერგეტიკულ გაერთიანებაში“ პრიორიტეტული პროექტების სტატუსების მოსაპოვებლად;</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„სამხრეთ-კავკასიური მილსადენის“ გაფართოების პროექტისადმი მხარდაჭერა დასრულდა წარმატებით. აღნიშნული პროექტი  გაზრდის საქართველოს ენერგეტიკული უსაფრთხოების ხარისხს და მილსადენის გამტარიანობას;</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„ენერგეტიკული ქარტიის“ ფარგლებში გრძელდება თანამშრომლობა ტრანზიტისა და ვაჭრობის მიმართულებით;</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დონორ ორგანიზაციებთან წარმატებული თანამშრომლობის შედეგად, გერმანიის რეკონსტრუქციის საკრედიტო ბანკსა (KfW) და სს „საქართველოს ნავთობისა და გაზის კორპორაციას“ შორის ხელი მოეწერა „სამგორის სამხრეთი თაღის საბადოზე მიწისქვეშა გაზსაცავის მოწყობის თაობაზე“ სასესხო ხელშეკრულებას;</w:t>
      </w:r>
    </w:p>
    <w:p w:rsidR="0002297C" w:rsidRPr="00026081" w:rsidRDefault="0002297C" w:rsidP="00FB5356">
      <w:pPr>
        <w:pStyle w:val="ListParagraph"/>
        <w:numPr>
          <w:ilvl w:val="0"/>
          <w:numId w:val="30"/>
        </w:numPr>
        <w:spacing w:after="0" w:line="240" w:lineRule="auto"/>
        <w:jc w:val="both"/>
        <w:rPr>
          <w:rFonts w:ascii="Sylfaen" w:hAnsi="Sylfaen"/>
          <w:lang w:val="ka-GE"/>
        </w:rPr>
      </w:pPr>
      <w:r w:rsidRPr="00026081">
        <w:rPr>
          <w:rFonts w:ascii="Sylfaen" w:hAnsi="Sylfaen"/>
          <w:lang w:val="ka-GE"/>
        </w:rPr>
        <w:t>ენერგეტიკის სექტროში რეფომრების ხელშეწყობის მიზნით გაფორმდა</w:t>
      </w:r>
      <w:r>
        <w:rPr>
          <w:rFonts w:ascii="Sylfaen" w:hAnsi="Sylfaen"/>
          <w:lang w:val="ka-GE"/>
        </w:rPr>
        <w:t xml:space="preserve">: </w:t>
      </w:r>
      <w:r w:rsidRPr="00026081">
        <w:rPr>
          <w:rFonts w:ascii="Sylfaen" w:hAnsi="Sylfaen"/>
          <w:lang w:val="ka-GE"/>
        </w:rPr>
        <w:t>საქართველოსა და KfW-ს შორის ექსპერტთა მომსახურების შესახებ საგრანტო ხელშეკრულება; საქართველოსა და KfW-ს დაფინანსების შესახებ შეთანხმება, რომელიც მიზნად ისახავს სს „საქართველოს სახელმწიფო ელექტროსისტემის“ მხარდაჭერას „ენერგეტიკის სექტორის ღია პროგრამის“ განსახორციელებლად;</w:t>
      </w:r>
      <w:r>
        <w:rPr>
          <w:rFonts w:ascii="Sylfaen" w:hAnsi="Sylfaen"/>
          <w:lang w:val="ka-GE"/>
        </w:rPr>
        <w:t xml:space="preserve"> </w:t>
      </w:r>
      <w:r w:rsidRPr="00026081">
        <w:rPr>
          <w:rFonts w:ascii="Sylfaen" w:hAnsi="Sylfaen"/>
          <w:lang w:val="ka-GE"/>
        </w:rPr>
        <w:t>საქართველოს, საფრანგეთის განვითარების სააგენტოსა (AFD) და ფრანგულ კომპანია EDF-ს შორის სამმხრივი ხელშეკრულება პარტნიორობის შესახებ, რომლის ფარგლებშიც საფრანგეთის განვითარების სააგენტომ ტექნიკური პარტნიორისთვის გამოყო გრანტი (</w:t>
      </w:r>
      <w:r>
        <w:rPr>
          <w:rFonts w:ascii="Sylfaen" w:hAnsi="Sylfaen"/>
          <w:lang w:val="ka-GE"/>
        </w:rPr>
        <w:t xml:space="preserve">სს </w:t>
      </w:r>
      <w:r w:rsidRPr="00026081">
        <w:rPr>
          <w:rFonts w:ascii="Sylfaen" w:hAnsi="Sylfaen"/>
          <w:lang w:val="ka-GE"/>
        </w:rPr>
        <w:t>„საქართველოს სახელმწიფო ელექტროსისტემისათვის“</w:t>
      </w:r>
      <w:r>
        <w:rPr>
          <w:rFonts w:ascii="Sylfaen" w:hAnsi="Sylfaen"/>
          <w:lang w:val="ka-GE"/>
        </w:rPr>
        <w:t xml:space="preserve"> </w:t>
      </w:r>
      <w:r w:rsidRPr="00026081">
        <w:rPr>
          <w:rFonts w:ascii="Sylfaen" w:hAnsi="Sylfaen"/>
          <w:lang w:val="ka-GE"/>
        </w:rPr>
        <w:t>დახმარების</w:t>
      </w:r>
      <w:r>
        <w:rPr>
          <w:rFonts w:ascii="Sylfaen" w:hAnsi="Sylfaen"/>
          <w:lang w:val="ka-GE"/>
        </w:rPr>
        <w:t xml:space="preserve"> </w:t>
      </w:r>
      <w:r w:rsidRPr="00026081">
        <w:rPr>
          <w:rFonts w:ascii="Sylfaen" w:hAnsi="Sylfaen"/>
          <w:lang w:val="ka-GE"/>
        </w:rPr>
        <w:t>გაწევა) გენერაციის გრძელვადიანი დაგეგმვის განსახორციელებლად; საქართველოს ეკონომიკისა და მდგრადი განვითარების სამინისტროსა და საკონსულტაციო ფირმა „BLUBERRIES GmbH“-ის შორის საკონსულტაციო მომსახურების ხელშეკრულება;</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გაიმართა შეხვედრები დაინტერესებულ პირებთან საქართველოს ენერგეტიკის სექტორში ინვესტიციების განხორციელებასთან დაკავშირებით. შეხვედრები შედგა როგორც ადგილობრივი კომპანიების წარმომადგენლებთან, ასევე უცხოურ ორგანიზაციებთან;</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მომზადდა შრომის ბაზრის ანალიზის ყოველწლიური ანგარიში (2018 წლის) ქართულ და ინგლისურ ენებზე და აგრეთვე, ტურიზმის ინდუსტრიაში შრომის ბაზარის საჭიროებათა კვლევის 2018 ანგარიში ინგლისურ ენაზე;</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განახლდა შრომის ბაზრის საინფორმაციო სისტემის ვებ-გვერდი;</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დაიწყო 2019 წლის შრომის ბაზრის ანალიზის მომზადება;</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შემუშავდა მეთოდოლოგია და დაიწყო კვლევის „შრომის ბაზრის საჭიროებათა კვლევა მშენებლობის სექტორში“ განხორციელება;</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დამუშავდა დასაქმების კერძო სააგენტოს მიერ მოწოდებული ვაკანსიების ბაზა დასაქმების საერთაშორისო კლასიფიკატორის მიხედვით;</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დაიწყო „საწარმოებში არსებული დასაქმების პოლიტიკის კვლევის“ განხორციელება, მომზადდა ფოკუს ჯგუფების სადისკუსიო გეგმა და მიმდინარეობდა შეხვედრები;</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მიმდინარეობდა შრომის ბაზრის საინფორმაციო სისტემისათვის საიმიჯო ვიდეო და ბეჭდური მასალების მომზადება;</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მომზადდა შენიშვნები და მოსაზრებები საქართველოს შრომისა და დასაქმების პოლიტიკის 2019-2023 წლების ეროვნული სტრატეგიის პროექტზე;</w:t>
      </w:r>
    </w:p>
    <w:p w:rsidR="0002297C" w:rsidRPr="00A33214" w:rsidRDefault="0002297C"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 xml:space="preserve">შეიქმნა უწყებათაშორისი საინვესტიციო საბჭო საინვესტიციო მიმართულებით კოორდინაციის გაზრდის მიზნით. ჩატარდა საბჭოს შეხვედრები, სადაც ჩამოყალიბდა კონკრეტული სამოქმედო გეგმა და გაიწერა მოკლევადიანი და საშუალოვადიანი შესრულების გეგმები. </w:t>
      </w:r>
    </w:p>
    <w:p w:rsidR="000351EE" w:rsidRPr="006D3CC1" w:rsidRDefault="000351EE" w:rsidP="00F565C2">
      <w:pPr>
        <w:pStyle w:val="ListParagraph"/>
        <w:spacing w:after="0" w:line="240" w:lineRule="auto"/>
        <w:jc w:val="both"/>
        <w:rPr>
          <w:rFonts w:ascii="Sylfaen" w:hAnsi="Sylfaen"/>
          <w:highlight w:val="yellow"/>
          <w:lang w:val="ka-GE"/>
        </w:rPr>
      </w:pPr>
    </w:p>
    <w:p w:rsidR="000827E2" w:rsidRDefault="000827E2" w:rsidP="00F565C2">
      <w:pPr>
        <w:pStyle w:val="Heading2"/>
        <w:jc w:val="both"/>
        <w:rPr>
          <w:rFonts w:ascii="Sylfaen" w:hAnsi="Sylfaen" w:cs="Sylfaen"/>
          <w:sz w:val="22"/>
          <w:szCs w:val="22"/>
        </w:rPr>
      </w:pPr>
      <w:r w:rsidRPr="00C91F44">
        <w:rPr>
          <w:rFonts w:ascii="Sylfaen" w:hAnsi="Sylfaen" w:cs="Sylfaen"/>
          <w:sz w:val="22"/>
          <w:szCs w:val="22"/>
        </w:rPr>
        <w:t>5.5 სახელმწიფო ფინანსების მართვა (პროგრამული კოდი 23 01)</w:t>
      </w:r>
    </w:p>
    <w:p w:rsidR="000827E2" w:rsidRPr="00C91F44" w:rsidRDefault="000827E2" w:rsidP="00F565C2">
      <w:pPr>
        <w:spacing w:after="0" w:line="240" w:lineRule="auto"/>
      </w:pPr>
    </w:p>
    <w:p w:rsidR="000827E2" w:rsidRPr="00C91F44" w:rsidRDefault="000827E2" w:rsidP="00F565C2">
      <w:pPr>
        <w:widowControl w:val="0"/>
        <w:autoSpaceDE w:val="0"/>
        <w:autoSpaceDN w:val="0"/>
        <w:adjustRightInd w:val="0"/>
        <w:spacing w:after="0" w:line="240" w:lineRule="auto"/>
        <w:rPr>
          <w:rFonts w:ascii="Sylfaen" w:hAnsi="Sylfaen" w:cs="Sylfaen"/>
          <w:color w:val="000000"/>
        </w:rPr>
      </w:pPr>
      <w:r w:rsidRPr="00C91F44">
        <w:rPr>
          <w:rFonts w:ascii="Sylfaen" w:hAnsi="Sylfaen" w:cs="Sylfaen"/>
          <w:color w:val="000000"/>
          <w:lang w:val="ka-GE"/>
        </w:rPr>
        <w:t xml:space="preserve">პროგრამის </w:t>
      </w:r>
      <w:r w:rsidRPr="00C91F44">
        <w:rPr>
          <w:rFonts w:ascii="Sylfaen" w:hAnsi="Sylfaen" w:cs="Sylfaen"/>
          <w:color w:val="000000"/>
        </w:rPr>
        <w:t>განმ</w:t>
      </w:r>
      <w:r w:rsidRPr="00C91F44">
        <w:rPr>
          <w:rFonts w:ascii="Sylfaen" w:hAnsi="Sylfaen" w:cs="Sylfaen"/>
          <w:color w:val="000000"/>
          <w:spacing w:val="-1"/>
        </w:rPr>
        <w:t>ა</w:t>
      </w:r>
      <w:r w:rsidRPr="00C91F44">
        <w:rPr>
          <w:rFonts w:ascii="Sylfaen" w:hAnsi="Sylfaen" w:cs="Sylfaen"/>
          <w:color w:val="000000"/>
        </w:rPr>
        <w:t>ხო</w:t>
      </w:r>
      <w:r w:rsidRPr="00C91F44">
        <w:rPr>
          <w:rFonts w:ascii="Sylfaen" w:hAnsi="Sylfaen" w:cs="Sylfaen"/>
          <w:color w:val="000000"/>
          <w:spacing w:val="-2"/>
        </w:rPr>
        <w:t>რ</w:t>
      </w:r>
      <w:r w:rsidRPr="00C91F44">
        <w:rPr>
          <w:rFonts w:ascii="Sylfaen" w:hAnsi="Sylfaen" w:cs="Sylfaen"/>
          <w:color w:val="000000"/>
        </w:rPr>
        <w:t>ც</w:t>
      </w:r>
      <w:r w:rsidRPr="00C91F44">
        <w:rPr>
          <w:rFonts w:ascii="Sylfaen" w:hAnsi="Sylfaen" w:cs="Sylfaen"/>
          <w:color w:val="000000"/>
          <w:spacing w:val="-3"/>
        </w:rPr>
        <w:t>ი</w:t>
      </w:r>
      <w:r w:rsidRPr="00C91F44">
        <w:rPr>
          <w:rFonts w:ascii="Sylfaen" w:hAnsi="Sylfaen" w:cs="Sylfaen"/>
          <w:color w:val="000000"/>
          <w:spacing w:val="1"/>
        </w:rPr>
        <w:t>ე</w:t>
      </w:r>
      <w:r w:rsidRPr="00C91F44">
        <w:rPr>
          <w:rFonts w:ascii="Sylfaen" w:hAnsi="Sylfaen" w:cs="Sylfaen"/>
          <w:color w:val="000000"/>
          <w:spacing w:val="-2"/>
        </w:rPr>
        <w:t>ლ</w:t>
      </w:r>
      <w:r w:rsidRPr="00C91F44">
        <w:rPr>
          <w:rFonts w:ascii="Sylfaen" w:hAnsi="Sylfaen" w:cs="Sylfaen"/>
          <w:color w:val="000000"/>
          <w:spacing w:val="1"/>
        </w:rPr>
        <w:t>ე</w:t>
      </w:r>
      <w:r w:rsidRPr="00C91F44">
        <w:rPr>
          <w:rFonts w:ascii="Sylfaen" w:hAnsi="Sylfaen" w:cs="Sylfaen"/>
          <w:color w:val="000000"/>
          <w:spacing w:val="-1"/>
        </w:rPr>
        <w:t>ბ</w:t>
      </w:r>
      <w:r w:rsidRPr="00C91F44">
        <w:rPr>
          <w:rFonts w:ascii="Sylfaen" w:hAnsi="Sylfaen" w:cs="Sylfaen"/>
          <w:color w:val="000000"/>
          <w:spacing w:val="1"/>
        </w:rPr>
        <w:t>ე</w:t>
      </w:r>
      <w:r w:rsidRPr="00C91F44">
        <w:rPr>
          <w:rFonts w:ascii="Sylfaen" w:hAnsi="Sylfaen" w:cs="Sylfaen"/>
          <w:color w:val="000000"/>
        </w:rPr>
        <w:t>ლ</w:t>
      </w:r>
      <w:r w:rsidRPr="00C91F44">
        <w:rPr>
          <w:rFonts w:ascii="Sylfaen" w:hAnsi="Sylfaen" w:cs="Sylfaen"/>
          <w:color w:val="000000"/>
          <w:spacing w:val="1"/>
        </w:rPr>
        <w:t>ი</w:t>
      </w:r>
      <w:r w:rsidRPr="00C91F44">
        <w:rPr>
          <w:rFonts w:ascii="Sylfaen" w:hAnsi="Sylfaen" w:cs="Sylfaen"/>
          <w:color w:val="000000"/>
        </w:rPr>
        <w:t>:</w:t>
      </w:r>
    </w:p>
    <w:p w:rsidR="000827E2" w:rsidRPr="00C91F44" w:rsidRDefault="000827E2" w:rsidP="00FB5356">
      <w:pPr>
        <w:pStyle w:val="ListParagraph"/>
        <w:widowControl w:val="0"/>
        <w:numPr>
          <w:ilvl w:val="0"/>
          <w:numId w:val="42"/>
        </w:numPr>
        <w:autoSpaceDE w:val="0"/>
        <w:autoSpaceDN w:val="0"/>
        <w:adjustRightInd w:val="0"/>
        <w:spacing w:after="0" w:line="240" w:lineRule="auto"/>
        <w:rPr>
          <w:rFonts w:ascii="Sylfaen" w:hAnsi="Sylfaen" w:cs="Sylfaen"/>
          <w:color w:val="000000"/>
        </w:rPr>
      </w:pPr>
      <w:r w:rsidRPr="00C91F44">
        <w:rPr>
          <w:rFonts w:ascii="Sylfaen" w:hAnsi="Sylfaen" w:cs="Sylfaen"/>
          <w:color w:val="000000"/>
          <w:spacing w:val="-1"/>
        </w:rPr>
        <w:t>ს</w:t>
      </w:r>
      <w:r w:rsidRPr="00C91F44">
        <w:rPr>
          <w:rFonts w:ascii="Sylfaen" w:hAnsi="Sylfaen" w:cs="Sylfaen"/>
          <w:color w:val="000000"/>
        </w:rPr>
        <w:t>აქარ</w:t>
      </w:r>
      <w:r w:rsidRPr="00C91F44">
        <w:rPr>
          <w:rFonts w:ascii="Sylfaen" w:hAnsi="Sylfaen" w:cs="Sylfaen"/>
          <w:color w:val="000000"/>
          <w:spacing w:val="1"/>
        </w:rPr>
        <w:t>თ</w:t>
      </w:r>
      <w:r w:rsidRPr="00C91F44">
        <w:rPr>
          <w:rFonts w:ascii="Sylfaen" w:hAnsi="Sylfaen" w:cs="Sylfaen"/>
          <w:color w:val="000000"/>
          <w:spacing w:val="-3"/>
        </w:rPr>
        <w:t>ვ</w:t>
      </w:r>
      <w:r w:rsidRPr="00C91F44">
        <w:rPr>
          <w:rFonts w:ascii="Sylfaen" w:hAnsi="Sylfaen" w:cs="Sylfaen"/>
          <w:color w:val="000000"/>
          <w:spacing w:val="1"/>
        </w:rPr>
        <w:t>ე</w:t>
      </w:r>
      <w:r w:rsidRPr="00C91F44">
        <w:rPr>
          <w:rFonts w:ascii="Sylfaen" w:hAnsi="Sylfaen" w:cs="Sylfaen"/>
          <w:color w:val="000000"/>
        </w:rPr>
        <w:t xml:space="preserve">ლოს </w:t>
      </w:r>
      <w:r w:rsidRPr="00C91F44">
        <w:rPr>
          <w:rFonts w:ascii="Sylfaen" w:hAnsi="Sylfaen" w:cs="Sylfaen"/>
          <w:color w:val="000000"/>
          <w:lang w:val="ka-GE"/>
        </w:rPr>
        <w:t>ფ</w:t>
      </w:r>
      <w:r w:rsidRPr="00C91F44">
        <w:rPr>
          <w:rFonts w:ascii="Sylfaen" w:hAnsi="Sylfaen" w:cs="Sylfaen"/>
          <w:color w:val="000000"/>
          <w:spacing w:val="-3"/>
        </w:rPr>
        <w:t>ი</w:t>
      </w:r>
      <w:r w:rsidRPr="00C91F44">
        <w:rPr>
          <w:rFonts w:ascii="Sylfaen" w:hAnsi="Sylfaen" w:cs="Sylfaen"/>
          <w:color w:val="000000"/>
          <w:spacing w:val="1"/>
        </w:rPr>
        <w:t>ნ</w:t>
      </w:r>
      <w:r w:rsidRPr="00C91F44">
        <w:rPr>
          <w:rFonts w:ascii="Sylfaen" w:hAnsi="Sylfaen" w:cs="Sylfaen"/>
          <w:color w:val="000000"/>
        </w:rPr>
        <w:t>ა</w:t>
      </w:r>
      <w:r w:rsidRPr="00C91F44">
        <w:rPr>
          <w:rFonts w:ascii="Sylfaen" w:hAnsi="Sylfaen" w:cs="Sylfaen"/>
          <w:color w:val="000000"/>
          <w:spacing w:val="1"/>
        </w:rPr>
        <w:t>ნ</w:t>
      </w:r>
      <w:r w:rsidRPr="00C91F44">
        <w:rPr>
          <w:rFonts w:ascii="Sylfaen" w:hAnsi="Sylfaen" w:cs="Sylfaen"/>
          <w:color w:val="000000"/>
          <w:spacing w:val="-4"/>
        </w:rPr>
        <w:t>ს</w:t>
      </w:r>
      <w:r w:rsidRPr="00C91F44">
        <w:rPr>
          <w:rFonts w:ascii="Sylfaen" w:hAnsi="Sylfaen" w:cs="Sylfaen"/>
          <w:color w:val="000000"/>
        </w:rPr>
        <w:t>თა</w:t>
      </w:r>
      <w:r w:rsidRPr="00C91F44">
        <w:rPr>
          <w:rFonts w:ascii="Sylfaen" w:hAnsi="Sylfaen" w:cs="Sylfaen"/>
          <w:color w:val="000000"/>
          <w:spacing w:val="-1"/>
        </w:rPr>
        <w:t xml:space="preserve"> ს</w:t>
      </w:r>
      <w:r w:rsidRPr="00C91F44">
        <w:rPr>
          <w:rFonts w:ascii="Sylfaen" w:hAnsi="Sylfaen" w:cs="Sylfaen"/>
          <w:color w:val="000000"/>
        </w:rPr>
        <w:t>ა</w:t>
      </w:r>
      <w:r w:rsidRPr="00C91F44">
        <w:rPr>
          <w:rFonts w:ascii="Sylfaen" w:hAnsi="Sylfaen" w:cs="Sylfaen"/>
          <w:color w:val="000000"/>
          <w:spacing w:val="-1"/>
        </w:rPr>
        <w:t>მი</w:t>
      </w:r>
      <w:r w:rsidRPr="00C91F44">
        <w:rPr>
          <w:rFonts w:ascii="Sylfaen" w:hAnsi="Sylfaen" w:cs="Sylfaen"/>
          <w:color w:val="000000"/>
          <w:spacing w:val="1"/>
        </w:rPr>
        <w:t>ნ</w:t>
      </w:r>
      <w:r w:rsidRPr="00C91F44">
        <w:rPr>
          <w:rFonts w:ascii="Sylfaen" w:hAnsi="Sylfaen" w:cs="Sylfaen"/>
          <w:color w:val="000000"/>
          <w:spacing w:val="-1"/>
        </w:rPr>
        <w:t>ისტ</w:t>
      </w:r>
      <w:r w:rsidRPr="00C91F44">
        <w:rPr>
          <w:rFonts w:ascii="Sylfaen" w:hAnsi="Sylfaen" w:cs="Sylfaen"/>
          <w:color w:val="000000"/>
        </w:rPr>
        <w:t>რო</w:t>
      </w:r>
    </w:p>
    <w:p w:rsidR="000827E2" w:rsidRPr="00C91F44" w:rsidRDefault="000827E2" w:rsidP="00FB5356">
      <w:pPr>
        <w:pStyle w:val="ListParagraph"/>
        <w:widowControl w:val="0"/>
        <w:numPr>
          <w:ilvl w:val="0"/>
          <w:numId w:val="42"/>
        </w:numPr>
        <w:autoSpaceDE w:val="0"/>
        <w:autoSpaceDN w:val="0"/>
        <w:adjustRightInd w:val="0"/>
        <w:spacing w:after="0" w:line="240" w:lineRule="auto"/>
        <w:rPr>
          <w:rFonts w:ascii="Sylfaen" w:hAnsi="Sylfaen" w:cs="Sylfaen"/>
          <w:color w:val="000000"/>
        </w:rPr>
      </w:pPr>
      <w:r w:rsidRPr="00C91F44">
        <w:rPr>
          <w:rFonts w:ascii="Sylfaen" w:hAnsi="Sylfaen" w:cs="Sylfaen"/>
          <w:color w:val="000000"/>
          <w:spacing w:val="-1"/>
          <w:position w:val="1"/>
        </w:rPr>
        <w:t>ს</w:t>
      </w:r>
      <w:r w:rsidRPr="00C91F44">
        <w:rPr>
          <w:rFonts w:ascii="Sylfaen" w:hAnsi="Sylfaen" w:cs="Sylfaen"/>
          <w:color w:val="000000"/>
          <w:position w:val="1"/>
        </w:rPr>
        <w:t>აქარ</w:t>
      </w:r>
      <w:r w:rsidRPr="00C91F44">
        <w:rPr>
          <w:rFonts w:ascii="Sylfaen" w:hAnsi="Sylfaen" w:cs="Sylfaen"/>
          <w:color w:val="000000"/>
          <w:spacing w:val="1"/>
          <w:position w:val="1"/>
        </w:rPr>
        <w:t>თ</w:t>
      </w:r>
      <w:r w:rsidRPr="00C91F44">
        <w:rPr>
          <w:rFonts w:ascii="Sylfaen" w:hAnsi="Sylfaen" w:cs="Sylfaen"/>
          <w:color w:val="000000"/>
          <w:spacing w:val="-3"/>
          <w:position w:val="1"/>
        </w:rPr>
        <w:t>ვ</w:t>
      </w:r>
      <w:r w:rsidRPr="00C91F44">
        <w:rPr>
          <w:rFonts w:ascii="Sylfaen" w:hAnsi="Sylfaen" w:cs="Sylfaen"/>
          <w:color w:val="000000"/>
          <w:spacing w:val="1"/>
          <w:position w:val="1"/>
        </w:rPr>
        <w:t>ე</w:t>
      </w:r>
      <w:r w:rsidRPr="00C91F44">
        <w:rPr>
          <w:rFonts w:ascii="Sylfaen" w:hAnsi="Sylfaen" w:cs="Sylfaen"/>
          <w:color w:val="000000"/>
          <w:position w:val="1"/>
        </w:rPr>
        <w:t>ლოს ფ</w:t>
      </w:r>
      <w:r w:rsidRPr="00C91F44">
        <w:rPr>
          <w:rFonts w:ascii="Sylfaen" w:hAnsi="Sylfaen" w:cs="Sylfaen"/>
          <w:color w:val="000000"/>
          <w:spacing w:val="-3"/>
          <w:position w:val="1"/>
        </w:rPr>
        <w:t>ი</w:t>
      </w:r>
      <w:r w:rsidRPr="00C91F44">
        <w:rPr>
          <w:rFonts w:ascii="Sylfaen" w:hAnsi="Sylfaen" w:cs="Sylfaen"/>
          <w:color w:val="000000"/>
          <w:spacing w:val="1"/>
          <w:position w:val="1"/>
        </w:rPr>
        <w:t>ნ</w:t>
      </w:r>
      <w:r w:rsidRPr="00C91F44">
        <w:rPr>
          <w:rFonts w:ascii="Sylfaen" w:hAnsi="Sylfaen" w:cs="Sylfaen"/>
          <w:color w:val="000000"/>
          <w:position w:val="1"/>
        </w:rPr>
        <w:t>ა</w:t>
      </w:r>
      <w:r w:rsidRPr="00C91F44">
        <w:rPr>
          <w:rFonts w:ascii="Sylfaen" w:hAnsi="Sylfaen" w:cs="Sylfaen"/>
          <w:color w:val="000000"/>
          <w:spacing w:val="1"/>
          <w:position w:val="1"/>
        </w:rPr>
        <w:t>ნ</w:t>
      </w:r>
      <w:r w:rsidRPr="00C91F44">
        <w:rPr>
          <w:rFonts w:ascii="Sylfaen" w:hAnsi="Sylfaen" w:cs="Sylfaen"/>
          <w:color w:val="000000"/>
          <w:spacing w:val="-4"/>
          <w:position w:val="1"/>
        </w:rPr>
        <w:t>ს</w:t>
      </w:r>
      <w:r w:rsidRPr="00C91F44">
        <w:rPr>
          <w:rFonts w:ascii="Sylfaen" w:hAnsi="Sylfaen" w:cs="Sylfaen"/>
          <w:color w:val="000000"/>
          <w:position w:val="1"/>
        </w:rPr>
        <w:t>თა</w:t>
      </w:r>
      <w:r w:rsidRPr="00C91F44">
        <w:rPr>
          <w:rFonts w:ascii="Sylfaen" w:hAnsi="Sylfaen" w:cs="Sylfaen"/>
          <w:color w:val="000000"/>
          <w:spacing w:val="-1"/>
          <w:position w:val="1"/>
        </w:rPr>
        <w:t xml:space="preserve"> ს</w:t>
      </w:r>
      <w:r w:rsidRPr="00C91F44">
        <w:rPr>
          <w:rFonts w:ascii="Sylfaen" w:hAnsi="Sylfaen" w:cs="Sylfaen"/>
          <w:color w:val="000000"/>
          <w:position w:val="1"/>
        </w:rPr>
        <w:t>ა</w:t>
      </w:r>
      <w:r w:rsidRPr="00C91F44">
        <w:rPr>
          <w:rFonts w:ascii="Sylfaen" w:hAnsi="Sylfaen" w:cs="Sylfaen"/>
          <w:color w:val="000000"/>
          <w:spacing w:val="-1"/>
          <w:position w:val="1"/>
        </w:rPr>
        <w:t>მი</w:t>
      </w:r>
      <w:r w:rsidRPr="00C91F44">
        <w:rPr>
          <w:rFonts w:ascii="Sylfaen" w:hAnsi="Sylfaen" w:cs="Sylfaen"/>
          <w:color w:val="000000"/>
          <w:spacing w:val="1"/>
          <w:position w:val="1"/>
        </w:rPr>
        <w:t>ნ</w:t>
      </w:r>
      <w:r w:rsidRPr="00C91F44">
        <w:rPr>
          <w:rFonts w:ascii="Sylfaen" w:hAnsi="Sylfaen" w:cs="Sylfaen"/>
          <w:color w:val="000000"/>
          <w:spacing w:val="-1"/>
          <w:position w:val="1"/>
        </w:rPr>
        <w:t>ისტ</w:t>
      </w:r>
      <w:r w:rsidRPr="00C91F44">
        <w:rPr>
          <w:rFonts w:ascii="Sylfaen" w:hAnsi="Sylfaen" w:cs="Sylfaen"/>
          <w:color w:val="000000"/>
          <w:position w:val="1"/>
        </w:rPr>
        <w:t xml:space="preserve">როს </w:t>
      </w:r>
      <w:r w:rsidRPr="00C91F44">
        <w:rPr>
          <w:rFonts w:ascii="Sylfaen" w:hAnsi="Sylfaen" w:cs="Sylfaen"/>
          <w:color w:val="000000"/>
          <w:spacing w:val="-1"/>
          <w:position w:val="1"/>
        </w:rPr>
        <w:t>ს</w:t>
      </w:r>
      <w:r w:rsidRPr="00C91F44">
        <w:rPr>
          <w:rFonts w:ascii="Sylfaen" w:hAnsi="Sylfaen" w:cs="Sylfaen"/>
          <w:color w:val="000000"/>
          <w:position w:val="1"/>
        </w:rPr>
        <w:t>ახაზ</w:t>
      </w:r>
      <w:r w:rsidRPr="00C91F44">
        <w:rPr>
          <w:rFonts w:ascii="Sylfaen" w:hAnsi="Sylfaen" w:cs="Sylfaen"/>
          <w:color w:val="000000"/>
          <w:spacing w:val="-1"/>
          <w:position w:val="1"/>
        </w:rPr>
        <w:t>ი</w:t>
      </w:r>
      <w:r w:rsidRPr="00C91F44">
        <w:rPr>
          <w:rFonts w:ascii="Sylfaen" w:hAnsi="Sylfaen" w:cs="Sylfaen"/>
          <w:color w:val="000000"/>
          <w:spacing w:val="1"/>
          <w:position w:val="1"/>
        </w:rPr>
        <w:t>ნ</w:t>
      </w:r>
      <w:r w:rsidRPr="00C91F44">
        <w:rPr>
          <w:rFonts w:ascii="Sylfaen" w:hAnsi="Sylfaen" w:cs="Sylfaen"/>
          <w:color w:val="000000"/>
          <w:position w:val="1"/>
        </w:rPr>
        <w:t>ო</w:t>
      </w:r>
      <w:r w:rsidRPr="00C91F44">
        <w:rPr>
          <w:rFonts w:ascii="Sylfaen" w:hAnsi="Sylfaen" w:cs="Sylfaen"/>
          <w:color w:val="000000"/>
          <w:spacing w:val="-1"/>
          <w:position w:val="1"/>
        </w:rPr>
        <w:t xml:space="preserve"> ს</w:t>
      </w:r>
      <w:r w:rsidRPr="00C91F44">
        <w:rPr>
          <w:rFonts w:ascii="Sylfaen" w:hAnsi="Sylfaen" w:cs="Sylfaen"/>
          <w:color w:val="000000"/>
          <w:position w:val="1"/>
        </w:rPr>
        <w:t>ა</w:t>
      </w:r>
      <w:r w:rsidRPr="00C91F44">
        <w:rPr>
          <w:rFonts w:ascii="Sylfaen" w:hAnsi="Sylfaen" w:cs="Sylfaen"/>
          <w:color w:val="000000"/>
          <w:spacing w:val="-1"/>
          <w:position w:val="1"/>
        </w:rPr>
        <w:t>მს</w:t>
      </w:r>
      <w:r w:rsidRPr="00C91F44">
        <w:rPr>
          <w:rFonts w:ascii="Sylfaen" w:hAnsi="Sylfaen" w:cs="Sylfaen"/>
          <w:color w:val="000000"/>
          <w:position w:val="1"/>
        </w:rPr>
        <w:t>ახური</w:t>
      </w:r>
    </w:p>
    <w:p w:rsidR="000827E2" w:rsidRPr="00C91F44" w:rsidRDefault="000827E2" w:rsidP="00F565C2">
      <w:pPr>
        <w:widowControl w:val="0"/>
        <w:autoSpaceDE w:val="0"/>
        <w:autoSpaceDN w:val="0"/>
        <w:adjustRightInd w:val="0"/>
        <w:spacing w:after="0" w:line="240" w:lineRule="auto"/>
        <w:rPr>
          <w:rFonts w:ascii="Sylfaen" w:hAnsi="Sylfaen" w:cs="Sylfaen"/>
          <w:color w:val="000000"/>
        </w:rPr>
      </w:pPr>
    </w:p>
    <w:p w:rsidR="000827E2" w:rsidRPr="00C91F44" w:rsidRDefault="000827E2" w:rsidP="00F565C2">
      <w:pPr>
        <w:numPr>
          <w:ilvl w:val="0"/>
          <w:numId w:val="7"/>
        </w:numPr>
        <w:tabs>
          <w:tab w:val="left" w:pos="360"/>
        </w:tabs>
        <w:spacing w:after="0" w:line="240" w:lineRule="auto"/>
        <w:ind w:left="360"/>
        <w:jc w:val="both"/>
        <w:rPr>
          <w:rFonts w:ascii="Sylfaen" w:eastAsia="Calibri" w:hAnsi="Sylfaen" w:cs="Sylfaen"/>
        </w:rPr>
      </w:pPr>
      <w:r w:rsidRPr="00C91F44">
        <w:rPr>
          <w:rFonts w:ascii="Sylfaen" w:eastAsia="Calibri" w:hAnsi="Sylfaen" w:cs="Sylfaen"/>
        </w:rPr>
        <w:t>საქართველოს პარლამენტს წარედგინა 2019-2022 წლების ქვეყნის ძირითადი მონაცემების და მიმართულებების დოკუმენტის საბოლოო ვარიანტი</w:t>
      </w:r>
      <w:r w:rsidRPr="00C91F44">
        <w:rPr>
          <w:rFonts w:ascii="Sylfaen" w:eastAsia="Calibri" w:hAnsi="Sylfaen" w:cs="Sylfaen"/>
          <w:lang w:val="ka-GE"/>
        </w:rPr>
        <w:t>.</w:t>
      </w:r>
    </w:p>
    <w:p w:rsidR="000827E2" w:rsidRDefault="000827E2" w:rsidP="00F565C2">
      <w:pPr>
        <w:numPr>
          <w:ilvl w:val="0"/>
          <w:numId w:val="7"/>
        </w:numPr>
        <w:tabs>
          <w:tab w:val="left" w:pos="360"/>
        </w:tabs>
        <w:spacing w:after="0" w:line="240" w:lineRule="auto"/>
        <w:ind w:left="360"/>
        <w:jc w:val="both"/>
        <w:rPr>
          <w:rFonts w:ascii="Sylfaen" w:eastAsia="Calibri" w:hAnsi="Sylfaen" w:cs="Sylfaen"/>
        </w:rPr>
      </w:pPr>
      <w:r w:rsidRPr="00C91F44">
        <w:rPr>
          <w:rFonts w:ascii="Sylfaen" w:eastAsia="Calibri" w:hAnsi="Sylfaen" w:cs="Sylfaen"/>
        </w:rPr>
        <w:t>მომზადდა და კანონმდებლობით დადგენილ ვადებში საქართველოს პარლამენტს წარედგინა საქართველოს 2018 წლის წლიური სახელმწიფო ბიუჯეტის შესრულების ანგარიში და 2019 წლის სახელმწიფო ბიუჯეტის I</w:t>
      </w:r>
      <w:r w:rsidRPr="00C91F44">
        <w:rPr>
          <w:rFonts w:ascii="Sylfaen" w:eastAsia="Calibri" w:hAnsi="Sylfaen" w:cs="Sylfaen"/>
          <w:lang w:val="ka-GE"/>
        </w:rPr>
        <w:t xml:space="preserve"> და </w:t>
      </w:r>
      <w:r w:rsidRPr="00C91F44">
        <w:rPr>
          <w:rFonts w:ascii="Sylfaen" w:eastAsia="Calibri" w:hAnsi="Sylfaen" w:cs="Sylfaen"/>
        </w:rPr>
        <w:t>II კვარტლის შესრულების ანგარიშ</w:t>
      </w:r>
      <w:r w:rsidRPr="00C91F44">
        <w:rPr>
          <w:rFonts w:ascii="Sylfaen" w:eastAsia="Calibri" w:hAnsi="Sylfaen" w:cs="Sylfaen"/>
          <w:lang w:val="ka-GE"/>
        </w:rPr>
        <w:t>ებ</w:t>
      </w:r>
      <w:r w:rsidRPr="00C91F44">
        <w:rPr>
          <w:rFonts w:ascii="Sylfaen" w:eastAsia="Calibri" w:hAnsi="Sylfaen" w:cs="Sylfaen"/>
        </w:rPr>
        <w:t>ი.</w:t>
      </w:r>
    </w:p>
    <w:p w:rsidR="000827E2" w:rsidRPr="00DE3A8D" w:rsidRDefault="000827E2" w:rsidP="00F565C2">
      <w:pPr>
        <w:numPr>
          <w:ilvl w:val="0"/>
          <w:numId w:val="7"/>
        </w:numPr>
        <w:tabs>
          <w:tab w:val="left" w:pos="360"/>
        </w:tabs>
        <w:spacing w:after="0" w:line="240" w:lineRule="auto"/>
        <w:ind w:left="360"/>
        <w:jc w:val="both"/>
        <w:rPr>
          <w:rFonts w:ascii="Sylfaen" w:eastAsia="Calibri" w:hAnsi="Sylfaen" w:cs="Sylfaen"/>
        </w:rPr>
      </w:pPr>
      <w:r w:rsidRPr="00DE3A8D">
        <w:rPr>
          <w:rFonts w:ascii="Sylfaen" w:eastAsia="Calibri" w:hAnsi="Sylfaen" w:cs="Sylfaen"/>
        </w:rPr>
        <w:t>2019 წლისთვის მომზადდა საბიუჯეტო კალენდარი, როგორც სახელმწიფო ასევე, ავტონომიური რესპუბლიკების რესპუბლიკური და ადგილობრივი თვითმმართველი ერთეულების ბიუჯეტებისთვის. საბიუჯეტო კალენდარი განთავსებულია საქართველოს ფინანსთა სამინისტროს ვებ-გვერდზე.</w:t>
      </w:r>
    </w:p>
    <w:p w:rsidR="000827E2" w:rsidRPr="00C91F44" w:rsidRDefault="000827E2" w:rsidP="00F565C2">
      <w:pPr>
        <w:numPr>
          <w:ilvl w:val="0"/>
          <w:numId w:val="7"/>
        </w:numPr>
        <w:tabs>
          <w:tab w:val="left" w:pos="360"/>
        </w:tabs>
        <w:spacing w:after="0" w:line="240" w:lineRule="auto"/>
        <w:ind w:left="360"/>
        <w:jc w:val="both"/>
        <w:rPr>
          <w:rFonts w:ascii="Sylfaen" w:eastAsia="Calibri" w:hAnsi="Sylfaen" w:cs="Sylfaen"/>
        </w:rPr>
      </w:pPr>
      <w:r w:rsidRPr="00C91F44">
        <w:rPr>
          <w:rFonts w:ascii="Sylfaen" w:eastAsia="Calibri" w:hAnsi="Sylfaen" w:cs="Sylfaen"/>
        </w:rPr>
        <w:t>მომზადდა და საქართველოს მთავრობის მიერ დამტკიცდა დადგენილება „ქვეყნის ძირითადი მონაცემებისა და მიმართულებების დოკუმენტის შედგენის მიზნით განსახორციელებელ ღონისძიებათა შესახებ“, რომლის მიხედვითაც ქვეყნის ძირითადი მონაცემებისა და მიმართულებების დოკუმენტის მომზადების მიზნით ეტაპობრივად წარმოდგენილი უნდა იქნეს ინფორმაცია საქართველოს ფინანსთა სამინისტროში.</w:t>
      </w:r>
    </w:p>
    <w:p w:rsidR="000827E2" w:rsidRPr="00C91F44" w:rsidRDefault="000827E2" w:rsidP="00F565C2">
      <w:pPr>
        <w:numPr>
          <w:ilvl w:val="0"/>
          <w:numId w:val="7"/>
        </w:numPr>
        <w:tabs>
          <w:tab w:val="left" w:pos="360"/>
        </w:tabs>
        <w:spacing w:after="0" w:line="240" w:lineRule="auto"/>
        <w:ind w:left="360"/>
        <w:jc w:val="both"/>
        <w:rPr>
          <w:rFonts w:ascii="Sylfaen" w:eastAsia="Calibri" w:hAnsi="Sylfaen" w:cs="Sylfaen"/>
        </w:rPr>
      </w:pPr>
      <w:r w:rsidRPr="00C91F44">
        <w:rPr>
          <w:rFonts w:ascii="Sylfaen" w:eastAsia="Calibri" w:hAnsi="Sylfaen" w:cs="Sylfaen"/>
        </w:rPr>
        <w:t>შემუშავდა და კანონმდებლობით დადგენილ ვადებში დამტკიცდა საქართველოს ფინანსთა სამინისტროს 2020-2023 წლების საშუალოვადიანი სამოქმედო გეგმა, რომლებიც მოიცავს პრიორიტეტებს და მათ მისაღწევად განსახორციელებელ პროგრამებსა და ღონისძიებებს პროგრამული ბიუჯეტის მომზადების განახლებული მეთოდოლოგიის მოთხოვნების შესაბამისად.</w:t>
      </w:r>
    </w:p>
    <w:p w:rsidR="000827E2" w:rsidRPr="00C91F44" w:rsidRDefault="000827E2" w:rsidP="00F565C2">
      <w:pPr>
        <w:numPr>
          <w:ilvl w:val="0"/>
          <w:numId w:val="7"/>
        </w:numPr>
        <w:tabs>
          <w:tab w:val="left" w:pos="360"/>
        </w:tabs>
        <w:spacing w:after="0" w:line="240" w:lineRule="auto"/>
        <w:ind w:left="360"/>
        <w:jc w:val="both"/>
        <w:rPr>
          <w:rFonts w:ascii="Sylfaen" w:eastAsia="Calibri" w:hAnsi="Sylfaen" w:cs="Sylfaen"/>
        </w:rPr>
      </w:pPr>
      <w:r w:rsidRPr="00C91F44">
        <w:rPr>
          <w:rFonts w:ascii="Sylfaen" w:eastAsia="Calibri" w:hAnsi="Sylfaen" w:cs="Sylfaen"/>
        </w:rPr>
        <w:t>საქართველოს მთავრობას წარედგინა ინფორმაცია 2020-2023 წლების ძირითადი მაკროეკონომიკური პროგნოზებისა და საქართველოს სამინისტროების ძირითადი მიმართულებების შესახებ.</w:t>
      </w:r>
    </w:p>
    <w:p w:rsidR="000827E2" w:rsidRPr="00DE3A8D" w:rsidRDefault="000827E2" w:rsidP="00F565C2">
      <w:pPr>
        <w:numPr>
          <w:ilvl w:val="0"/>
          <w:numId w:val="7"/>
        </w:numPr>
        <w:tabs>
          <w:tab w:val="left" w:pos="360"/>
        </w:tabs>
        <w:spacing w:after="0" w:line="240" w:lineRule="auto"/>
        <w:ind w:left="360"/>
        <w:jc w:val="both"/>
        <w:rPr>
          <w:rFonts w:ascii="Sylfaen" w:eastAsia="Calibri" w:hAnsi="Sylfaen" w:cs="Sylfaen"/>
        </w:rPr>
      </w:pPr>
      <w:r w:rsidRPr="00DE3A8D">
        <w:rPr>
          <w:rFonts w:ascii="Sylfaen" w:eastAsia="Calibri" w:hAnsi="Sylfaen" w:cs="Sylfaen"/>
        </w:rPr>
        <w:t>მომზადდა „საქართველოს 2019 წლის სახელმწიფო ბიუჯეტის შესახებ“ საქართველოს კანონში ცვლილების პროექტი (პირველი წარდგენა), რომელშიც არსებული გამოწვევის ფონზე დაკორექტირდა მაკროეკონომიკური პროგნოზები. პროექტის ძირითადი პარამეტრების შემუშავებისას გათვალისწინებული იქნა საერთაშორისო სავალუტო ფონდთან არსებული პროგრამის (EFF-გაფართოებული დაფინანსების მექანიზმი) ძირითადი პრინციპები. ამასთან, პროექტში აისახა განათლების რეფორმის ხარჯები. „საქართველოს 2019 წლის სახელმწიფო</w:t>
      </w:r>
      <w:r>
        <w:rPr>
          <w:rFonts w:ascii="Sylfaen" w:eastAsia="Calibri" w:hAnsi="Sylfaen" w:cs="Sylfaen"/>
          <w:lang w:val="ka-GE"/>
        </w:rPr>
        <w:t xml:space="preserve"> </w:t>
      </w:r>
      <w:r w:rsidRPr="00DE3A8D">
        <w:rPr>
          <w:rFonts w:ascii="Sylfaen" w:eastAsia="Calibri" w:hAnsi="Sylfaen" w:cs="Sylfaen"/>
        </w:rPr>
        <w:t>ბიუჯეტის   შესახებ“   საქართველოს   კანონში   ცვლილების   პროექტი განსახილველად წარედგინა საქართველოს პარლამენტს. იგი განთავსებულია საქართველოს ფინანსთა სამინისტროს ვებ-გვერდზე.</w:t>
      </w:r>
    </w:p>
    <w:p w:rsidR="000827E2" w:rsidRPr="00DE3A8D" w:rsidRDefault="000827E2" w:rsidP="00F565C2">
      <w:pPr>
        <w:numPr>
          <w:ilvl w:val="0"/>
          <w:numId w:val="7"/>
        </w:numPr>
        <w:tabs>
          <w:tab w:val="left" w:pos="360"/>
        </w:tabs>
        <w:spacing w:after="0" w:line="240" w:lineRule="auto"/>
        <w:ind w:left="360"/>
        <w:jc w:val="both"/>
        <w:rPr>
          <w:rFonts w:ascii="Sylfaen" w:eastAsia="Calibri" w:hAnsi="Sylfaen" w:cs="Sylfaen"/>
        </w:rPr>
      </w:pPr>
      <w:r w:rsidRPr="00DE3A8D">
        <w:rPr>
          <w:rFonts w:ascii="Sylfaen" w:eastAsia="Sylfaen" w:hAnsi="Sylfaen" w:cs="Sylfaen"/>
        </w:rPr>
        <w:t>„საქართველოს 2020 წლის სახელმწიფო ბიუჯეტის</w:t>
      </w:r>
      <w:r w:rsidRPr="00DE3A8D">
        <w:rPr>
          <w:rFonts w:ascii="Sylfaen" w:eastAsia="Sylfaen" w:hAnsi="Sylfaen" w:cs="Sylfaen"/>
          <w:lang w:val="ka-GE"/>
        </w:rPr>
        <w:t xml:space="preserve"> შესახებ“ საქართველოს </w:t>
      </w:r>
      <w:r w:rsidRPr="00DE3A8D">
        <w:rPr>
          <w:rFonts w:ascii="Sylfaen" w:eastAsia="Sylfaen" w:hAnsi="Sylfaen" w:cs="Sylfaen"/>
        </w:rPr>
        <w:t>კანონის პროექტის მომზადების მიზნით, საქართველოს</w:t>
      </w:r>
      <w:r w:rsidRPr="00DE3A8D">
        <w:rPr>
          <w:rFonts w:ascii="Sylfaen" w:eastAsia="Sylfaen" w:hAnsi="Sylfaen" w:cs="Sylfaen"/>
          <w:spacing w:val="1"/>
        </w:rPr>
        <w:t xml:space="preserve"> </w:t>
      </w:r>
      <w:r w:rsidRPr="00DE3A8D">
        <w:rPr>
          <w:rFonts w:ascii="Sylfaen" w:eastAsia="Sylfaen" w:hAnsi="Sylfaen" w:cs="Sylfaen"/>
        </w:rPr>
        <w:t>ფინანსთა სამინისტრომ განიხილა სახელმწიფო</w:t>
      </w:r>
      <w:r w:rsidRPr="00DE3A8D">
        <w:rPr>
          <w:rFonts w:ascii="Sylfaen" w:eastAsia="Sylfaen" w:hAnsi="Sylfaen" w:cs="Sylfaen"/>
          <w:spacing w:val="1"/>
        </w:rPr>
        <w:t xml:space="preserve"> </w:t>
      </w:r>
      <w:r w:rsidRPr="00DE3A8D">
        <w:rPr>
          <w:rFonts w:ascii="Sylfaen" w:eastAsia="Sylfaen" w:hAnsi="Sylfaen" w:cs="Sylfaen"/>
        </w:rPr>
        <w:t>უწყებების მიერ გამოგზავნილი საბიუჯეტო განაცხადები</w:t>
      </w:r>
      <w:r w:rsidRPr="00DE3A8D">
        <w:rPr>
          <w:rFonts w:ascii="Sylfaen" w:eastAsia="Sylfaen" w:hAnsi="Sylfaen" w:cs="Sylfaen"/>
          <w:spacing w:val="1"/>
        </w:rPr>
        <w:t xml:space="preserve"> </w:t>
      </w:r>
      <w:r w:rsidRPr="00DE3A8D">
        <w:rPr>
          <w:rFonts w:ascii="Sylfaen" w:eastAsia="Sylfaen" w:hAnsi="Sylfaen" w:cs="Sylfaen"/>
        </w:rPr>
        <w:t>და სახელმწიფო ბიუჯეტის პროექტის ძირითადი პარამეტრები განსახილველად წარუდგინა საქართველოს</w:t>
      </w:r>
      <w:r w:rsidRPr="00DE3A8D">
        <w:rPr>
          <w:rFonts w:ascii="Sylfaen" w:eastAsia="Sylfaen" w:hAnsi="Sylfaen" w:cs="Sylfaen"/>
          <w:spacing w:val="4"/>
        </w:rPr>
        <w:t xml:space="preserve"> </w:t>
      </w:r>
      <w:r w:rsidRPr="00DE3A8D">
        <w:rPr>
          <w:rFonts w:ascii="Sylfaen" w:eastAsia="Sylfaen" w:hAnsi="Sylfaen" w:cs="Sylfaen"/>
        </w:rPr>
        <w:t>მთავრობას.</w:t>
      </w:r>
    </w:p>
    <w:p w:rsidR="000827E2" w:rsidRPr="00DE3A8D" w:rsidRDefault="000827E2" w:rsidP="00F565C2">
      <w:pPr>
        <w:numPr>
          <w:ilvl w:val="0"/>
          <w:numId w:val="7"/>
        </w:numPr>
        <w:tabs>
          <w:tab w:val="left" w:pos="360"/>
        </w:tabs>
        <w:spacing w:after="0" w:line="240" w:lineRule="auto"/>
        <w:ind w:left="360"/>
        <w:jc w:val="both"/>
        <w:rPr>
          <w:rFonts w:ascii="Sylfaen" w:eastAsia="Calibri" w:hAnsi="Sylfaen" w:cs="Sylfaen"/>
        </w:rPr>
      </w:pPr>
      <w:r w:rsidRPr="00DE3A8D">
        <w:rPr>
          <w:rFonts w:ascii="Sylfaen" w:eastAsia="Sylfaen" w:hAnsi="Sylfaen" w:cs="Sylfaen"/>
        </w:rPr>
        <w:t>„საქართველოს</w:t>
      </w:r>
      <w:r w:rsidRPr="00DE3A8D">
        <w:rPr>
          <w:rFonts w:ascii="Sylfaen" w:eastAsia="Sylfaen" w:hAnsi="Sylfaen" w:cs="Sylfaen"/>
          <w:spacing w:val="1"/>
        </w:rPr>
        <w:t xml:space="preserve"> </w:t>
      </w:r>
      <w:r w:rsidRPr="00DE3A8D">
        <w:rPr>
          <w:rFonts w:ascii="Sylfaen" w:eastAsia="Sylfaen" w:hAnsi="Sylfaen" w:cs="Sylfaen"/>
        </w:rPr>
        <w:t>2020 წლის სახელმწიფო ბიუჯეტის კანონის პროექტი“</w:t>
      </w:r>
      <w:r w:rsidRPr="00DE3A8D">
        <w:rPr>
          <w:rFonts w:ascii="Sylfaen" w:eastAsia="Sylfaen" w:hAnsi="Sylfaen" w:cs="Sylfaen"/>
          <w:spacing w:val="1"/>
        </w:rPr>
        <w:t xml:space="preserve"> </w:t>
      </w:r>
      <w:r w:rsidRPr="00DE3A8D">
        <w:rPr>
          <w:rFonts w:ascii="Sylfaen" w:eastAsia="Sylfaen" w:hAnsi="Sylfaen" w:cs="Sylfaen"/>
        </w:rPr>
        <w:t>(პირველი წარდგენა),</w:t>
      </w:r>
      <w:r w:rsidRPr="00DE3A8D">
        <w:rPr>
          <w:rFonts w:ascii="Sylfaen" w:eastAsia="Sylfaen" w:hAnsi="Sylfaen" w:cs="Sylfaen"/>
          <w:spacing w:val="1"/>
        </w:rPr>
        <w:t xml:space="preserve"> </w:t>
      </w:r>
      <w:r w:rsidRPr="00DE3A8D">
        <w:rPr>
          <w:rFonts w:ascii="Sylfaen" w:eastAsia="Sylfaen" w:hAnsi="Sylfaen" w:cs="Sylfaen"/>
        </w:rPr>
        <w:t>2020-2023 წლების</w:t>
      </w:r>
      <w:r w:rsidRPr="00DE3A8D">
        <w:rPr>
          <w:rFonts w:ascii="Sylfaen" w:eastAsia="Sylfaen" w:hAnsi="Sylfaen" w:cs="Sylfaen"/>
          <w:spacing w:val="1"/>
        </w:rPr>
        <w:t xml:space="preserve"> </w:t>
      </w:r>
      <w:r w:rsidRPr="00DE3A8D">
        <w:rPr>
          <w:rFonts w:ascii="Sylfaen" w:eastAsia="Sylfaen" w:hAnsi="Sylfaen" w:cs="Sylfaen"/>
        </w:rPr>
        <w:t>ქვეყნის ძირითადი</w:t>
      </w:r>
      <w:r w:rsidRPr="00DE3A8D">
        <w:rPr>
          <w:rFonts w:ascii="Sylfaen" w:eastAsia="Sylfaen" w:hAnsi="Sylfaen" w:cs="Sylfaen"/>
          <w:spacing w:val="1"/>
        </w:rPr>
        <w:t xml:space="preserve"> </w:t>
      </w:r>
      <w:r w:rsidRPr="00DE3A8D">
        <w:rPr>
          <w:rFonts w:ascii="Sylfaen" w:eastAsia="Sylfaen" w:hAnsi="Sylfaen" w:cs="Sylfaen"/>
        </w:rPr>
        <w:t>მონაცემებისა</w:t>
      </w:r>
      <w:r w:rsidRPr="00DE3A8D">
        <w:rPr>
          <w:rFonts w:ascii="Sylfaen" w:eastAsia="Sylfaen" w:hAnsi="Sylfaen" w:cs="Sylfaen"/>
          <w:spacing w:val="1"/>
        </w:rPr>
        <w:t xml:space="preserve"> </w:t>
      </w:r>
      <w:r w:rsidRPr="00DE3A8D">
        <w:rPr>
          <w:rFonts w:ascii="Sylfaen" w:eastAsia="Sylfaen" w:hAnsi="Sylfaen" w:cs="Sylfaen"/>
        </w:rPr>
        <w:t>და მიმართულებების გადამუშავებული დოკუმენტი და ბიუჯეტის კანონის პროექტის თანდართული მასალები</w:t>
      </w:r>
      <w:r w:rsidRPr="00DE3A8D">
        <w:rPr>
          <w:rFonts w:ascii="Sylfaen" w:eastAsia="Sylfaen" w:hAnsi="Sylfaen" w:cs="Sylfaen"/>
          <w:spacing w:val="10"/>
        </w:rPr>
        <w:t xml:space="preserve"> </w:t>
      </w:r>
      <w:r w:rsidRPr="00DE3A8D">
        <w:rPr>
          <w:rFonts w:ascii="Sylfaen" w:eastAsia="Sylfaen" w:hAnsi="Sylfaen" w:cs="Sylfaen"/>
        </w:rPr>
        <w:t>წარედგინა</w:t>
      </w:r>
      <w:r w:rsidRPr="00DE3A8D">
        <w:rPr>
          <w:rFonts w:ascii="Sylfaen" w:eastAsia="Sylfaen" w:hAnsi="Sylfaen" w:cs="Sylfaen"/>
          <w:spacing w:val="11"/>
        </w:rPr>
        <w:t xml:space="preserve"> </w:t>
      </w:r>
      <w:r w:rsidRPr="00DE3A8D">
        <w:rPr>
          <w:rFonts w:ascii="Sylfaen" w:eastAsia="Sylfaen" w:hAnsi="Sylfaen" w:cs="Sylfaen"/>
        </w:rPr>
        <w:t>საქართველოს</w:t>
      </w:r>
      <w:r w:rsidRPr="00DE3A8D">
        <w:rPr>
          <w:rFonts w:ascii="Sylfaen" w:eastAsia="Sylfaen" w:hAnsi="Sylfaen" w:cs="Sylfaen"/>
          <w:spacing w:val="10"/>
        </w:rPr>
        <w:t xml:space="preserve"> </w:t>
      </w:r>
      <w:r w:rsidRPr="00DE3A8D">
        <w:rPr>
          <w:rFonts w:ascii="Sylfaen" w:eastAsia="Sylfaen" w:hAnsi="Sylfaen" w:cs="Sylfaen"/>
        </w:rPr>
        <w:t>მთავრობას</w:t>
      </w:r>
      <w:r w:rsidRPr="00DE3A8D">
        <w:rPr>
          <w:rFonts w:ascii="Sylfaen" w:eastAsia="Sylfaen" w:hAnsi="Sylfaen" w:cs="Sylfaen"/>
          <w:spacing w:val="10"/>
        </w:rPr>
        <w:t xml:space="preserve"> </w:t>
      </w:r>
      <w:r w:rsidRPr="00DE3A8D">
        <w:rPr>
          <w:rFonts w:ascii="Sylfaen" w:eastAsia="Sylfaen" w:hAnsi="Sylfaen" w:cs="Sylfaen"/>
        </w:rPr>
        <w:t>კანონმდებლობით</w:t>
      </w:r>
      <w:r w:rsidRPr="00DE3A8D">
        <w:rPr>
          <w:rFonts w:ascii="Sylfaen" w:eastAsia="Sylfaen" w:hAnsi="Sylfaen" w:cs="Sylfaen"/>
          <w:spacing w:val="11"/>
        </w:rPr>
        <w:t xml:space="preserve"> </w:t>
      </w:r>
      <w:r w:rsidRPr="00DE3A8D">
        <w:rPr>
          <w:rFonts w:ascii="Sylfaen" w:eastAsia="Sylfaen" w:hAnsi="Sylfaen" w:cs="Sylfaen"/>
        </w:rPr>
        <w:t>დადგენილ</w:t>
      </w:r>
      <w:r w:rsidRPr="00DE3A8D">
        <w:rPr>
          <w:rFonts w:ascii="Sylfaen" w:eastAsia="Sylfaen" w:hAnsi="Sylfaen" w:cs="Sylfaen"/>
          <w:spacing w:val="10"/>
        </w:rPr>
        <w:t xml:space="preserve"> </w:t>
      </w:r>
      <w:r w:rsidRPr="00DE3A8D">
        <w:rPr>
          <w:rFonts w:ascii="Sylfaen" w:eastAsia="Sylfaen" w:hAnsi="Sylfaen" w:cs="Sylfaen"/>
        </w:rPr>
        <w:t>ვადებში.</w:t>
      </w:r>
      <w:r w:rsidRPr="00DE3A8D">
        <w:rPr>
          <w:rFonts w:ascii="Sylfaen" w:eastAsia="Sylfaen" w:hAnsi="Sylfaen" w:cs="Sylfaen"/>
          <w:lang w:val="ka-GE"/>
        </w:rPr>
        <w:t xml:space="preserve"> </w:t>
      </w:r>
      <w:r w:rsidRPr="00DE3A8D">
        <w:rPr>
          <w:rFonts w:ascii="Sylfaen" w:eastAsia="Sylfaen" w:hAnsi="Sylfaen" w:cs="Sylfaen"/>
        </w:rPr>
        <w:t>„საქართველოს</w:t>
      </w:r>
      <w:r w:rsidRPr="00DE3A8D">
        <w:rPr>
          <w:rFonts w:ascii="Sylfaen" w:eastAsia="Sylfaen" w:hAnsi="Sylfaen" w:cs="Sylfaen"/>
          <w:spacing w:val="1"/>
        </w:rPr>
        <w:t xml:space="preserve"> </w:t>
      </w:r>
      <w:r w:rsidRPr="00DE3A8D">
        <w:rPr>
          <w:rFonts w:ascii="Sylfaen" w:eastAsia="Sylfaen" w:hAnsi="Sylfaen" w:cs="Sylfaen"/>
        </w:rPr>
        <w:t>2020 წლის</w:t>
      </w:r>
      <w:r w:rsidRPr="00DE3A8D">
        <w:rPr>
          <w:rFonts w:ascii="Sylfaen" w:eastAsia="Sylfaen" w:hAnsi="Sylfaen" w:cs="Sylfaen"/>
          <w:spacing w:val="1"/>
        </w:rPr>
        <w:t xml:space="preserve"> </w:t>
      </w:r>
      <w:r w:rsidRPr="00DE3A8D">
        <w:rPr>
          <w:rFonts w:ascii="Sylfaen" w:eastAsia="Sylfaen" w:hAnsi="Sylfaen" w:cs="Sylfaen"/>
        </w:rPr>
        <w:t>სახელმწიფო</w:t>
      </w:r>
      <w:r w:rsidRPr="00DE3A8D">
        <w:rPr>
          <w:rFonts w:ascii="Sylfaen" w:eastAsia="Sylfaen" w:hAnsi="Sylfaen" w:cs="Sylfaen"/>
          <w:spacing w:val="1"/>
        </w:rPr>
        <w:t xml:space="preserve"> </w:t>
      </w:r>
      <w:r w:rsidRPr="00DE3A8D">
        <w:rPr>
          <w:rFonts w:ascii="Sylfaen" w:eastAsia="Sylfaen" w:hAnsi="Sylfaen" w:cs="Sylfaen"/>
        </w:rPr>
        <w:t>ბიუჯეტის</w:t>
      </w:r>
      <w:r w:rsidRPr="00DE3A8D">
        <w:rPr>
          <w:rFonts w:ascii="Sylfaen" w:eastAsia="Sylfaen" w:hAnsi="Sylfaen" w:cs="Sylfaen"/>
          <w:spacing w:val="1"/>
        </w:rPr>
        <w:t xml:space="preserve"> </w:t>
      </w:r>
      <w:r w:rsidRPr="00DE3A8D">
        <w:rPr>
          <w:rFonts w:ascii="Sylfaen" w:eastAsia="Sylfaen" w:hAnsi="Sylfaen" w:cs="Sylfaen"/>
        </w:rPr>
        <w:t>კანონის</w:t>
      </w:r>
      <w:r w:rsidRPr="00DE3A8D">
        <w:rPr>
          <w:rFonts w:ascii="Sylfaen" w:eastAsia="Sylfaen" w:hAnsi="Sylfaen" w:cs="Sylfaen"/>
          <w:spacing w:val="1"/>
        </w:rPr>
        <w:t xml:space="preserve"> </w:t>
      </w:r>
      <w:r w:rsidRPr="00DE3A8D">
        <w:rPr>
          <w:rFonts w:ascii="Sylfaen" w:eastAsia="Sylfaen" w:hAnsi="Sylfaen" w:cs="Sylfaen"/>
        </w:rPr>
        <w:t>პროექტი“</w:t>
      </w:r>
      <w:r w:rsidRPr="00DE3A8D">
        <w:rPr>
          <w:rFonts w:ascii="Sylfaen" w:eastAsia="Sylfaen" w:hAnsi="Sylfaen" w:cs="Sylfaen"/>
          <w:spacing w:val="1"/>
        </w:rPr>
        <w:t xml:space="preserve"> </w:t>
      </w:r>
      <w:r w:rsidRPr="00DE3A8D">
        <w:rPr>
          <w:rFonts w:ascii="Sylfaen" w:eastAsia="Sylfaen" w:hAnsi="Sylfaen" w:cs="Sylfaen"/>
        </w:rPr>
        <w:t>განთავსებულია საქართველოს ფინანსთა სამინისტროს</w:t>
      </w:r>
      <w:r w:rsidRPr="00DE3A8D">
        <w:rPr>
          <w:rFonts w:ascii="Sylfaen" w:eastAsia="Sylfaen" w:hAnsi="Sylfaen" w:cs="Sylfaen"/>
          <w:spacing w:val="1"/>
        </w:rPr>
        <w:t xml:space="preserve"> </w:t>
      </w:r>
      <w:r w:rsidRPr="00DE3A8D">
        <w:rPr>
          <w:rFonts w:ascii="Sylfaen" w:eastAsia="Sylfaen" w:hAnsi="Sylfaen" w:cs="Sylfaen"/>
        </w:rPr>
        <w:t>ვებ-გვერდზ</w:t>
      </w:r>
      <w:r w:rsidRPr="00DE3A8D">
        <w:rPr>
          <w:rFonts w:ascii="Sylfaen" w:eastAsia="Sylfaen" w:hAnsi="Sylfaen" w:cs="Sylfaen"/>
          <w:spacing w:val="1"/>
        </w:rPr>
        <w:t>ე</w:t>
      </w:r>
      <w:r w:rsidRPr="00DE3A8D">
        <w:rPr>
          <w:rFonts w:ascii="Sylfaen" w:eastAsia="Sylfaen" w:hAnsi="Sylfaen" w:cs="Sylfaen"/>
        </w:rPr>
        <w:t>.</w:t>
      </w:r>
    </w:p>
    <w:p w:rsidR="000827E2" w:rsidRPr="006E5206" w:rsidRDefault="000827E2" w:rsidP="00F565C2">
      <w:pPr>
        <w:numPr>
          <w:ilvl w:val="0"/>
          <w:numId w:val="7"/>
        </w:numPr>
        <w:tabs>
          <w:tab w:val="left" w:pos="360"/>
        </w:tabs>
        <w:spacing w:after="0" w:line="240" w:lineRule="auto"/>
        <w:ind w:left="360"/>
        <w:jc w:val="both"/>
        <w:rPr>
          <w:rFonts w:ascii="Sylfaen" w:eastAsia="Calibri" w:hAnsi="Sylfaen" w:cs="Sylfaen"/>
        </w:rPr>
      </w:pPr>
      <w:r w:rsidRPr="006E5206">
        <w:rPr>
          <w:rFonts w:ascii="Sylfaen" w:eastAsia="Sylfaen" w:hAnsi="Sylfaen" w:cs="Sylfaen"/>
        </w:rPr>
        <w:t>მომზადდა „2019-2023 წწ. ფისკალური რისკების ანალიზის“-ს დოკუმენტი</w:t>
      </w:r>
      <w:r w:rsidRPr="006E5206">
        <w:rPr>
          <w:rFonts w:ascii="Sylfaen" w:eastAsia="Sylfaen" w:hAnsi="Sylfaen" w:cs="Sylfaen"/>
          <w:lang w:val="ka-GE"/>
        </w:rPr>
        <w:t xml:space="preserve">ს პროექტი, რომელშიც </w:t>
      </w:r>
      <w:r w:rsidRPr="006E5206">
        <w:rPr>
          <w:rFonts w:ascii="Sylfaen" w:eastAsia="Sylfaen" w:hAnsi="Sylfaen" w:cs="Sylfaen"/>
        </w:rPr>
        <w:t>სხვა ანალიტიკურ მაჩვენებლებთან ერთად განახლდა სახელმწიფო საწარმოთა სენსიტიურობის ანალიზი;</w:t>
      </w:r>
    </w:p>
    <w:p w:rsidR="000827E2" w:rsidRPr="00DE3A8D" w:rsidRDefault="000827E2" w:rsidP="00F565C2">
      <w:pPr>
        <w:numPr>
          <w:ilvl w:val="0"/>
          <w:numId w:val="7"/>
        </w:numPr>
        <w:tabs>
          <w:tab w:val="left" w:pos="360"/>
        </w:tabs>
        <w:spacing w:after="0" w:line="240" w:lineRule="auto"/>
        <w:ind w:left="360"/>
        <w:jc w:val="both"/>
        <w:rPr>
          <w:rFonts w:ascii="Sylfaen" w:eastAsia="Sylfaen" w:hAnsi="Sylfaen" w:cs="Sylfaen"/>
        </w:rPr>
      </w:pPr>
      <w:r w:rsidRPr="00DE3A8D">
        <w:rPr>
          <w:rFonts w:ascii="Sylfaen" w:eastAsia="Sylfaen" w:hAnsi="Sylfaen" w:cs="Sylfaen"/>
        </w:rPr>
        <w:t>2020 წლის სახელმწიფო ბიუჯეტის პრიორიტეტული მიმართულებების შესახებ, ასევე ბიუჯეტით დაგეგმილ ღონისძიებებზე სახელმწიფოს მიერ წლის განმავლობაში მისაღები შემოსულობების მოცულობის და დასახული მიზნების მისაღწევად გასაწევი ხარჯების შესახებ ყველა დაინტერესებული პირისთვის ინფორმაციის მისაწოდებლად „საქართველოს 2020 წლის სახელმწიფო ბიუჯეტის კანონის პროექტზე“ (პირველი წარდგენა), მომზადდა მოქალაქის გზამკვლევი. აღნიშნული გზამკვლევი განთავსებულია საქართველოს ფინანსთა სამინისტროს ვებ- გვერდზე.</w:t>
      </w:r>
    </w:p>
    <w:p w:rsidR="000827E2" w:rsidRPr="00DE3A8D" w:rsidRDefault="000827E2" w:rsidP="00F565C2">
      <w:pPr>
        <w:numPr>
          <w:ilvl w:val="0"/>
          <w:numId w:val="7"/>
        </w:numPr>
        <w:tabs>
          <w:tab w:val="left" w:pos="360"/>
        </w:tabs>
        <w:spacing w:after="0" w:line="240" w:lineRule="auto"/>
        <w:ind w:left="360"/>
        <w:jc w:val="both"/>
        <w:rPr>
          <w:rFonts w:ascii="Sylfaen" w:eastAsia="Calibri" w:hAnsi="Sylfaen" w:cs="Sylfaen"/>
        </w:rPr>
      </w:pPr>
      <w:r w:rsidRPr="00DE3A8D">
        <w:rPr>
          <w:rFonts w:ascii="Sylfaen" w:eastAsia="Calibri" w:hAnsi="Sylfaen" w:cs="Sylfaen"/>
        </w:rPr>
        <w:t>კაპიტალური/საინვესტიციო პროექტების მართვის დანერგვის ხელშეწყობისა და საინვესტიციო პროექტების მართვის ერთიანი ციკლის შემუშავების გზით სახელმწიფო ფინანსების გამოყენების ეფექტიანობის გაუმჯობესების მიზნით, დონორების მხარდაჭერით (მსოფლიო ბანკი და USAID) ჩატარდა „საინვესტიციო პროექტების მართვის“ ტრენინგი. ტრენინგში მონაწილეობა მიიღეს როგორც სამინისტროების, ასევე მუნიციპალიტეტების წარმომადგენლებმა</w:t>
      </w:r>
      <w:r w:rsidRPr="00DE3A8D">
        <w:rPr>
          <w:rFonts w:ascii="Sylfaen" w:eastAsia="Calibri" w:hAnsi="Sylfaen" w:cs="Sylfaen"/>
          <w:lang w:val="ka-GE"/>
        </w:rPr>
        <w:t>;</w:t>
      </w:r>
      <w:r w:rsidRPr="00DE3A8D">
        <w:rPr>
          <w:rFonts w:ascii="Sylfaen" w:eastAsia="Calibri" w:hAnsi="Sylfaen" w:cs="Sylfaen"/>
        </w:rPr>
        <w:t xml:space="preserve"> </w:t>
      </w:r>
    </w:p>
    <w:p w:rsidR="000827E2" w:rsidRPr="00DE3A8D" w:rsidRDefault="000827E2" w:rsidP="00F565C2">
      <w:pPr>
        <w:numPr>
          <w:ilvl w:val="0"/>
          <w:numId w:val="7"/>
        </w:numPr>
        <w:tabs>
          <w:tab w:val="left" w:pos="360"/>
        </w:tabs>
        <w:spacing w:after="0" w:line="240" w:lineRule="auto"/>
        <w:ind w:left="360"/>
        <w:jc w:val="both"/>
        <w:rPr>
          <w:rFonts w:ascii="Sylfaen" w:eastAsia="Calibri" w:hAnsi="Sylfaen" w:cs="Sylfaen"/>
        </w:rPr>
      </w:pPr>
      <w:r w:rsidRPr="00DE3A8D">
        <w:rPr>
          <w:rFonts w:ascii="Sylfaen" w:eastAsia="Calibri" w:hAnsi="Sylfaen" w:cs="Sylfaen"/>
        </w:rPr>
        <w:t>საქართველოს ფინანსთა სამინისტროს, მსოფლიო ბანკისა და ამერიკის შეერთებული შტატების საერთაშორისო განვითარების სააგენტოს თანამშრომლობის შედეგად მსოფლიო ბანკის ექსპერტის მიერ ჩატარდა საინვესტიციო პროექტების მართვის (PIM) ტრენინგი, რომლის მიზანი იყო ფინანსთა სამინისტროს თანამშრომლებისთვის დახმარება გაეწია საინვესტიციო პროექტების შეფასების მიმართულებით.</w:t>
      </w:r>
    </w:p>
    <w:p w:rsidR="000827E2" w:rsidRPr="00C91F44" w:rsidRDefault="000827E2" w:rsidP="00F565C2">
      <w:pPr>
        <w:numPr>
          <w:ilvl w:val="0"/>
          <w:numId w:val="7"/>
        </w:numPr>
        <w:tabs>
          <w:tab w:val="left" w:pos="360"/>
        </w:tabs>
        <w:spacing w:after="0" w:line="240" w:lineRule="auto"/>
        <w:ind w:left="360"/>
        <w:jc w:val="both"/>
        <w:rPr>
          <w:rFonts w:ascii="Sylfaen" w:eastAsia="Calibri" w:hAnsi="Sylfaen" w:cs="Sylfaen"/>
        </w:rPr>
      </w:pPr>
      <w:r w:rsidRPr="00C91F44">
        <w:rPr>
          <w:rFonts w:ascii="Sylfaen" w:eastAsia="Calibri" w:hAnsi="Sylfaen" w:cs="Sylfaen"/>
          <w:lang w:val="ka-GE"/>
        </w:rPr>
        <w:t>გაიმართა „სახელმწიფო შიდა ფინანსური კონტროლის შესახებ“ საქართველოს კანონის რეტროსპექტული შეფასების (Ex-Post Evaluation) ანგარიშის საჯარო განხილვა, რომელშიც მონაწილეობა მიიღეს საახელმწიფო შიდა ფინანსური კონტროლის რეფორმასთან დაკავშირებულმა მხარეებმა, მათ შორის შიდა აუდიტორებმა, აკადემიური წრეების წარმომადგენლებმა, დონორმა და მხარდამჭერმა ორგანიზაციებმა. შეფასება განხორციელდა გერმანიის საერთაშორისო თანამშრომლობის საზოგადოების (GIZ) მხარდაჭერით, პოლიტიკისა და მართვის საკონსულტაციო ჯგუფისა (PMCG) და ილიას სახელმწიფო უნივერსიტეტის სამართლის სკოლის კორპორაციული და კომერციული სამართლის ცენტრის ჩართულობით.</w:t>
      </w:r>
    </w:p>
    <w:p w:rsidR="000827E2" w:rsidRPr="00C91F44" w:rsidRDefault="000827E2" w:rsidP="00F565C2">
      <w:pPr>
        <w:numPr>
          <w:ilvl w:val="0"/>
          <w:numId w:val="7"/>
        </w:numPr>
        <w:tabs>
          <w:tab w:val="left" w:pos="360"/>
        </w:tabs>
        <w:spacing w:after="0" w:line="240" w:lineRule="auto"/>
        <w:ind w:left="360"/>
        <w:jc w:val="both"/>
        <w:rPr>
          <w:rFonts w:ascii="Sylfaen" w:eastAsia="Calibri" w:hAnsi="Sylfaen" w:cs="Sylfaen"/>
        </w:rPr>
      </w:pPr>
      <w:r w:rsidRPr="00C91F44">
        <w:rPr>
          <w:rFonts w:ascii="Sylfaen" w:eastAsia="Calibri" w:hAnsi="Sylfaen" w:cs="Sylfaen"/>
        </w:rPr>
        <w:t>გაიმართა სამუშაო შეხვედრა OECD/SIGMA-ს წარმომადგენლებთან, რომლის ფარგლებშიც შედგა შეთანხმება ფინანსური მართვისა და კონტროლის დანერგვის პროცესში, ერთობლივი პროექტების განხორციელების თაობაზე;</w:t>
      </w:r>
    </w:p>
    <w:p w:rsidR="000827E2" w:rsidRPr="00C91F44" w:rsidRDefault="000827E2" w:rsidP="00F565C2">
      <w:pPr>
        <w:numPr>
          <w:ilvl w:val="0"/>
          <w:numId w:val="7"/>
        </w:numPr>
        <w:tabs>
          <w:tab w:val="left" w:pos="360"/>
        </w:tabs>
        <w:spacing w:after="0" w:line="240" w:lineRule="auto"/>
        <w:ind w:left="360"/>
        <w:jc w:val="both"/>
        <w:rPr>
          <w:rFonts w:ascii="Sylfaen" w:eastAsia="Calibri" w:hAnsi="Sylfaen" w:cs="Sylfaen"/>
        </w:rPr>
      </w:pPr>
      <w:r w:rsidRPr="00C91F44">
        <w:rPr>
          <w:rFonts w:ascii="Sylfaen" w:eastAsia="Calibri" w:hAnsi="Sylfaen" w:cs="Sylfaen"/>
        </w:rPr>
        <w:t xml:space="preserve">USAID-ის  პროექტის  „დემოკრატიული  მმართველობის ინიციატივა (GGI) საქართველოში“ მხარდაჭერით, ორგანიზება გაუწია გასვლით სამუშაო შეხვედრებს, რომელთა მიზანს საქართველოს პრაქტიკაზე ადაპტირებული ტრენინგ-მოდულის </w:t>
      </w:r>
      <w:r w:rsidRPr="00C91F44">
        <w:rPr>
          <w:rFonts w:ascii="Sylfaen" w:eastAsia="Calibri" w:hAnsi="Sylfaen" w:cs="Sylfaen"/>
          <w:lang w:val="ka-GE"/>
        </w:rPr>
        <w:t>„</w:t>
      </w:r>
      <w:r w:rsidRPr="00C91F44">
        <w:rPr>
          <w:rFonts w:ascii="Sylfaen" w:eastAsia="Calibri" w:hAnsi="Sylfaen" w:cs="Sylfaen"/>
        </w:rPr>
        <w:t>შიდა აუდიტის როლი თაღლითობის აღკვეთასა და თაღლითობის ფაქტის გამოვლენის პროცესში“ შემუშავება წარმოადგენდა</w:t>
      </w:r>
      <w:r w:rsidRPr="00C91F44">
        <w:rPr>
          <w:rFonts w:ascii="Sylfaen" w:eastAsia="Calibri" w:hAnsi="Sylfaen" w:cs="Sylfaen"/>
          <w:lang w:val="ka-GE"/>
        </w:rPr>
        <w:t>;</w:t>
      </w:r>
    </w:p>
    <w:p w:rsidR="000827E2" w:rsidRPr="00C91F44" w:rsidRDefault="000827E2" w:rsidP="00F565C2">
      <w:pPr>
        <w:numPr>
          <w:ilvl w:val="0"/>
          <w:numId w:val="7"/>
        </w:numPr>
        <w:tabs>
          <w:tab w:val="left" w:pos="360"/>
        </w:tabs>
        <w:spacing w:after="0" w:line="240" w:lineRule="auto"/>
        <w:ind w:left="360"/>
        <w:jc w:val="both"/>
        <w:rPr>
          <w:rFonts w:ascii="Sylfaen" w:eastAsia="Calibri" w:hAnsi="Sylfaen" w:cs="Sylfaen"/>
        </w:rPr>
      </w:pPr>
      <w:r w:rsidRPr="00C91F44">
        <w:rPr>
          <w:rFonts w:ascii="Sylfaen" w:eastAsia="Calibri" w:hAnsi="Sylfaen" w:cs="Sylfaen"/>
        </w:rPr>
        <w:t>შიდა აუდიტორთა სერტიფიცირების კონცეფციის შემუშავების მიზნით, საერთაშორისო თანამშრომლობის საზოგადოება GIZ-ის მხარდაჭერით, ფინანსური სრულყოფილების სასწავლო ცენტრის (CEF) წარმომადგენელთა ჩართულობით, გა</w:t>
      </w:r>
      <w:r w:rsidRPr="00C91F44">
        <w:rPr>
          <w:rFonts w:ascii="Sylfaen" w:eastAsia="Calibri" w:hAnsi="Sylfaen" w:cs="Sylfaen"/>
          <w:lang w:val="ka-GE"/>
        </w:rPr>
        <w:t>ი</w:t>
      </w:r>
      <w:r w:rsidRPr="00C91F44">
        <w:rPr>
          <w:rFonts w:ascii="Sylfaen" w:eastAsia="Calibri" w:hAnsi="Sylfaen" w:cs="Sylfaen"/>
        </w:rPr>
        <w:t>მართა სამუშაო შეხვედრები</w:t>
      </w:r>
      <w:r w:rsidRPr="00C91F44">
        <w:rPr>
          <w:rFonts w:ascii="Sylfaen" w:eastAsia="Calibri" w:hAnsi="Sylfaen" w:cs="Sylfaen"/>
          <w:lang w:val="ka-GE"/>
        </w:rPr>
        <w:t>;</w:t>
      </w:r>
    </w:p>
    <w:p w:rsidR="000827E2" w:rsidRPr="00C91F44" w:rsidRDefault="000827E2" w:rsidP="00F565C2">
      <w:pPr>
        <w:numPr>
          <w:ilvl w:val="0"/>
          <w:numId w:val="7"/>
        </w:numPr>
        <w:tabs>
          <w:tab w:val="left" w:pos="360"/>
        </w:tabs>
        <w:spacing w:after="0" w:line="240" w:lineRule="auto"/>
        <w:ind w:left="360"/>
        <w:jc w:val="both"/>
        <w:rPr>
          <w:rFonts w:ascii="Sylfaen" w:eastAsia="Calibri" w:hAnsi="Sylfaen" w:cs="Sylfaen"/>
        </w:rPr>
      </w:pPr>
      <w:r w:rsidRPr="00C91F44">
        <w:rPr>
          <w:rFonts w:ascii="Sylfaen" w:eastAsia="Calibri" w:hAnsi="Sylfaen" w:cs="Sylfaen"/>
        </w:rPr>
        <w:t>შემუშავ</w:t>
      </w:r>
      <w:r w:rsidRPr="00C91F44">
        <w:rPr>
          <w:rFonts w:ascii="Sylfaen" w:eastAsia="Calibri" w:hAnsi="Sylfaen" w:cs="Sylfaen"/>
          <w:lang w:val="ka-GE"/>
        </w:rPr>
        <w:t>დ</w:t>
      </w:r>
      <w:r w:rsidRPr="00C91F44">
        <w:rPr>
          <w:rFonts w:ascii="Sylfaen" w:eastAsia="Calibri" w:hAnsi="Sylfaen" w:cs="Sylfaen"/>
        </w:rPr>
        <w:t>ა სახელმწიფო შიდა ფინანსური კონტროლის სისტემის განვითარების შესახებ 2018 წლის კონსოლიდირებული წლიური ანგარიში</w:t>
      </w:r>
      <w:r w:rsidRPr="00C91F44">
        <w:rPr>
          <w:rFonts w:ascii="Sylfaen" w:eastAsia="Calibri" w:hAnsi="Sylfaen" w:cs="Sylfaen"/>
          <w:lang w:val="ka-GE"/>
        </w:rPr>
        <w:t>;</w:t>
      </w:r>
    </w:p>
    <w:p w:rsidR="000827E2" w:rsidRPr="00C91F44" w:rsidRDefault="000827E2" w:rsidP="00F565C2">
      <w:pPr>
        <w:numPr>
          <w:ilvl w:val="0"/>
          <w:numId w:val="7"/>
        </w:numPr>
        <w:tabs>
          <w:tab w:val="left" w:pos="360"/>
        </w:tabs>
        <w:spacing w:after="0" w:line="240" w:lineRule="auto"/>
        <w:ind w:left="360"/>
        <w:jc w:val="both"/>
        <w:rPr>
          <w:rFonts w:ascii="Sylfaen" w:eastAsia="Calibri" w:hAnsi="Sylfaen" w:cs="Sylfaen"/>
        </w:rPr>
      </w:pPr>
      <w:r w:rsidRPr="00C91F44">
        <w:rPr>
          <w:rFonts w:ascii="Sylfaen" w:eastAsia="Calibri" w:hAnsi="Sylfaen" w:cs="Sylfaen"/>
        </w:rPr>
        <w:t>შემუშავ</w:t>
      </w:r>
      <w:r w:rsidRPr="00C91F44">
        <w:rPr>
          <w:rFonts w:ascii="Sylfaen" w:eastAsia="Calibri" w:hAnsi="Sylfaen" w:cs="Sylfaen"/>
          <w:lang w:val="ka-GE"/>
        </w:rPr>
        <w:t>დ</w:t>
      </w:r>
      <w:r w:rsidRPr="00C91F44">
        <w:rPr>
          <w:rFonts w:ascii="Sylfaen" w:eastAsia="Calibri" w:hAnsi="Sylfaen" w:cs="Sylfaen"/>
        </w:rPr>
        <w:t>ა შიდა აუდიტის ხარისხის გარე შეფასების კითხვარი და განახორციელა ანალიზი, რომლის შედეგადაც მოხდა ყველა იმ შიდა აუდიტის სუბიექტის იდენტიფიცირება ქვეყნის მასშტაბით, რომელთა საქმიანობის ხარისხის შეფასებაც სავალდებულოა კანონით</w:t>
      </w:r>
      <w:r w:rsidRPr="00C91F44">
        <w:rPr>
          <w:rFonts w:ascii="Sylfaen" w:eastAsia="Calibri" w:hAnsi="Sylfaen" w:cs="Sylfaen"/>
          <w:lang w:val="ka-GE"/>
        </w:rPr>
        <w:t>;</w:t>
      </w:r>
    </w:p>
    <w:p w:rsidR="000827E2" w:rsidRPr="006E0F96" w:rsidRDefault="000827E2" w:rsidP="00F565C2">
      <w:pPr>
        <w:numPr>
          <w:ilvl w:val="0"/>
          <w:numId w:val="7"/>
        </w:numPr>
        <w:tabs>
          <w:tab w:val="left" w:pos="360"/>
        </w:tabs>
        <w:spacing w:after="0" w:line="240" w:lineRule="auto"/>
        <w:ind w:left="360"/>
        <w:jc w:val="both"/>
        <w:rPr>
          <w:rFonts w:ascii="Sylfaen" w:eastAsia="Calibri" w:hAnsi="Sylfaen" w:cs="Sylfaen"/>
        </w:rPr>
      </w:pPr>
      <w:r w:rsidRPr="006E0F96">
        <w:rPr>
          <w:rFonts w:ascii="Sylfaen" w:eastAsia="Calibri" w:hAnsi="Sylfaen" w:cs="Sylfaen"/>
        </w:rPr>
        <w:t>ფინანსური სრულყოფილების სასწავლო ცენტრის (CEF) წარმომადგენელთა ჩართულობით, განხორციელდა პირველი ტრენერთა ტრენინგი (TOT) შიდა აუდიტორთა სერტიფიცირების პროგრამის ფარგლებში შერჩეული ტრენერებისთვის</w:t>
      </w:r>
      <w:r w:rsidRPr="006E0F96">
        <w:rPr>
          <w:rFonts w:ascii="Sylfaen" w:eastAsia="Calibri" w:hAnsi="Sylfaen" w:cs="Sylfaen"/>
          <w:lang w:val="ka-GE"/>
        </w:rPr>
        <w:t>;</w:t>
      </w:r>
    </w:p>
    <w:p w:rsidR="000827E2" w:rsidRPr="006E0F96" w:rsidRDefault="000827E2" w:rsidP="00F565C2">
      <w:pPr>
        <w:numPr>
          <w:ilvl w:val="0"/>
          <w:numId w:val="7"/>
        </w:numPr>
        <w:tabs>
          <w:tab w:val="left" w:pos="360"/>
        </w:tabs>
        <w:spacing w:after="0" w:line="240" w:lineRule="auto"/>
        <w:ind w:left="360"/>
        <w:jc w:val="both"/>
        <w:rPr>
          <w:rFonts w:ascii="Sylfaen" w:eastAsia="Calibri" w:hAnsi="Sylfaen" w:cs="Sylfaen"/>
        </w:rPr>
      </w:pPr>
      <w:r w:rsidRPr="006E0F96">
        <w:rPr>
          <w:rFonts w:ascii="Sylfaen" w:eastAsia="Sylfaen" w:hAnsi="Sylfaen" w:cs="Sylfaen"/>
        </w:rPr>
        <w:t>ჰარმონიზაციის ცენტრმა საერთაშორისო საკონსულტაციო ცენტრის (CEF) მხარდაჭერით დაიწყო მუშაობა შიდა აუდიტორთა ეროვნული სერტიფიცირების</w:t>
      </w:r>
      <w:r w:rsidRPr="006E0F96">
        <w:rPr>
          <w:rFonts w:ascii="Sylfaen" w:eastAsia="Sylfaen" w:hAnsi="Sylfaen" w:cs="Sylfaen"/>
          <w:spacing w:val="1"/>
        </w:rPr>
        <w:t xml:space="preserve"> </w:t>
      </w:r>
      <w:r w:rsidRPr="006E0F96">
        <w:rPr>
          <w:rFonts w:ascii="Sylfaen" w:eastAsia="Sylfaen" w:hAnsi="Sylfaen" w:cs="Sylfaen"/>
        </w:rPr>
        <w:t>პროგრამის დანერგვის ფარგლებში</w:t>
      </w:r>
      <w:r w:rsidRPr="006E0F96">
        <w:rPr>
          <w:rFonts w:ascii="Sylfaen" w:eastAsia="Sylfaen" w:hAnsi="Sylfaen" w:cs="Sylfaen"/>
          <w:spacing w:val="1"/>
        </w:rPr>
        <w:t xml:space="preserve"> </w:t>
      </w:r>
      <w:r w:rsidRPr="006E0F96">
        <w:rPr>
          <w:rFonts w:ascii="Sylfaen" w:eastAsia="Sylfaen" w:hAnsi="Sylfaen" w:cs="Sylfaen"/>
        </w:rPr>
        <w:t>ადგილობრივი ტრენერების გადამზადებაზე.</w:t>
      </w:r>
      <w:r w:rsidRPr="006E0F96">
        <w:rPr>
          <w:rFonts w:ascii="Sylfaen" w:eastAsia="Sylfaen" w:hAnsi="Sylfaen" w:cs="Sylfaen"/>
          <w:spacing w:val="1"/>
        </w:rPr>
        <w:t xml:space="preserve"> </w:t>
      </w:r>
      <w:r w:rsidRPr="006E0F96">
        <w:rPr>
          <w:rFonts w:ascii="Sylfaen" w:eastAsia="Sylfaen" w:hAnsi="Sylfaen" w:cs="Sylfaen"/>
        </w:rPr>
        <w:t>პროექტი გულისხმობს როგორც მეთოდოლოგიურ უზრუნველყოფას, ასევე, საუკეთესო საერთაშორისო პრაქტიკის შესაბამის ტრენერერთა</w:t>
      </w:r>
      <w:r w:rsidRPr="006E0F96">
        <w:rPr>
          <w:rFonts w:ascii="Sylfaen" w:eastAsia="Sylfaen" w:hAnsi="Sylfaen" w:cs="Sylfaen"/>
          <w:spacing w:val="1"/>
        </w:rPr>
        <w:t xml:space="preserve"> </w:t>
      </w:r>
      <w:r w:rsidRPr="006E0F96">
        <w:rPr>
          <w:rFonts w:ascii="Sylfaen" w:eastAsia="Sylfaen" w:hAnsi="Sylfaen" w:cs="Sylfaen"/>
        </w:rPr>
        <w:t>ტრენინგებს.</w:t>
      </w:r>
    </w:p>
    <w:p w:rsidR="000827E2" w:rsidRPr="00C91F44" w:rsidRDefault="000827E2" w:rsidP="00F565C2">
      <w:pPr>
        <w:numPr>
          <w:ilvl w:val="0"/>
          <w:numId w:val="7"/>
        </w:numPr>
        <w:tabs>
          <w:tab w:val="left" w:pos="360"/>
        </w:tabs>
        <w:spacing w:after="0" w:line="240" w:lineRule="auto"/>
        <w:ind w:left="360"/>
        <w:jc w:val="both"/>
        <w:rPr>
          <w:rFonts w:ascii="Sylfaen" w:eastAsia="Calibri" w:hAnsi="Sylfaen" w:cs="Sylfaen"/>
        </w:rPr>
      </w:pPr>
      <w:r w:rsidRPr="00C91F44">
        <w:rPr>
          <w:rFonts w:ascii="Sylfaen" w:eastAsia="Calibri" w:hAnsi="Sylfaen" w:cs="Sylfaen"/>
        </w:rPr>
        <w:t xml:space="preserve">USAID-ის პროექტის „დემოკრატიული მმართველობის ინიციატივა (GGI) საქართველოში“ მხარდაჭერით, </w:t>
      </w:r>
      <w:r w:rsidRPr="00C91F44">
        <w:rPr>
          <w:rFonts w:ascii="Sylfaen" w:eastAsia="Calibri" w:hAnsi="Sylfaen" w:cs="Sylfaen"/>
          <w:lang w:val="ka-GE"/>
        </w:rPr>
        <w:t>ჩატარდა</w:t>
      </w:r>
      <w:r w:rsidRPr="00C91F44">
        <w:rPr>
          <w:rFonts w:ascii="Sylfaen" w:eastAsia="Calibri" w:hAnsi="Sylfaen" w:cs="Sylfaen"/>
        </w:rPr>
        <w:t xml:space="preserve"> ტრენინგი „,შიდა აუდიტის როლი თაღლითობის აღკვეთასა და თაღლითობის ფაქტის გამოვლენის პროცესში“ </w:t>
      </w:r>
      <w:r w:rsidRPr="00C91F44">
        <w:rPr>
          <w:rFonts w:ascii="Sylfaen" w:eastAsia="Calibri" w:hAnsi="Sylfaen" w:cs="Sylfaen"/>
          <w:lang w:val="ka-GE"/>
        </w:rPr>
        <w:t>(</w:t>
      </w:r>
      <w:r w:rsidRPr="00C91F44">
        <w:rPr>
          <w:rFonts w:ascii="Sylfaen" w:eastAsia="Calibri" w:hAnsi="Sylfaen" w:cs="Sylfaen"/>
        </w:rPr>
        <w:t>ბათუმ</w:t>
      </w:r>
      <w:r w:rsidRPr="00C91F44">
        <w:rPr>
          <w:rFonts w:ascii="Sylfaen" w:eastAsia="Calibri" w:hAnsi="Sylfaen" w:cs="Sylfaen"/>
          <w:lang w:val="ka-GE"/>
        </w:rPr>
        <w:t>ი</w:t>
      </w:r>
      <w:r w:rsidRPr="00C91F44">
        <w:rPr>
          <w:rFonts w:ascii="Sylfaen" w:eastAsia="Calibri" w:hAnsi="Sylfaen" w:cs="Sylfaen"/>
        </w:rPr>
        <w:t xml:space="preserve"> და თბილისი</w:t>
      </w:r>
      <w:r w:rsidRPr="00C91F44">
        <w:rPr>
          <w:rFonts w:ascii="Sylfaen" w:eastAsia="Calibri" w:hAnsi="Sylfaen" w:cs="Sylfaen"/>
          <w:lang w:val="ka-GE"/>
        </w:rPr>
        <w:t>)</w:t>
      </w:r>
      <w:r w:rsidRPr="00C91F44">
        <w:rPr>
          <w:rFonts w:ascii="Sylfaen" w:eastAsia="Calibri" w:hAnsi="Sylfaen" w:cs="Sylfaen"/>
        </w:rPr>
        <w:t>. გადამზადდა 50-დე შიდა აუდიტორი</w:t>
      </w:r>
      <w:r w:rsidRPr="00C91F44">
        <w:rPr>
          <w:rFonts w:ascii="Sylfaen" w:eastAsia="Calibri" w:hAnsi="Sylfaen" w:cs="Sylfaen"/>
          <w:lang w:val="ka-GE"/>
        </w:rPr>
        <w:t>;</w:t>
      </w:r>
    </w:p>
    <w:p w:rsidR="000827E2" w:rsidRPr="00C91F44" w:rsidRDefault="000827E2" w:rsidP="00F565C2">
      <w:pPr>
        <w:numPr>
          <w:ilvl w:val="0"/>
          <w:numId w:val="7"/>
        </w:numPr>
        <w:tabs>
          <w:tab w:val="left" w:pos="360"/>
        </w:tabs>
        <w:spacing w:after="0" w:line="240" w:lineRule="auto"/>
        <w:ind w:left="360"/>
        <w:jc w:val="both"/>
        <w:rPr>
          <w:rFonts w:ascii="Sylfaen" w:eastAsia="Calibri" w:hAnsi="Sylfaen" w:cs="Sylfaen"/>
        </w:rPr>
      </w:pPr>
      <w:r w:rsidRPr="00C91F44">
        <w:rPr>
          <w:rFonts w:ascii="Sylfaen" w:eastAsia="Calibri" w:hAnsi="Sylfaen" w:cs="Sylfaen"/>
        </w:rPr>
        <w:t>გა</w:t>
      </w:r>
      <w:r w:rsidRPr="00C91F44">
        <w:rPr>
          <w:rFonts w:ascii="Sylfaen" w:eastAsia="Calibri" w:hAnsi="Sylfaen" w:cs="Sylfaen"/>
          <w:lang w:val="ka-GE"/>
        </w:rPr>
        <w:t>ი</w:t>
      </w:r>
      <w:r w:rsidRPr="00C91F44">
        <w:rPr>
          <w:rFonts w:ascii="Sylfaen" w:eastAsia="Calibri" w:hAnsi="Sylfaen" w:cs="Sylfaen"/>
        </w:rPr>
        <w:t>მართა სამუშაო შეხვედრა OECD/SIGMA-ს წარმომადგენლებთან, რომლის ფარგლებშიც შედგა შეთანხმება სახელმწიფო შიდა ფინანსური კონტროლის რეფორმის ფარგლებში ერთობლივად განსახორციელებელ ღონისძიებებზე.</w:t>
      </w:r>
    </w:p>
    <w:p w:rsidR="000827E2" w:rsidRPr="00DD3E79" w:rsidRDefault="000827E2" w:rsidP="00F565C2">
      <w:pPr>
        <w:numPr>
          <w:ilvl w:val="0"/>
          <w:numId w:val="7"/>
        </w:numPr>
        <w:tabs>
          <w:tab w:val="left" w:pos="360"/>
        </w:tabs>
        <w:spacing w:after="0" w:line="240" w:lineRule="auto"/>
        <w:ind w:left="360"/>
        <w:jc w:val="both"/>
        <w:rPr>
          <w:rFonts w:ascii="Sylfaen" w:eastAsia="Calibri" w:hAnsi="Sylfaen" w:cs="Sylfaen"/>
        </w:rPr>
      </w:pPr>
      <w:r w:rsidRPr="006E5206">
        <w:rPr>
          <w:rFonts w:ascii="Sylfaen" w:eastAsia="Sylfaen" w:hAnsi="Sylfaen" w:cs="Sylfaen"/>
        </w:rPr>
        <w:t>ჰარმონიზაციის ცენტრმა პროექტის ,,გამართული შიდა კონტროლის სისტემა ადგილობრივ თვითმმართველობებში“</w:t>
      </w:r>
      <w:r w:rsidRPr="006E5206">
        <w:rPr>
          <w:rFonts w:ascii="Sylfaen" w:eastAsia="Sylfaen" w:hAnsi="Sylfaen" w:cs="Sylfaen"/>
          <w:spacing w:val="1"/>
        </w:rPr>
        <w:t xml:space="preserve"> </w:t>
      </w:r>
      <w:r w:rsidRPr="006E5206">
        <w:rPr>
          <w:rFonts w:ascii="Sylfaen" w:eastAsia="Sylfaen" w:hAnsi="Sylfaen" w:cs="Sylfaen"/>
        </w:rPr>
        <w:t>ფარგლებში გამართა შეხვედ</w:t>
      </w:r>
      <w:r w:rsidRPr="006E5206">
        <w:rPr>
          <w:rFonts w:ascii="Sylfaen" w:eastAsia="Sylfaen" w:hAnsi="Sylfaen" w:cs="Sylfaen"/>
          <w:lang w:val="ka-GE"/>
        </w:rPr>
        <w:t>ები</w:t>
      </w:r>
      <w:r w:rsidRPr="006E5206">
        <w:rPr>
          <w:rFonts w:ascii="Sylfaen" w:eastAsia="Sylfaen" w:hAnsi="Sylfaen" w:cs="Sylfaen"/>
        </w:rPr>
        <w:t xml:space="preserve"> ამბროლაურის</w:t>
      </w:r>
      <w:r w:rsidRPr="006E5206">
        <w:rPr>
          <w:rFonts w:ascii="Sylfaen" w:eastAsia="Sylfaen" w:hAnsi="Sylfaen" w:cs="Sylfaen"/>
          <w:lang w:val="ka-GE"/>
        </w:rPr>
        <w:t>ა და ოზურგეთის</w:t>
      </w:r>
      <w:r w:rsidRPr="006E5206">
        <w:rPr>
          <w:rFonts w:ascii="Sylfaen" w:eastAsia="Sylfaen" w:hAnsi="Sylfaen" w:cs="Sylfaen"/>
        </w:rPr>
        <w:t xml:space="preserve"> მუნიციპალიტეტის</w:t>
      </w:r>
      <w:r w:rsidRPr="006E5206">
        <w:rPr>
          <w:rFonts w:ascii="Sylfaen" w:eastAsia="Sylfaen" w:hAnsi="Sylfaen" w:cs="Sylfaen"/>
          <w:spacing w:val="1"/>
        </w:rPr>
        <w:t xml:space="preserve"> </w:t>
      </w:r>
      <w:r w:rsidRPr="006E5206">
        <w:rPr>
          <w:rFonts w:ascii="Sylfaen" w:eastAsia="Sylfaen" w:hAnsi="Sylfaen" w:cs="Sylfaen"/>
        </w:rPr>
        <w:t>მერ</w:t>
      </w:r>
      <w:r w:rsidRPr="006E5206">
        <w:rPr>
          <w:rFonts w:ascii="Sylfaen" w:eastAsia="Sylfaen" w:hAnsi="Sylfaen" w:cs="Sylfaen"/>
          <w:lang w:val="ka-GE"/>
        </w:rPr>
        <w:t>ებთ</w:t>
      </w:r>
      <w:r w:rsidRPr="006E5206">
        <w:rPr>
          <w:rFonts w:ascii="Sylfaen" w:eastAsia="Sylfaen" w:hAnsi="Sylfaen" w:cs="Sylfaen"/>
        </w:rPr>
        <w:t>ან,</w:t>
      </w:r>
      <w:r w:rsidRPr="006E5206">
        <w:rPr>
          <w:rFonts w:ascii="Sylfaen" w:eastAsia="Sylfaen" w:hAnsi="Sylfaen" w:cs="Sylfaen"/>
          <w:spacing w:val="1"/>
        </w:rPr>
        <w:t xml:space="preserve"> </w:t>
      </w:r>
      <w:r w:rsidRPr="006E5206">
        <w:rPr>
          <w:rFonts w:ascii="Sylfaen" w:eastAsia="Sylfaen" w:hAnsi="Sylfaen" w:cs="Sylfaen"/>
        </w:rPr>
        <w:t>მოადგილეებთან</w:t>
      </w:r>
      <w:r w:rsidRPr="006E5206">
        <w:rPr>
          <w:rFonts w:ascii="Sylfaen" w:eastAsia="Sylfaen" w:hAnsi="Sylfaen" w:cs="Sylfaen"/>
          <w:spacing w:val="1"/>
        </w:rPr>
        <w:t xml:space="preserve"> </w:t>
      </w:r>
      <w:r w:rsidRPr="006E5206">
        <w:rPr>
          <w:rFonts w:ascii="Sylfaen" w:eastAsia="Sylfaen" w:hAnsi="Sylfaen" w:cs="Sylfaen"/>
        </w:rPr>
        <w:t>და სტრუქტურული</w:t>
      </w:r>
      <w:r w:rsidRPr="006E5206">
        <w:rPr>
          <w:rFonts w:ascii="Sylfaen" w:eastAsia="Sylfaen" w:hAnsi="Sylfaen" w:cs="Sylfaen"/>
          <w:spacing w:val="1"/>
        </w:rPr>
        <w:t xml:space="preserve"> </w:t>
      </w:r>
      <w:r w:rsidRPr="006E5206">
        <w:rPr>
          <w:rFonts w:ascii="Sylfaen" w:eastAsia="Sylfaen" w:hAnsi="Sylfaen" w:cs="Sylfaen"/>
        </w:rPr>
        <w:t xml:space="preserve">ერთეულების ხელმძღვანელებთან. ვიზიტის ფარგლებში, ადგილობრივი ექსპერტის ჩართულობით, ასევე </w:t>
      </w:r>
      <w:r w:rsidRPr="00DD3E79">
        <w:rPr>
          <w:rFonts w:ascii="Sylfaen" w:eastAsia="Sylfaen" w:hAnsi="Sylfaen" w:cs="Sylfaen"/>
        </w:rPr>
        <w:t>განხორციელდა</w:t>
      </w:r>
      <w:r w:rsidRPr="00DD3E79">
        <w:rPr>
          <w:rFonts w:ascii="Sylfaen" w:eastAsia="Sylfaen" w:hAnsi="Sylfaen" w:cs="Sylfaen"/>
          <w:spacing w:val="1"/>
        </w:rPr>
        <w:t xml:space="preserve"> </w:t>
      </w:r>
      <w:r w:rsidRPr="00DD3E79">
        <w:rPr>
          <w:rFonts w:ascii="Sylfaen" w:eastAsia="Sylfaen" w:hAnsi="Sylfaen" w:cs="Sylfaen"/>
        </w:rPr>
        <w:t>ტრენინგი მუნიციპალიტეტების შიდა აუდიტორებთან.</w:t>
      </w:r>
    </w:p>
    <w:p w:rsidR="000827E2" w:rsidRPr="00DD3E79" w:rsidRDefault="000827E2" w:rsidP="00F565C2">
      <w:pPr>
        <w:numPr>
          <w:ilvl w:val="0"/>
          <w:numId w:val="7"/>
        </w:numPr>
        <w:tabs>
          <w:tab w:val="left" w:pos="360"/>
        </w:tabs>
        <w:spacing w:after="0" w:line="240" w:lineRule="auto"/>
        <w:ind w:left="360"/>
        <w:jc w:val="both"/>
        <w:rPr>
          <w:rFonts w:ascii="Sylfaen" w:eastAsia="Calibri" w:hAnsi="Sylfaen" w:cs="Sylfaen"/>
        </w:rPr>
      </w:pPr>
      <w:r w:rsidRPr="00DD3E79">
        <w:rPr>
          <w:rFonts w:ascii="Sylfaen" w:eastAsia="Sylfaen" w:hAnsi="Sylfaen" w:cs="Sylfaen"/>
        </w:rPr>
        <w:t>ჰარმონიზაციის ცენტრის ორგანიზებითა და გერმანიის საერთაშორისო თანამშრომლობის</w:t>
      </w:r>
      <w:r w:rsidRPr="00DD3E79">
        <w:rPr>
          <w:rFonts w:ascii="Sylfaen" w:eastAsia="Sylfaen" w:hAnsi="Sylfaen" w:cs="Sylfaen"/>
          <w:spacing w:val="-4"/>
        </w:rPr>
        <w:t xml:space="preserve"> </w:t>
      </w:r>
      <w:r w:rsidRPr="00DD3E79">
        <w:rPr>
          <w:rFonts w:ascii="Sylfaen" w:eastAsia="Sylfaen" w:hAnsi="Sylfaen" w:cs="Sylfaen"/>
        </w:rPr>
        <w:t>საზოგადოების</w:t>
      </w:r>
      <w:r w:rsidRPr="00DD3E79">
        <w:rPr>
          <w:rFonts w:ascii="Sylfaen" w:eastAsia="Sylfaen" w:hAnsi="Sylfaen" w:cs="Sylfaen"/>
          <w:spacing w:val="-4"/>
        </w:rPr>
        <w:t xml:space="preserve"> </w:t>
      </w:r>
      <w:r w:rsidRPr="00DD3E79">
        <w:rPr>
          <w:rFonts w:ascii="Sylfaen" w:eastAsia="Sylfaen" w:hAnsi="Sylfaen" w:cs="Sylfaen"/>
        </w:rPr>
        <w:t>(GIZ)</w:t>
      </w:r>
      <w:r w:rsidRPr="00DD3E79">
        <w:rPr>
          <w:rFonts w:ascii="Sylfaen" w:eastAsia="Sylfaen" w:hAnsi="Sylfaen" w:cs="Sylfaen"/>
          <w:spacing w:val="-4"/>
        </w:rPr>
        <w:t xml:space="preserve"> </w:t>
      </w:r>
      <w:r w:rsidRPr="00DD3E79">
        <w:rPr>
          <w:rFonts w:ascii="Sylfaen" w:eastAsia="Sylfaen" w:hAnsi="Sylfaen" w:cs="Sylfaen"/>
        </w:rPr>
        <w:t>მხარდაჭერით</w:t>
      </w:r>
      <w:r w:rsidRPr="00DD3E79">
        <w:rPr>
          <w:rFonts w:ascii="Sylfaen" w:eastAsia="Sylfaen" w:hAnsi="Sylfaen" w:cs="Sylfaen"/>
          <w:spacing w:val="-3"/>
        </w:rPr>
        <w:t xml:space="preserve"> </w:t>
      </w:r>
      <w:r w:rsidRPr="00DD3E79">
        <w:rPr>
          <w:rFonts w:ascii="Sylfaen" w:eastAsia="Sylfaen" w:hAnsi="Sylfaen" w:cs="Sylfaen"/>
        </w:rPr>
        <w:t>დაიწყო</w:t>
      </w:r>
      <w:r w:rsidRPr="00DD3E79">
        <w:rPr>
          <w:rFonts w:ascii="Sylfaen" w:eastAsia="Sylfaen" w:hAnsi="Sylfaen" w:cs="Sylfaen"/>
          <w:spacing w:val="-4"/>
        </w:rPr>
        <w:t xml:space="preserve"> </w:t>
      </w:r>
      <w:r w:rsidRPr="00DD3E79">
        <w:rPr>
          <w:rFonts w:ascii="Sylfaen" w:eastAsia="Sylfaen" w:hAnsi="Sylfaen" w:cs="Sylfaen"/>
        </w:rPr>
        <w:t>სისტემური</w:t>
      </w:r>
      <w:r w:rsidRPr="00DD3E79">
        <w:rPr>
          <w:rFonts w:ascii="Sylfaen" w:eastAsia="Sylfaen" w:hAnsi="Sylfaen" w:cs="Sylfaen"/>
          <w:spacing w:val="-4"/>
        </w:rPr>
        <w:t xml:space="preserve"> </w:t>
      </w:r>
      <w:r w:rsidRPr="00DD3E79">
        <w:rPr>
          <w:rFonts w:ascii="Sylfaen" w:eastAsia="Sylfaen" w:hAnsi="Sylfaen" w:cs="Sylfaen"/>
        </w:rPr>
        <w:t>აუდიტის</w:t>
      </w:r>
      <w:r w:rsidRPr="00DD3E79">
        <w:rPr>
          <w:rFonts w:ascii="Sylfaen" w:eastAsia="Sylfaen" w:hAnsi="Sylfaen" w:cs="Sylfaen"/>
          <w:spacing w:val="-4"/>
        </w:rPr>
        <w:t xml:space="preserve"> </w:t>
      </w:r>
      <w:r w:rsidRPr="00DD3E79">
        <w:rPr>
          <w:rFonts w:ascii="Sylfaen" w:eastAsia="Sylfaen" w:hAnsi="Sylfaen" w:cs="Sylfaen"/>
        </w:rPr>
        <w:t>პილოტური პროექტები ამბროლაურისა</w:t>
      </w:r>
      <w:r w:rsidRPr="00DD3E79">
        <w:rPr>
          <w:rFonts w:ascii="Sylfaen" w:eastAsia="Sylfaen" w:hAnsi="Sylfaen" w:cs="Sylfaen"/>
          <w:spacing w:val="1"/>
        </w:rPr>
        <w:t xml:space="preserve"> </w:t>
      </w:r>
      <w:r w:rsidRPr="00DD3E79">
        <w:rPr>
          <w:rFonts w:ascii="Sylfaen" w:eastAsia="Sylfaen" w:hAnsi="Sylfaen" w:cs="Sylfaen"/>
        </w:rPr>
        <w:t>და ოზურგეთის</w:t>
      </w:r>
      <w:r w:rsidRPr="00DD3E79">
        <w:rPr>
          <w:rFonts w:ascii="Sylfaen" w:eastAsia="Sylfaen" w:hAnsi="Sylfaen" w:cs="Sylfaen"/>
          <w:spacing w:val="1"/>
        </w:rPr>
        <w:t xml:space="preserve"> </w:t>
      </w:r>
      <w:r w:rsidRPr="00DD3E79">
        <w:rPr>
          <w:rFonts w:ascii="Sylfaen" w:eastAsia="Sylfaen" w:hAnsi="Sylfaen" w:cs="Sylfaen"/>
        </w:rPr>
        <w:t>მუნიციპალიტეტის მერიებში.</w:t>
      </w:r>
    </w:p>
    <w:p w:rsidR="000827E2" w:rsidRPr="00DD3E79" w:rsidRDefault="000827E2" w:rsidP="00F565C2">
      <w:pPr>
        <w:numPr>
          <w:ilvl w:val="0"/>
          <w:numId w:val="7"/>
        </w:numPr>
        <w:tabs>
          <w:tab w:val="left" w:pos="360"/>
        </w:tabs>
        <w:spacing w:after="0" w:line="240" w:lineRule="auto"/>
        <w:ind w:left="360"/>
        <w:jc w:val="both"/>
        <w:rPr>
          <w:rFonts w:ascii="Sylfaen" w:eastAsia="Calibri" w:hAnsi="Sylfaen" w:cs="Sylfaen"/>
        </w:rPr>
      </w:pPr>
      <w:r w:rsidRPr="00DD3E79">
        <w:rPr>
          <w:rFonts w:ascii="Sylfaen" w:eastAsia="Sylfaen" w:hAnsi="Sylfaen" w:cs="Sylfaen"/>
        </w:rPr>
        <w:t>საქართველოს გარემოს დაცვისა და სოფლის მეურნეობის სამინისტროსა და საქართველოს განათლების, მეცნიერების, კულტურისა და სპორტის სამინისტროში მიმდინარე ფინანსური მართვისა და კონტროლის სისტემის არსებული მდგომარეობის შეფასების პილოტური</w:t>
      </w:r>
      <w:r w:rsidRPr="00DD3E79">
        <w:rPr>
          <w:rFonts w:ascii="Sylfaen" w:eastAsia="Sylfaen" w:hAnsi="Sylfaen" w:cs="Sylfaen"/>
          <w:spacing w:val="-2"/>
        </w:rPr>
        <w:t xml:space="preserve"> </w:t>
      </w:r>
      <w:r w:rsidRPr="00DD3E79">
        <w:rPr>
          <w:rFonts w:ascii="Sylfaen" w:eastAsia="Sylfaen" w:hAnsi="Sylfaen" w:cs="Sylfaen"/>
        </w:rPr>
        <w:t>პროექტების</w:t>
      </w:r>
      <w:r w:rsidRPr="00DD3E79">
        <w:rPr>
          <w:rFonts w:ascii="Sylfaen" w:eastAsia="Sylfaen" w:hAnsi="Sylfaen" w:cs="Sylfaen"/>
          <w:spacing w:val="-2"/>
        </w:rPr>
        <w:t xml:space="preserve"> </w:t>
      </w:r>
      <w:r w:rsidRPr="00DD3E79">
        <w:rPr>
          <w:rFonts w:ascii="Sylfaen" w:eastAsia="Sylfaen" w:hAnsi="Sylfaen" w:cs="Sylfaen"/>
        </w:rPr>
        <w:t>ფარგლებში,</w:t>
      </w:r>
      <w:r w:rsidRPr="00DD3E79">
        <w:rPr>
          <w:rFonts w:ascii="Sylfaen" w:eastAsia="Sylfaen" w:hAnsi="Sylfaen" w:cs="Sylfaen"/>
          <w:spacing w:val="-1"/>
        </w:rPr>
        <w:t xml:space="preserve"> </w:t>
      </w:r>
      <w:r w:rsidRPr="00DD3E79">
        <w:rPr>
          <w:rFonts w:ascii="Sylfaen" w:eastAsia="Sylfaen" w:hAnsi="Sylfaen" w:cs="Sylfaen"/>
        </w:rPr>
        <w:t>ჰარმონიზაციის</w:t>
      </w:r>
      <w:r w:rsidRPr="00DD3E79">
        <w:rPr>
          <w:rFonts w:ascii="Sylfaen" w:eastAsia="Sylfaen" w:hAnsi="Sylfaen" w:cs="Sylfaen"/>
          <w:spacing w:val="-1"/>
        </w:rPr>
        <w:t xml:space="preserve"> </w:t>
      </w:r>
      <w:r w:rsidRPr="00DD3E79">
        <w:rPr>
          <w:rFonts w:ascii="Sylfaen" w:eastAsia="Sylfaen" w:hAnsi="Sylfaen" w:cs="Sylfaen"/>
        </w:rPr>
        <w:t>ცენტრის</w:t>
      </w:r>
      <w:r w:rsidRPr="00DD3E79">
        <w:rPr>
          <w:rFonts w:ascii="Sylfaen" w:eastAsia="Sylfaen" w:hAnsi="Sylfaen" w:cs="Sylfaen"/>
          <w:spacing w:val="-2"/>
        </w:rPr>
        <w:t xml:space="preserve"> </w:t>
      </w:r>
      <w:r w:rsidRPr="00DD3E79">
        <w:rPr>
          <w:rFonts w:ascii="Sylfaen" w:eastAsia="Sylfaen" w:hAnsi="Sylfaen" w:cs="Sylfaen"/>
        </w:rPr>
        <w:t>ორგანიზებითა</w:t>
      </w:r>
      <w:r w:rsidRPr="00DD3E79">
        <w:rPr>
          <w:rFonts w:ascii="Sylfaen" w:eastAsia="Sylfaen" w:hAnsi="Sylfaen" w:cs="Sylfaen"/>
          <w:spacing w:val="-1"/>
        </w:rPr>
        <w:t xml:space="preserve"> </w:t>
      </w:r>
      <w:r w:rsidRPr="00DD3E79">
        <w:rPr>
          <w:rFonts w:ascii="Sylfaen" w:eastAsia="Sylfaen" w:hAnsi="Sylfaen" w:cs="Sylfaen"/>
        </w:rPr>
        <w:t>და</w:t>
      </w:r>
      <w:r w:rsidRPr="00DD3E79">
        <w:rPr>
          <w:rFonts w:ascii="Sylfaen" w:eastAsia="Sylfaen" w:hAnsi="Sylfaen" w:cs="Sylfaen"/>
          <w:spacing w:val="-2"/>
        </w:rPr>
        <w:t xml:space="preserve"> </w:t>
      </w:r>
      <w:r w:rsidRPr="00DD3E79">
        <w:rPr>
          <w:rFonts w:ascii="Sylfaen" w:eastAsia="Sylfaen" w:hAnsi="Sylfaen" w:cs="Sylfaen"/>
        </w:rPr>
        <w:t>ჰოლანდიელი ექსპერტების</w:t>
      </w:r>
      <w:r w:rsidRPr="00DD3E79">
        <w:rPr>
          <w:rFonts w:ascii="Sylfaen" w:eastAsia="Sylfaen" w:hAnsi="Sylfaen" w:cs="Sylfaen"/>
          <w:spacing w:val="1"/>
        </w:rPr>
        <w:t xml:space="preserve"> </w:t>
      </w:r>
      <w:r w:rsidRPr="00DD3E79">
        <w:rPr>
          <w:rFonts w:ascii="Sylfaen" w:eastAsia="Sylfaen" w:hAnsi="Sylfaen" w:cs="Sylfaen"/>
        </w:rPr>
        <w:t>ჩართულობით</w:t>
      </w:r>
      <w:r w:rsidRPr="00DD3E79">
        <w:rPr>
          <w:rFonts w:ascii="Sylfaen" w:eastAsia="Sylfaen" w:hAnsi="Sylfaen" w:cs="Sylfaen"/>
          <w:spacing w:val="1"/>
        </w:rPr>
        <w:t xml:space="preserve"> </w:t>
      </w:r>
      <w:r w:rsidRPr="00DD3E79">
        <w:rPr>
          <w:rFonts w:ascii="Sylfaen" w:eastAsia="Sylfaen" w:hAnsi="Sylfaen" w:cs="Sylfaen"/>
        </w:rPr>
        <w:t>შედგა</w:t>
      </w:r>
      <w:r w:rsidRPr="00DD3E79">
        <w:rPr>
          <w:rFonts w:ascii="Sylfaen" w:eastAsia="Sylfaen" w:hAnsi="Sylfaen" w:cs="Sylfaen"/>
          <w:spacing w:val="1"/>
        </w:rPr>
        <w:t xml:space="preserve"> </w:t>
      </w:r>
      <w:r w:rsidRPr="00DD3E79">
        <w:rPr>
          <w:rFonts w:ascii="Sylfaen" w:eastAsia="Sylfaen" w:hAnsi="Sylfaen" w:cs="Sylfaen"/>
        </w:rPr>
        <w:t>შემაჯამებელი</w:t>
      </w:r>
      <w:r w:rsidRPr="00DD3E79">
        <w:rPr>
          <w:rFonts w:ascii="Sylfaen" w:eastAsia="Sylfaen" w:hAnsi="Sylfaen" w:cs="Sylfaen"/>
          <w:spacing w:val="1"/>
        </w:rPr>
        <w:t xml:space="preserve"> </w:t>
      </w:r>
      <w:r w:rsidRPr="00DD3E79">
        <w:rPr>
          <w:rFonts w:ascii="Sylfaen" w:eastAsia="Sylfaen" w:hAnsi="Sylfaen" w:cs="Sylfaen"/>
        </w:rPr>
        <w:t>შეხვედრა</w:t>
      </w:r>
      <w:r w:rsidRPr="00DD3E79">
        <w:rPr>
          <w:rFonts w:ascii="Sylfaen" w:eastAsia="Sylfaen" w:hAnsi="Sylfaen" w:cs="Sylfaen"/>
          <w:spacing w:val="1"/>
        </w:rPr>
        <w:t xml:space="preserve"> </w:t>
      </w:r>
      <w:r w:rsidRPr="00DD3E79">
        <w:rPr>
          <w:rFonts w:ascii="Sylfaen" w:eastAsia="Sylfaen" w:hAnsi="Sylfaen" w:cs="Sylfaen"/>
        </w:rPr>
        <w:t>პილოტური სამინისტროების წარმომადგენლებთან.</w:t>
      </w:r>
      <w:r w:rsidRPr="00DD3E79">
        <w:rPr>
          <w:rFonts w:ascii="Sylfaen" w:eastAsia="Sylfaen" w:hAnsi="Sylfaen" w:cs="Sylfaen"/>
          <w:spacing w:val="1"/>
        </w:rPr>
        <w:t xml:space="preserve"> </w:t>
      </w:r>
      <w:r w:rsidRPr="00DD3E79">
        <w:rPr>
          <w:rFonts w:ascii="Sylfaen" w:eastAsia="Sylfaen" w:hAnsi="Sylfaen" w:cs="Sylfaen"/>
        </w:rPr>
        <w:t>შეხვედრებზე</w:t>
      </w:r>
      <w:r w:rsidRPr="00DD3E79">
        <w:rPr>
          <w:rFonts w:ascii="Sylfaen" w:eastAsia="Sylfaen" w:hAnsi="Sylfaen" w:cs="Sylfaen"/>
          <w:spacing w:val="1"/>
        </w:rPr>
        <w:t xml:space="preserve"> </w:t>
      </w:r>
      <w:r w:rsidRPr="00DD3E79">
        <w:rPr>
          <w:rFonts w:ascii="Sylfaen" w:eastAsia="Sylfaen" w:hAnsi="Sylfaen" w:cs="Sylfaen"/>
        </w:rPr>
        <w:t>განხილულ იქნა, თვითშეფასების</w:t>
      </w:r>
      <w:r w:rsidRPr="00DD3E79">
        <w:rPr>
          <w:rFonts w:ascii="Sylfaen" w:eastAsia="Sylfaen" w:hAnsi="Sylfaen" w:cs="Sylfaen"/>
          <w:spacing w:val="1"/>
        </w:rPr>
        <w:t xml:space="preserve"> </w:t>
      </w:r>
      <w:r w:rsidRPr="00DD3E79">
        <w:rPr>
          <w:rFonts w:ascii="Sylfaen" w:eastAsia="Sylfaen" w:hAnsi="Sylfaen" w:cs="Sylfaen"/>
        </w:rPr>
        <w:t>შედეგები და ფინანსური მართვისა</w:t>
      </w:r>
      <w:r w:rsidRPr="00DD3E79">
        <w:rPr>
          <w:rFonts w:ascii="Sylfaen" w:eastAsia="Sylfaen" w:hAnsi="Sylfaen" w:cs="Sylfaen"/>
          <w:spacing w:val="1"/>
        </w:rPr>
        <w:t xml:space="preserve"> </w:t>
      </w:r>
      <w:r w:rsidRPr="00DD3E79">
        <w:rPr>
          <w:rFonts w:ascii="Sylfaen" w:eastAsia="Sylfaen" w:hAnsi="Sylfaen" w:cs="Sylfaen"/>
        </w:rPr>
        <w:t>და კონტროლის</w:t>
      </w:r>
      <w:r w:rsidRPr="00DD3E79">
        <w:rPr>
          <w:rFonts w:ascii="Sylfaen" w:eastAsia="Sylfaen" w:hAnsi="Sylfaen" w:cs="Sylfaen"/>
          <w:spacing w:val="1"/>
        </w:rPr>
        <w:t xml:space="preserve"> </w:t>
      </w:r>
      <w:r w:rsidRPr="00DD3E79">
        <w:rPr>
          <w:rFonts w:ascii="Sylfaen" w:eastAsia="Sylfaen" w:hAnsi="Sylfaen" w:cs="Sylfaen"/>
        </w:rPr>
        <w:t>იმპლემენტაციის</w:t>
      </w:r>
      <w:r w:rsidRPr="00DD3E79">
        <w:rPr>
          <w:rFonts w:ascii="Sylfaen" w:eastAsia="Sylfaen" w:hAnsi="Sylfaen" w:cs="Sylfaen"/>
          <w:spacing w:val="1"/>
        </w:rPr>
        <w:t xml:space="preserve"> </w:t>
      </w:r>
      <w:r w:rsidRPr="00DD3E79">
        <w:rPr>
          <w:rFonts w:ascii="Sylfaen" w:eastAsia="Sylfaen" w:hAnsi="Sylfaen" w:cs="Sylfaen"/>
        </w:rPr>
        <w:t>სამოქმედო გეგმების ძირითადი</w:t>
      </w:r>
      <w:r w:rsidRPr="00DD3E79">
        <w:rPr>
          <w:rFonts w:ascii="Sylfaen" w:eastAsia="Sylfaen" w:hAnsi="Sylfaen" w:cs="Sylfaen"/>
          <w:spacing w:val="1"/>
        </w:rPr>
        <w:t xml:space="preserve"> </w:t>
      </w:r>
      <w:r w:rsidRPr="00DD3E79">
        <w:rPr>
          <w:rFonts w:ascii="Sylfaen" w:eastAsia="Sylfaen" w:hAnsi="Sylfaen" w:cs="Sylfaen"/>
        </w:rPr>
        <w:t>კომპონენტები, შედეგად კი შემუშავდა თვითშეფასების</w:t>
      </w:r>
      <w:r w:rsidRPr="00DD3E79">
        <w:rPr>
          <w:rFonts w:ascii="Sylfaen" w:eastAsia="Sylfaen" w:hAnsi="Sylfaen" w:cs="Sylfaen"/>
          <w:spacing w:val="2"/>
        </w:rPr>
        <w:t xml:space="preserve"> </w:t>
      </w:r>
      <w:r w:rsidRPr="00DD3E79">
        <w:rPr>
          <w:rFonts w:ascii="Sylfaen" w:eastAsia="Sylfaen" w:hAnsi="Sylfaen" w:cs="Sylfaen"/>
        </w:rPr>
        <w:t>საბოლოო ანგარიშები.</w:t>
      </w:r>
    </w:p>
    <w:p w:rsidR="000827E2" w:rsidRPr="00DD3E79" w:rsidRDefault="000827E2" w:rsidP="00F565C2">
      <w:pPr>
        <w:numPr>
          <w:ilvl w:val="0"/>
          <w:numId w:val="7"/>
        </w:numPr>
        <w:tabs>
          <w:tab w:val="left" w:pos="360"/>
        </w:tabs>
        <w:spacing w:after="0" w:line="240" w:lineRule="auto"/>
        <w:ind w:left="360"/>
        <w:jc w:val="both"/>
        <w:rPr>
          <w:rFonts w:ascii="Sylfaen" w:eastAsia="Calibri" w:hAnsi="Sylfaen" w:cs="Sylfaen"/>
        </w:rPr>
      </w:pPr>
      <w:r w:rsidRPr="00DD3E79">
        <w:rPr>
          <w:rFonts w:ascii="Sylfaen" w:eastAsia="Sylfaen" w:hAnsi="Sylfaen" w:cs="Sylfaen"/>
        </w:rPr>
        <w:t>ივლისში, ჰარმონიზაციის ცენტრის ორგანიზებითა და PEMPAL-ის მხარდაჭერით განხორციელდა</w:t>
      </w:r>
      <w:r w:rsidRPr="00DD3E79">
        <w:rPr>
          <w:rFonts w:ascii="Sylfaen" w:eastAsia="Sylfaen" w:hAnsi="Sylfaen" w:cs="Sylfaen"/>
          <w:spacing w:val="1"/>
        </w:rPr>
        <w:t xml:space="preserve"> </w:t>
      </w:r>
      <w:r w:rsidRPr="00DD3E79">
        <w:rPr>
          <w:rFonts w:ascii="Sylfaen" w:eastAsia="Sylfaen" w:hAnsi="Sylfaen" w:cs="Sylfaen"/>
        </w:rPr>
        <w:t xml:space="preserve">ეფექტიანობის აუდიტის ტრენინგი </w:t>
      </w:r>
      <w:r w:rsidRPr="00DD3E79">
        <w:rPr>
          <w:rFonts w:ascii="Sylfaen" w:eastAsia="Sylfaen" w:hAnsi="Sylfaen" w:cs="Sylfaen"/>
          <w:lang w:val="ka-GE"/>
        </w:rPr>
        <w:t>და</w:t>
      </w:r>
      <w:r w:rsidRPr="00DD3E79">
        <w:rPr>
          <w:rFonts w:ascii="Sylfaen" w:eastAsia="Sylfaen" w:hAnsi="Sylfaen" w:cs="Sylfaen"/>
        </w:rPr>
        <w:t xml:space="preserve"> </w:t>
      </w:r>
      <w:r w:rsidRPr="00DD3E79">
        <w:rPr>
          <w:rFonts w:ascii="Sylfaen" w:eastAsia="Sylfaen" w:hAnsi="Sylfaen" w:cs="Sylfaen"/>
          <w:lang w:val="ka-GE"/>
        </w:rPr>
        <w:t xml:space="preserve">ასევე </w:t>
      </w:r>
      <w:r w:rsidRPr="00DD3E79">
        <w:rPr>
          <w:rFonts w:ascii="Sylfaen" w:eastAsia="Sylfaen" w:hAnsi="Sylfaen" w:cs="Sylfaen"/>
        </w:rPr>
        <w:t>დაიწყო</w:t>
      </w:r>
      <w:r w:rsidRPr="00DD3E79">
        <w:rPr>
          <w:rFonts w:ascii="Sylfaen" w:eastAsia="Sylfaen" w:hAnsi="Sylfaen" w:cs="Sylfaen"/>
          <w:spacing w:val="-10"/>
        </w:rPr>
        <w:t xml:space="preserve"> </w:t>
      </w:r>
      <w:r w:rsidRPr="00DD3E79">
        <w:rPr>
          <w:rFonts w:ascii="Sylfaen" w:eastAsia="Sylfaen" w:hAnsi="Sylfaen" w:cs="Sylfaen"/>
        </w:rPr>
        <w:t>ეფექტიანობის</w:t>
      </w:r>
      <w:r w:rsidRPr="00DD3E79">
        <w:rPr>
          <w:rFonts w:ascii="Sylfaen" w:eastAsia="Sylfaen" w:hAnsi="Sylfaen" w:cs="Sylfaen"/>
          <w:spacing w:val="-10"/>
        </w:rPr>
        <w:t xml:space="preserve"> </w:t>
      </w:r>
      <w:r w:rsidRPr="00DD3E79">
        <w:rPr>
          <w:rFonts w:ascii="Sylfaen" w:eastAsia="Sylfaen" w:hAnsi="Sylfaen" w:cs="Sylfaen"/>
        </w:rPr>
        <w:t>აუდიტის</w:t>
      </w:r>
      <w:r w:rsidRPr="00DD3E79">
        <w:rPr>
          <w:rFonts w:ascii="Sylfaen" w:eastAsia="Sylfaen" w:hAnsi="Sylfaen" w:cs="Sylfaen"/>
          <w:spacing w:val="-10"/>
        </w:rPr>
        <w:t xml:space="preserve"> </w:t>
      </w:r>
      <w:r w:rsidRPr="00DD3E79">
        <w:rPr>
          <w:rFonts w:ascii="Sylfaen" w:eastAsia="Sylfaen" w:hAnsi="Sylfaen" w:cs="Sylfaen"/>
        </w:rPr>
        <w:t>პილოტური</w:t>
      </w:r>
      <w:r w:rsidRPr="00DD3E79">
        <w:rPr>
          <w:rFonts w:ascii="Sylfaen" w:eastAsia="Sylfaen" w:hAnsi="Sylfaen" w:cs="Sylfaen"/>
          <w:spacing w:val="-10"/>
        </w:rPr>
        <w:t xml:space="preserve"> </w:t>
      </w:r>
      <w:r w:rsidRPr="00DD3E79">
        <w:rPr>
          <w:rFonts w:ascii="Sylfaen" w:eastAsia="Sylfaen" w:hAnsi="Sylfaen" w:cs="Sylfaen"/>
        </w:rPr>
        <w:t>პროექტი</w:t>
      </w:r>
      <w:r w:rsidRPr="00DD3E79">
        <w:rPr>
          <w:rFonts w:ascii="Sylfaen" w:eastAsia="Sylfaen" w:hAnsi="Sylfaen" w:cs="Sylfaen"/>
          <w:lang w:val="ka-GE"/>
        </w:rPr>
        <w:t>.</w:t>
      </w:r>
      <w:r w:rsidRPr="00DD3E79">
        <w:rPr>
          <w:rFonts w:ascii="Sylfaen" w:eastAsia="Sylfaen" w:hAnsi="Sylfaen" w:cs="Sylfaen"/>
        </w:rPr>
        <w:t xml:space="preserve"> </w:t>
      </w:r>
    </w:p>
    <w:p w:rsidR="000827E2" w:rsidRPr="00DD3E79" w:rsidRDefault="000827E2" w:rsidP="00F565C2">
      <w:pPr>
        <w:numPr>
          <w:ilvl w:val="0"/>
          <w:numId w:val="7"/>
        </w:numPr>
        <w:tabs>
          <w:tab w:val="left" w:pos="360"/>
        </w:tabs>
        <w:spacing w:after="0" w:line="240" w:lineRule="auto"/>
        <w:ind w:left="360"/>
        <w:jc w:val="both"/>
        <w:rPr>
          <w:rFonts w:ascii="Sylfaen" w:eastAsia="Calibri" w:hAnsi="Sylfaen" w:cs="Sylfaen"/>
        </w:rPr>
      </w:pPr>
      <w:r w:rsidRPr="00DD3E79">
        <w:rPr>
          <w:rFonts w:ascii="Sylfaen" w:eastAsia="Sylfaen" w:hAnsi="Sylfaen" w:cs="Sylfaen"/>
        </w:rPr>
        <w:t>სსიპ განათლების ხარისხის განვითარების ეროვნულ ცენტრსა და მცხეთის მუნიციპალიტეტეის მერიაში პროექტის „გამართული შიდა კონტროლის სისტემა ეფექტური  თვითმმართველობისათვის“ ჰარმონიზაციის</w:t>
      </w:r>
      <w:r w:rsidRPr="00DD3E79">
        <w:rPr>
          <w:rFonts w:ascii="Sylfaen" w:eastAsia="Sylfaen" w:hAnsi="Sylfaen" w:cs="Sylfaen"/>
          <w:spacing w:val="1"/>
        </w:rPr>
        <w:t xml:space="preserve"> </w:t>
      </w:r>
      <w:r w:rsidRPr="00DD3E79">
        <w:rPr>
          <w:rFonts w:ascii="Sylfaen" w:eastAsia="Sylfaen" w:hAnsi="Sylfaen" w:cs="Sylfaen"/>
        </w:rPr>
        <w:t>ცენტრის ორგანიზებითა და USAID-ის</w:t>
      </w:r>
      <w:r w:rsidRPr="00DD3E79">
        <w:rPr>
          <w:rFonts w:ascii="Sylfaen" w:eastAsia="Sylfaen" w:hAnsi="Sylfaen" w:cs="Sylfaen"/>
          <w:spacing w:val="1"/>
        </w:rPr>
        <w:t xml:space="preserve"> </w:t>
      </w:r>
      <w:r w:rsidRPr="00DD3E79">
        <w:rPr>
          <w:rFonts w:ascii="Sylfaen" w:eastAsia="Sylfaen" w:hAnsi="Sylfaen" w:cs="Sylfaen"/>
        </w:rPr>
        <w:t>პროექტის „დემოკრატიული მმართველობის</w:t>
      </w:r>
      <w:r w:rsidRPr="00DD3E79">
        <w:rPr>
          <w:rFonts w:ascii="Sylfaen" w:eastAsia="Sylfaen" w:hAnsi="Sylfaen" w:cs="Sylfaen"/>
          <w:spacing w:val="14"/>
        </w:rPr>
        <w:t xml:space="preserve"> </w:t>
      </w:r>
      <w:r w:rsidRPr="00DD3E79">
        <w:rPr>
          <w:rFonts w:ascii="Sylfaen" w:eastAsia="Sylfaen" w:hAnsi="Sylfaen" w:cs="Sylfaen"/>
        </w:rPr>
        <w:t>ინიციატივა</w:t>
      </w:r>
      <w:r w:rsidRPr="00DD3E79">
        <w:rPr>
          <w:rFonts w:ascii="Sylfaen" w:eastAsia="Sylfaen" w:hAnsi="Sylfaen" w:cs="Sylfaen"/>
          <w:spacing w:val="14"/>
        </w:rPr>
        <w:t xml:space="preserve"> </w:t>
      </w:r>
      <w:r w:rsidRPr="00DD3E79">
        <w:rPr>
          <w:rFonts w:ascii="Sylfaen" w:eastAsia="Sylfaen" w:hAnsi="Sylfaen" w:cs="Sylfaen"/>
        </w:rPr>
        <w:t>საქართველოში</w:t>
      </w:r>
      <w:r w:rsidRPr="00DD3E79">
        <w:rPr>
          <w:rFonts w:ascii="Sylfaen" w:eastAsia="Sylfaen" w:hAnsi="Sylfaen" w:cs="Sylfaen"/>
          <w:spacing w:val="14"/>
        </w:rPr>
        <w:t xml:space="preserve"> </w:t>
      </w:r>
      <w:r w:rsidRPr="00DD3E79">
        <w:rPr>
          <w:rFonts w:ascii="Sylfaen" w:eastAsia="Sylfaen" w:hAnsi="Sylfaen" w:cs="Sylfaen"/>
        </w:rPr>
        <w:t>(GGI)“ მხარდაჭერით</w:t>
      </w:r>
      <w:r w:rsidRPr="00DD3E79">
        <w:rPr>
          <w:rFonts w:ascii="Sylfaen" w:eastAsia="Sylfaen" w:hAnsi="Sylfaen" w:cs="Sylfaen"/>
          <w:spacing w:val="15"/>
        </w:rPr>
        <w:t xml:space="preserve"> </w:t>
      </w:r>
      <w:r w:rsidRPr="00DD3E79">
        <w:rPr>
          <w:rFonts w:ascii="Sylfaen" w:eastAsia="Sylfaen" w:hAnsi="Sylfaen" w:cs="Sylfaen"/>
        </w:rPr>
        <w:t>განხორციელდა</w:t>
      </w:r>
      <w:r w:rsidRPr="00DD3E79">
        <w:rPr>
          <w:rFonts w:ascii="Sylfaen" w:eastAsia="Sylfaen" w:hAnsi="Sylfaen" w:cs="Sylfaen"/>
          <w:spacing w:val="15"/>
        </w:rPr>
        <w:t xml:space="preserve"> </w:t>
      </w:r>
      <w:r w:rsidRPr="00DD3E79">
        <w:rPr>
          <w:rFonts w:ascii="Sylfaen" w:eastAsia="Sylfaen" w:hAnsi="Sylfaen" w:cs="Sylfaen"/>
        </w:rPr>
        <w:t>ფინანსური მართვისა</w:t>
      </w:r>
      <w:r w:rsidRPr="00DD3E79">
        <w:rPr>
          <w:rFonts w:ascii="Sylfaen" w:eastAsia="Sylfaen" w:hAnsi="Sylfaen" w:cs="Sylfaen"/>
          <w:spacing w:val="1"/>
        </w:rPr>
        <w:t xml:space="preserve"> </w:t>
      </w:r>
      <w:r w:rsidRPr="00DD3E79">
        <w:rPr>
          <w:rFonts w:ascii="Sylfaen" w:eastAsia="Sylfaen" w:hAnsi="Sylfaen" w:cs="Sylfaen"/>
        </w:rPr>
        <w:t>და კონტროლის</w:t>
      </w:r>
      <w:r w:rsidRPr="00DD3E79">
        <w:rPr>
          <w:rFonts w:ascii="Sylfaen" w:eastAsia="Sylfaen" w:hAnsi="Sylfaen" w:cs="Sylfaen"/>
          <w:spacing w:val="1"/>
        </w:rPr>
        <w:t xml:space="preserve"> </w:t>
      </w:r>
      <w:r w:rsidRPr="00DD3E79">
        <w:rPr>
          <w:rFonts w:ascii="Sylfaen" w:eastAsia="Sylfaen" w:hAnsi="Sylfaen" w:cs="Sylfaen"/>
        </w:rPr>
        <w:t>სისტემის ფარგლებში</w:t>
      </w:r>
      <w:r w:rsidRPr="00DD3E79">
        <w:rPr>
          <w:rFonts w:ascii="Sylfaen" w:eastAsia="Sylfaen" w:hAnsi="Sylfaen" w:cs="Sylfaen"/>
          <w:spacing w:val="1"/>
        </w:rPr>
        <w:t xml:space="preserve"> </w:t>
      </w:r>
      <w:r w:rsidRPr="00DD3E79">
        <w:rPr>
          <w:rFonts w:ascii="Sylfaen" w:eastAsia="Sylfaen" w:hAnsi="Sylfaen" w:cs="Sylfaen"/>
        </w:rPr>
        <w:t>2018 წელს განხორციელებული</w:t>
      </w:r>
      <w:r w:rsidRPr="00DD3E79">
        <w:rPr>
          <w:rFonts w:ascii="Sylfaen" w:eastAsia="Sylfaen" w:hAnsi="Sylfaen" w:cs="Sylfaen"/>
          <w:spacing w:val="1"/>
        </w:rPr>
        <w:t xml:space="preserve"> </w:t>
      </w:r>
      <w:r w:rsidRPr="00DD3E79">
        <w:rPr>
          <w:rFonts w:ascii="Sylfaen" w:eastAsia="Sylfaen" w:hAnsi="Sylfaen" w:cs="Sylfaen"/>
        </w:rPr>
        <w:t>აქტივობების შემაჯამებელი</w:t>
      </w:r>
      <w:r w:rsidRPr="00DD3E79">
        <w:rPr>
          <w:rFonts w:ascii="Sylfaen" w:eastAsia="Sylfaen" w:hAnsi="Sylfaen" w:cs="Sylfaen"/>
          <w:spacing w:val="1"/>
        </w:rPr>
        <w:t xml:space="preserve"> </w:t>
      </w:r>
      <w:r w:rsidRPr="00DD3E79">
        <w:rPr>
          <w:rFonts w:ascii="Sylfaen" w:eastAsia="Sylfaen" w:hAnsi="Sylfaen" w:cs="Sylfaen"/>
        </w:rPr>
        <w:t>ღონისძიება,</w:t>
      </w:r>
      <w:r w:rsidRPr="00DD3E79">
        <w:rPr>
          <w:rFonts w:ascii="Sylfaen" w:eastAsia="Sylfaen" w:hAnsi="Sylfaen" w:cs="Sylfaen"/>
          <w:spacing w:val="1"/>
        </w:rPr>
        <w:t xml:space="preserve"> </w:t>
      </w:r>
      <w:r w:rsidRPr="00DD3E79">
        <w:rPr>
          <w:rFonts w:ascii="Sylfaen" w:eastAsia="Sylfaen" w:hAnsi="Sylfaen" w:cs="Sylfaen"/>
        </w:rPr>
        <w:t>სადაც</w:t>
      </w:r>
      <w:r w:rsidRPr="00DD3E79">
        <w:rPr>
          <w:rFonts w:ascii="Sylfaen" w:eastAsia="Sylfaen" w:hAnsi="Sylfaen" w:cs="Sylfaen"/>
          <w:spacing w:val="1"/>
        </w:rPr>
        <w:t xml:space="preserve"> </w:t>
      </w:r>
      <w:r w:rsidRPr="00DD3E79">
        <w:rPr>
          <w:rFonts w:ascii="Sylfaen" w:eastAsia="Sylfaen" w:hAnsi="Sylfaen" w:cs="Sylfaen"/>
        </w:rPr>
        <w:t>მოწვეულნი</w:t>
      </w:r>
      <w:r w:rsidRPr="00DD3E79">
        <w:rPr>
          <w:rFonts w:ascii="Sylfaen" w:eastAsia="Sylfaen" w:hAnsi="Sylfaen" w:cs="Sylfaen"/>
          <w:spacing w:val="1"/>
        </w:rPr>
        <w:t xml:space="preserve"> </w:t>
      </w:r>
      <w:r w:rsidRPr="00DD3E79">
        <w:rPr>
          <w:rFonts w:ascii="Sylfaen" w:eastAsia="Sylfaen" w:hAnsi="Sylfaen" w:cs="Sylfaen"/>
        </w:rPr>
        <w:t>იყვნენ სახელმწიფო</w:t>
      </w:r>
      <w:r w:rsidRPr="00DD3E79">
        <w:rPr>
          <w:rFonts w:ascii="Sylfaen" w:eastAsia="Sylfaen" w:hAnsi="Sylfaen" w:cs="Sylfaen"/>
          <w:spacing w:val="1"/>
        </w:rPr>
        <w:t xml:space="preserve"> </w:t>
      </w:r>
      <w:r w:rsidRPr="00DD3E79">
        <w:rPr>
          <w:rFonts w:ascii="Sylfaen" w:eastAsia="Sylfaen" w:hAnsi="Sylfaen" w:cs="Sylfaen"/>
        </w:rPr>
        <w:t>სტრუქტურების (სამინისტროები,</w:t>
      </w:r>
      <w:r w:rsidRPr="00DD3E79">
        <w:rPr>
          <w:rFonts w:ascii="Sylfaen" w:eastAsia="Sylfaen" w:hAnsi="Sylfaen" w:cs="Sylfaen"/>
          <w:spacing w:val="1"/>
        </w:rPr>
        <w:t xml:space="preserve"> </w:t>
      </w:r>
      <w:r w:rsidRPr="00DD3E79">
        <w:rPr>
          <w:rFonts w:ascii="Sylfaen" w:eastAsia="Sylfaen" w:hAnsi="Sylfaen" w:cs="Sylfaen"/>
        </w:rPr>
        <w:t>პარლამენტი,</w:t>
      </w:r>
      <w:r w:rsidRPr="00DD3E79">
        <w:rPr>
          <w:rFonts w:ascii="Sylfaen" w:eastAsia="Sylfaen" w:hAnsi="Sylfaen" w:cs="Sylfaen"/>
          <w:spacing w:val="1"/>
        </w:rPr>
        <w:t xml:space="preserve"> </w:t>
      </w:r>
      <w:r w:rsidRPr="00DD3E79">
        <w:rPr>
          <w:rFonts w:ascii="Sylfaen" w:eastAsia="Sylfaen" w:hAnsi="Sylfaen" w:cs="Sylfaen"/>
        </w:rPr>
        <w:t>მუნიციპალიტეტები,</w:t>
      </w:r>
      <w:r w:rsidRPr="00DD3E79">
        <w:rPr>
          <w:rFonts w:ascii="Sylfaen" w:eastAsia="Sylfaen" w:hAnsi="Sylfaen" w:cs="Sylfaen"/>
          <w:spacing w:val="1"/>
        </w:rPr>
        <w:t xml:space="preserve"> </w:t>
      </w:r>
      <w:r w:rsidRPr="00DD3E79">
        <w:rPr>
          <w:rFonts w:ascii="Sylfaen" w:eastAsia="Sylfaen" w:hAnsi="Sylfaen" w:cs="Sylfaen"/>
        </w:rPr>
        <w:t>სახელმწიფო</w:t>
      </w:r>
      <w:r w:rsidRPr="00DD3E79">
        <w:rPr>
          <w:rFonts w:ascii="Sylfaen" w:eastAsia="Sylfaen" w:hAnsi="Sylfaen" w:cs="Sylfaen"/>
          <w:spacing w:val="1"/>
        </w:rPr>
        <w:t xml:space="preserve"> </w:t>
      </w:r>
      <w:r w:rsidRPr="00DD3E79">
        <w:rPr>
          <w:rFonts w:ascii="Sylfaen" w:eastAsia="Sylfaen" w:hAnsi="Sylfaen" w:cs="Sylfaen"/>
        </w:rPr>
        <w:t>აუდიტის სამსახური) ხელმძღვანელ</w:t>
      </w:r>
      <w:r w:rsidRPr="00DD3E79">
        <w:rPr>
          <w:rFonts w:ascii="Sylfaen" w:eastAsia="Sylfaen" w:hAnsi="Sylfaen" w:cs="Sylfaen"/>
          <w:spacing w:val="1"/>
        </w:rPr>
        <w:t xml:space="preserve"> </w:t>
      </w:r>
      <w:r w:rsidRPr="00DD3E79">
        <w:rPr>
          <w:rFonts w:ascii="Sylfaen" w:eastAsia="Sylfaen" w:hAnsi="Sylfaen" w:cs="Sylfaen"/>
        </w:rPr>
        <w:t>თანამდებობაზე</w:t>
      </w:r>
      <w:r w:rsidRPr="00DD3E79">
        <w:rPr>
          <w:rFonts w:ascii="Sylfaen" w:eastAsia="Sylfaen" w:hAnsi="Sylfaen" w:cs="Sylfaen"/>
          <w:spacing w:val="1"/>
        </w:rPr>
        <w:t xml:space="preserve"> </w:t>
      </w:r>
      <w:r w:rsidRPr="00DD3E79">
        <w:rPr>
          <w:rFonts w:ascii="Sylfaen" w:eastAsia="Sylfaen" w:hAnsi="Sylfaen" w:cs="Sylfaen"/>
        </w:rPr>
        <w:t>მყოფი პირები,</w:t>
      </w:r>
      <w:r w:rsidRPr="00DD3E79">
        <w:rPr>
          <w:rFonts w:ascii="Sylfaen" w:eastAsia="Sylfaen" w:hAnsi="Sylfaen" w:cs="Sylfaen"/>
          <w:spacing w:val="1"/>
        </w:rPr>
        <w:t xml:space="preserve"> </w:t>
      </w:r>
      <w:r w:rsidRPr="00DD3E79">
        <w:rPr>
          <w:rFonts w:ascii="Sylfaen" w:eastAsia="Sylfaen" w:hAnsi="Sylfaen" w:cs="Sylfaen"/>
        </w:rPr>
        <w:t>საერთაშორისო</w:t>
      </w:r>
      <w:r w:rsidRPr="00DD3E79">
        <w:rPr>
          <w:rFonts w:ascii="Sylfaen" w:eastAsia="Sylfaen" w:hAnsi="Sylfaen" w:cs="Sylfaen"/>
          <w:spacing w:val="1"/>
        </w:rPr>
        <w:t xml:space="preserve"> </w:t>
      </w:r>
      <w:r w:rsidRPr="00DD3E79">
        <w:rPr>
          <w:rFonts w:ascii="Sylfaen" w:eastAsia="Sylfaen" w:hAnsi="Sylfaen" w:cs="Sylfaen"/>
        </w:rPr>
        <w:t>და დონორი</w:t>
      </w:r>
      <w:r w:rsidRPr="00DD3E79">
        <w:rPr>
          <w:rFonts w:ascii="Sylfaen" w:eastAsia="Sylfaen" w:hAnsi="Sylfaen" w:cs="Sylfaen"/>
          <w:spacing w:val="1"/>
        </w:rPr>
        <w:t xml:space="preserve"> </w:t>
      </w:r>
      <w:r w:rsidRPr="00DD3E79">
        <w:rPr>
          <w:rFonts w:ascii="Sylfaen" w:eastAsia="Sylfaen" w:hAnsi="Sylfaen" w:cs="Sylfaen"/>
        </w:rPr>
        <w:t>ორგანიზაციების წარმომადგენლები და დარგის ექსპერტები.</w:t>
      </w:r>
    </w:p>
    <w:p w:rsidR="000827E2" w:rsidRPr="00C91F44" w:rsidRDefault="000827E2" w:rsidP="00F565C2">
      <w:pPr>
        <w:numPr>
          <w:ilvl w:val="0"/>
          <w:numId w:val="7"/>
        </w:numPr>
        <w:tabs>
          <w:tab w:val="left" w:pos="360"/>
        </w:tabs>
        <w:spacing w:after="0" w:line="240" w:lineRule="auto"/>
        <w:ind w:left="360"/>
        <w:jc w:val="both"/>
        <w:rPr>
          <w:rFonts w:ascii="Sylfaen" w:eastAsia="Calibri" w:hAnsi="Sylfaen" w:cs="Sylfaen"/>
        </w:rPr>
      </w:pPr>
      <w:r w:rsidRPr="00C91F44">
        <w:rPr>
          <w:rFonts w:ascii="Sylfaen" w:eastAsia="Calibri" w:hAnsi="Sylfaen" w:cs="Sylfaen"/>
        </w:rPr>
        <w:t>სამინისტროს ვებ-გვერდზე შეთანხმებული პერიოდულობით ხდებოდა ინფორმაციის განთავსება სახელმწიფო ვალის, მიზნობრივი გრანტების, საგარეო საკრედიტო რესურსიდან გაცემული სესხებისა და დონორების მხარდაჭერით მიმდინარე ინვესტიციური პროექტების შესახებ.</w:t>
      </w:r>
    </w:p>
    <w:p w:rsidR="000827E2" w:rsidRPr="00C91F44" w:rsidRDefault="000827E2" w:rsidP="00F565C2">
      <w:pPr>
        <w:numPr>
          <w:ilvl w:val="0"/>
          <w:numId w:val="7"/>
        </w:numPr>
        <w:tabs>
          <w:tab w:val="left" w:pos="360"/>
        </w:tabs>
        <w:spacing w:after="0" w:line="240" w:lineRule="auto"/>
        <w:ind w:left="360"/>
        <w:jc w:val="both"/>
        <w:rPr>
          <w:rFonts w:ascii="Sylfaen" w:eastAsia="Calibri" w:hAnsi="Sylfaen" w:cs="Sylfaen"/>
        </w:rPr>
      </w:pPr>
      <w:r w:rsidRPr="00C91F44">
        <w:rPr>
          <w:rFonts w:ascii="Sylfaen" w:eastAsia="Calibri" w:hAnsi="Sylfaen" w:cs="Sylfaen"/>
        </w:rPr>
        <w:t xml:space="preserve">გრძელდებოდა მოლაპარაკებები დონორებთან/განვითარების პარტნიორებთან განსაზღვრული პრიორიტეტული საინვესტიციო პროექტებისა და პროგრამების დაფინანსების მიზნით შეღავათიანი ფინანსური რესურსის მისაღებად. სახელმწიფო საგარეო ვალის პორტფელის ხელსაყრელი მაჩვენებლების მაქსიმალურად შენარჩუნების მიზნით, ხორციელდებოდა თითოეული სესხის ფინანსური პარამეტრების შერჩევა. საანგარიშო პერიოდში გაფორმდა </w:t>
      </w:r>
      <w:r w:rsidRPr="00C91F44">
        <w:rPr>
          <w:rFonts w:ascii="Sylfaen" w:eastAsia="Calibri" w:hAnsi="Sylfaen" w:cs="Sylfaen"/>
          <w:lang w:val="ka-GE"/>
        </w:rPr>
        <w:t xml:space="preserve">33 </w:t>
      </w:r>
      <w:r w:rsidRPr="00C91F44">
        <w:rPr>
          <w:rFonts w:ascii="Sylfaen" w:eastAsia="Calibri" w:hAnsi="Sylfaen" w:cs="Sylfaen"/>
        </w:rPr>
        <w:t xml:space="preserve">ხელშეკრულება, მათ შორის: </w:t>
      </w:r>
      <w:r w:rsidRPr="00C91F44">
        <w:rPr>
          <w:rFonts w:ascii="Sylfaen" w:eastAsia="Calibri" w:hAnsi="Sylfaen" w:cs="Sylfaen"/>
          <w:lang w:val="ka-GE"/>
        </w:rPr>
        <w:t>7</w:t>
      </w:r>
      <w:r w:rsidRPr="00C91F44">
        <w:rPr>
          <w:rFonts w:ascii="Sylfaen" w:eastAsia="Calibri" w:hAnsi="Sylfaen" w:cs="Sylfaen"/>
        </w:rPr>
        <w:t xml:space="preserve"> სასესხო, </w:t>
      </w:r>
      <w:r w:rsidRPr="00C91F44">
        <w:rPr>
          <w:rFonts w:ascii="Sylfaen" w:eastAsia="Calibri" w:hAnsi="Sylfaen" w:cs="Sylfaen"/>
          <w:lang w:val="ka-GE"/>
        </w:rPr>
        <w:t>5</w:t>
      </w:r>
      <w:r w:rsidRPr="00C91F44">
        <w:rPr>
          <w:rFonts w:ascii="Sylfaen" w:eastAsia="Calibri" w:hAnsi="Sylfaen" w:cs="Sylfaen"/>
        </w:rPr>
        <w:t xml:space="preserve"> საგრანტო და </w:t>
      </w:r>
      <w:r w:rsidRPr="00C91F44">
        <w:rPr>
          <w:rFonts w:ascii="Sylfaen" w:eastAsia="Calibri" w:hAnsi="Sylfaen" w:cs="Sylfaen"/>
          <w:lang w:val="ka-GE"/>
        </w:rPr>
        <w:t>19</w:t>
      </w:r>
      <w:r w:rsidRPr="00C91F44">
        <w:rPr>
          <w:rFonts w:ascii="Sylfaen" w:eastAsia="Calibri" w:hAnsi="Sylfaen" w:cs="Sylfaen"/>
        </w:rPr>
        <w:t xml:space="preserve"> არსებულ ხელშეკრულებებში ცვლილების შეტანის, 1 ქვესასესხო და 1 თანხის გადაცემის  ხელშეკრულება.</w:t>
      </w:r>
    </w:p>
    <w:p w:rsidR="000827E2" w:rsidRPr="00C91F44" w:rsidRDefault="000827E2" w:rsidP="00F565C2">
      <w:pPr>
        <w:numPr>
          <w:ilvl w:val="0"/>
          <w:numId w:val="7"/>
        </w:numPr>
        <w:tabs>
          <w:tab w:val="left" w:pos="360"/>
        </w:tabs>
        <w:spacing w:after="0" w:line="240" w:lineRule="auto"/>
        <w:ind w:left="360"/>
        <w:jc w:val="both"/>
        <w:rPr>
          <w:rFonts w:ascii="Sylfaen" w:eastAsia="Calibri" w:hAnsi="Sylfaen" w:cs="Sylfaen"/>
        </w:rPr>
      </w:pPr>
      <w:r w:rsidRPr="00C91F44">
        <w:rPr>
          <w:rFonts w:ascii="Sylfaen" w:eastAsia="Calibri" w:hAnsi="Sylfaen" w:cs="Sylfaen"/>
        </w:rPr>
        <w:t xml:space="preserve">საანგარიშო პერიოდში ფულადი გრანტების/მიზნობრივი დაფინანსების აღრიცხვის ელექტრონულ ბაზაში დარეგისტრირდა სამინისტროებისა და უწყებების მიერ მისაღები </w:t>
      </w:r>
      <w:r w:rsidRPr="00C91F44">
        <w:rPr>
          <w:rFonts w:ascii="Sylfaen" w:eastAsia="Calibri" w:hAnsi="Sylfaen" w:cs="Sylfaen"/>
          <w:lang w:val="ka-GE"/>
        </w:rPr>
        <w:t>154</w:t>
      </w:r>
      <w:r w:rsidRPr="00C91F44">
        <w:rPr>
          <w:rFonts w:ascii="Sylfaen" w:eastAsia="Calibri" w:hAnsi="Sylfaen" w:cs="Sylfaen"/>
        </w:rPr>
        <w:t xml:space="preserve"> ფულადი გრანტი/მიზნობრივი დაფინანსება.</w:t>
      </w:r>
    </w:p>
    <w:p w:rsidR="000827E2" w:rsidRPr="00C91F44" w:rsidRDefault="000827E2" w:rsidP="00F565C2">
      <w:pPr>
        <w:numPr>
          <w:ilvl w:val="0"/>
          <w:numId w:val="7"/>
        </w:numPr>
        <w:tabs>
          <w:tab w:val="left" w:pos="360"/>
        </w:tabs>
        <w:spacing w:after="0" w:line="240" w:lineRule="auto"/>
        <w:ind w:left="360"/>
        <w:jc w:val="both"/>
        <w:rPr>
          <w:rFonts w:ascii="Sylfaen" w:eastAsia="Calibri" w:hAnsi="Sylfaen" w:cs="Sylfaen"/>
        </w:rPr>
      </w:pPr>
      <w:r w:rsidRPr="00C91F44">
        <w:rPr>
          <w:rFonts w:ascii="Sylfaen" w:eastAsia="Calibri" w:hAnsi="Sylfaen" w:cs="Sylfaen"/>
        </w:rPr>
        <w:t xml:space="preserve">ჩატარდა სახაზინო ფასიანი ქაღალდების </w:t>
      </w:r>
      <w:r w:rsidRPr="00C91F44">
        <w:rPr>
          <w:rFonts w:ascii="Sylfaen" w:eastAsia="Calibri" w:hAnsi="Sylfaen" w:cs="Sylfaen"/>
          <w:lang w:val="ka-GE"/>
        </w:rPr>
        <w:t>39</w:t>
      </w:r>
      <w:r w:rsidRPr="00C91F44">
        <w:rPr>
          <w:rFonts w:ascii="Sylfaen" w:eastAsia="Calibri" w:hAnsi="Sylfaen" w:cs="Sylfaen"/>
        </w:rPr>
        <w:t xml:space="preserve"> აუქციონი;</w:t>
      </w:r>
    </w:p>
    <w:p w:rsidR="000827E2" w:rsidRPr="00C91F44" w:rsidRDefault="000827E2" w:rsidP="00F565C2">
      <w:pPr>
        <w:numPr>
          <w:ilvl w:val="0"/>
          <w:numId w:val="7"/>
        </w:numPr>
        <w:tabs>
          <w:tab w:val="left" w:pos="360"/>
        </w:tabs>
        <w:spacing w:after="0" w:line="240" w:lineRule="auto"/>
        <w:ind w:left="360"/>
        <w:jc w:val="both"/>
        <w:rPr>
          <w:rFonts w:ascii="Sylfaen" w:eastAsia="Calibri" w:hAnsi="Sylfaen" w:cs="Sylfaen"/>
        </w:rPr>
      </w:pPr>
      <w:r w:rsidRPr="00C91F44">
        <w:rPr>
          <w:rFonts w:ascii="Sylfaen" w:eastAsia="Calibri" w:hAnsi="Sylfaen" w:cs="Sylfaen"/>
        </w:rPr>
        <w:t>გრძელდება: მაკროეკონომიკური და ფისკალური მდგომარეობის პერიოდული ანალიზი,  ქვეყნის ეკონომიკური განვითარების ტენდენციების შესახებ ანალიტიკური ინფორმაციის მომზადება; საშუალოვადიანი მაკროეკონომიკური პროგნოზების მომზადება, სცენარების შედგენა, არსებული პროგნოზების განახლება და პროგნოზირების მეთოდოლოგიის დახვეწა;  ნაერთი და სახელმწიფო ბიუჯეტის შემოსავლების პროგნოზების მომზადება, ბიუჯეტის შემოსავლების პროგნოზების არსებული მეთოდოლოგიის დახვეწა და ალტერნატიული მეთოდოლოგიის შემუშავება; მაკროეკონომიკური ინდიკატორების მუდმივი მონიტორინგი და, კომპეტენციის ფარგლებში, შესაბამისი მაკროეკონომიკური პროგრამების შემუშავება; ეკონომიკის განვითარებაზე მოქმედი შოკების ანალიზი და მაკროეკონომიკური რისკების შეფასება.</w:t>
      </w:r>
    </w:p>
    <w:p w:rsidR="000827E2" w:rsidRPr="006E0F96" w:rsidRDefault="000827E2" w:rsidP="00F565C2">
      <w:pPr>
        <w:numPr>
          <w:ilvl w:val="0"/>
          <w:numId w:val="7"/>
        </w:numPr>
        <w:tabs>
          <w:tab w:val="left" w:pos="360"/>
        </w:tabs>
        <w:spacing w:after="0" w:line="240" w:lineRule="auto"/>
        <w:ind w:left="360"/>
        <w:jc w:val="both"/>
        <w:rPr>
          <w:rFonts w:ascii="Sylfaen" w:eastAsia="Calibri" w:hAnsi="Sylfaen" w:cs="Sylfaen"/>
        </w:rPr>
      </w:pPr>
      <w:r w:rsidRPr="006E0F96">
        <w:rPr>
          <w:rFonts w:ascii="Sylfaen" w:eastAsia="Calibri" w:hAnsi="Sylfaen" w:cs="Sylfaen"/>
        </w:rPr>
        <w:t>გრძელდება მუშაობა საერთაშორისო სავალუტო ფონდის მონაცემთა გავრცელების სპეციალური სტანდარტების (SDDS) მიხედვით, სახელმწიფო ფინანსების სტატისტიკის და ცენტრალური ხელისუფლების ვალების მონაცემების მიღება, დამუშავება და გავრცელება;</w:t>
      </w:r>
    </w:p>
    <w:p w:rsidR="000827E2" w:rsidRPr="006E0F96" w:rsidRDefault="000827E2" w:rsidP="00F565C2">
      <w:pPr>
        <w:numPr>
          <w:ilvl w:val="0"/>
          <w:numId w:val="7"/>
        </w:numPr>
        <w:tabs>
          <w:tab w:val="left" w:pos="360"/>
        </w:tabs>
        <w:spacing w:after="0" w:line="240" w:lineRule="auto"/>
        <w:ind w:left="360"/>
        <w:jc w:val="both"/>
        <w:rPr>
          <w:rFonts w:ascii="Sylfaen" w:eastAsia="Calibri" w:hAnsi="Sylfaen" w:cs="Sylfaen"/>
        </w:rPr>
      </w:pPr>
      <w:r w:rsidRPr="006E0F96">
        <w:rPr>
          <w:rFonts w:ascii="Sylfaen" w:eastAsia="Calibri" w:hAnsi="Sylfaen" w:cs="Sylfaen"/>
        </w:rPr>
        <w:t>გრძელდება საერთო წონასწორობის დინამიკური სტოქასტური მოდელის (DSGE) ტექნიკური სპეციფიკაციის შემუშავება და დანერგვა პოლიტიკის ანალიზისათვის. დასრულდა მოდელის ძირითადი ნაწილი. საერთაშორისო სავალუტო ფონდთან პროექტის ფარგლებში ჩატარდა სასწავლო კურსი „მოდელირებული მონეტარული პოლიტიკის ანალიზი და პროგნოზირება" და მოხდა საერთაშორისო სავალუტო ფონდის ექსპერტებთან ერთად მოდელის გაუმჯობესება. დასრულებულია განტოლებების გამოყვანა. მოხდა მოდელის სატესტო გამოყენება განათლების რეფორმის შედეგების შესაფასებლად და შედეგების წარდგენა ფინანსთა სამინისტროს სხვადასხვა დეპარტამენტის წარმომადგენლებთან. გრძელდება თანამშრომლობა საერთაშორისო სავალუტო ფონდთან მოდელის შემდგომი გაუმჯობესებისთვის;</w:t>
      </w:r>
    </w:p>
    <w:p w:rsidR="000827E2" w:rsidRPr="006E0F96" w:rsidRDefault="000827E2" w:rsidP="00F565C2">
      <w:pPr>
        <w:numPr>
          <w:ilvl w:val="0"/>
          <w:numId w:val="7"/>
        </w:numPr>
        <w:tabs>
          <w:tab w:val="left" w:pos="360"/>
        </w:tabs>
        <w:spacing w:after="0" w:line="240" w:lineRule="auto"/>
        <w:ind w:left="360"/>
        <w:jc w:val="both"/>
        <w:rPr>
          <w:rFonts w:ascii="Sylfaen" w:eastAsia="Calibri" w:hAnsi="Sylfaen" w:cs="Sylfaen"/>
        </w:rPr>
      </w:pPr>
      <w:r w:rsidRPr="006E0F96">
        <w:rPr>
          <w:rFonts w:ascii="Sylfaen" w:eastAsia="Calibri" w:hAnsi="Sylfaen" w:cs="Sylfaen"/>
        </w:rPr>
        <w:t>მიმდინარეობდა საერთაშორისო სარეიტინგო კომპანიების („FITCH“, „S&amp;P“ და „MOODYS“) საქმიანობის ხელშეწყობა, მისიების კოორდინაცია და ეკონომიკური განვითარების ტენდენციებისა და პერსპექტივების შესახებ ინფორმაციით უზრუნველყოფა. აღსანიშნავია, რომ Moody’s-მა 2017 წელს საქართველოს სუვერენული საკრედიტო რეიტინგი Ba3-დან Ba2-მდე გააუმჯობესა, ხოლო  2019 წლის თებერვალში, Fitch-მა, საქართველოს სუვერენული რეიტინგი გააუმჯობესა BB- პოზიტიურიდან BB სტაბილურამდე და 2019 წლის აპრილში, S&amp;P-მ გააუმჯობესა რეიტინგი BB- სტაბილურიდან BB- პოზიტიურამდე.</w:t>
      </w:r>
    </w:p>
    <w:p w:rsidR="000827E2" w:rsidRPr="00C91F44" w:rsidRDefault="000827E2" w:rsidP="00F565C2">
      <w:pPr>
        <w:numPr>
          <w:ilvl w:val="0"/>
          <w:numId w:val="7"/>
        </w:numPr>
        <w:tabs>
          <w:tab w:val="left" w:pos="360"/>
        </w:tabs>
        <w:spacing w:after="0" w:line="240" w:lineRule="auto"/>
        <w:ind w:left="360"/>
        <w:jc w:val="both"/>
        <w:rPr>
          <w:rFonts w:ascii="Sylfaen" w:eastAsia="Calibri" w:hAnsi="Sylfaen" w:cs="Sylfaen"/>
        </w:rPr>
      </w:pPr>
      <w:r w:rsidRPr="00C91F44">
        <w:rPr>
          <w:rFonts w:ascii="Sylfaen" w:eastAsia="Calibri" w:hAnsi="Sylfaen" w:cs="Sylfaen"/>
        </w:rPr>
        <w:t>მიმდინარეობს საჯარო და კერძო თანამშრომლობის მეთოდურ-პრაქტიკული სახელმძღვანელოს შემუშავება ადგილობრივ და საერთაშორისო პარტნიორებთან თანამშრომლობით, ამასთან, საანგარიშო პერიოდში შემუშავდა ხარისხის ფასთან თანაფარდობის შეფასების მეთოდოლოგიის პროექტი;</w:t>
      </w:r>
    </w:p>
    <w:p w:rsidR="000827E2" w:rsidRPr="00C91F44" w:rsidRDefault="000827E2" w:rsidP="00F565C2">
      <w:pPr>
        <w:numPr>
          <w:ilvl w:val="0"/>
          <w:numId w:val="7"/>
        </w:numPr>
        <w:tabs>
          <w:tab w:val="left" w:pos="360"/>
        </w:tabs>
        <w:spacing w:after="0" w:line="240" w:lineRule="auto"/>
        <w:ind w:left="360"/>
        <w:jc w:val="both"/>
        <w:rPr>
          <w:rFonts w:ascii="Sylfaen" w:eastAsia="Calibri" w:hAnsi="Sylfaen" w:cs="Sylfaen"/>
        </w:rPr>
      </w:pPr>
      <w:r w:rsidRPr="00C91F44">
        <w:rPr>
          <w:rFonts w:ascii="Sylfaen" w:eastAsia="Calibri" w:hAnsi="Sylfaen" w:cs="Sylfaen"/>
        </w:rPr>
        <w:t>2006 წლის 28 ნოემბრის საბჭოს 2006/112/EC დირექტივასთან, დამატებული ღირებულების გადასახადის (დღგ) საერთო სისტემის შესახებ, კანონმდებლობის აპროქსიმაციის ფარგლებში მომზადდა საქართველოს საგადასახადო კოდექსში ცვლილებებისა და დამატებების შეტანის თაობაზე საქართველოს კანონის პროექტის შიდაუწყებრივი განხილვისათვის განკუთვნილი ვარიანტი.</w:t>
      </w:r>
      <w:r w:rsidRPr="00C91F44">
        <w:rPr>
          <w:rFonts w:ascii="Sylfaen" w:eastAsia="Calibri" w:hAnsi="Sylfaen" w:cs="Sylfaen"/>
          <w:lang w:val="ka-GE"/>
        </w:rPr>
        <w:t xml:space="preserve"> </w:t>
      </w:r>
      <w:r w:rsidRPr="00C91F44">
        <w:rPr>
          <w:rFonts w:ascii="Sylfaen" w:eastAsia="Sylfaen" w:hAnsi="Sylfaen" w:cs="Sylfaen"/>
        </w:rPr>
        <w:t>შეხვედრები</w:t>
      </w:r>
      <w:r w:rsidRPr="00C91F44">
        <w:rPr>
          <w:rFonts w:ascii="Sylfaen" w:eastAsia="Sylfaen" w:hAnsi="Sylfaen" w:cs="Sylfaen"/>
          <w:spacing w:val="53"/>
        </w:rPr>
        <w:t xml:space="preserve"> </w:t>
      </w:r>
      <w:r w:rsidRPr="00C91F44">
        <w:rPr>
          <w:rFonts w:ascii="Sylfaen" w:eastAsia="Sylfaen" w:hAnsi="Sylfaen" w:cs="Sylfaen"/>
        </w:rPr>
        <w:t>გაიმართა</w:t>
      </w:r>
      <w:r w:rsidRPr="00C91F44">
        <w:rPr>
          <w:rFonts w:ascii="Sylfaen" w:eastAsia="Sylfaen" w:hAnsi="Sylfaen" w:cs="Sylfaen"/>
          <w:spacing w:val="53"/>
        </w:rPr>
        <w:t xml:space="preserve"> </w:t>
      </w:r>
      <w:r w:rsidRPr="00C91F44">
        <w:rPr>
          <w:rFonts w:ascii="Sylfaen" w:eastAsia="Sylfaen" w:hAnsi="Sylfaen" w:cs="Sylfaen"/>
        </w:rPr>
        <w:t>დარგობრივ ასოციაციებთან,</w:t>
      </w:r>
      <w:r w:rsidRPr="00C91F44">
        <w:rPr>
          <w:rFonts w:ascii="Sylfaen" w:eastAsia="Sylfaen" w:hAnsi="Sylfaen" w:cs="Sylfaen"/>
          <w:spacing w:val="1"/>
        </w:rPr>
        <w:t xml:space="preserve"> </w:t>
      </w:r>
      <w:r w:rsidRPr="00C91F44">
        <w:rPr>
          <w:rFonts w:ascii="Sylfaen" w:eastAsia="Sylfaen" w:hAnsi="Sylfaen" w:cs="Sylfaen"/>
        </w:rPr>
        <w:t>ბიზნესის წარმომადგენლებთან,</w:t>
      </w:r>
      <w:r w:rsidRPr="00C91F44">
        <w:rPr>
          <w:rFonts w:ascii="Sylfaen" w:eastAsia="Sylfaen" w:hAnsi="Sylfaen" w:cs="Sylfaen"/>
          <w:spacing w:val="1"/>
        </w:rPr>
        <w:t xml:space="preserve"> </w:t>
      </w:r>
      <w:r w:rsidRPr="00C91F44">
        <w:rPr>
          <w:rFonts w:ascii="Sylfaen" w:eastAsia="Sylfaen" w:hAnsi="Sylfaen" w:cs="Sylfaen"/>
        </w:rPr>
        <w:t>ექსპერტებთან,</w:t>
      </w:r>
      <w:r w:rsidRPr="00C91F44">
        <w:rPr>
          <w:rFonts w:ascii="Sylfaen" w:eastAsia="Sylfaen" w:hAnsi="Sylfaen" w:cs="Sylfaen"/>
          <w:spacing w:val="1"/>
        </w:rPr>
        <w:t xml:space="preserve"> </w:t>
      </w:r>
      <w:r w:rsidRPr="00C91F44">
        <w:rPr>
          <w:rFonts w:ascii="Sylfaen" w:eastAsia="Sylfaen" w:hAnsi="Sylfaen" w:cs="Sylfaen"/>
        </w:rPr>
        <w:t>მათ შორის,</w:t>
      </w:r>
      <w:r w:rsidRPr="00C91F44">
        <w:rPr>
          <w:rFonts w:ascii="Sylfaen" w:eastAsia="Sylfaen" w:hAnsi="Sylfaen" w:cs="Sylfaen"/>
          <w:spacing w:val="1"/>
        </w:rPr>
        <w:t xml:space="preserve"> </w:t>
      </w:r>
      <w:r w:rsidRPr="00C91F44">
        <w:rPr>
          <w:rFonts w:ascii="Sylfaen" w:eastAsia="Sylfaen" w:hAnsi="Sylfaen" w:cs="Sylfaen"/>
        </w:rPr>
        <w:t>უცხოელ ექსპერტებთან. აღნიშნულ</w:t>
      </w:r>
      <w:r w:rsidRPr="00C91F44">
        <w:rPr>
          <w:rFonts w:ascii="Sylfaen" w:eastAsia="Sylfaen" w:hAnsi="Sylfaen" w:cs="Sylfaen"/>
          <w:spacing w:val="1"/>
        </w:rPr>
        <w:t xml:space="preserve"> </w:t>
      </w:r>
      <w:r w:rsidRPr="00C91F44">
        <w:rPr>
          <w:rFonts w:ascii="Sylfaen" w:eastAsia="Sylfaen" w:hAnsi="Sylfaen" w:cs="Sylfaen"/>
        </w:rPr>
        <w:t>შეხვედრებზე</w:t>
      </w:r>
      <w:r w:rsidRPr="00C91F44">
        <w:rPr>
          <w:rFonts w:ascii="Sylfaen" w:eastAsia="Sylfaen" w:hAnsi="Sylfaen" w:cs="Sylfaen"/>
          <w:spacing w:val="1"/>
        </w:rPr>
        <w:t xml:space="preserve"> </w:t>
      </w:r>
      <w:r w:rsidRPr="00C91F44">
        <w:rPr>
          <w:rFonts w:ascii="Sylfaen" w:eastAsia="Sylfaen" w:hAnsi="Sylfaen" w:cs="Sylfaen"/>
        </w:rPr>
        <w:t>გამოთქმული</w:t>
      </w:r>
      <w:r w:rsidRPr="00C91F44">
        <w:rPr>
          <w:rFonts w:ascii="Sylfaen" w:eastAsia="Sylfaen" w:hAnsi="Sylfaen" w:cs="Sylfaen"/>
          <w:spacing w:val="1"/>
        </w:rPr>
        <w:t xml:space="preserve"> </w:t>
      </w:r>
      <w:r w:rsidRPr="00C91F44">
        <w:rPr>
          <w:rFonts w:ascii="Sylfaen" w:eastAsia="Sylfaen" w:hAnsi="Sylfaen" w:cs="Sylfaen"/>
        </w:rPr>
        <w:t>შენიშვნებისა</w:t>
      </w:r>
      <w:r w:rsidRPr="00C91F44">
        <w:rPr>
          <w:rFonts w:ascii="Sylfaen" w:eastAsia="Sylfaen" w:hAnsi="Sylfaen" w:cs="Sylfaen"/>
          <w:spacing w:val="1"/>
        </w:rPr>
        <w:t xml:space="preserve"> </w:t>
      </w:r>
      <w:r w:rsidRPr="00C91F44">
        <w:rPr>
          <w:rFonts w:ascii="Sylfaen" w:eastAsia="Sylfaen" w:hAnsi="Sylfaen" w:cs="Sylfaen"/>
        </w:rPr>
        <w:t>და წინადადებების</w:t>
      </w:r>
      <w:r w:rsidRPr="00C91F44">
        <w:rPr>
          <w:rFonts w:ascii="Sylfaen" w:eastAsia="Sylfaen" w:hAnsi="Sylfaen" w:cs="Sylfaen"/>
          <w:spacing w:val="1"/>
        </w:rPr>
        <w:t xml:space="preserve"> </w:t>
      </w:r>
      <w:r w:rsidRPr="00C91F44">
        <w:rPr>
          <w:rFonts w:ascii="Sylfaen" w:eastAsia="Sylfaen" w:hAnsi="Sylfaen" w:cs="Sylfaen"/>
        </w:rPr>
        <w:t>გათვალისწინებით</w:t>
      </w:r>
      <w:r w:rsidRPr="00C91F44">
        <w:rPr>
          <w:rFonts w:ascii="Sylfaen" w:eastAsia="Sylfaen" w:hAnsi="Sylfaen" w:cs="Sylfaen"/>
          <w:spacing w:val="1"/>
        </w:rPr>
        <w:t xml:space="preserve"> </w:t>
      </w:r>
      <w:r w:rsidRPr="00C91F44">
        <w:rPr>
          <w:rFonts w:ascii="Sylfaen" w:eastAsia="Sylfaen" w:hAnsi="Sylfaen" w:cs="Sylfaen"/>
        </w:rPr>
        <w:t>კიდევ ერთხელ გადამუშავდა</w:t>
      </w:r>
      <w:r w:rsidRPr="00C91F44">
        <w:rPr>
          <w:rFonts w:ascii="Sylfaen" w:eastAsia="Sylfaen" w:hAnsi="Sylfaen" w:cs="Sylfaen"/>
          <w:spacing w:val="1"/>
        </w:rPr>
        <w:t xml:space="preserve"> </w:t>
      </w:r>
      <w:r w:rsidRPr="00C91F44">
        <w:rPr>
          <w:rFonts w:ascii="Sylfaen" w:eastAsia="Sylfaen" w:hAnsi="Sylfaen" w:cs="Sylfaen"/>
        </w:rPr>
        <w:t>პროექტი.</w:t>
      </w:r>
    </w:p>
    <w:p w:rsidR="000827E2" w:rsidRPr="00B42F35" w:rsidRDefault="000827E2" w:rsidP="00F565C2">
      <w:pPr>
        <w:numPr>
          <w:ilvl w:val="0"/>
          <w:numId w:val="7"/>
        </w:numPr>
        <w:tabs>
          <w:tab w:val="left" w:pos="360"/>
        </w:tabs>
        <w:spacing w:after="0" w:line="240" w:lineRule="auto"/>
        <w:ind w:left="360"/>
        <w:jc w:val="both"/>
        <w:rPr>
          <w:rFonts w:ascii="Sylfaen" w:eastAsia="Calibri" w:hAnsi="Sylfaen" w:cs="Sylfaen"/>
        </w:rPr>
      </w:pPr>
      <w:r w:rsidRPr="00B42F35">
        <w:rPr>
          <w:rFonts w:ascii="Sylfaen" w:eastAsia="Calibri" w:hAnsi="Sylfaen" w:cs="Sylfaen"/>
        </w:rPr>
        <w:t xml:space="preserve">ინიცირებული იქნა და გამოცემულია </w:t>
      </w:r>
      <w:r w:rsidRPr="00B42F35">
        <w:rPr>
          <w:rFonts w:ascii="Sylfaen" w:eastAsia="Calibri" w:hAnsi="Sylfaen" w:cs="Sylfaen"/>
          <w:lang w:val="ka-GE"/>
        </w:rPr>
        <w:t>მიღებულია საქართველოს</w:t>
      </w:r>
      <w:r w:rsidRPr="00B42F35">
        <w:rPr>
          <w:rFonts w:ascii="Sylfaen" w:eastAsia="Calibri" w:hAnsi="Sylfaen" w:cs="Sylfaen"/>
        </w:rPr>
        <w:t xml:space="preserve">  მთავრობის  განკარგულებები საქართველოსა და ტაილანდის სამეფოსთან, ჰონგ კონგთან და სამხრეთ აფრიკასთან შემოსავლებსა და კაპიტალზე ორმაგი დაბეგვრის თავიდან აცილების შესახებ შეთანხმების დადების მიზნით მოლაპარაკებების გამართვის თაობაზე.</w:t>
      </w:r>
      <w:r w:rsidRPr="00B42F35">
        <w:rPr>
          <w:rFonts w:ascii="Sylfaen" w:eastAsia="Calibri" w:hAnsi="Sylfaen" w:cs="Sylfaen"/>
          <w:lang w:val="ka-GE"/>
        </w:rPr>
        <w:t xml:space="preserve"> </w:t>
      </w:r>
      <w:r w:rsidRPr="00B42F35">
        <w:rPr>
          <w:rFonts w:ascii="Sylfaen" w:eastAsia="Sylfaen" w:hAnsi="Sylfaen" w:cs="Sylfaen"/>
          <w:lang w:val="ka-GE"/>
        </w:rPr>
        <w:t>პ</w:t>
      </w:r>
      <w:r w:rsidRPr="00B42F35">
        <w:rPr>
          <w:rFonts w:ascii="Sylfaen" w:eastAsia="Sylfaen" w:hAnsi="Sylfaen" w:cs="Sylfaen"/>
        </w:rPr>
        <w:t>არაფირებულ</w:t>
      </w:r>
      <w:r w:rsidRPr="00B42F35">
        <w:rPr>
          <w:rFonts w:ascii="Sylfaen" w:eastAsia="Sylfaen" w:hAnsi="Sylfaen" w:cs="Sylfaen"/>
          <w:spacing w:val="1"/>
        </w:rPr>
        <w:t xml:space="preserve"> </w:t>
      </w:r>
      <w:r w:rsidRPr="00B42F35">
        <w:rPr>
          <w:rFonts w:ascii="Sylfaen" w:eastAsia="Sylfaen" w:hAnsi="Sylfaen" w:cs="Sylfaen"/>
        </w:rPr>
        <w:t>იქნა ჰონგ კონგთან შემოსავლებსა</w:t>
      </w:r>
      <w:r w:rsidRPr="00B42F35">
        <w:rPr>
          <w:rFonts w:ascii="Sylfaen" w:eastAsia="Sylfaen" w:hAnsi="Sylfaen" w:cs="Sylfaen"/>
          <w:spacing w:val="1"/>
        </w:rPr>
        <w:t xml:space="preserve"> </w:t>
      </w:r>
      <w:r w:rsidRPr="00B42F35">
        <w:rPr>
          <w:rFonts w:ascii="Sylfaen" w:eastAsia="Sylfaen" w:hAnsi="Sylfaen" w:cs="Sylfaen"/>
        </w:rPr>
        <w:t>და კაპიტალზე</w:t>
      </w:r>
      <w:r w:rsidRPr="00B42F35">
        <w:rPr>
          <w:rFonts w:ascii="Sylfaen" w:eastAsia="Sylfaen" w:hAnsi="Sylfaen" w:cs="Sylfaen"/>
          <w:spacing w:val="1"/>
        </w:rPr>
        <w:t xml:space="preserve"> </w:t>
      </w:r>
      <w:r w:rsidRPr="00B42F35">
        <w:rPr>
          <w:rFonts w:ascii="Sylfaen" w:eastAsia="Sylfaen" w:hAnsi="Sylfaen" w:cs="Sylfaen"/>
        </w:rPr>
        <w:t>ორმაგი დაბეგვრის</w:t>
      </w:r>
      <w:r w:rsidRPr="00B42F35">
        <w:rPr>
          <w:rFonts w:ascii="Sylfaen" w:eastAsia="Sylfaen" w:hAnsi="Sylfaen" w:cs="Sylfaen"/>
          <w:spacing w:val="1"/>
        </w:rPr>
        <w:t xml:space="preserve"> </w:t>
      </w:r>
      <w:r w:rsidRPr="00B42F35">
        <w:rPr>
          <w:rFonts w:ascii="Sylfaen" w:eastAsia="Sylfaen" w:hAnsi="Sylfaen" w:cs="Sylfaen"/>
        </w:rPr>
        <w:t>თავიდან აცილების შესახებ შეთანხმების პროექტი.</w:t>
      </w:r>
    </w:p>
    <w:p w:rsidR="000827E2" w:rsidRPr="00C91F44" w:rsidRDefault="000827E2" w:rsidP="00F565C2">
      <w:pPr>
        <w:numPr>
          <w:ilvl w:val="0"/>
          <w:numId w:val="7"/>
        </w:numPr>
        <w:tabs>
          <w:tab w:val="left" w:pos="360"/>
        </w:tabs>
        <w:spacing w:after="0" w:line="240" w:lineRule="auto"/>
        <w:ind w:left="360"/>
        <w:jc w:val="both"/>
        <w:rPr>
          <w:rFonts w:ascii="Sylfaen" w:eastAsia="Calibri" w:hAnsi="Sylfaen" w:cs="Sylfaen"/>
        </w:rPr>
      </w:pPr>
      <w:r w:rsidRPr="00C91F44">
        <w:rPr>
          <w:rFonts w:ascii="Sylfaen" w:eastAsia="Sylfaen" w:hAnsi="Sylfaen" w:cs="Sylfaen"/>
        </w:rPr>
        <w:t xml:space="preserve">დასრულდა </w:t>
      </w:r>
      <w:r w:rsidRPr="00C91F44">
        <w:rPr>
          <w:rFonts w:ascii="Sylfaen" w:eastAsia="Sylfaen" w:hAnsi="Sylfaen" w:cs="Sylfaen"/>
          <w:spacing w:val="1"/>
        </w:rPr>
        <w:t xml:space="preserve"> </w:t>
      </w:r>
      <w:r w:rsidRPr="00C91F44">
        <w:rPr>
          <w:rFonts w:ascii="Sylfaen" w:eastAsia="Sylfaen" w:hAnsi="Sylfaen" w:cs="Sylfaen"/>
        </w:rPr>
        <w:t xml:space="preserve">საქართველოს </w:t>
      </w:r>
      <w:r w:rsidRPr="00C91F44">
        <w:rPr>
          <w:rFonts w:ascii="Sylfaen" w:eastAsia="Sylfaen" w:hAnsi="Sylfaen" w:cs="Sylfaen"/>
          <w:spacing w:val="1"/>
        </w:rPr>
        <w:t xml:space="preserve"> </w:t>
      </w:r>
      <w:r w:rsidRPr="00C91F44">
        <w:rPr>
          <w:rFonts w:ascii="Sylfaen" w:eastAsia="Sylfaen" w:hAnsi="Sylfaen" w:cs="Sylfaen"/>
        </w:rPr>
        <w:t xml:space="preserve">კანონმდებლობაში </w:t>
      </w:r>
      <w:r w:rsidRPr="00C91F44">
        <w:rPr>
          <w:rFonts w:ascii="Sylfaen" w:eastAsia="Sylfaen" w:hAnsi="Sylfaen" w:cs="Sylfaen"/>
          <w:spacing w:val="1"/>
        </w:rPr>
        <w:t xml:space="preserve"> </w:t>
      </w:r>
      <w:r w:rsidRPr="00C91F44">
        <w:rPr>
          <w:rFonts w:ascii="Sylfaen" w:eastAsia="Sylfaen" w:hAnsi="Sylfaen" w:cs="Sylfaen"/>
        </w:rPr>
        <w:t xml:space="preserve">BEPS-ის </w:t>
      </w:r>
      <w:r w:rsidRPr="00C91F44">
        <w:rPr>
          <w:rFonts w:ascii="Sylfaen" w:eastAsia="Sylfaen" w:hAnsi="Sylfaen" w:cs="Sylfaen"/>
          <w:spacing w:val="1"/>
        </w:rPr>
        <w:t xml:space="preserve"> </w:t>
      </w:r>
      <w:r w:rsidRPr="00C91F44">
        <w:rPr>
          <w:rFonts w:ascii="Sylfaen" w:eastAsia="Sylfaen" w:hAnsi="Sylfaen" w:cs="Sylfaen"/>
        </w:rPr>
        <w:t>მე-13  ღონისძიებით გათვალისწინებული ქვეყნების მიხედვით ანგარიშგების დანერგვის მიზნით შემუშავებული ცვლილებების პროექტის</w:t>
      </w:r>
      <w:r w:rsidRPr="00C91F44">
        <w:rPr>
          <w:rFonts w:ascii="Sylfaen" w:eastAsia="Sylfaen" w:hAnsi="Sylfaen" w:cs="Sylfaen"/>
          <w:spacing w:val="1"/>
        </w:rPr>
        <w:t xml:space="preserve"> </w:t>
      </w:r>
      <w:r w:rsidRPr="00C91F44">
        <w:rPr>
          <w:rFonts w:ascii="Sylfaen" w:eastAsia="Sylfaen" w:hAnsi="Sylfaen" w:cs="Sylfaen"/>
        </w:rPr>
        <w:t xml:space="preserve">განხილვა. </w:t>
      </w:r>
    </w:p>
    <w:p w:rsidR="000827E2" w:rsidRPr="00C91F44" w:rsidRDefault="000827E2" w:rsidP="00F565C2">
      <w:pPr>
        <w:numPr>
          <w:ilvl w:val="0"/>
          <w:numId w:val="7"/>
        </w:numPr>
        <w:tabs>
          <w:tab w:val="left" w:pos="360"/>
        </w:tabs>
        <w:spacing w:after="0" w:line="240" w:lineRule="auto"/>
        <w:ind w:left="360"/>
        <w:jc w:val="both"/>
        <w:rPr>
          <w:rFonts w:ascii="Sylfaen" w:eastAsia="Calibri" w:hAnsi="Sylfaen" w:cs="Sylfaen"/>
        </w:rPr>
      </w:pPr>
      <w:r w:rsidRPr="00C91F44">
        <w:rPr>
          <w:rFonts w:ascii="Sylfaen" w:eastAsia="Calibri" w:hAnsi="Sylfaen" w:cs="Sylfaen"/>
        </w:rPr>
        <w:t xml:space="preserve">საქართველოს პარლამენტის მიერ მიღებულ იქნა კანონი ,,საქართველოს საბაჟო კოდექსი“. </w:t>
      </w:r>
      <w:r w:rsidRPr="00C91F44">
        <w:rPr>
          <w:rFonts w:ascii="Sylfaen" w:eastAsia="Sylfaen" w:hAnsi="Sylfaen" w:cs="Sylfaen"/>
        </w:rPr>
        <w:t>ამასთან</w:t>
      </w:r>
      <w:r w:rsidRPr="00C91F44">
        <w:rPr>
          <w:rFonts w:ascii="Sylfaen" w:eastAsia="Calibri" w:hAnsi="Sylfaen" w:cs="Calibri"/>
        </w:rPr>
        <w:t>,</w:t>
      </w:r>
      <w:r w:rsidRPr="00C91F44">
        <w:rPr>
          <w:rFonts w:ascii="Sylfaen" w:eastAsia="Calibri" w:hAnsi="Sylfaen" w:cs="Calibri"/>
          <w:spacing w:val="8"/>
        </w:rPr>
        <w:t xml:space="preserve"> </w:t>
      </w:r>
      <w:r w:rsidRPr="00C91F44">
        <w:rPr>
          <w:rFonts w:ascii="Sylfaen" w:eastAsia="Sylfaen" w:hAnsi="Sylfaen" w:cs="Sylfaen"/>
        </w:rPr>
        <w:t>ცვლილება</w:t>
      </w:r>
      <w:r w:rsidRPr="00C91F44">
        <w:rPr>
          <w:rFonts w:ascii="Sylfaen" w:eastAsia="Sylfaen" w:hAnsi="Sylfaen" w:cs="Sylfaen"/>
          <w:spacing w:val="3"/>
        </w:rPr>
        <w:t xml:space="preserve"> </w:t>
      </w:r>
      <w:r w:rsidRPr="00C91F44">
        <w:rPr>
          <w:rFonts w:ascii="Sylfaen" w:eastAsia="Sylfaen" w:hAnsi="Sylfaen" w:cs="Sylfaen"/>
        </w:rPr>
        <w:t>განხორციელდა</w:t>
      </w:r>
      <w:r w:rsidRPr="00C91F44">
        <w:rPr>
          <w:rFonts w:ascii="Sylfaen" w:eastAsia="Sylfaen" w:hAnsi="Sylfaen" w:cs="Sylfaen"/>
          <w:lang w:val="ka-GE"/>
        </w:rPr>
        <w:t xml:space="preserve"> </w:t>
      </w:r>
      <w:r w:rsidRPr="00C91F44">
        <w:rPr>
          <w:rFonts w:ascii="Sylfaen" w:eastAsia="Calibri" w:hAnsi="Sylfaen" w:cs="Calibri"/>
        </w:rPr>
        <w:t>30-</w:t>
      </w:r>
      <w:r w:rsidRPr="00C91F44">
        <w:rPr>
          <w:rFonts w:ascii="Sylfaen" w:eastAsia="Sylfaen" w:hAnsi="Sylfaen" w:cs="Sylfaen"/>
        </w:rPr>
        <w:t>მდე</w:t>
      </w:r>
      <w:r w:rsidRPr="00C91F44">
        <w:rPr>
          <w:rFonts w:ascii="Sylfaen" w:eastAsia="Sylfaen" w:hAnsi="Sylfaen" w:cs="Sylfaen"/>
          <w:spacing w:val="-5"/>
        </w:rPr>
        <w:t xml:space="preserve"> </w:t>
      </w:r>
      <w:r w:rsidRPr="00C91F44">
        <w:rPr>
          <w:rFonts w:ascii="Sylfaen" w:eastAsia="Sylfaen" w:hAnsi="Sylfaen" w:cs="Sylfaen"/>
        </w:rPr>
        <w:t>საკანონმდებლო</w:t>
      </w:r>
      <w:r w:rsidRPr="00C91F44">
        <w:rPr>
          <w:rFonts w:ascii="Sylfaen" w:eastAsia="Sylfaen" w:hAnsi="Sylfaen" w:cs="Sylfaen"/>
          <w:spacing w:val="-5"/>
        </w:rPr>
        <w:t xml:space="preserve"> </w:t>
      </w:r>
      <w:r w:rsidRPr="00C91F44">
        <w:rPr>
          <w:rFonts w:ascii="Sylfaen" w:eastAsia="Sylfaen" w:hAnsi="Sylfaen" w:cs="Sylfaen"/>
        </w:rPr>
        <w:t>აქტში</w:t>
      </w:r>
      <w:r w:rsidRPr="00C91F44">
        <w:rPr>
          <w:rFonts w:ascii="Sylfaen" w:eastAsia="Calibri" w:hAnsi="Sylfaen" w:cs="Calibri"/>
        </w:rPr>
        <w:t xml:space="preserve">, </w:t>
      </w:r>
      <w:r w:rsidRPr="00C91F44">
        <w:rPr>
          <w:rFonts w:ascii="Sylfaen" w:eastAsia="Sylfaen" w:hAnsi="Sylfaen" w:cs="Sylfaen"/>
        </w:rPr>
        <w:t>რაც</w:t>
      </w:r>
      <w:r w:rsidRPr="00C91F44">
        <w:rPr>
          <w:rFonts w:ascii="Sylfaen" w:eastAsia="Sylfaen" w:hAnsi="Sylfaen" w:cs="Sylfaen"/>
          <w:spacing w:val="-5"/>
        </w:rPr>
        <w:t xml:space="preserve"> </w:t>
      </w:r>
      <w:r w:rsidRPr="00C91F44">
        <w:rPr>
          <w:rFonts w:ascii="Sylfaen" w:eastAsia="Sylfaen" w:hAnsi="Sylfaen" w:cs="Sylfaen"/>
        </w:rPr>
        <w:t>ახალი</w:t>
      </w:r>
      <w:r w:rsidRPr="00C91F44">
        <w:rPr>
          <w:rFonts w:ascii="Sylfaen" w:eastAsia="Sylfaen" w:hAnsi="Sylfaen" w:cs="Sylfaen"/>
          <w:spacing w:val="-5"/>
        </w:rPr>
        <w:t xml:space="preserve"> </w:t>
      </w:r>
      <w:r w:rsidRPr="00C91F44">
        <w:rPr>
          <w:rFonts w:ascii="Sylfaen" w:eastAsia="Sylfaen" w:hAnsi="Sylfaen" w:cs="Sylfaen"/>
        </w:rPr>
        <w:t>საბაჟო</w:t>
      </w:r>
      <w:r w:rsidRPr="00C91F44">
        <w:rPr>
          <w:rFonts w:ascii="Sylfaen" w:eastAsia="Sylfaen" w:hAnsi="Sylfaen" w:cs="Sylfaen"/>
          <w:spacing w:val="-5"/>
        </w:rPr>
        <w:t xml:space="preserve"> </w:t>
      </w:r>
      <w:r w:rsidRPr="00C91F44">
        <w:rPr>
          <w:rFonts w:ascii="Sylfaen" w:eastAsia="Sylfaen" w:hAnsi="Sylfaen" w:cs="Sylfaen"/>
        </w:rPr>
        <w:t>კოდექსის</w:t>
      </w:r>
      <w:r w:rsidRPr="00C91F44">
        <w:rPr>
          <w:rFonts w:ascii="Sylfaen" w:eastAsia="Sylfaen" w:hAnsi="Sylfaen" w:cs="Sylfaen"/>
          <w:spacing w:val="-5"/>
        </w:rPr>
        <w:t xml:space="preserve"> </w:t>
      </w:r>
      <w:r w:rsidRPr="00C91F44">
        <w:rPr>
          <w:rFonts w:ascii="Sylfaen" w:eastAsia="Sylfaen" w:hAnsi="Sylfaen" w:cs="Sylfaen"/>
        </w:rPr>
        <w:t>ამოქმედებით იყო</w:t>
      </w:r>
      <w:r w:rsidRPr="00C91F44">
        <w:rPr>
          <w:rFonts w:ascii="Sylfaen" w:eastAsia="Sylfaen" w:hAnsi="Sylfaen" w:cs="Sylfaen"/>
          <w:spacing w:val="-5"/>
        </w:rPr>
        <w:t xml:space="preserve"> </w:t>
      </w:r>
      <w:r w:rsidRPr="00C91F44">
        <w:rPr>
          <w:rFonts w:ascii="Sylfaen" w:eastAsia="Sylfaen" w:hAnsi="Sylfaen" w:cs="Sylfaen"/>
        </w:rPr>
        <w:t>გამოწვეული</w:t>
      </w:r>
      <w:r w:rsidRPr="00C91F44">
        <w:rPr>
          <w:rFonts w:ascii="Sylfaen" w:eastAsia="Calibri" w:hAnsi="Sylfaen" w:cs="Calibri"/>
        </w:rPr>
        <w:t>.</w:t>
      </w:r>
    </w:p>
    <w:p w:rsidR="000827E2" w:rsidRPr="00C91F44" w:rsidRDefault="000827E2" w:rsidP="00F565C2">
      <w:pPr>
        <w:numPr>
          <w:ilvl w:val="0"/>
          <w:numId w:val="7"/>
        </w:numPr>
        <w:tabs>
          <w:tab w:val="left" w:pos="360"/>
        </w:tabs>
        <w:spacing w:after="0" w:line="240" w:lineRule="auto"/>
        <w:ind w:left="360"/>
        <w:jc w:val="both"/>
        <w:rPr>
          <w:rFonts w:ascii="Sylfaen" w:eastAsia="Calibri" w:hAnsi="Sylfaen" w:cs="Sylfaen"/>
        </w:rPr>
      </w:pPr>
      <w:r w:rsidRPr="00C91F44">
        <w:rPr>
          <w:rFonts w:ascii="Sylfaen" w:eastAsia="Sylfaen" w:hAnsi="Sylfaen" w:cs="Sylfaen"/>
        </w:rPr>
        <w:t>ამოქმედდა</w:t>
      </w:r>
      <w:r>
        <w:rPr>
          <w:rFonts w:ascii="Sylfaen" w:eastAsia="Sylfaen" w:hAnsi="Sylfaen" w:cs="Sylfaen"/>
          <w:lang w:val="ka-GE"/>
        </w:rPr>
        <w:t xml:space="preserve"> </w:t>
      </w:r>
      <w:r w:rsidRPr="00C91F44">
        <w:rPr>
          <w:rFonts w:ascii="Sylfaen" w:eastAsia="Sylfaen" w:hAnsi="Sylfaen" w:cs="Sylfaen"/>
        </w:rPr>
        <w:t>ევროკავშირის ექსპერტების</w:t>
      </w:r>
      <w:r>
        <w:rPr>
          <w:rFonts w:ascii="Sylfaen" w:eastAsia="Sylfaen" w:hAnsi="Sylfaen" w:cs="Sylfaen"/>
          <w:lang w:val="ka-GE"/>
        </w:rPr>
        <w:t xml:space="preserve"> </w:t>
      </w:r>
      <w:r w:rsidRPr="00C91F44">
        <w:rPr>
          <w:rFonts w:ascii="Sylfaen" w:eastAsia="Sylfaen" w:hAnsi="Sylfaen" w:cs="Sylfaen"/>
        </w:rPr>
        <w:t>და შემოსავლების სამსახურის აქტიური ჩართულობით შემუშავ</w:t>
      </w:r>
      <w:r>
        <w:rPr>
          <w:rFonts w:ascii="Sylfaen" w:eastAsia="Sylfaen" w:hAnsi="Sylfaen" w:cs="Sylfaen"/>
          <w:lang w:val="ka-GE"/>
        </w:rPr>
        <w:t xml:space="preserve">ებული </w:t>
      </w:r>
      <w:r w:rsidRPr="00C91F44">
        <w:rPr>
          <w:rFonts w:ascii="Sylfaen" w:eastAsia="Sylfaen" w:hAnsi="Sylfaen" w:cs="Sylfaen"/>
        </w:rPr>
        <w:t>საქართველოს</w:t>
      </w:r>
      <w:r w:rsidRPr="00C91F44">
        <w:rPr>
          <w:rFonts w:ascii="Sylfaen" w:eastAsia="Sylfaen" w:hAnsi="Sylfaen" w:cs="Sylfaen"/>
          <w:spacing w:val="1"/>
        </w:rPr>
        <w:t xml:space="preserve"> </w:t>
      </w:r>
      <w:r w:rsidRPr="00C91F44">
        <w:rPr>
          <w:rFonts w:ascii="Sylfaen" w:eastAsia="Sylfaen" w:hAnsi="Sylfaen" w:cs="Sylfaen"/>
        </w:rPr>
        <w:t>საბაჟო ტერიტორიაზე</w:t>
      </w:r>
      <w:r w:rsidRPr="00C91F44">
        <w:rPr>
          <w:rFonts w:ascii="Sylfaen" w:eastAsia="Sylfaen" w:hAnsi="Sylfaen" w:cs="Sylfaen"/>
          <w:spacing w:val="1"/>
        </w:rPr>
        <w:t xml:space="preserve"> </w:t>
      </w:r>
      <w:r w:rsidRPr="00C91F44">
        <w:rPr>
          <w:rFonts w:ascii="Sylfaen" w:eastAsia="Sylfaen" w:hAnsi="Sylfaen" w:cs="Sylfaen"/>
        </w:rPr>
        <w:t>საქონლის გადაადგილებისა</w:t>
      </w:r>
      <w:r w:rsidRPr="00C91F44">
        <w:rPr>
          <w:rFonts w:ascii="Sylfaen" w:eastAsia="Sylfaen" w:hAnsi="Sylfaen" w:cs="Sylfaen"/>
          <w:spacing w:val="1"/>
        </w:rPr>
        <w:t xml:space="preserve"> </w:t>
      </w:r>
      <w:r w:rsidRPr="00C91F44">
        <w:rPr>
          <w:rFonts w:ascii="Sylfaen" w:eastAsia="Sylfaen" w:hAnsi="Sylfaen" w:cs="Sylfaen"/>
        </w:rPr>
        <w:t>და გაფორმების</w:t>
      </w:r>
      <w:r w:rsidRPr="00C91F44">
        <w:rPr>
          <w:rFonts w:ascii="Sylfaen" w:eastAsia="Sylfaen" w:hAnsi="Sylfaen" w:cs="Sylfaen"/>
          <w:spacing w:val="1"/>
        </w:rPr>
        <w:t xml:space="preserve"> </w:t>
      </w:r>
      <w:r w:rsidRPr="00C91F44">
        <w:rPr>
          <w:rFonts w:ascii="Sylfaen" w:eastAsia="Sylfaen" w:hAnsi="Sylfaen" w:cs="Sylfaen"/>
        </w:rPr>
        <w:t>შესახებ ინსტრუქცი</w:t>
      </w:r>
      <w:r>
        <w:rPr>
          <w:rFonts w:ascii="Sylfaen" w:eastAsia="Sylfaen" w:hAnsi="Sylfaen" w:cs="Sylfaen"/>
          <w:lang w:val="ka-GE"/>
        </w:rPr>
        <w:t>ა;</w:t>
      </w:r>
    </w:p>
    <w:p w:rsidR="000827E2" w:rsidRPr="00C91F44" w:rsidRDefault="000827E2" w:rsidP="00F565C2">
      <w:pPr>
        <w:numPr>
          <w:ilvl w:val="0"/>
          <w:numId w:val="7"/>
        </w:numPr>
        <w:tabs>
          <w:tab w:val="left" w:pos="360"/>
        </w:tabs>
        <w:spacing w:after="0" w:line="240" w:lineRule="auto"/>
        <w:ind w:left="360"/>
        <w:jc w:val="both"/>
        <w:rPr>
          <w:rFonts w:ascii="Sylfaen" w:eastAsia="Calibri" w:hAnsi="Sylfaen" w:cs="Sylfaen"/>
        </w:rPr>
      </w:pPr>
      <w:r w:rsidRPr="00C91F44">
        <w:rPr>
          <w:rFonts w:ascii="Sylfaen" w:eastAsia="Sylfaen" w:hAnsi="Sylfaen" w:cs="Sylfaen"/>
        </w:rPr>
        <w:t>„დასაბეგრი</w:t>
      </w:r>
      <w:r w:rsidRPr="00C91F44">
        <w:rPr>
          <w:rFonts w:ascii="Sylfaen" w:eastAsia="Sylfaen" w:hAnsi="Sylfaen" w:cs="Sylfaen"/>
          <w:spacing w:val="1"/>
        </w:rPr>
        <w:t xml:space="preserve"> </w:t>
      </w:r>
      <w:r w:rsidRPr="00C91F44">
        <w:rPr>
          <w:rFonts w:ascii="Sylfaen" w:eastAsia="Sylfaen" w:hAnsi="Sylfaen" w:cs="Sylfaen"/>
        </w:rPr>
        <w:t>ბაზის</w:t>
      </w:r>
      <w:r w:rsidRPr="00C91F44">
        <w:rPr>
          <w:rFonts w:ascii="Sylfaen" w:eastAsia="Sylfaen" w:hAnsi="Sylfaen" w:cs="Sylfaen"/>
          <w:spacing w:val="1"/>
        </w:rPr>
        <w:t xml:space="preserve"> </w:t>
      </w:r>
      <w:r w:rsidRPr="00C91F44">
        <w:rPr>
          <w:rFonts w:ascii="Sylfaen" w:eastAsia="Sylfaen" w:hAnsi="Sylfaen" w:cs="Sylfaen"/>
        </w:rPr>
        <w:t>შემცირებისა</w:t>
      </w:r>
      <w:r w:rsidRPr="00C91F44">
        <w:rPr>
          <w:rFonts w:ascii="Sylfaen" w:eastAsia="Sylfaen" w:hAnsi="Sylfaen" w:cs="Sylfaen"/>
          <w:spacing w:val="1"/>
        </w:rPr>
        <w:t xml:space="preserve"> </w:t>
      </w:r>
      <w:r w:rsidRPr="00C91F44">
        <w:rPr>
          <w:rFonts w:ascii="Sylfaen" w:eastAsia="Sylfaen" w:hAnsi="Sylfaen" w:cs="Sylfaen"/>
        </w:rPr>
        <w:t>და მოგების გადატანის</w:t>
      </w:r>
      <w:r w:rsidRPr="00C91F44">
        <w:rPr>
          <w:rFonts w:ascii="Sylfaen" w:eastAsia="Sylfaen" w:hAnsi="Sylfaen" w:cs="Sylfaen"/>
          <w:spacing w:val="1"/>
        </w:rPr>
        <w:t xml:space="preserve"> </w:t>
      </w:r>
      <w:r w:rsidRPr="00C91F44">
        <w:rPr>
          <w:rFonts w:ascii="Sylfaen" w:eastAsia="Sylfaen" w:hAnsi="Sylfaen" w:cs="Sylfaen"/>
        </w:rPr>
        <w:t>აღკვეთის</w:t>
      </w:r>
      <w:r w:rsidRPr="00C91F44">
        <w:rPr>
          <w:rFonts w:ascii="Sylfaen" w:eastAsia="Sylfaen" w:hAnsi="Sylfaen" w:cs="Sylfaen"/>
          <w:spacing w:val="1"/>
        </w:rPr>
        <w:t xml:space="preserve"> </w:t>
      </w:r>
      <w:r w:rsidRPr="00C91F44">
        <w:rPr>
          <w:rFonts w:ascii="Sylfaen" w:eastAsia="Sylfaen" w:hAnsi="Sylfaen" w:cs="Sylfaen"/>
        </w:rPr>
        <w:t>მიზნით</w:t>
      </w:r>
      <w:r w:rsidRPr="00C91F44">
        <w:rPr>
          <w:rFonts w:ascii="Sylfaen" w:eastAsia="Sylfaen" w:hAnsi="Sylfaen" w:cs="Sylfaen"/>
          <w:spacing w:val="1"/>
        </w:rPr>
        <w:t xml:space="preserve"> </w:t>
      </w:r>
      <w:r w:rsidRPr="00C91F44">
        <w:rPr>
          <w:rFonts w:ascii="Sylfaen" w:eastAsia="Sylfaen" w:hAnsi="Sylfaen" w:cs="Sylfaen"/>
        </w:rPr>
        <w:t>საგადასახადო ხელშეკრულებასთან დაკავშირებული ღონისძიებების დანერგვის შესახებ“ მრავალმხრივი კონვენციისა</w:t>
      </w:r>
      <w:r w:rsidRPr="00C91F44">
        <w:rPr>
          <w:rFonts w:ascii="Sylfaen" w:eastAsia="Sylfaen" w:hAnsi="Sylfaen" w:cs="Sylfaen"/>
          <w:spacing w:val="1"/>
        </w:rPr>
        <w:t xml:space="preserve"> </w:t>
      </w:r>
      <w:r w:rsidRPr="00C91F44">
        <w:rPr>
          <w:rFonts w:ascii="Sylfaen" w:eastAsia="Sylfaen" w:hAnsi="Sylfaen" w:cs="Sylfaen"/>
        </w:rPr>
        <w:t>და მასთან დაკავშირებული</w:t>
      </w:r>
      <w:r w:rsidRPr="00C91F44">
        <w:rPr>
          <w:rFonts w:ascii="Sylfaen" w:eastAsia="Sylfaen" w:hAnsi="Sylfaen" w:cs="Sylfaen"/>
          <w:spacing w:val="1"/>
        </w:rPr>
        <w:t xml:space="preserve"> </w:t>
      </w:r>
      <w:r w:rsidRPr="00C91F44">
        <w:rPr>
          <w:rFonts w:ascii="Sylfaen" w:eastAsia="Sylfaen" w:hAnsi="Sylfaen" w:cs="Sylfaen"/>
        </w:rPr>
        <w:t>საქართველოს</w:t>
      </w:r>
      <w:r w:rsidRPr="00C91F44">
        <w:rPr>
          <w:rFonts w:ascii="Sylfaen" w:eastAsia="Sylfaen" w:hAnsi="Sylfaen" w:cs="Sylfaen"/>
          <w:spacing w:val="1"/>
        </w:rPr>
        <w:t xml:space="preserve"> </w:t>
      </w:r>
      <w:r w:rsidRPr="00C91F44">
        <w:rPr>
          <w:rFonts w:ascii="Sylfaen" w:eastAsia="Sylfaen" w:hAnsi="Sylfaen" w:cs="Sylfaen"/>
        </w:rPr>
        <w:t>დათქმებისა</w:t>
      </w:r>
      <w:r w:rsidRPr="00C91F44">
        <w:rPr>
          <w:rFonts w:ascii="Sylfaen" w:eastAsia="Sylfaen" w:hAnsi="Sylfaen" w:cs="Sylfaen"/>
          <w:spacing w:val="1"/>
        </w:rPr>
        <w:t xml:space="preserve"> </w:t>
      </w:r>
      <w:r w:rsidRPr="00C91F44">
        <w:rPr>
          <w:rFonts w:ascii="Sylfaen" w:eastAsia="Sylfaen" w:hAnsi="Sylfaen" w:cs="Sylfaen"/>
        </w:rPr>
        <w:t>და პოზიციების</w:t>
      </w:r>
      <w:r w:rsidRPr="00C91F44">
        <w:rPr>
          <w:rFonts w:ascii="Sylfaen" w:eastAsia="Sylfaen" w:hAnsi="Sylfaen" w:cs="Sylfaen"/>
          <w:spacing w:val="1"/>
        </w:rPr>
        <w:t xml:space="preserve"> </w:t>
      </w:r>
      <w:r w:rsidRPr="00C91F44">
        <w:rPr>
          <w:rFonts w:ascii="Sylfaen" w:eastAsia="Sylfaen" w:hAnsi="Sylfaen" w:cs="Sylfaen"/>
        </w:rPr>
        <w:t>ეფექტური იმპლემენტაციის მიზნით, მიმდინარეობს სინთეზური</w:t>
      </w:r>
      <w:r w:rsidRPr="00C91F44">
        <w:rPr>
          <w:rFonts w:ascii="Sylfaen" w:eastAsia="Sylfaen" w:hAnsi="Sylfaen" w:cs="Sylfaen"/>
          <w:spacing w:val="2"/>
        </w:rPr>
        <w:t xml:space="preserve"> </w:t>
      </w:r>
      <w:r w:rsidRPr="00C91F44">
        <w:rPr>
          <w:rFonts w:ascii="Sylfaen" w:eastAsia="Sylfaen" w:hAnsi="Sylfaen" w:cs="Sylfaen"/>
        </w:rPr>
        <w:t>ტექსტების მომზადება.</w:t>
      </w:r>
    </w:p>
    <w:p w:rsidR="000827E2" w:rsidRPr="00C91F44" w:rsidRDefault="000827E2" w:rsidP="00F565C2">
      <w:pPr>
        <w:numPr>
          <w:ilvl w:val="0"/>
          <w:numId w:val="7"/>
        </w:numPr>
        <w:tabs>
          <w:tab w:val="left" w:pos="360"/>
        </w:tabs>
        <w:spacing w:after="0" w:line="240" w:lineRule="auto"/>
        <w:ind w:left="360"/>
        <w:jc w:val="both"/>
        <w:rPr>
          <w:rFonts w:ascii="Sylfaen" w:eastAsia="Calibri" w:hAnsi="Sylfaen" w:cs="Sylfaen"/>
        </w:rPr>
      </w:pPr>
      <w:r w:rsidRPr="00C91F44">
        <w:rPr>
          <w:rFonts w:ascii="Sylfaen" w:eastAsia="Calibri" w:hAnsi="Sylfaen" w:cs="Sylfaen"/>
        </w:rPr>
        <w:t>სახელმწიფო ფინანსების მართვის ინტეგრირებულ საინფორმაციო სისტემაში (PFMS) მიმდინარე ბიზნეს-პროცესების დახვეწის, გამარტივების და არსებული საინფორმაციო სისტემის მოდერნიზების მიზნით, იანვრიდან ამოქმედდა ვალდებულებების განახლებული მოდული, რომელიც აერთიანებს მანამდე არსებულ ხელშეკრულებების და ვალდებულებების მოდულებს, რაც უზრუნველყოფს გადახდების პროცედურებთან დაკავშირებით დროისა და რესურსების ოპტიმიზაციას, აგრეთვე, მომსახურების და პროცესების გამჭვირვალობის ხარისხის ზრდას. ხაზინის მთავარი წიგნის განვითარების მიზნით, საფინანსო-ანალიტიკურ სამსახურთან ერთად მიმდინარეობდა ხარჯების არსებული სისტემის დახვეწა/გაუმჯობესება, ასევე, არასაგადასახადო შემოსავლების ანალიტიკა.</w:t>
      </w:r>
    </w:p>
    <w:p w:rsidR="000827E2" w:rsidRPr="005F729D" w:rsidRDefault="000827E2" w:rsidP="00F565C2">
      <w:pPr>
        <w:numPr>
          <w:ilvl w:val="0"/>
          <w:numId w:val="7"/>
        </w:numPr>
        <w:tabs>
          <w:tab w:val="left" w:pos="360"/>
        </w:tabs>
        <w:spacing w:after="0" w:line="240" w:lineRule="auto"/>
        <w:ind w:left="360"/>
        <w:jc w:val="both"/>
        <w:rPr>
          <w:rFonts w:ascii="Sylfaen" w:eastAsia="Calibri" w:hAnsi="Sylfaen" w:cs="Sylfaen"/>
        </w:rPr>
      </w:pPr>
      <w:r w:rsidRPr="00C91F44">
        <w:rPr>
          <w:rFonts w:ascii="Sylfaen" w:eastAsia="Calibri" w:hAnsi="Sylfaen" w:cs="Sylfaen"/>
        </w:rPr>
        <w:t xml:space="preserve">საჯარო  ფინანსების  მართვის გაუმჯობესების და საერთაშორისო პრაქტიკასთან შესაბამისობაში მოყვანის მიზნით, საჯარო სექტორის ბუღალტრული აღრიცხვის სტანდარტების (IPSAS) დანერგვის სამოქმედო გეგმის ფარგლებში, 2019 წელს დასანერგი სტანდარტების ანალიზის საფუძველზე, ასევე, საქართველოს საბიუჯეტო კლასიფიკაციაში შეტანილი ცვლილებების გათვალისწინებით მომზადდა და დამტკიცდა აღრიცხვის და ანგარიშგების ბრძანების პროექტი,  რომლის შესაბამისად 2019 წლის ფინანსურ ანგარიშგებებს მოამზადებენ სახელმწიფო ბიუჯეტის დაფინანსებაზე მყოფო ორგანიზაციები. ამასთან, თვითმმართველ ერთეულებში IPSAS სტანდარტების დანერგვის ხელშესაწყობად, სახაზინო სამსახურსა და საქართველოს ადგილობრივი თვითმმართველი ერთეულების ფინანსისტთა ასოციაციას შორის 2017 წლის 8 დეკემბერს გაფორმებული ურთიერთთანამშრომლობის მემორანდუმის საფუძველზე, ჩატარდა ტრენინგები როგორც აღრიცხვის რეფორმის ფარგლებში შერჩეული საპილოტე მუნიციპალიტეტების წარმომადგენლებისათვის საჯარო სექტორის ბუღალტრული აღრიცხვის საერთაშორისო სტანდარტების (IPSAS) შესაბამისად შემუშავებულ აღრიცხვის და ანგარიშგების მეთოდოლოგიაში, ასევე, ავტონომიური რესპუბლიკებისა და ადგილობრივი თვითმმართველი ერთეულების ბუღალტრებისათვის აღრიცხვის და ანგარიშგების მეთოდოლოგიით გათვალისწინებულ ზოგად საკითხებთან დაკავშირებით. ამასთან, ფინანსთა სამინისტროს აკადემიასთან თანამშრომლობით მოეწყო სამუშაო შეხვედრები საპილოტე მუნიციპალიტეტების ბუღალტრებისათვის. სამუშაო შეხვედრების ფარგლებში საპილოტე მუნიციპალიტეტებმა მოამზადეს თავიანთი ფინანსური ანგარიშგებები, IPSAS სტანდარტების საფუძველზე თვითმმართველი ერთეულებისათვის შემუშავებული მეთოდოლოგიის შესაბამისად.  გარდა ამისა, IMF- ის ტექნიკური დახმარების ფარგლებში განხორციელდა აღრიცხვის და ანგარიშგების ინსტრუქციის ჩანაწერების IPSAS სტანდარტების მოთხოვნებთან შესაბამისობის ანალიზი და მომზადდა რეკომენდაციები IPSAS სტანდარტების დანერგვის ხელშესაწყობად. ასევე, IPSAS    სტანდარტების მოთხოვნების გათვალისწინებით შემუშავდა დარიცხვის მეთოდზე დაფუძნებული ერთიანი ანგარიშთა გეგმის პროექტი, რომლის გამოყენება გათვალისწინებულია როგორც ორგანიზაციების, ასევე, სახაზინო ოპერაციების ბუღალტრული აღრიცხვისა და ანგარიშგების </w:t>
      </w:r>
      <w:r w:rsidRPr="005F729D">
        <w:rPr>
          <w:rFonts w:ascii="Sylfaen" w:eastAsia="Calibri" w:hAnsi="Sylfaen" w:cs="Sylfaen"/>
        </w:rPr>
        <w:t>მიზნებისათვის.</w:t>
      </w:r>
    </w:p>
    <w:p w:rsidR="000827E2" w:rsidRPr="006E0F96" w:rsidRDefault="000827E2" w:rsidP="00F565C2">
      <w:pPr>
        <w:numPr>
          <w:ilvl w:val="0"/>
          <w:numId w:val="7"/>
        </w:numPr>
        <w:tabs>
          <w:tab w:val="left" w:pos="360"/>
        </w:tabs>
        <w:spacing w:after="0" w:line="240" w:lineRule="auto"/>
        <w:ind w:left="360"/>
        <w:jc w:val="both"/>
        <w:rPr>
          <w:rFonts w:ascii="Sylfaen" w:eastAsia="Calibri" w:hAnsi="Sylfaen" w:cs="Sylfaen"/>
        </w:rPr>
      </w:pPr>
      <w:r w:rsidRPr="005F729D">
        <w:rPr>
          <w:rFonts w:ascii="Sylfaen" w:eastAsia="Sylfaen" w:hAnsi="Sylfaen" w:cs="Sylfaen"/>
        </w:rPr>
        <w:t>2019 წლის იანვარ-სექტემბრის განმავლობაში ფულადი სახსრების ეფექტური პროგნოზირებისა</w:t>
      </w:r>
      <w:r w:rsidRPr="005F729D">
        <w:rPr>
          <w:rFonts w:ascii="Sylfaen" w:eastAsia="Sylfaen" w:hAnsi="Sylfaen" w:cs="Sylfaen"/>
          <w:spacing w:val="2"/>
        </w:rPr>
        <w:t xml:space="preserve"> </w:t>
      </w:r>
      <w:r w:rsidRPr="005F729D">
        <w:rPr>
          <w:rFonts w:ascii="Sylfaen" w:eastAsia="Sylfaen" w:hAnsi="Sylfaen" w:cs="Sylfaen"/>
        </w:rPr>
        <w:t>და მართვის მიზნებისათვის, განხორციელდა</w:t>
      </w:r>
      <w:r w:rsidRPr="005F729D">
        <w:rPr>
          <w:rFonts w:ascii="Sylfaen" w:eastAsia="Sylfaen" w:hAnsi="Sylfaen" w:cs="Sylfaen"/>
          <w:spacing w:val="2"/>
        </w:rPr>
        <w:t xml:space="preserve"> </w:t>
      </w:r>
      <w:r w:rsidRPr="005F729D">
        <w:rPr>
          <w:rFonts w:ascii="Sylfaen" w:eastAsia="Sylfaen" w:hAnsi="Sylfaen" w:cs="Sylfaen"/>
        </w:rPr>
        <w:t>ფულადი სახსრების ნაშთების,</w:t>
      </w:r>
      <w:r w:rsidRPr="005F729D">
        <w:rPr>
          <w:rFonts w:ascii="Sylfaen" w:eastAsia="Sylfaen" w:hAnsi="Sylfaen" w:cs="Sylfaen"/>
          <w:spacing w:val="1"/>
        </w:rPr>
        <w:t xml:space="preserve"> </w:t>
      </w:r>
      <w:r w:rsidRPr="005F729D">
        <w:rPr>
          <w:rFonts w:ascii="Sylfaen" w:eastAsia="Sylfaen" w:hAnsi="Sylfaen" w:cs="Sylfaen"/>
        </w:rPr>
        <w:t>შემოსულობებისა</w:t>
      </w:r>
      <w:r w:rsidRPr="005F729D">
        <w:rPr>
          <w:rFonts w:ascii="Sylfaen" w:eastAsia="Sylfaen" w:hAnsi="Sylfaen" w:cs="Sylfaen"/>
          <w:spacing w:val="1"/>
        </w:rPr>
        <w:t xml:space="preserve"> </w:t>
      </w:r>
      <w:r w:rsidRPr="005F729D">
        <w:rPr>
          <w:rFonts w:ascii="Sylfaen" w:eastAsia="Sylfaen" w:hAnsi="Sylfaen" w:cs="Sylfaen"/>
        </w:rPr>
        <w:t>და გადასახდელების</w:t>
      </w:r>
      <w:r w:rsidRPr="005F729D">
        <w:rPr>
          <w:rFonts w:ascii="Sylfaen" w:eastAsia="Sylfaen" w:hAnsi="Sylfaen" w:cs="Sylfaen"/>
          <w:spacing w:val="1"/>
        </w:rPr>
        <w:t xml:space="preserve"> </w:t>
      </w:r>
      <w:r w:rsidRPr="005F729D">
        <w:rPr>
          <w:rFonts w:ascii="Sylfaen" w:eastAsia="Sylfaen" w:hAnsi="Sylfaen" w:cs="Sylfaen"/>
        </w:rPr>
        <w:t>შესახებ</w:t>
      </w:r>
      <w:r w:rsidRPr="005F729D">
        <w:rPr>
          <w:rFonts w:ascii="Sylfaen" w:eastAsia="Sylfaen" w:hAnsi="Sylfaen" w:cs="Sylfaen"/>
          <w:spacing w:val="1"/>
        </w:rPr>
        <w:t xml:space="preserve"> </w:t>
      </w:r>
      <w:r w:rsidRPr="005F729D">
        <w:rPr>
          <w:rFonts w:ascii="Sylfaen" w:eastAsia="Sylfaen" w:hAnsi="Sylfaen" w:cs="Sylfaen"/>
        </w:rPr>
        <w:t>ინფორმაციის</w:t>
      </w:r>
      <w:r w:rsidRPr="005F729D">
        <w:rPr>
          <w:rFonts w:ascii="Sylfaen" w:eastAsia="Sylfaen" w:hAnsi="Sylfaen" w:cs="Sylfaen"/>
          <w:spacing w:val="1"/>
        </w:rPr>
        <w:t xml:space="preserve"> </w:t>
      </w:r>
      <w:r w:rsidRPr="005F729D">
        <w:rPr>
          <w:rFonts w:ascii="Sylfaen" w:eastAsia="Sylfaen" w:hAnsi="Sylfaen" w:cs="Sylfaen"/>
        </w:rPr>
        <w:t>დამუშავება. კანონმდებლობით</w:t>
      </w:r>
      <w:r w:rsidRPr="005F729D">
        <w:rPr>
          <w:rFonts w:ascii="Sylfaen" w:eastAsia="Sylfaen" w:hAnsi="Sylfaen" w:cs="Sylfaen"/>
          <w:spacing w:val="2"/>
        </w:rPr>
        <w:t xml:space="preserve"> </w:t>
      </w:r>
      <w:r w:rsidRPr="005F729D">
        <w:rPr>
          <w:rFonts w:ascii="Sylfaen" w:eastAsia="Sylfaen" w:hAnsi="Sylfaen" w:cs="Sylfaen"/>
        </w:rPr>
        <w:t>დადგენილ</w:t>
      </w:r>
      <w:r w:rsidRPr="005F729D">
        <w:rPr>
          <w:rFonts w:ascii="Sylfaen" w:eastAsia="Sylfaen" w:hAnsi="Sylfaen" w:cs="Sylfaen"/>
          <w:spacing w:val="2"/>
        </w:rPr>
        <w:t xml:space="preserve"> </w:t>
      </w:r>
      <w:r w:rsidRPr="005F729D">
        <w:rPr>
          <w:rFonts w:ascii="Sylfaen" w:eastAsia="Sylfaen" w:hAnsi="Sylfaen" w:cs="Sylfaen"/>
        </w:rPr>
        <w:t>ვადებში</w:t>
      </w:r>
      <w:r w:rsidRPr="005F729D">
        <w:rPr>
          <w:rFonts w:ascii="Sylfaen" w:eastAsia="Sylfaen" w:hAnsi="Sylfaen" w:cs="Sylfaen"/>
          <w:spacing w:val="2"/>
        </w:rPr>
        <w:t xml:space="preserve"> </w:t>
      </w:r>
      <w:r w:rsidRPr="005F729D">
        <w:rPr>
          <w:rFonts w:ascii="Sylfaen" w:eastAsia="Sylfaen" w:hAnsi="Sylfaen" w:cs="Sylfaen"/>
        </w:rPr>
        <w:t>მომზადდა</w:t>
      </w:r>
      <w:r w:rsidRPr="005F729D">
        <w:rPr>
          <w:rFonts w:ascii="Sylfaen" w:eastAsia="Sylfaen" w:hAnsi="Sylfaen" w:cs="Sylfaen"/>
          <w:spacing w:val="2"/>
        </w:rPr>
        <w:t xml:space="preserve"> </w:t>
      </w:r>
      <w:r w:rsidRPr="005F729D">
        <w:rPr>
          <w:rFonts w:ascii="Sylfaen" w:eastAsia="Sylfaen" w:hAnsi="Sylfaen" w:cs="Sylfaen"/>
        </w:rPr>
        <w:t>2019 წლის</w:t>
      </w:r>
      <w:r w:rsidRPr="005F729D">
        <w:rPr>
          <w:rFonts w:ascii="Sylfaen" w:eastAsia="Sylfaen" w:hAnsi="Sylfaen" w:cs="Sylfaen"/>
          <w:spacing w:val="1"/>
        </w:rPr>
        <w:t xml:space="preserve"> </w:t>
      </w:r>
      <w:r w:rsidRPr="005F729D">
        <w:rPr>
          <w:rFonts w:ascii="Sylfaen" w:eastAsia="Sylfaen" w:hAnsi="Sylfaen" w:cs="Sylfaen"/>
        </w:rPr>
        <w:t>შესაბამისი</w:t>
      </w:r>
      <w:r w:rsidRPr="005F729D">
        <w:rPr>
          <w:rFonts w:ascii="Sylfaen" w:eastAsia="Sylfaen" w:hAnsi="Sylfaen" w:cs="Sylfaen"/>
          <w:spacing w:val="1"/>
        </w:rPr>
        <w:t xml:space="preserve"> </w:t>
      </w:r>
      <w:r w:rsidRPr="005F729D">
        <w:rPr>
          <w:rFonts w:ascii="Sylfaen" w:eastAsia="Sylfaen" w:hAnsi="Sylfaen" w:cs="Sylfaen"/>
        </w:rPr>
        <w:t>თვეების ფულადი სახსრების მოძრაობის ანგარიშგება; ფუნქციონალურად დაიხვეწა ფულადი სახსრების განთავსებისათვის ხაზინის ელექტრონული სისტემის შესაბამისი მოდული და ასევე სახელმწიფო ხაზინამ ბლუმბერგის სისტემაში გამართა სულ 49 აუქციონი</w:t>
      </w:r>
      <w:r w:rsidRPr="005F729D">
        <w:rPr>
          <w:rFonts w:ascii="Sylfaen" w:eastAsia="Sylfaen" w:hAnsi="Sylfaen" w:cs="Sylfaen"/>
          <w:lang w:val="ka-GE"/>
        </w:rPr>
        <w:t>;</w:t>
      </w:r>
    </w:p>
    <w:p w:rsidR="000827E2" w:rsidRDefault="000827E2" w:rsidP="00F565C2">
      <w:pPr>
        <w:tabs>
          <w:tab w:val="left" w:pos="360"/>
        </w:tabs>
        <w:spacing w:after="0" w:line="240" w:lineRule="auto"/>
        <w:jc w:val="both"/>
        <w:rPr>
          <w:rFonts w:ascii="Sylfaen" w:eastAsia="Sylfaen" w:hAnsi="Sylfaen" w:cs="Sylfaen"/>
          <w:lang w:val="ka-GE"/>
        </w:rPr>
      </w:pPr>
    </w:p>
    <w:p w:rsidR="000827E2" w:rsidRDefault="000827E2" w:rsidP="00F565C2">
      <w:pPr>
        <w:tabs>
          <w:tab w:val="left" w:pos="360"/>
        </w:tabs>
        <w:spacing w:after="0" w:line="240" w:lineRule="auto"/>
        <w:jc w:val="both"/>
        <w:rPr>
          <w:rFonts w:ascii="Sylfaen" w:eastAsia="Sylfaen" w:hAnsi="Sylfaen" w:cs="Sylfaen"/>
          <w:lang w:val="ka-GE"/>
        </w:rPr>
      </w:pPr>
    </w:p>
    <w:p w:rsidR="000827E2" w:rsidRPr="002228BB" w:rsidRDefault="000827E2" w:rsidP="00F565C2">
      <w:pPr>
        <w:pStyle w:val="Heading2"/>
        <w:jc w:val="both"/>
        <w:rPr>
          <w:rFonts w:ascii="Sylfaen" w:hAnsi="Sylfaen" w:cs="Sylfaen"/>
          <w:sz w:val="22"/>
          <w:szCs w:val="22"/>
          <w:lang w:val="ka-GE"/>
        </w:rPr>
      </w:pPr>
      <w:r w:rsidRPr="00C91F44">
        <w:rPr>
          <w:rFonts w:ascii="Sylfaen" w:hAnsi="Sylfaen" w:cs="Sylfaen"/>
          <w:sz w:val="22"/>
          <w:szCs w:val="22"/>
        </w:rPr>
        <w:t>5.6 ფინანსების მართვის ელექტრონული და ანალიტიკური უზრუნველყოფა</w:t>
      </w:r>
      <w:r>
        <w:rPr>
          <w:rFonts w:ascii="Sylfaen" w:hAnsi="Sylfaen" w:cs="Sylfaen"/>
          <w:sz w:val="22"/>
          <w:szCs w:val="22"/>
          <w:lang w:val="ka-GE"/>
        </w:rPr>
        <w:t xml:space="preserve"> </w:t>
      </w:r>
      <w:r w:rsidRPr="00C91F44">
        <w:rPr>
          <w:rFonts w:ascii="Sylfaen" w:hAnsi="Sylfaen" w:cs="Sylfaen"/>
          <w:sz w:val="22"/>
          <w:szCs w:val="22"/>
        </w:rPr>
        <w:t>(პროგრამული კოდი 23 04)</w:t>
      </w:r>
    </w:p>
    <w:p w:rsidR="000827E2" w:rsidRPr="00C91F44" w:rsidRDefault="000827E2" w:rsidP="00F565C2">
      <w:pPr>
        <w:widowControl w:val="0"/>
        <w:autoSpaceDE w:val="0"/>
        <w:autoSpaceDN w:val="0"/>
        <w:adjustRightInd w:val="0"/>
        <w:spacing w:after="0" w:line="240" w:lineRule="auto"/>
        <w:rPr>
          <w:rFonts w:ascii="Sylfaen" w:hAnsi="Sylfaen" w:cs="Sylfaen"/>
          <w:color w:val="000000"/>
          <w:spacing w:val="1"/>
          <w:lang w:val="ka-GE"/>
        </w:rPr>
      </w:pPr>
    </w:p>
    <w:p w:rsidR="000827E2" w:rsidRPr="00C91F44" w:rsidRDefault="000827E2" w:rsidP="00F565C2">
      <w:pPr>
        <w:widowControl w:val="0"/>
        <w:autoSpaceDE w:val="0"/>
        <w:autoSpaceDN w:val="0"/>
        <w:adjustRightInd w:val="0"/>
        <w:spacing w:after="0" w:line="240" w:lineRule="auto"/>
        <w:rPr>
          <w:rFonts w:ascii="Sylfaen" w:hAnsi="Sylfaen" w:cs="Sylfaen"/>
          <w:color w:val="000000"/>
          <w:spacing w:val="1"/>
        </w:rPr>
      </w:pPr>
      <w:r w:rsidRPr="00C91F44">
        <w:rPr>
          <w:rFonts w:ascii="Sylfaen" w:hAnsi="Sylfaen" w:cs="Sylfaen"/>
          <w:color w:val="000000"/>
          <w:spacing w:val="1"/>
          <w:lang w:val="ka-GE"/>
        </w:rPr>
        <w:t xml:space="preserve">პროგრამის </w:t>
      </w:r>
      <w:r w:rsidRPr="00C91F44">
        <w:rPr>
          <w:rFonts w:ascii="Sylfaen" w:hAnsi="Sylfaen" w:cs="Sylfaen"/>
          <w:color w:val="000000"/>
          <w:spacing w:val="1"/>
        </w:rPr>
        <w:t>განმახორციელებელი:</w:t>
      </w:r>
    </w:p>
    <w:p w:rsidR="000827E2" w:rsidRDefault="000827E2" w:rsidP="00FB5356">
      <w:pPr>
        <w:pStyle w:val="ListParagraph"/>
        <w:widowControl w:val="0"/>
        <w:numPr>
          <w:ilvl w:val="0"/>
          <w:numId w:val="43"/>
        </w:numPr>
        <w:autoSpaceDE w:val="0"/>
        <w:autoSpaceDN w:val="0"/>
        <w:adjustRightInd w:val="0"/>
        <w:spacing w:after="0" w:line="240" w:lineRule="auto"/>
        <w:rPr>
          <w:rFonts w:ascii="Sylfaen" w:hAnsi="Sylfaen" w:cs="Sylfaen"/>
          <w:color w:val="000000"/>
          <w:spacing w:val="1"/>
        </w:rPr>
      </w:pPr>
      <w:r w:rsidRPr="00C91F44">
        <w:rPr>
          <w:rFonts w:ascii="Sylfaen" w:hAnsi="Sylfaen" w:cs="Sylfaen"/>
          <w:color w:val="000000"/>
          <w:spacing w:val="1"/>
        </w:rPr>
        <w:t>სსიპ – საფინანსო-ანალიტიკური სამსახური</w:t>
      </w:r>
    </w:p>
    <w:p w:rsidR="000827E2" w:rsidRPr="00C91F44" w:rsidRDefault="000827E2" w:rsidP="00F565C2">
      <w:pPr>
        <w:widowControl w:val="0"/>
        <w:autoSpaceDE w:val="0"/>
        <w:autoSpaceDN w:val="0"/>
        <w:adjustRightInd w:val="0"/>
        <w:spacing w:after="0" w:line="240" w:lineRule="auto"/>
        <w:rPr>
          <w:rFonts w:ascii="Sylfaen" w:hAnsi="Sylfaen" w:cs="Sylfaen"/>
          <w:color w:val="000000"/>
          <w:spacing w:val="1"/>
        </w:rPr>
      </w:pPr>
    </w:p>
    <w:p w:rsidR="000827E2" w:rsidRPr="00C91F44" w:rsidRDefault="000827E2" w:rsidP="00F565C2">
      <w:pPr>
        <w:numPr>
          <w:ilvl w:val="0"/>
          <w:numId w:val="7"/>
        </w:numPr>
        <w:tabs>
          <w:tab w:val="left" w:pos="360"/>
        </w:tabs>
        <w:spacing w:after="0" w:line="240" w:lineRule="auto"/>
        <w:ind w:left="360"/>
        <w:jc w:val="both"/>
        <w:rPr>
          <w:rFonts w:ascii="Sylfaen" w:eastAsia="Calibri" w:hAnsi="Sylfaen" w:cs="Sylfaen"/>
        </w:rPr>
      </w:pPr>
      <w:r w:rsidRPr="00C91F44">
        <w:rPr>
          <w:rFonts w:ascii="Sylfaen" w:eastAsia="Calibri" w:hAnsi="Sylfaen" w:cs="Sylfaen"/>
        </w:rPr>
        <w:t xml:space="preserve">eBudget ბიუჯეტის მართვის ელექტრონული სისტემა - დაიწერა ტექნიკური დავალება და მსვლელობა მიეცა ბიუჯეტის გამჭვირვალობისა და ჩართულობის სისტემის შემუშავებას. ახალ ტექნოლოგიაზე გადაიწერა და ტესტირების რეჟიმში განთავსდა ბიუჯეტის კონფიგურაციის მოდული. გასწორდა </w:t>
      </w:r>
      <w:r w:rsidRPr="00C91F44">
        <w:rPr>
          <w:rFonts w:ascii="Sylfaen" w:eastAsia="Calibri" w:hAnsi="Sylfaen" w:cs="Sylfaen"/>
          <w:lang w:val="ka-GE"/>
        </w:rPr>
        <w:t>66</w:t>
      </w:r>
      <w:r w:rsidRPr="00C91F44">
        <w:rPr>
          <w:rFonts w:ascii="Sylfaen" w:eastAsia="Calibri" w:hAnsi="Sylfaen" w:cs="Sylfaen"/>
        </w:rPr>
        <w:t xml:space="preserve"> ხარვეზი (HotFix) და განხორციელდა 1</w:t>
      </w:r>
      <w:r w:rsidRPr="00C91F44">
        <w:rPr>
          <w:rFonts w:ascii="Sylfaen" w:eastAsia="Calibri" w:hAnsi="Sylfaen" w:cs="Sylfaen"/>
          <w:lang w:val="ka-GE"/>
        </w:rPr>
        <w:t>7</w:t>
      </w:r>
      <w:r w:rsidRPr="00C91F44">
        <w:rPr>
          <w:rFonts w:ascii="Sylfaen" w:eastAsia="Calibri" w:hAnsi="Sylfaen" w:cs="Sylfaen"/>
        </w:rPr>
        <w:t xml:space="preserve"> შესწორება (Issue).</w:t>
      </w:r>
    </w:p>
    <w:p w:rsidR="000827E2" w:rsidRPr="00C91F44" w:rsidRDefault="000827E2" w:rsidP="00F565C2">
      <w:pPr>
        <w:numPr>
          <w:ilvl w:val="0"/>
          <w:numId w:val="7"/>
        </w:numPr>
        <w:tabs>
          <w:tab w:val="left" w:pos="360"/>
        </w:tabs>
        <w:spacing w:after="0" w:line="240" w:lineRule="auto"/>
        <w:ind w:left="360"/>
        <w:jc w:val="both"/>
        <w:rPr>
          <w:rFonts w:ascii="Sylfaen" w:eastAsia="Calibri" w:hAnsi="Sylfaen" w:cs="Sylfaen"/>
        </w:rPr>
      </w:pPr>
      <w:r w:rsidRPr="00C91F44">
        <w:rPr>
          <w:rFonts w:ascii="Sylfaen" w:eastAsia="Calibri" w:hAnsi="Sylfaen" w:cs="Sylfaen"/>
        </w:rPr>
        <w:t>eTreasury სახელმწიფო ხაზინის ელექტრონული მომსახურების სისტემა - სისტემას დაემატა 5-მდე ახალი ფუნქციონალი (დაგროვებითი საპენსიო სქემის თანამშრომლის სტატუსის დადგენის და მობრუნებები, სამსახურიდან საგადასახადო დოკუმენტების ელექტრონულად მიღება, ხელშეკრულებაზე აღებული ვალდებულების დამუშავების პროცესის და ვალიდაციების სქემა). შეიცვალა გრანტების გადარიცხვების ვალიდაციის სქემა, SWIFT ტრანზაქციების დამუშავების ფუნქციონალი, შესყიდვების სააგენტოდან მიღებული მონაცემების დამუშავების ლოგიკა. საფინანსო უწყების პორტალს და ხაზინის მოდულს დაემატა ანგარიშგებები.</w:t>
      </w:r>
    </w:p>
    <w:p w:rsidR="000827E2" w:rsidRPr="00C91F44" w:rsidRDefault="000827E2" w:rsidP="00F565C2">
      <w:pPr>
        <w:numPr>
          <w:ilvl w:val="0"/>
          <w:numId w:val="7"/>
        </w:numPr>
        <w:tabs>
          <w:tab w:val="left" w:pos="360"/>
        </w:tabs>
        <w:spacing w:after="0" w:line="240" w:lineRule="auto"/>
        <w:ind w:left="360"/>
        <w:jc w:val="both"/>
        <w:rPr>
          <w:rFonts w:ascii="Sylfaen" w:eastAsia="Calibri" w:hAnsi="Sylfaen" w:cs="Sylfaen"/>
        </w:rPr>
      </w:pPr>
      <w:r w:rsidRPr="00C91F44">
        <w:rPr>
          <w:rFonts w:ascii="Sylfaen" w:eastAsia="Calibri" w:hAnsi="Sylfaen" w:cs="Sylfaen"/>
        </w:rPr>
        <w:t>eDMS სახელმწიფო ვალისა და საინვესტიციო პროექტების მართვის სისტემა - ტესტირება დასრულდა და რეალურ გარემოში გაეშვა შემდეგი საკითხები: საშინაო ვალების მოთხოვნის გენერირებისას გადახდების გრაფიკის ცვლილების ამოცანა; პაროლის პერიოდული ცვლილების მოთხოვნის და სირთულის გამკაცრების ამოცანა; საგარეო ვალების ინფორმაციის ხაზინის სისტემასთან ავტომატური მიმოცვლის ამოცანა (ინვოისისა და პირველადი დოკუმენტის გენერირება და ინვოისის ავტომატური დაბმა მოთხოვნასთან).</w:t>
      </w:r>
      <w:r w:rsidRPr="00C91F44">
        <w:rPr>
          <w:rFonts w:ascii="Sylfaen" w:eastAsia="Calibri" w:hAnsi="Sylfaen" w:cs="Sylfaen"/>
          <w:lang w:val="ka-GE"/>
        </w:rPr>
        <w:t xml:space="preserve"> </w:t>
      </w:r>
      <w:r w:rsidRPr="00C91F44">
        <w:rPr>
          <w:rFonts w:ascii="Sylfaen" w:eastAsia="Sylfaen" w:hAnsi="Sylfaen" w:cs="Sylfaen"/>
        </w:rPr>
        <w:t>სისტემასთან.მსვლელობა მიეცა საქართველოს მთავრობის მიერ აუქციონის გზით გაყიდული სახაზინო ობლიგაციების გამოსყიდვის</w:t>
      </w:r>
      <w:r w:rsidRPr="00C91F44">
        <w:rPr>
          <w:rFonts w:ascii="Sylfaen" w:eastAsia="Sylfaen" w:hAnsi="Sylfaen" w:cs="Sylfaen"/>
          <w:spacing w:val="1"/>
        </w:rPr>
        <w:t xml:space="preserve"> </w:t>
      </w:r>
      <w:r w:rsidRPr="00C91F44">
        <w:rPr>
          <w:rFonts w:ascii="Sylfaen" w:eastAsia="Sylfaen" w:hAnsi="Sylfaen" w:cs="Sylfaen"/>
        </w:rPr>
        <w:t>ფუნქციონალის ბიზნეს-ანალიზს.</w:t>
      </w:r>
    </w:p>
    <w:p w:rsidR="000827E2" w:rsidRPr="00516002" w:rsidRDefault="000827E2" w:rsidP="00F565C2">
      <w:pPr>
        <w:numPr>
          <w:ilvl w:val="0"/>
          <w:numId w:val="7"/>
        </w:numPr>
        <w:tabs>
          <w:tab w:val="left" w:pos="360"/>
        </w:tabs>
        <w:spacing w:after="0" w:line="240" w:lineRule="auto"/>
        <w:ind w:left="360"/>
        <w:jc w:val="both"/>
        <w:rPr>
          <w:rFonts w:ascii="Sylfaen" w:eastAsia="Calibri" w:hAnsi="Sylfaen" w:cs="Sylfaen"/>
        </w:rPr>
      </w:pPr>
      <w:r w:rsidRPr="00C91F44">
        <w:rPr>
          <w:rFonts w:ascii="Sylfaen" w:eastAsia="Calibri" w:hAnsi="Sylfaen" w:cs="Sylfaen"/>
        </w:rPr>
        <w:t>eHRMS ადამიანური რესურსების მართვის ავტომატიზებული სისტემა - სისტემას დაემატა 10-მდე ახალი მოდული, ფუნქციონალი და ანგარიშგება (პროფესიული განვითარების წლიური გეგმა, ორგანიზაციის გაუქმების/ლიკვიდაცია, დასწრება და აღრიცხვიანობა Self-Service მოდულში,</w:t>
      </w:r>
      <w:r w:rsidRPr="00C91F44">
        <w:rPr>
          <w:rFonts w:ascii="Sylfaen" w:eastAsia="Calibri" w:hAnsi="Sylfaen" w:cs="Sylfaen"/>
          <w:lang w:val="ka-GE"/>
        </w:rPr>
        <w:t xml:space="preserve"> </w:t>
      </w:r>
      <w:r w:rsidRPr="00C91F44">
        <w:rPr>
          <w:rFonts w:ascii="Sylfaen" w:eastAsia="Calibri" w:hAnsi="Sylfaen" w:cs="Sylfaen"/>
        </w:rPr>
        <w:t>პირადი ბარათის ექსპორტირება და ა.შ.). განახლდა პირადი ბარათის ექსპორტირების კომპონენტი და ჩატარდა საინტეგრაციო სერვისის პირველი ეტაპის სამუშაოები.</w:t>
      </w:r>
      <w:r w:rsidRPr="00C91F44">
        <w:rPr>
          <w:rFonts w:ascii="Sylfaen" w:eastAsia="Calibri" w:hAnsi="Sylfaen" w:cs="Sylfaen"/>
          <w:lang w:val="ka-GE"/>
        </w:rPr>
        <w:t xml:space="preserve"> </w:t>
      </w:r>
      <w:r w:rsidRPr="00C91F44">
        <w:rPr>
          <w:rFonts w:ascii="Sylfaen" w:eastAsia="Sylfaen" w:hAnsi="Sylfaen" w:cs="Sylfaen"/>
        </w:rPr>
        <w:t>გრძელდება</w:t>
      </w:r>
      <w:r w:rsidRPr="00C91F44">
        <w:rPr>
          <w:rFonts w:ascii="Sylfaen" w:eastAsia="Sylfaen" w:hAnsi="Sylfaen" w:cs="Sylfaen"/>
          <w:spacing w:val="-11"/>
        </w:rPr>
        <w:t xml:space="preserve"> </w:t>
      </w:r>
      <w:r w:rsidRPr="00C91F44">
        <w:rPr>
          <w:rFonts w:ascii="Sylfaen" w:eastAsia="Sylfaen" w:hAnsi="Sylfaen" w:cs="Sylfaen"/>
        </w:rPr>
        <w:t>მუშაობა</w:t>
      </w:r>
      <w:r w:rsidRPr="00C91F44">
        <w:rPr>
          <w:rFonts w:ascii="Sylfaen" w:eastAsia="Sylfaen" w:hAnsi="Sylfaen" w:cs="Sylfaen"/>
          <w:spacing w:val="-11"/>
        </w:rPr>
        <w:t xml:space="preserve"> </w:t>
      </w:r>
      <w:r w:rsidRPr="00C91F44">
        <w:rPr>
          <w:rFonts w:ascii="Sylfaen" w:eastAsia="Sylfaen" w:hAnsi="Sylfaen" w:cs="Sylfaen"/>
        </w:rPr>
        <w:t>საინტეგრაციო</w:t>
      </w:r>
      <w:r w:rsidRPr="00C91F44">
        <w:rPr>
          <w:rFonts w:ascii="Sylfaen" w:eastAsia="Sylfaen" w:hAnsi="Sylfaen" w:cs="Sylfaen"/>
          <w:spacing w:val="-11"/>
        </w:rPr>
        <w:t xml:space="preserve"> </w:t>
      </w:r>
      <w:r w:rsidRPr="00C91F44">
        <w:rPr>
          <w:rFonts w:ascii="Sylfaen" w:eastAsia="Sylfaen" w:hAnsi="Sylfaen" w:cs="Sylfaen"/>
        </w:rPr>
        <w:t>სერვისების შემდგომი</w:t>
      </w:r>
      <w:r w:rsidRPr="00C91F44">
        <w:rPr>
          <w:rFonts w:ascii="Sylfaen" w:eastAsia="Sylfaen" w:hAnsi="Sylfaen" w:cs="Sylfaen"/>
        </w:rPr>
        <w:tab/>
        <w:t xml:space="preserve">ეტაპების ამოცანებზე. შემუშავდა ტექნიკური დავალება და </w:t>
      </w:r>
      <w:r w:rsidRPr="00516002">
        <w:rPr>
          <w:rFonts w:ascii="Sylfaen" w:eastAsia="Sylfaen" w:hAnsi="Sylfaen" w:cs="Sylfaen"/>
        </w:rPr>
        <w:t>დაწყებულ იქნა</w:t>
      </w:r>
      <w:r w:rsidRPr="00516002">
        <w:rPr>
          <w:rFonts w:ascii="Sylfaen" w:eastAsia="Sylfaen" w:hAnsi="Sylfaen" w:cs="Sylfaen"/>
          <w:lang w:val="ka-GE"/>
        </w:rPr>
        <w:t xml:space="preserve"> </w:t>
      </w:r>
      <w:r w:rsidRPr="00516002">
        <w:rPr>
          <w:rFonts w:ascii="Sylfaen" w:eastAsia="Sylfaen" w:hAnsi="Sylfaen" w:cs="Sylfaen"/>
        </w:rPr>
        <w:t>„თანამშრომელთა შეფასების“ მოდულის რეალიზება.</w:t>
      </w:r>
    </w:p>
    <w:p w:rsidR="000827E2" w:rsidRPr="00516002" w:rsidRDefault="000827E2" w:rsidP="00F565C2">
      <w:pPr>
        <w:numPr>
          <w:ilvl w:val="0"/>
          <w:numId w:val="7"/>
        </w:numPr>
        <w:tabs>
          <w:tab w:val="left" w:pos="360"/>
        </w:tabs>
        <w:spacing w:after="0" w:line="240" w:lineRule="auto"/>
        <w:ind w:left="360"/>
        <w:jc w:val="both"/>
        <w:rPr>
          <w:rFonts w:ascii="Sylfaen" w:eastAsia="Calibri" w:hAnsi="Sylfaen" w:cs="Sylfaen"/>
        </w:rPr>
      </w:pPr>
      <w:r w:rsidRPr="00516002">
        <w:rPr>
          <w:rFonts w:ascii="Sylfaen" w:eastAsia="Calibri" w:hAnsi="Sylfaen" w:cs="Sylfaen"/>
        </w:rPr>
        <w:t xml:space="preserve">eDocument საქმისწარმოების ავტომატიზებული სისტემა - </w:t>
      </w:r>
      <w:r w:rsidRPr="00516002">
        <w:rPr>
          <w:rFonts w:ascii="Sylfaen" w:eastAsia="Sylfaen" w:hAnsi="Sylfaen" w:cs="Sylfaen"/>
        </w:rPr>
        <w:t>განისაზღვრა 2019 წლის სამოქმედო გეგმა და პრიორიტეტები. გეგმის ფარგლებში შესრულდა 20-ზე მეტი ახალი ამოცანა (უსაფრთხოების</w:t>
      </w:r>
      <w:r w:rsidRPr="00516002">
        <w:rPr>
          <w:rFonts w:ascii="Sylfaen" w:eastAsia="Sylfaen" w:hAnsi="Sylfaen" w:cs="Sylfaen"/>
          <w:spacing w:val="1"/>
        </w:rPr>
        <w:t xml:space="preserve"> </w:t>
      </w:r>
      <w:r w:rsidRPr="00516002">
        <w:rPr>
          <w:rFonts w:ascii="Sylfaen" w:eastAsia="Sylfaen" w:hAnsi="Sylfaen" w:cs="Sylfaen"/>
        </w:rPr>
        <w:t>კომპონენტის</w:t>
      </w:r>
      <w:r w:rsidRPr="00516002">
        <w:rPr>
          <w:rFonts w:ascii="Sylfaen" w:eastAsia="Sylfaen" w:hAnsi="Sylfaen" w:cs="Sylfaen"/>
          <w:spacing w:val="1"/>
        </w:rPr>
        <w:t xml:space="preserve"> </w:t>
      </w:r>
      <w:r w:rsidRPr="00516002">
        <w:rPr>
          <w:rFonts w:ascii="Sylfaen" w:eastAsia="Sylfaen" w:hAnsi="Sylfaen" w:cs="Sylfaen"/>
        </w:rPr>
        <w:t>ცვლილებების</w:t>
      </w:r>
      <w:r w:rsidRPr="00516002">
        <w:rPr>
          <w:rFonts w:ascii="Sylfaen" w:eastAsia="Sylfaen" w:hAnsi="Sylfaen" w:cs="Sylfaen"/>
          <w:spacing w:val="1"/>
        </w:rPr>
        <w:t xml:space="preserve"> </w:t>
      </w:r>
      <w:r w:rsidRPr="00516002">
        <w:rPr>
          <w:rFonts w:ascii="Sylfaen" w:eastAsia="Sylfaen" w:hAnsi="Sylfaen" w:cs="Sylfaen"/>
        </w:rPr>
        <w:t>პაკეტი,</w:t>
      </w:r>
      <w:r w:rsidRPr="00516002">
        <w:rPr>
          <w:rFonts w:ascii="Sylfaen" w:eastAsia="Sylfaen" w:hAnsi="Sylfaen" w:cs="Sylfaen"/>
          <w:spacing w:val="1"/>
        </w:rPr>
        <w:t xml:space="preserve"> </w:t>
      </w:r>
      <w:r w:rsidRPr="00516002">
        <w:rPr>
          <w:rFonts w:ascii="Sylfaen" w:eastAsia="Sylfaen" w:hAnsi="Sylfaen" w:cs="Sylfaen"/>
        </w:rPr>
        <w:t>შტრიხკოდის</w:t>
      </w:r>
      <w:r w:rsidRPr="00516002">
        <w:rPr>
          <w:rFonts w:ascii="Sylfaen" w:eastAsia="Sylfaen" w:hAnsi="Sylfaen" w:cs="Sylfaen"/>
          <w:spacing w:val="1"/>
        </w:rPr>
        <w:t xml:space="preserve"> </w:t>
      </w:r>
      <w:r w:rsidRPr="00516002">
        <w:rPr>
          <w:rFonts w:ascii="Sylfaen" w:eastAsia="Sylfaen" w:hAnsi="Sylfaen" w:cs="Sylfaen"/>
        </w:rPr>
        <w:t>QR ფორმატზე</w:t>
      </w:r>
      <w:r w:rsidRPr="00516002">
        <w:rPr>
          <w:rFonts w:ascii="Sylfaen" w:eastAsia="Sylfaen" w:hAnsi="Sylfaen" w:cs="Sylfaen"/>
          <w:spacing w:val="1"/>
        </w:rPr>
        <w:t xml:space="preserve"> </w:t>
      </w:r>
      <w:r w:rsidRPr="00516002">
        <w:rPr>
          <w:rFonts w:ascii="Sylfaen" w:eastAsia="Sylfaen" w:hAnsi="Sylfaen" w:cs="Sylfaen"/>
        </w:rPr>
        <w:t>გადასვლა, წერილების</w:t>
      </w:r>
      <w:r w:rsidRPr="00516002">
        <w:rPr>
          <w:rFonts w:ascii="Sylfaen" w:eastAsia="Sylfaen" w:hAnsi="Sylfaen" w:cs="Sylfaen"/>
          <w:spacing w:val="1"/>
        </w:rPr>
        <w:t xml:space="preserve"> </w:t>
      </w:r>
      <w:r w:rsidRPr="00516002">
        <w:rPr>
          <w:rFonts w:ascii="Sylfaen" w:eastAsia="Sylfaen" w:hAnsi="Sylfaen" w:cs="Sylfaen"/>
        </w:rPr>
        <w:t>ამონაწერები,</w:t>
      </w:r>
      <w:r w:rsidRPr="00516002">
        <w:rPr>
          <w:rFonts w:ascii="Sylfaen" w:eastAsia="Sylfaen" w:hAnsi="Sylfaen" w:cs="Sylfaen"/>
          <w:spacing w:val="1"/>
        </w:rPr>
        <w:t xml:space="preserve"> </w:t>
      </w:r>
      <w:r w:rsidRPr="00516002">
        <w:rPr>
          <w:rFonts w:ascii="Sylfaen" w:eastAsia="Sylfaen" w:hAnsi="Sylfaen" w:cs="Sylfaen"/>
        </w:rPr>
        <w:t>ქსელური</w:t>
      </w:r>
      <w:r w:rsidRPr="00516002">
        <w:rPr>
          <w:rFonts w:ascii="Sylfaen" w:eastAsia="Sylfaen" w:hAnsi="Sylfaen" w:cs="Sylfaen"/>
          <w:spacing w:val="1"/>
        </w:rPr>
        <w:t xml:space="preserve"> </w:t>
      </w:r>
      <w:r w:rsidRPr="00516002">
        <w:rPr>
          <w:rFonts w:ascii="Sylfaen" w:eastAsia="Sylfaen" w:hAnsi="Sylfaen" w:cs="Sylfaen"/>
        </w:rPr>
        <w:t>შტამპით</w:t>
      </w:r>
      <w:r w:rsidRPr="00516002">
        <w:rPr>
          <w:rFonts w:ascii="Sylfaen" w:eastAsia="Sylfaen" w:hAnsi="Sylfaen" w:cs="Sylfaen"/>
          <w:spacing w:val="1"/>
        </w:rPr>
        <w:t xml:space="preserve"> </w:t>
      </w:r>
      <w:r w:rsidRPr="00516002">
        <w:rPr>
          <w:rFonts w:ascii="Sylfaen" w:eastAsia="Sylfaen" w:hAnsi="Sylfaen" w:cs="Sylfaen"/>
        </w:rPr>
        <w:t>წერილების</w:t>
      </w:r>
      <w:r w:rsidRPr="00516002">
        <w:rPr>
          <w:rFonts w:ascii="Sylfaen" w:eastAsia="Sylfaen" w:hAnsi="Sylfaen" w:cs="Sylfaen"/>
          <w:spacing w:val="1"/>
        </w:rPr>
        <w:t xml:space="preserve"> </w:t>
      </w:r>
      <w:r w:rsidRPr="00516002">
        <w:rPr>
          <w:rFonts w:ascii="Sylfaen" w:eastAsia="Sylfaen" w:hAnsi="Sylfaen" w:cs="Sylfaen"/>
        </w:rPr>
        <w:t>დადასტურება</w:t>
      </w:r>
      <w:r w:rsidRPr="00516002">
        <w:rPr>
          <w:rFonts w:ascii="Sylfaen" w:eastAsia="Sylfaen" w:hAnsi="Sylfaen" w:cs="Sylfaen"/>
          <w:spacing w:val="1"/>
        </w:rPr>
        <w:t xml:space="preserve"> </w:t>
      </w:r>
      <w:r w:rsidRPr="00516002">
        <w:rPr>
          <w:rFonts w:ascii="Sylfaen" w:eastAsia="Sylfaen" w:hAnsi="Sylfaen" w:cs="Sylfaen"/>
        </w:rPr>
        <w:t>- HSM მოწყობილობების მხარდაჭერა,</w:t>
      </w:r>
      <w:r w:rsidRPr="00516002">
        <w:rPr>
          <w:rFonts w:ascii="Sylfaen" w:eastAsia="Sylfaen" w:hAnsi="Sylfaen" w:cs="Sylfaen"/>
          <w:spacing w:val="1"/>
        </w:rPr>
        <w:t xml:space="preserve"> </w:t>
      </w:r>
      <w:r w:rsidRPr="00516002">
        <w:rPr>
          <w:rFonts w:ascii="Sylfaen" w:eastAsia="Sylfaen" w:hAnsi="Sylfaen" w:cs="Sylfaen"/>
        </w:rPr>
        <w:t>2010-17 წლების მონაცემების</w:t>
      </w:r>
      <w:r w:rsidRPr="00516002">
        <w:rPr>
          <w:rFonts w:ascii="Sylfaen" w:eastAsia="Sylfaen" w:hAnsi="Sylfaen" w:cs="Sylfaen"/>
          <w:spacing w:val="1"/>
        </w:rPr>
        <w:t xml:space="preserve"> </w:t>
      </w:r>
      <w:r w:rsidRPr="00516002">
        <w:rPr>
          <w:rFonts w:ascii="Sylfaen" w:eastAsia="Sylfaen" w:hAnsi="Sylfaen" w:cs="Sylfaen"/>
        </w:rPr>
        <w:t>არქივაცია</w:t>
      </w:r>
      <w:r w:rsidRPr="00516002">
        <w:rPr>
          <w:rFonts w:ascii="Sylfaen" w:eastAsia="Sylfaen" w:hAnsi="Sylfaen" w:cs="Sylfaen"/>
          <w:spacing w:val="1"/>
        </w:rPr>
        <w:t xml:space="preserve"> </w:t>
      </w:r>
      <w:r w:rsidRPr="00516002">
        <w:rPr>
          <w:rFonts w:ascii="Sylfaen" w:eastAsia="Sylfaen" w:hAnsi="Sylfaen" w:cs="Sylfaen"/>
        </w:rPr>
        <w:t>და დამოუკიდებელ</w:t>
      </w:r>
      <w:r w:rsidRPr="00516002">
        <w:rPr>
          <w:rFonts w:ascii="Sylfaen" w:eastAsia="Sylfaen" w:hAnsi="Sylfaen" w:cs="Sylfaen"/>
          <w:spacing w:val="1"/>
        </w:rPr>
        <w:t xml:space="preserve"> </w:t>
      </w:r>
      <w:r w:rsidRPr="00516002">
        <w:rPr>
          <w:rFonts w:ascii="Sylfaen" w:eastAsia="Sylfaen" w:hAnsi="Sylfaen" w:cs="Sylfaen"/>
        </w:rPr>
        <w:t>საცავში</w:t>
      </w:r>
      <w:r w:rsidRPr="00516002">
        <w:rPr>
          <w:rFonts w:ascii="Sylfaen" w:eastAsia="Sylfaen" w:hAnsi="Sylfaen" w:cs="Sylfaen"/>
          <w:spacing w:val="1"/>
        </w:rPr>
        <w:t xml:space="preserve"> </w:t>
      </w:r>
      <w:r w:rsidRPr="00516002">
        <w:rPr>
          <w:rFonts w:ascii="Sylfaen" w:eastAsia="Sylfaen" w:hAnsi="Sylfaen" w:cs="Sylfaen"/>
        </w:rPr>
        <w:t>გატანა და სხვ.). სარეალიზაციოდ მომზადდა 10-მდე ახალი ამოცანა (არასამუშაო დღეების ადმინისტრირება, დოკუმენტების ავტომატური რეგისტრაცია, ქსელური შტამპით ავტომატური დადასტურება, რელიზების და ინსტანსების მართვა და სხვ.). შემუშავდა „მომსახურების დონის შესახებ“ (SLA) დოკუმენტი. მხარდაჭერილია სისტემის ფუნქციონალი და წარმადობა. უზრუნველყოფილია საინტეგრაციო სერვისების გამართული მუშაობა.</w:t>
      </w:r>
    </w:p>
    <w:p w:rsidR="000827E2" w:rsidRPr="00C91F44" w:rsidRDefault="000827E2" w:rsidP="00F565C2">
      <w:pPr>
        <w:numPr>
          <w:ilvl w:val="0"/>
          <w:numId w:val="7"/>
        </w:numPr>
        <w:tabs>
          <w:tab w:val="left" w:pos="360"/>
        </w:tabs>
        <w:spacing w:after="0" w:line="240" w:lineRule="auto"/>
        <w:ind w:left="360"/>
        <w:jc w:val="both"/>
        <w:rPr>
          <w:rFonts w:ascii="Sylfaen" w:eastAsia="Calibri" w:hAnsi="Sylfaen" w:cs="Sylfaen"/>
        </w:rPr>
      </w:pPr>
      <w:r w:rsidRPr="00C91F44">
        <w:rPr>
          <w:rFonts w:ascii="Sylfaen" w:eastAsia="Calibri" w:hAnsi="Sylfaen" w:cs="Sylfaen"/>
        </w:rPr>
        <w:t xml:space="preserve">eAuction ელექტრონული აუქციონი - </w:t>
      </w:r>
      <w:r w:rsidRPr="00C91F44">
        <w:rPr>
          <w:rFonts w:ascii="Sylfaen" w:eastAsia="Sylfaen" w:hAnsi="Sylfaen" w:cs="Sylfaen"/>
        </w:rPr>
        <w:t xml:space="preserve">გაუმჯობესდა </w:t>
      </w:r>
      <w:r w:rsidRPr="00C91F44">
        <w:rPr>
          <w:rFonts w:ascii="Sylfaen" w:eastAsia="Sylfaen" w:hAnsi="Sylfaen" w:cs="Sylfaen"/>
          <w:spacing w:val="31"/>
        </w:rPr>
        <w:t xml:space="preserve"> </w:t>
      </w:r>
      <w:r w:rsidRPr="00C91F44">
        <w:rPr>
          <w:rFonts w:ascii="Sylfaen" w:eastAsia="Sylfaen" w:hAnsi="Sylfaen" w:cs="Sylfaen"/>
        </w:rPr>
        <w:t xml:space="preserve">და </w:t>
      </w:r>
      <w:r w:rsidRPr="00C91F44">
        <w:rPr>
          <w:rFonts w:ascii="Sylfaen" w:eastAsia="Sylfaen" w:hAnsi="Sylfaen" w:cs="Sylfaen"/>
          <w:spacing w:val="31"/>
        </w:rPr>
        <w:t xml:space="preserve"> </w:t>
      </w:r>
      <w:r w:rsidRPr="00C91F44">
        <w:rPr>
          <w:rFonts w:ascii="Sylfaen" w:eastAsia="Sylfaen" w:hAnsi="Sylfaen" w:cs="Sylfaen"/>
        </w:rPr>
        <w:t>რეალურ გარემოში განთავსდა სისტემის 70-ზე მეტი ფუნქციონალური</w:t>
      </w:r>
      <w:r w:rsidRPr="00C91F44">
        <w:rPr>
          <w:rFonts w:ascii="Sylfaen" w:eastAsia="Sylfaen" w:hAnsi="Sylfaen" w:cs="Sylfaen"/>
          <w:spacing w:val="1"/>
        </w:rPr>
        <w:t xml:space="preserve"> </w:t>
      </w:r>
      <w:r w:rsidRPr="00C91F44">
        <w:rPr>
          <w:rFonts w:ascii="Sylfaen" w:eastAsia="Sylfaen" w:hAnsi="Sylfaen" w:cs="Sylfaen"/>
        </w:rPr>
        <w:t>კომპონენტი. სისტემას დაემატა ანგარიშგების</w:t>
      </w:r>
      <w:r w:rsidRPr="00C91F44">
        <w:rPr>
          <w:rFonts w:ascii="Sylfaen" w:eastAsia="Sylfaen" w:hAnsi="Sylfaen" w:cs="Sylfaen"/>
          <w:spacing w:val="1"/>
        </w:rPr>
        <w:t xml:space="preserve"> </w:t>
      </w:r>
      <w:r w:rsidRPr="00C91F44">
        <w:rPr>
          <w:rFonts w:ascii="Sylfaen" w:eastAsia="Sylfaen" w:hAnsi="Sylfaen" w:cs="Sylfaen"/>
        </w:rPr>
        <w:t>ახალი ფორმები.</w:t>
      </w:r>
      <w:r w:rsidRPr="00C91F44">
        <w:rPr>
          <w:rFonts w:ascii="Sylfaen" w:eastAsia="Sylfaen" w:hAnsi="Sylfaen" w:cs="Sylfaen"/>
          <w:spacing w:val="1"/>
        </w:rPr>
        <w:t xml:space="preserve"> </w:t>
      </w:r>
      <w:r w:rsidRPr="00C91F44">
        <w:rPr>
          <w:rFonts w:ascii="Sylfaen" w:eastAsia="Sylfaen" w:hAnsi="Sylfaen" w:cs="Sylfaen"/>
        </w:rPr>
        <w:t>მოდიფიცირდა</w:t>
      </w:r>
      <w:r w:rsidRPr="00C91F44">
        <w:rPr>
          <w:rFonts w:ascii="Sylfaen" w:eastAsia="Sylfaen" w:hAnsi="Sylfaen" w:cs="Sylfaen"/>
          <w:spacing w:val="2"/>
        </w:rPr>
        <w:t xml:space="preserve"> </w:t>
      </w:r>
      <w:r w:rsidRPr="00C91F44">
        <w:rPr>
          <w:rFonts w:ascii="Sylfaen" w:eastAsia="Sylfaen" w:hAnsi="Sylfaen" w:cs="Sylfaen"/>
        </w:rPr>
        <w:t>სერვისების</w:t>
      </w:r>
      <w:r w:rsidRPr="00C91F44">
        <w:rPr>
          <w:rFonts w:ascii="Sylfaen" w:eastAsia="Sylfaen" w:hAnsi="Sylfaen" w:cs="Sylfaen"/>
          <w:spacing w:val="1"/>
        </w:rPr>
        <w:t xml:space="preserve"> </w:t>
      </w:r>
      <w:r w:rsidRPr="00C91F44">
        <w:rPr>
          <w:rFonts w:ascii="Sylfaen" w:eastAsia="Sylfaen" w:hAnsi="Sylfaen" w:cs="Sylfaen"/>
        </w:rPr>
        <w:t>არქიტექტურა.</w:t>
      </w:r>
      <w:r w:rsidRPr="00C91F44">
        <w:rPr>
          <w:rFonts w:ascii="Sylfaen" w:eastAsia="Sylfaen" w:hAnsi="Sylfaen" w:cs="Sylfaen"/>
          <w:spacing w:val="1"/>
        </w:rPr>
        <w:t xml:space="preserve"> </w:t>
      </w:r>
      <w:r w:rsidRPr="00C91F44">
        <w:rPr>
          <w:rFonts w:ascii="Sylfaen" w:eastAsia="Sylfaen" w:hAnsi="Sylfaen" w:cs="Sylfaen"/>
        </w:rPr>
        <w:t>მობილურ</w:t>
      </w:r>
      <w:r w:rsidRPr="00C91F44">
        <w:rPr>
          <w:rFonts w:ascii="Sylfaen" w:eastAsia="Sylfaen" w:hAnsi="Sylfaen" w:cs="Sylfaen"/>
          <w:spacing w:val="1"/>
        </w:rPr>
        <w:t xml:space="preserve"> </w:t>
      </w:r>
      <w:r w:rsidRPr="00C91F44">
        <w:rPr>
          <w:rFonts w:ascii="Sylfaen" w:eastAsia="Sylfaen" w:hAnsi="Sylfaen" w:cs="Sylfaen"/>
        </w:rPr>
        <w:t>აპლიკაციას</w:t>
      </w:r>
      <w:r w:rsidRPr="00C91F44">
        <w:rPr>
          <w:rFonts w:ascii="Sylfaen" w:eastAsia="Sylfaen" w:hAnsi="Sylfaen" w:cs="Sylfaen"/>
          <w:spacing w:val="1"/>
        </w:rPr>
        <w:t xml:space="preserve"> </w:t>
      </w:r>
      <w:r w:rsidRPr="00C91F44">
        <w:rPr>
          <w:rFonts w:ascii="Sylfaen" w:eastAsia="Sylfaen" w:hAnsi="Sylfaen" w:cs="Sylfaen"/>
        </w:rPr>
        <w:t>დაემატა</w:t>
      </w:r>
      <w:r w:rsidRPr="00C91F44">
        <w:rPr>
          <w:rFonts w:ascii="Sylfaen" w:eastAsia="Sylfaen" w:hAnsi="Sylfaen" w:cs="Sylfaen"/>
          <w:spacing w:val="1"/>
        </w:rPr>
        <w:t xml:space="preserve"> </w:t>
      </w:r>
      <w:r w:rsidRPr="00C91F44">
        <w:rPr>
          <w:rFonts w:ascii="Sylfaen" w:eastAsia="Sylfaen" w:hAnsi="Sylfaen" w:cs="Sylfaen"/>
        </w:rPr>
        <w:t>2 ახალი ფუნქციონალი (ლოტების  რეგისტრაციისა და eShop ელექტრონული მაღაზია). შეიცვალა ავტორიზაციის</w:t>
      </w:r>
      <w:r w:rsidRPr="00C91F44">
        <w:rPr>
          <w:rFonts w:ascii="Sylfaen" w:eastAsia="Sylfaen" w:hAnsi="Sylfaen" w:cs="Sylfaen"/>
          <w:spacing w:val="1"/>
        </w:rPr>
        <w:t xml:space="preserve"> </w:t>
      </w:r>
      <w:r w:rsidRPr="00C91F44">
        <w:rPr>
          <w:rFonts w:ascii="Sylfaen" w:eastAsia="Sylfaen" w:hAnsi="Sylfaen" w:cs="Sylfaen"/>
        </w:rPr>
        <w:t>მეთოდი (დიჯიპასი ჩანაცვლდა სმს შეტყობინებით) და ჩატარდა სმს სერვისის ოპტიმიზაცია. შესაძლებელი გახდა მცირე ზომის ვიდეო-რგოლების განთავსება. განახლდა სისტემის შიდა</w:t>
      </w:r>
      <w:r w:rsidRPr="00C91F44">
        <w:rPr>
          <w:rFonts w:ascii="Sylfaen" w:eastAsia="Sylfaen" w:hAnsi="Sylfaen" w:cs="Sylfaen"/>
          <w:spacing w:val="1"/>
        </w:rPr>
        <w:t xml:space="preserve"> </w:t>
      </w:r>
      <w:r w:rsidRPr="00C91F44">
        <w:rPr>
          <w:rFonts w:ascii="Sylfaen" w:eastAsia="Sylfaen" w:hAnsi="Sylfaen" w:cs="Sylfaen"/>
        </w:rPr>
        <w:t>სერვისები.</w:t>
      </w:r>
    </w:p>
    <w:p w:rsidR="000827E2" w:rsidRPr="00C91F44" w:rsidRDefault="000827E2" w:rsidP="00F565C2">
      <w:pPr>
        <w:numPr>
          <w:ilvl w:val="0"/>
          <w:numId w:val="7"/>
        </w:numPr>
        <w:tabs>
          <w:tab w:val="left" w:pos="360"/>
        </w:tabs>
        <w:spacing w:after="0" w:line="240" w:lineRule="auto"/>
        <w:ind w:left="360"/>
        <w:jc w:val="both"/>
        <w:rPr>
          <w:rFonts w:ascii="Sylfaen" w:eastAsia="Calibri" w:hAnsi="Sylfaen" w:cs="Sylfaen"/>
        </w:rPr>
      </w:pPr>
      <w:r w:rsidRPr="00C91F44">
        <w:rPr>
          <w:rFonts w:ascii="Sylfaen" w:eastAsia="Calibri" w:hAnsi="Sylfaen" w:cs="Sylfaen"/>
        </w:rPr>
        <w:t>გარემოს დაცვისა და სოფლის მეურნეობის სამინისტროს დაკვეთით ხორციელდება გარემოსდაცვითი ინფორმაციის მართვის სისტემის (IMS) ხუთი პროექტი.</w:t>
      </w:r>
    </w:p>
    <w:p w:rsidR="000827E2" w:rsidRPr="00C91F44" w:rsidRDefault="000827E2" w:rsidP="00F565C2">
      <w:pPr>
        <w:numPr>
          <w:ilvl w:val="0"/>
          <w:numId w:val="7"/>
        </w:numPr>
        <w:tabs>
          <w:tab w:val="left" w:pos="360"/>
        </w:tabs>
        <w:spacing w:after="0" w:line="240" w:lineRule="auto"/>
        <w:ind w:left="360"/>
        <w:jc w:val="both"/>
        <w:rPr>
          <w:rFonts w:ascii="Sylfaen" w:eastAsia="Calibri" w:hAnsi="Sylfaen" w:cs="Sylfaen"/>
        </w:rPr>
      </w:pPr>
      <w:r w:rsidRPr="00C91F44">
        <w:rPr>
          <w:rFonts w:ascii="Sylfaen" w:eastAsia="Calibri" w:hAnsi="Sylfaen" w:cs="Sylfaen"/>
        </w:rPr>
        <w:t>შემუშავებულ, განთავსებულ და მხარდაჭერილ</w:t>
      </w:r>
      <w:r w:rsidRPr="00C91F44">
        <w:rPr>
          <w:rFonts w:ascii="Sylfaen" w:eastAsia="Calibri" w:hAnsi="Sylfaen" w:cs="Sylfaen"/>
          <w:lang w:val="ka-GE"/>
        </w:rPr>
        <w:t xml:space="preserve"> იქნა</w:t>
      </w:r>
      <w:r w:rsidRPr="00C91F44">
        <w:rPr>
          <w:rFonts w:ascii="Sylfaen" w:eastAsia="Calibri" w:hAnsi="Sylfaen" w:cs="Sylfaen"/>
        </w:rPr>
        <w:t xml:space="preserve"> სხვადასხვა სახელმწიფო ორგანიზაციის 10 ვებ-გვერდი, პორტალი და/ან ონლაინ პლატფორმა.</w:t>
      </w:r>
    </w:p>
    <w:p w:rsidR="000827E2" w:rsidRPr="00C91F44" w:rsidRDefault="000827E2" w:rsidP="00F565C2">
      <w:pPr>
        <w:numPr>
          <w:ilvl w:val="0"/>
          <w:numId w:val="7"/>
        </w:numPr>
        <w:tabs>
          <w:tab w:val="left" w:pos="360"/>
        </w:tabs>
        <w:spacing w:after="0" w:line="240" w:lineRule="auto"/>
        <w:ind w:left="360"/>
        <w:jc w:val="both"/>
        <w:rPr>
          <w:rFonts w:ascii="Sylfaen" w:eastAsia="Calibri" w:hAnsi="Sylfaen" w:cs="Sylfaen"/>
        </w:rPr>
      </w:pPr>
      <w:r w:rsidRPr="00C91F44">
        <w:rPr>
          <w:rFonts w:ascii="Sylfaen" w:eastAsia="Calibri" w:hAnsi="Sylfaen" w:cs="Sylfaen"/>
        </w:rPr>
        <w:t xml:space="preserve">ჩატარდა შემდეგი ტრენინგები, სემინარები და კონსულტაციები: საქმისწარმოების ავტომატიზებული სისტემა (eDocument) - </w:t>
      </w:r>
      <w:r>
        <w:rPr>
          <w:rFonts w:ascii="Sylfaen" w:eastAsia="Calibri" w:hAnsi="Sylfaen" w:cs="Sylfaen"/>
          <w:lang w:val="ka-GE"/>
        </w:rPr>
        <w:t>21</w:t>
      </w:r>
      <w:r w:rsidRPr="00C91F44">
        <w:rPr>
          <w:rFonts w:ascii="Sylfaen" w:eastAsia="Calibri" w:hAnsi="Sylfaen" w:cs="Sylfaen"/>
        </w:rPr>
        <w:t xml:space="preserve"> ორგანიზაცია, </w:t>
      </w:r>
      <w:r>
        <w:rPr>
          <w:rFonts w:ascii="Sylfaen" w:eastAsia="Calibri" w:hAnsi="Sylfaen" w:cs="Sylfaen"/>
          <w:lang w:val="ka-GE"/>
        </w:rPr>
        <w:t>278</w:t>
      </w:r>
      <w:r w:rsidRPr="00C91F44">
        <w:rPr>
          <w:rFonts w:ascii="Sylfaen" w:eastAsia="Calibri" w:hAnsi="Sylfaen" w:cs="Sylfaen"/>
        </w:rPr>
        <w:t xml:space="preserve"> მომხმარებელი; ადამიანური რესურსების მართვის ელექტრონული სისტემა (eHRMS) – </w:t>
      </w:r>
      <w:r>
        <w:rPr>
          <w:rFonts w:ascii="Sylfaen" w:eastAsia="Calibri" w:hAnsi="Sylfaen" w:cs="Sylfaen"/>
          <w:lang w:val="ka-GE"/>
        </w:rPr>
        <w:t>84</w:t>
      </w:r>
      <w:r w:rsidRPr="00C91F44">
        <w:rPr>
          <w:rFonts w:ascii="Sylfaen" w:eastAsia="Calibri" w:hAnsi="Sylfaen" w:cs="Sylfaen"/>
        </w:rPr>
        <w:t xml:space="preserve"> ორგანიზაცია, </w:t>
      </w:r>
      <w:r>
        <w:rPr>
          <w:rFonts w:ascii="Sylfaen" w:eastAsia="Calibri" w:hAnsi="Sylfaen" w:cs="Sylfaen"/>
          <w:lang w:val="ka-GE"/>
        </w:rPr>
        <w:t>389</w:t>
      </w:r>
      <w:r w:rsidRPr="00C91F44">
        <w:rPr>
          <w:rFonts w:ascii="Sylfaen" w:eastAsia="Calibri" w:hAnsi="Sylfaen" w:cs="Sylfaen"/>
        </w:rPr>
        <w:t xml:space="preserve">  მომხმარებელი.</w:t>
      </w:r>
    </w:p>
    <w:p w:rsidR="0061573D" w:rsidRPr="000827E2" w:rsidRDefault="000827E2" w:rsidP="00F565C2">
      <w:pPr>
        <w:numPr>
          <w:ilvl w:val="0"/>
          <w:numId w:val="7"/>
        </w:numPr>
        <w:tabs>
          <w:tab w:val="left" w:pos="360"/>
        </w:tabs>
        <w:spacing w:after="0" w:line="240" w:lineRule="auto"/>
        <w:ind w:left="360"/>
        <w:jc w:val="both"/>
        <w:rPr>
          <w:rFonts w:ascii="Sylfaen" w:eastAsia="Calibri" w:hAnsi="Sylfaen" w:cs="Sylfaen"/>
        </w:rPr>
      </w:pPr>
      <w:r w:rsidRPr="00C91F44">
        <w:rPr>
          <w:rFonts w:ascii="Sylfaen" w:eastAsia="Calibri" w:hAnsi="Sylfaen" w:cs="Sylfaen"/>
        </w:rPr>
        <w:t xml:space="preserve">ფინანსთა სამინისტროს ICT ინფრასტრუქტურის მდგრადობის უზრუნველყოფა - </w:t>
      </w:r>
      <w:r w:rsidRPr="000827E2">
        <w:rPr>
          <w:rFonts w:ascii="Sylfaen" w:eastAsia="Calibri" w:hAnsi="Sylfaen" w:cs="Sylfaen"/>
        </w:rPr>
        <w:t>ჩატარდა QNAP სტორიჯის ინსტალაცია მონტაჟი მონაცემთა ორივე ცენტრში. მაღალი მდგრადობის უზრუნველსაყოფად, მონაცემთა საცავი დაერთდა 2 დამოუკიდებელ ბირთვზე, განახლდა სისტემა და მოხდა მისი ინტეგრაცია არსებულ ინფრასტრუქტურაში. განახორციელდა ტესტირებები ქსელის მდგრადობასა და  წარმადობაზე სხვადასხვა კონფიგურაციების პირობებში. ჩატარდა მონაცემთა ბაზების (Oracle და SQL) სერვერების სტრუქტურის განვითარება და დახვეწა. ოპტიმიზაცია ჩაუტარდა, მონაცემი შეიკუშა და წლების მიხედვით დაიყო eDocument-ის და eTreasury სისტემის ბაზებისთვის. დაინერგა ორაკლის მონაცემთა ბაზების მონიტორინგისა და მართვის საშუალებები (Oracle Enterprise Manager Cloud Control 13c), რომელთა მეშვეობითაც შესაძლებელი ხდება, როგორც მოსალოდნელი ინციდენტების დიდი ნაწილის პრევენცია, აგრეთვე წარმოქმნილი პრობლემების მოკვლევა და ანალიზი.</w:t>
      </w:r>
    </w:p>
    <w:p w:rsidR="0061573D" w:rsidRPr="006D3CC1" w:rsidRDefault="0061573D" w:rsidP="00F565C2">
      <w:pPr>
        <w:tabs>
          <w:tab w:val="left" w:pos="360"/>
        </w:tabs>
        <w:spacing w:after="0" w:line="240" w:lineRule="auto"/>
        <w:jc w:val="both"/>
        <w:rPr>
          <w:rFonts w:ascii="Sylfaen" w:eastAsia="Calibri" w:hAnsi="Sylfaen" w:cs="Sylfaen"/>
          <w:highlight w:val="yellow"/>
        </w:rPr>
      </w:pPr>
    </w:p>
    <w:p w:rsidR="008C3303" w:rsidRPr="00695D24" w:rsidRDefault="008C3303" w:rsidP="00F565C2">
      <w:pPr>
        <w:pStyle w:val="Heading2"/>
        <w:jc w:val="both"/>
        <w:rPr>
          <w:sz w:val="22"/>
          <w:szCs w:val="22"/>
          <w:lang w:val="ka-GE"/>
        </w:rPr>
      </w:pPr>
      <w:r w:rsidRPr="00695D24">
        <w:rPr>
          <w:sz w:val="22"/>
          <w:szCs w:val="22"/>
          <w:lang w:val="ka-GE"/>
        </w:rPr>
        <w:t xml:space="preserve">5.7 </w:t>
      </w:r>
      <w:r w:rsidRPr="00695D24">
        <w:rPr>
          <w:rFonts w:ascii="Sylfaen" w:hAnsi="Sylfaen" w:cs="Sylfaen"/>
          <w:sz w:val="22"/>
          <w:szCs w:val="22"/>
          <w:lang w:val="ka-GE"/>
        </w:rPr>
        <w:t>სტატისტიკური</w:t>
      </w:r>
      <w:r w:rsidRPr="00695D24">
        <w:rPr>
          <w:sz w:val="22"/>
          <w:szCs w:val="22"/>
          <w:lang w:val="ka-GE"/>
        </w:rPr>
        <w:t xml:space="preserve"> </w:t>
      </w:r>
      <w:r w:rsidRPr="00695D24">
        <w:rPr>
          <w:rFonts w:ascii="Sylfaen" w:hAnsi="Sylfaen" w:cs="Sylfaen"/>
          <w:sz w:val="22"/>
          <w:szCs w:val="22"/>
          <w:lang w:val="ka-GE"/>
        </w:rPr>
        <w:t>სამუშაოების</w:t>
      </w:r>
      <w:r w:rsidRPr="00695D24">
        <w:rPr>
          <w:sz w:val="22"/>
          <w:szCs w:val="22"/>
          <w:lang w:val="ka-GE"/>
        </w:rPr>
        <w:t xml:space="preserve"> </w:t>
      </w:r>
      <w:r w:rsidRPr="00695D24">
        <w:rPr>
          <w:rFonts w:ascii="Sylfaen" w:hAnsi="Sylfaen" w:cs="Sylfaen"/>
          <w:sz w:val="22"/>
          <w:szCs w:val="22"/>
          <w:lang w:val="ka-GE"/>
        </w:rPr>
        <w:t>დაგეგმვა</w:t>
      </w:r>
      <w:r w:rsidRPr="00695D24">
        <w:rPr>
          <w:sz w:val="22"/>
          <w:szCs w:val="22"/>
          <w:lang w:val="ka-GE"/>
        </w:rPr>
        <w:t xml:space="preserve"> </w:t>
      </w:r>
      <w:r w:rsidRPr="00695D24">
        <w:rPr>
          <w:rFonts w:ascii="Sylfaen" w:hAnsi="Sylfaen" w:cs="Sylfaen"/>
          <w:sz w:val="22"/>
          <w:szCs w:val="22"/>
          <w:lang w:val="ka-GE"/>
        </w:rPr>
        <w:t>და</w:t>
      </w:r>
      <w:r w:rsidRPr="00695D24">
        <w:rPr>
          <w:sz w:val="22"/>
          <w:szCs w:val="22"/>
          <w:lang w:val="ka-GE"/>
        </w:rPr>
        <w:t xml:space="preserve"> </w:t>
      </w:r>
      <w:r w:rsidRPr="00695D24">
        <w:rPr>
          <w:rFonts w:ascii="Sylfaen" w:hAnsi="Sylfaen" w:cs="Sylfaen"/>
          <w:sz w:val="22"/>
          <w:szCs w:val="22"/>
          <w:lang w:val="ka-GE"/>
        </w:rPr>
        <w:t>მართვა</w:t>
      </w:r>
      <w:r w:rsidRPr="00695D24">
        <w:rPr>
          <w:sz w:val="22"/>
          <w:szCs w:val="22"/>
          <w:lang w:val="ka-GE"/>
        </w:rPr>
        <w:t xml:space="preserve"> (</w:t>
      </w:r>
      <w:r w:rsidRPr="00695D24">
        <w:rPr>
          <w:rFonts w:ascii="Sylfaen" w:hAnsi="Sylfaen" w:cs="Sylfaen"/>
          <w:sz w:val="22"/>
          <w:szCs w:val="22"/>
          <w:lang w:val="ka-GE"/>
        </w:rPr>
        <w:t>პროგრამული</w:t>
      </w:r>
      <w:r w:rsidRPr="00695D24">
        <w:rPr>
          <w:sz w:val="22"/>
          <w:szCs w:val="22"/>
          <w:lang w:val="ka-GE"/>
        </w:rPr>
        <w:t xml:space="preserve"> </w:t>
      </w:r>
      <w:r w:rsidRPr="00695D24">
        <w:rPr>
          <w:rFonts w:ascii="Sylfaen" w:hAnsi="Sylfaen" w:cs="Sylfaen"/>
          <w:sz w:val="22"/>
          <w:szCs w:val="22"/>
          <w:lang w:val="ka-GE"/>
        </w:rPr>
        <w:t>კოდი</w:t>
      </w:r>
      <w:r w:rsidRPr="00695D24">
        <w:rPr>
          <w:sz w:val="22"/>
          <w:szCs w:val="22"/>
          <w:lang w:val="ka-GE"/>
        </w:rPr>
        <w:t xml:space="preserve"> 47 01)</w:t>
      </w:r>
    </w:p>
    <w:p w:rsidR="008C3303" w:rsidRPr="00695D24" w:rsidRDefault="008C3303" w:rsidP="00F565C2">
      <w:pPr>
        <w:spacing w:line="240" w:lineRule="auto"/>
        <w:rPr>
          <w:rFonts w:ascii="Sylfaen" w:hAnsi="Sylfaen" w:cs="Sylfaen"/>
          <w:lang w:val="ka-GE"/>
        </w:rPr>
      </w:pPr>
    </w:p>
    <w:p w:rsidR="008C3303" w:rsidRPr="00695D24" w:rsidRDefault="008C3303" w:rsidP="00F565C2">
      <w:pPr>
        <w:spacing w:line="240" w:lineRule="auto"/>
        <w:rPr>
          <w:lang w:val="ka-GE"/>
        </w:rPr>
      </w:pPr>
      <w:r w:rsidRPr="00695D24">
        <w:rPr>
          <w:rFonts w:ascii="Sylfaen" w:hAnsi="Sylfaen" w:cs="Sylfaen"/>
          <w:lang w:val="ka-GE"/>
        </w:rPr>
        <w:t>პროგრამის</w:t>
      </w:r>
      <w:r w:rsidRPr="00695D24">
        <w:rPr>
          <w:lang w:val="ka-GE"/>
        </w:rPr>
        <w:t xml:space="preserve"> </w:t>
      </w:r>
      <w:r w:rsidRPr="00695D24">
        <w:rPr>
          <w:rFonts w:ascii="Sylfaen" w:hAnsi="Sylfaen" w:cs="Sylfaen"/>
          <w:lang w:val="ka-GE"/>
        </w:rPr>
        <w:t>განმახორციელებელი</w:t>
      </w:r>
      <w:r w:rsidRPr="00695D24">
        <w:rPr>
          <w:lang w:val="ka-GE"/>
        </w:rPr>
        <w:t>:</w:t>
      </w:r>
    </w:p>
    <w:p w:rsidR="008C3303" w:rsidRPr="00695D24" w:rsidRDefault="008C3303" w:rsidP="00F565C2">
      <w:pPr>
        <w:pStyle w:val="ListParagraph"/>
        <w:numPr>
          <w:ilvl w:val="0"/>
          <w:numId w:val="8"/>
        </w:numPr>
        <w:spacing w:after="160" w:line="240" w:lineRule="auto"/>
        <w:rPr>
          <w:lang w:val="ka-GE"/>
        </w:rPr>
      </w:pPr>
      <w:r w:rsidRPr="00695D24">
        <w:rPr>
          <w:rFonts w:ascii="Sylfaen" w:hAnsi="Sylfaen" w:cs="Sylfaen"/>
          <w:lang w:val="ka-GE"/>
        </w:rPr>
        <w:t>სსიპ</w:t>
      </w:r>
      <w:r w:rsidRPr="00695D24">
        <w:rPr>
          <w:lang w:val="ka-GE"/>
        </w:rPr>
        <w:t xml:space="preserve"> – </w:t>
      </w:r>
      <w:r w:rsidRPr="00695D24">
        <w:rPr>
          <w:rFonts w:ascii="Sylfaen" w:hAnsi="Sylfaen" w:cs="Sylfaen"/>
          <w:lang w:val="ka-GE"/>
        </w:rPr>
        <w:t>საქართველოს</w:t>
      </w:r>
      <w:r w:rsidRPr="00695D24">
        <w:rPr>
          <w:lang w:val="ka-GE"/>
        </w:rPr>
        <w:t xml:space="preserve"> </w:t>
      </w:r>
      <w:r w:rsidRPr="00695D24">
        <w:rPr>
          <w:rFonts w:ascii="Sylfaen" w:hAnsi="Sylfaen" w:cs="Sylfaen"/>
          <w:lang w:val="ka-GE"/>
        </w:rPr>
        <w:t>სტატისტიკის</w:t>
      </w:r>
      <w:r w:rsidRPr="00695D24">
        <w:rPr>
          <w:lang w:val="ka-GE"/>
        </w:rPr>
        <w:t xml:space="preserve"> </w:t>
      </w:r>
      <w:r w:rsidRPr="00695D24">
        <w:rPr>
          <w:rFonts w:ascii="Sylfaen" w:hAnsi="Sylfaen" w:cs="Sylfaen"/>
          <w:lang w:val="ka-GE"/>
        </w:rPr>
        <w:t>ეროვნული</w:t>
      </w:r>
      <w:r w:rsidRPr="00695D24">
        <w:rPr>
          <w:lang w:val="ka-GE"/>
        </w:rPr>
        <w:t xml:space="preserve"> </w:t>
      </w:r>
      <w:r w:rsidRPr="00695D24">
        <w:rPr>
          <w:rFonts w:ascii="Sylfaen" w:hAnsi="Sylfaen" w:cs="Sylfaen"/>
          <w:lang w:val="ka-GE"/>
        </w:rPr>
        <w:t>სამსახური</w:t>
      </w:r>
      <w:r w:rsidRPr="00695D24">
        <w:rPr>
          <w:lang w:val="ka-GE"/>
        </w:rPr>
        <w:t xml:space="preserve"> – </w:t>
      </w:r>
      <w:r w:rsidRPr="00695D24">
        <w:rPr>
          <w:rFonts w:ascii="Sylfaen" w:hAnsi="Sylfaen" w:cs="Sylfaen"/>
          <w:lang w:val="ka-GE"/>
        </w:rPr>
        <w:t>საქსტატი</w:t>
      </w:r>
    </w:p>
    <w:p w:rsidR="008C3303" w:rsidRPr="00695D24" w:rsidRDefault="008C3303" w:rsidP="00F565C2">
      <w:pPr>
        <w:numPr>
          <w:ilvl w:val="0"/>
          <w:numId w:val="7"/>
        </w:numPr>
        <w:tabs>
          <w:tab w:val="left" w:pos="360"/>
        </w:tabs>
        <w:spacing w:after="0" w:line="240" w:lineRule="auto"/>
        <w:ind w:left="360"/>
        <w:jc w:val="both"/>
        <w:rPr>
          <w:rFonts w:ascii="Sylfaen" w:eastAsia="Calibri" w:hAnsi="Sylfaen" w:cs="Sylfaen"/>
          <w:lang w:val="ka-GE"/>
        </w:rPr>
      </w:pPr>
      <w:r w:rsidRPr="00695D24">
        <w:rPr>
          <w:rFonts w:ascii="Sylfaen" w:eastAsia="Calibri" w:hAnsi="Sylfaen" w:cs="Sylfaen"/>
          <w:lang w:val="ka-GE"/>
        </w:rPr>
        <w:t>მიმდინარეობდა სტატისტიკური სამუშაოების სახელმწიფო პროგრამის შესაბამისი სტატისტიკური კვლევების დაგეგმვა, მართვა, წარმოება, გავრცელება და ანგარიშგება; მეთოდოლოგიური და სტატისტიკური სტანდარტების შემუშავება; დასახული ამოცანებისა და მიზნების მისაღწევად საჭირო საკადრო, ფინანსური, მატერიალურ-ტექნიკური და ინფორმაციულ-ტექნოლოგიური რესურსებით უზრუნველყოფა. შეკეთდა და კეთილმოეწყო სამსახურის რამოდენიმე ოფისი.</w:t>
      </w:r>
    </w:p>
    <w:p w:rsidR="008C3303" w:rsidRPr="00695D24" w:rsidRDefault="008C3303" w:rsidP="00F565C2">
      <w:pPr>
        <w:spacing w:line="240" w:lineRule="auto"/>
        <w:rPr>
          <w:lang w:val="ka-GE"/>
        </w:rPr>
      </w:pPr>
    </w:p>
    <w:p w:rsidR="008C3303" w:rsidRPr="00695D24" w:rsidRDefault="008C3303" w:rsidP="00F565C2">
      <w:pPr>
        <w:pStyle w:val="Heading2"/>
        <w:jc w:val="both"/>
        <w:rPr>
          <w:sz w:val="22"/>
          <w:szCs w:val="22"/>
          <w:lang w:val="ka-GE"/>
        </w:rPr>
      </w:pPr>
      <w:r w:rsidRPr="00695D24">
        <w:rPr>
          <w:sz w:val="22"/>
          <w:szCs w:val="22"/>
          <w:lang w:val="ka-GE"/>
        </w:rPr>
        <w:t xml:space="preserve">5.8 </w:t>
      </w:r>
      <w:r w:rsidRPr="00695D24">
        <w:rPr>
          <w:rFonts w:ascii="Sylfaen" w:hAnsi="Sylfaen" w:cs="Sylfaen"/>
          <w:sz w:val="22"/>
          <w:szCs w:val="22"/>
          <w:lang w:val="ka-GE"/>
        </w:rPr>
        <w:t>სტატისტიკური</w:t>
      </w:r>
      <w:r w:rsidRPr="00695D24">
        <w:rPr>
          <w:sz w:val="22"/>
          <w:szCs w:val="22"/>
          <w:lang w:val="ka-GE"/>
        </w:rPr>
        <w:t xml:space="preserve"> </w:t>
      </w:r>
      <w:r w:rsidRPr="00695D24">
        <w:rPr>
          <w:rFonts w:ascii="Sylfaen" w:hAnsi="Sylfaen" w:cs="Sylfaen"/>
          <w:sz w:val="22"/>
          <w:szCs w:val="22"/>
          <w:lang w:val="ka-GE"/>
        </w:rPr>
        <w:t>სამუშაოების</w:t>
      </w:r>
      <w:r w:rsidRPr="00695D24">
        <w:rPr>
          <w:sz w:val="22"/>
          <w:szCs w:val="22"/>
          <w:lang w:val="ka-GE"/>
        </w:rPr>
        <w:t xml:space="preserve"> </w:t>
      </w:r>
      <w:r w:rsidRPr="00695D24">
        <w:rPr>
          <w:rFonts w:ascii="Sylfaen" w:hAnsi="Sylfaen" w:cs="Sylfaen"/>
          <w:sz w:val="22"/>
          <w:szCs w:val="22"/>
          <w:lang w:val="ka-GE"/>
        </w:rPr>
        <w:t>სახელმწიფო</w:t>
      </w:r>
      <w:r w:rsidRPr="00695D24">
        <w:rPr>
          <w:sz w:val="22"/>
          <w:szCs w:val="22"/>
          <w:lang w:val="ka-GE"/>
        </w:rPr>
        <w:t xml:space="preserve"> </w:t>
      </w:r>
      <w:r w:rsidRPr="00695D24">
        <w:rPr>
          <w:rFonts w:ascii="Sylfaen" w:hAnsi="Sylfaen" w:cs="Sylfaen"/>
          <w:sz w:val="22"/>
          <w:szCs w:val="22"/>
          <w:lang w:val="ka-GE"/>
        </w:rPr>
        <w:t>პროგრამა</w:t>
      </w:r>
      <w:r w:rsidRPr="00695D24">
        <w:rPr>
          <w:sz w:val="22"/>
          <w:szCs w:val="22"/>
          <w:lang w:val="ka-GE"/>
        </w:rPr>
        <w:t xml:space="preserve"> (</w:t>
      </w:r>
      <w:r w:rsidRPr="00695D24">
        <w:rPr>
          <w:rFonts w:ascii="Sylfaen" w:hAnsi="Sylfaen" w:cs="Sylfaen"/>
          <w:sz w:val="22"/>
          <w:szCs w:val="22"/>
          <w:lang w:val="ka-GE"/>
        </w:rPr>
        <w:t>პროგრამული</w:t>
      </w:r>
      <w:r w:rsidRPr="00695D24">
        <w:rPr>
          <w:sz w:val="22"/>
          <w:szCs w:val="22"/>
          <w:lang w:val="ka-GE"/>
        </w:rPr>
        <w:t xml:space="preserve"> </w:t>
      </w:r>
      <w:r w:rsidRPr="00695D24">
        <w:rPr>
          <w:rFonts w:ascii="Sylfaen" w:hAnsi="Sylfaen" w:cs="Sylfaen"/>
          <w:sz w:val="22"/>
          <w:szCs w:val="22"/>
          <w:lang w:val="ka-GE"/>
        </w:rPr>
        <w:t>კოდი</w:t>
      </w:r>
      <w:r w:rsidRPr="00695D24">
        <w:rPr>
          <w:sz w:val="22"/>
          <w:szCs w:val="22"/>
          <w:lang w:val="ka-GE"/>
        </w:rPr>
        <w:t xml:space="preserve"> 47 02)</w:t>
      </w:r>
    </w:p>
    <w:p w:rsidR="008C3303" w:rsidRPr="00695D24" w:rsidRDefault="008C3303" w:rsidP="00F565C2">
      <w:pPr>
        <w:spacing w:line="240" w:lineRule="auto"/>
        <w:rPr>
          <w:lang w:val="ka-GE"/>
        </w:rPr>
      </w:pPr>
    </w:p>
    <w:p w:rsidR="008C3303" w:rsidRPr="00695D24" w:rsidRDefault="008C3303" w:rsidP="00F565C2">
      <w:pPr>
        <w:spacing w:line="240" w:lineRule="auto"/>
        <w:rPr>
          <w:lang w:val="ka-GE"/>
        </w:rPr>
      </w:pPr>
      <w:r w:rsidRPr="00695D24">
        <w:rPr>
          <w:rFonts w:ascii="Sylfaen" w:hAnsi="Sylfaen" w:cs="Sylfaen"/>
          <w:lang w:val="ka-GE"/>
        </w:rPr>
        <w:t>პროგრამის</w:t>
      </w:r>
      <w:r w:rsidRPr="00695D24">
        <w:rPr>
          <w:lang w:val="ka-GE"/>
        </w:rPr>
        <w:t xml:space="preserve"> </w:t>
      </w:r>
      <w:r w:rsidRPr="00695D24">
        <w:rPr>
          <w:rFonts w:ascii="Sylfaen" w:hAnsi="Sylfaen" w:cs="Sylfaen"/>
          <w:lang w:val="ka-GE"/>
        </w:rPr>
        <w:t>განმახორციელებელი</w:t>
      </w:r>
      <w:r w:rsidRPr="00695D24">
        <w:rPr>
          <w:lang w:val="ka-GE"/>
        </w:rPr>
        <w:t>:</w:t>
      </w:r>
    </w:p>
    <w:p w:rsidR="008C3303" w:rsidRPr="00695D24" w:rsidRDefault="008C3303" w:rsidP="00F565C2">
      <w:pPr>
        <w:pStyle w:val="ListParagraph"/>
        <w:numPr>
          <w:ilvl w:val="0"/>
          <w:numId w:val="8"/>
        </w:numPr>
        <w:spacing w:after="160" w:line="240" w:lineRule="auto"/>
        <w:rPr>
          <w:lang w:val="ka-GE"/>
        </w:rPr>
      </w:pPr>
      <w:r w:rsidRPr="00695D24">
        <w:rPr>
          <w:rFonts w:ascii="Sylfaen" w:hAnsi="Sylfaen" w:cs="Sylfaen"/>
          <w:lang w:val="ka-GE"/>
        </w:rPr>
        <w:t>სსიპ</w:t>
      </w:r>
      <w:r w:rsidRPr="00695D24">
        <w:rPr>
          <w:lang w:val="ka-GE"/>
        </w:rPr>
        <w:t xml:space="preserve"> – </w:t>
      </w:r>
      <w:r w:rsidRPr="00695D24">
        <w:rPr>
          <w:rFonts w:ascii="Sylfaen" w:hAnsi="Sylfaen" w:cs="Sylfaen"/>
          <w:lang w:val="ka-GE"/>
        </w:rPr>
        <w:t>საქართველოს</w:t>
      </w:r>
      <w:r w:rsidRPr="00695D24">
        <w:rPr>
          <w:lang w:val="ka-GE"/>
        </w:rPr>
        <w:t xml:space="preserve"> </w:t>
      </w:r>
      <w:r w:rsidRPr="00695D24">
        <w:rPr>
          <w:rFonts w:ascii="Sylfaen" w:hAnsi="Sylfaen" w:cs="Sylfaen"/>
          <w:lang w:val="ka-GE"/>
        </w:rPr>
        <w:t>სტატისტიკის</w:t>
      </w:r>
      <w:r w:rsidRPr="00695D24">
        <w:rPr>
          <w:lang w:val="ka-GE"/>
        </w:rPr>
        <w:t xml:space="preserve"> </w:t>
      </w:r>
      <w:r w:rsidRPr="00695D24">
        <w:rPr>
          <w:rFonts w:ascii="Sylfaen" w:hAnsi="Sylfaen" w:cs="Sylfaen"/>
          <w:lang w:val="ka-GE"/>
        </w:rPr>
        <w:t>ეროვნული</w:t>
      </w:r>
      <w:r w:rsidRPr="00695D24">
        <w:rPr>
          <w:lang w:val="ka-GE"/>
        </w:rPr>
        <w:t xml:space="preserve"> </w:t>
      </w:r>
      <w:r w:rsidRPr="00695D24">
        <w:rPr>
          <w:rFonts w:ascii="Sylfaen" w:hAnsi="Sylfaen" w:cs="Sylfaen"/>
          <w:lang w:val="ka-GE"/>
        </w:rPr>
        <w:t>სამსახური</w:t>
      </w:r>
      <w:r w:rsidRPr="00695D24">
        <w:rPr>
          <w:lang w:val="ka-GE"/>
        </w:rPr>
        <w:t xml:space="preserve"> – </w:t>
      </w:r>
      <w:r w:rsidRPr="00695D24">
        <w:rPr>
          <w:rFonts w:ascii="Sylfaen" w:hAnsi="Sylfaen" w:cs="Sylfaen"/>
          <w:lang w:val="ka-GE"/>
        </w:rPr>
        <w:t>საქსტატი</w:t>
      </w:r>
    </w:p>
    <w:p w:rsidR="008C3303" w:rsidRPr="00695D24" w:rsidRDefault="008C3303" w:rsidP="00F565C2">
      <w:pPr>
        <w:numPr>
          <w:ilvl w:val="0"/>
          <w:numId w:val="7"/>
        </w:numPr>
        <w:tabs>
          <w:tab w:val="left" w:pos="360"/>
        </w:tabs>
        <w:spacing w:after="0" w:line="240" w:lineRule="auto"/>
        <w:ind w:left="360"/>
        <w:jc w:val="both"/>
        <w:rPr>
          <w:rFonts w:ascii="Sylfaen" w:eastAsia="Calibri" w:hAnsi="Sylfaen" w:cs="Sylfaen"/>
          <w:lang w:val="ka-GE"/>
        </w:rPr>
      </w:pPr>
      <w:r w:rsidRPr="00695D24">
        <w:rPr>
          <w:rFonts w:ascii="Sylfaen" w:eastAsia="Calibri" w:hAnsi="Sylfaen" w:cs="Sylfaen"/>
          <w:lang w:val="ka-GE"/>
        </w:rPr>
        <w:t>ეროვნული ანგარიშების სისტემის წარმოებისათვის საჭირო ფორმატით დამუშავდა ინფორმაციის შიდა და გარე წყაროებიდან მოზიდული მონაცემები და მონაცემთა ბაზები, ფორმირებული და გავრცელებული იქნა საბოლოო გამომავალი ცხრილები;</w:t>
      </w:r>
    </w:p>
    <w:p w:rsidR="008C3303" w:rsidRPr="00695D24" w:rsidRDefault="008C3303" w:rsidP="00F565C2">
      <w:pPr>
        <w:numPr>
          <w:ilvl w:val="0"/>
          <w:numId w:val="7"/>
        </w:numPr>
        <w:tabs>
          <w:tab w:val="left" w:pos="360"/>
        </w:tabs>
        <w:spacing w:after="0" w:line="240" w:lineRule="auto"/>
        <w:ind w:left="360"/>
        <w:jc w:val="both"/>
        <w:rPr>
          <w:rFonts w:ascii="Sylfaen" w:eastAsia="Calibri" w:hAnsi="Sylfaen" w:cs="Sylfaen"/>
          <w:lang w:val="ka-GE"/>
        </w:rPr>
      </w:pPr>
      <w:r w:rsidRPr="00695D24">
        <w:rPr>
          <w:rFonts w:ascii="Sylfaen" w:eastAsia="Calibri" w:hAnsi="Sylfaen" w:cs="Sylfaen"/>
          <w:lang w:val="ka-GE"/>
        </w:rPr>
        <w:t xml:space="preserve">განისაზღვრა 2018 წლის IV კვარტალისა, 2018 წლის წლიური (წინასწარი) და 2019 წლის I </w:t>
      </w:r>
      <w:r>
        <w:rPr>
          <w:rFonts w:ascii="Sylfaen" w:eastAsia="Calibri" w:hAnsi="Sylfaen" w:cs="Sylfaen"/>
          <w:lang w:val="ka-GE"/>
        </w:rPr>
        <w:t xml:space="preserve">და </w:t>
      </w:r>
      <w:r>
        <w:rPr>
          <w:rFonts w:ascii="Sylfaen" w:eastAsia="Calibri" w:hAnsi="Sylfaen" w:cs="Sylfaen"/>
        </w:rPr>
        <w:t xml:space="preserve">II </w:t>
      </w:r>
      <w:r>
        <w:rPr>
          <w:rFonts w:ascii="Sylfaen" w:eastAsia="Calibri" w:hAnsi="Sylfaen" w:cs="Sylfaen"/>
          <w:lang w:val="ka-GE"/>
        </w:rPr>
        <w:t>კვარტალები</w:t>
      </w:r>
      <w:r w:rsidRPr="00695D24">
        <w:rPr>
          <w:rFonts w:ascii="Sylfaen" w:eastAsia="Calibri" w:hAnsi="Sylfaen" w:cs="Sylfaen"/>
          <w:lang w:val="ka-GE"/>
        </w:rPr>
        <w:t>ს  ეკონომიკის მთლიანი გამოშვება, შუალედური მოხმარება და მთლიანი შიდა პროდუქტი წარმოების მეთოდით მიმდინარე ფასებში ეკონომიკური საქმიანობის სახეების საქართველოს ეროვნული კლასიფიკატორის (NACE) სექციების მიხედვით, მთლიანი შიდა პროდუქტი მუდმივ ფასებში, მთლიანი შიდა პროდუქტის ზრდის ინდექსები;</w:t>
      </w:r>
    </w:p>
    <w:p w:rsidR="008C3303" w:rsidRPr="00695D24" w:rsidRDefault="008C3303" w:rsidP="00F565C2">
      <w:pPr>
        <w:numPr>
          <w:ilvl w:val="0"/>
          <w:numId w:val="7"/>
        </w:numPr>
        <w:tabs>
          <w:tab w:val="left" w:pos="360"/>
        </w:tabs>
        <w:spacing w:after="0" w:line="240" w:lineRule="auto"/>
        <w:ind w:left="360"/>
        <w:jc w:val="both"/>
        <w:rPr>
          <w:rFonts w:ascii="Sylfaen" w:eastAsia="Calibri" w:hAnsi="Sylfaen" w:cs="Sylfaen"/>
          <w:lang w:val="ka-GE"/>
        </w:rPr>
      </w:pPr>
      <w:r w:rsidRPr="00695D24">
        <w:rPr>
          <w:rFonts w:ascii="Sylfaen" w:eastAsia="Calibri" w:hAnsi="Sylfaen" w:cs="Sylfaen"/>
          <w:lang w:val="ka-GE"/>
        </w:rPr>
        <w:t xml:space="preserve">გაანგარიშებულ იქნა 2018 წლის IV კვარტალისა, 2018 წლის წლიური (წინასწარი) და 2019 წლის I </w:t>
      </w:r>
      <w:r>
        <w:rPr>
          <w:rFonts w:ascii="Sylfaen" w:eastAsia="Calibri" w:hAnsi="Sylfaen" w:cs="Sylfaen"/>
          <w:lang w:val="ka-GE"/>
        </w:rPr>
        <w:t xml:space="preserve">და </w:t>
      </w:r>
      <w:r>
        <w:rPr>
          <w:rFonts w:ascii="Sylfaen" w:eastAsia="Calibri" w:hAnsi="Sylfaen" w:cs="Sylfaen"/>
        </w:rPr>
        <w:t>II</w:t>
      </w:r>
      <w:r>
        <w:rPr>
          <w:rFonts w:ascii="Sylfaen" w:eastAsia="Calibri" w:hAnsi="Sylfaen" w:cs="Sylfaen"/>
          <w:lang w:val="ka-GE"/>
        </w:rPr>
        <w:t xml:space="preserve"> კვარტალების</w:t>
      </w:r>
      <w:r w:rsidRPr="00695D24">
        <w:rPr>
          <w:rFonts w:ascii="Sylfaen" w:eastAsia="Calibri" w:hAnsi="Sylfaen" w:cs="Sylfaen"/>
          <w:lang w:val="ka-GE"/>
        </w:rPr>
        <w:t xml:space="preserve"> ეროვნული შემოსავალი და ეროვნული ანგარიშების სხვა აგრეგატული მაჩვენებლები მიმდინარე ფასებში, მთლიანი შიდა პროდუქტი დანახარჯებისა და შემოსავლების მეთოდით მიმდინარე ფასებში, სახელმწიფო ფინანსების სტატისტიკა, მონეტარული სისტემის, ფინანსური ბაზრის და ფისკალური სტატისტიკის მონაცემები;</w:t>
      </w:r>
    </w:p>
    <w:p w:rsidR="008C3303" w:rsidRPr="00695D24" w:rsidRDefault="008C3303" w:rsidP="00F565C2">
      <w:pPr>
        <w:numPr>
          <w:ilvl w:val="0"/>
          <w:numId w:val="7"/>
        </w:numPr>
        <w:tabs>
          <w:tab w:val="left" w:pos="360"/>
        </w:tabs>
        <w:spacing w:after="0" w:line="240" w:lineRule="auto"/>
        <w:ind w:left="360"/>
        <w:jc w:val="both"/>
        <w:rPr>
          <w:rFonts w:ascii="Sylfaen" w:eastAsia="Calibri" w:hAnsi="Sylfaen" w:cs="Sylfaen"/>
          <w:lang w:val="ka-GE"/>
        </w:rPr>
      </w:pPr>
      <w:r w:rsidRPr="00695D24">
        <w:rPr>
          <w:rFonts w:ascii="Sylfaen" w:eastAsia="Calibri" w:hAnsi="Sylfaen" w:cs="Sylfaen"/>
          <w:lang w:val="ka-GE"/>
        </w:rPr>
        <w:t>გაანგარიშდა 2018 წლის დეკემბრის და 2019 წლის იანვარ-</w:t>
      </w:r>
      <w:r>
        <w:rPr>
          <w:rFonts w:ascii="Sylfaen" w:eastAsia="Calibri" w:hAnsi="Sylfaen" w:cs="Sylfaen"/>
          <w:lang w:val="ka-GE"/>
        </w:rPr>
        <w:t>აგვისტოს</w:t>
      </w:r>
      <w:r w:rsidRPr="00695D24">
        <w:rPr>
          <w:rFonts w:ascii="Sylfaen" w:eastAsia="Calibri" w:hAnsi="Sylfaen" w:cs="Sylfaen"/>
          <w:lang w:val="ka-GE"/>
        </w:rPr>
        <w:t xml:space="preserve"> ეკონომიკური ზრდის ტენდენციების წინასწარი შეფასებები და გამოქვეყნდა ყოველთვიური ეკონომიკური სტატისტიკის მაჩვენებლები;</w:t>
      </w:r>
    </w:p>
    <w:p w:rsidR="008C3303" w:rsidRPr="00695D24" w:rsidRDefault="008C3303" w:rsidP="00F565C2">
      <w:pPr>
        <w:numPr>
          <w:ilvl w:val="0"/>
          <w:numId w:val="7"/>
        </w:numPr>
        <w:tabs>
          <w:tab w:val="left" w:pos="360"/>
        </w:tabs>
        <w:spacing w:after="0" w:line="240" w:lineRule="auto"/>
        <w:ind w:left="360"/>
        <w:jc w:val="both"/>
        <w:rPr>
          <w:rFonts w:ascii="Sylfaen" w:eastAsia="Calibri" w:hAnsi="Sylfaen" w:cs="Sylfaen"/>
          <w:lang w:val="ka-GE"/>
        </w:rPr>
      </w:pPr>
      <w:r w:rsidRPr="00695D24">
        <w:rPr>
          <w:rFonts w:ascii="Sylfaen" w:eastAsia="Calibri" w:hAnsi="Sylfaen" w:cs="Sylfaen"/>
          <w:lang w:val="ka-GE"/>
        </w:rPr>
        <w:t>გამოქვეყნდა სტატისტიკური პუბლიკაციის „საქართველოს ეროვნული ანგარიშები 2017“ (ქართულ და ინგლისურ ენებზე) ელექტრონული ვერსია;</w:t>
      </w:r>
    </w:p>
    <w:p w:rsidR="008C3303" w:rsidRPr="00695D24" w:rsidRDefault="008C3303" w:rsidP="00F565C2">
      <w:pPr>
        <w:numPr>
          <w:ilvl w:val="0"/>
          <w:numId w:val="7"/>
        </w:numPr>
        <w:tabs>
          <w:tab w:val="left" w:pos="360"/>
        </w:tabs>
        <w:spacing w:after="0" w:line="240" w:lineRule="auto"/>
        <w:ind w:left="360"/>
        <w:jc w:val="both"/>
        <w:rPr>
          <w:rFonts w:ascii="Sylfaen" w:eastAsia="Calibri" w:hAnsi="Sylfaen" w:cs="Sylfaen"/>
          <w:lang w:val="ka-GE"/>
        </w:rPr>
      </w:pPr>
      <w:r w:rsidRPr="00695D24">
        <w:rPr>
          <w:rFonts w:ascii="Sylfaen" w:eastAsia="Calibri" w:hAnsi="Sylfaen" w:cs="Sylfaen"/>
          <w:lang w:val="ka-GE"/>
        </w:rPr>
        <w:t>გაანგარიშებულ იქნა კაპიტალის ანგარიში მიმდინარე ფასებში (2017 წელი, დაზუსტებული);</w:t>
      </w:r>
    </w:p>
    <w:p w:rsidR="008C3303" w:rsidRPr="00695D24" w:rsidRDefault="008C3303" w:rsidP="00F565C2">
      <w:pPr>
        <w:numPr>
          <w:ilvl w:val="0"/>
          <w:numId w:val="7"/>
        </w:numPr>
        <w:tabs>
          <w:tab w:val="left" w:pos="360"/>
        </w:tabs>
        <w:spacing w:after="0" w:line="240" w:lineRule="auto"/>
        <w:ind w:left="360"/>
        <w:jc w:val="both"/>
        <w:rPr>
          <w:rFonts w:ascii="Sylfaen" w:eastAsia="Calibri" w:hAnsi="Sylfaen" w:cs="Sylfaen"/>
          <w:lang w:val="ka-GE"/>
        </w:rPr>
      </w:pPr>
      <w:r w:rsidRPr="00695D24">
        <w:rPr>
          <w:rFonts w:ascii="Sylfaen" w:eastAsia="Calibri" w:hAnsi="Sylfaen" w:cs="Sylfaen"/>
          <w:lang w:val="ka-GE"/>
        </w:rPr>
        <w:t>შემუშავდა  შუალედური მოხმარების სტრუქტურის დეტალური გამოკვლევის კითხავრი;</w:t>
      </w:r>
    </w:p>
    <w:p w:rsidR="008C3303" w:rsidRPr="00695D24" w:rsidRDefault="008C3303" w:rsidP="00F565C2">
      <w:pPr>
        <w:numPr>
          <w:ilvl w:val="0"/>
          <w:numId w:val="7"/>
        </w:numPr>
        <w:tabs>
          <w:tab w:val="left" w:pos="360"/>
        </w:tabs>
        <w:spacing w:after="0" w:line="240" w:lineRule="auto"/>
        <w:ind w:left="360"/>
        <w:jc w:val="both"/>
        <w:rPr>
          <w:rFonts w:ascii="Sylfaen" w:eastAsia="Calibri" w:hAnsi="Sylfaen" w:cs="Sylfaen"/>
          <w:lang w:val="ka-GE"/>
        </w:rPr>
      </w:pPr>
      <w:r w:rsidRPr="00695D24">
        <w:rPr>
          <w:rFonts w:ascii="Sylfaen" w:eastAsia="Calibri" w:hAnsi="Sylfaen" w:cs="Sylfaen"/>
          <w:lang w:val="ka-GE"/>
        </w:rPr>
        <w:t>შემუშავდა შინამეურნეობებში სასოფლო - სამეურნეო საქმიანობის, პროდუქციის გადამუშავების და მშენებლობის შუალედური მოხმარების სტატისტიკური გამოკვლევის კითხვარი;</w:t>
      </w:r>
    </w:p>
    <w:p w:rsidR="008C3303" w:rsidRPr="00695D24" w:rsidRDefault="008C3303" w:rsidP="00F565C2">
      <w:pPr>
        <w:numPr>
          <w:ilvl w:val="0"/>
          <w:numId w:val="7"/>
        </w:numPr>
        <w:tabs>
          <w:tab w:val="left" w:pos="360"/>
        </w:tabs>
        <w:spacing w:after="0" w:line="240" w:lineRule="auto"/>
        <w:ind w:left="360"/>
        <w:jc w:val="both"/>
        <w:rPr>
          <w:rFonts w:ascii="Sylfaen" w:eastAsia="Calibri" w:hAnsi="Sylfaen" w:cs="Sylfaen"/>
          <w:lang w:val="ka-GE"/>
        </w:rPr>
      </w:pPr>
      <w:r w:rsidRPr="00695D24">
        <w:rPr>
          <w:rFonts w:ascii="Sylfaen" w:eastAsia="Calibri" w:hAnsi="Sylfaen" w:cs="Sylfaen"/>
          <w:lang w:val="ka-GE"/>
        </w:rPr>
        <w:t>შემუშავდა დაუკვირვებადი ეკონომიკის გამოკვლევის კითხვარი სასტუმროებისა და რესტორნების სექტორში;</w:t>
      </w:r>
    </w:p>
    <w:p w:rsidR="008C3303" w:rsidRPr="00695D24" w:rsidRDefault="008C3303" w:rsidP="00F565C2">
      <w:pPr>
        <w:pStyle w:val="abzacixml"/>
        <w:numPr>
          <w:ilvl w:val="0"/>
          <w:numId w:val="7"/>
        </w:numPr>
        <w:tabs>
          <w:tab w:val="left" w:pos="360"/>
          <w:tab w:val="left" w:pos="450"/>
          <w:tab w:val="left" w:pos="540"/>
        </w:tabs>
        <w:autoSpaceDE/>
        <w:autoSpaceDN/>
        <w:adjustRightInd/>
        <w:ind w:left="360"/>
        <w:rPr>
          <w:rFonts w:eastAsia="Calibri"/>
          <w:lang w:val="ka-GE"/>
        </w:rPr>
      </w:pPr>
      <w:r w:rsidRPr="00695D24">
        <w:rPr>
          <w:rFonts w:eastAsia="Calibri"/>
          <w:lang w:val="ka-GE"/>
        </w:rPr>
        <w:t>განხორციელდა შუალედური მოხმარების სტრუქტურის დეტალური გამოკვლევისა და  შინამეურნეობებში სასოფლო - სამეურნეო საქმიანობის, პროდუქციის გადამუშავების და მშენებლობის შუალედური მოხმარების სტატისტიკური გამოკვლევებთან დაკავშირებით ინტერვიუერთა და ზედამხედველთა ტრეინინგი ასევე გამოკვლევასთან დაკავშირებული საორგანიზაციო საკითხები;</w:t>
      </w:r>
    </w:p>
    <w:p w:rsidR="008C3303" w:rsidRPr="00695D24" w:rsidRDefault="008C3303" w:rsidP="00F565C2">
      <w:pPr>
        <w:pStyle w:val="abzacixml"/>
        <w:numPr>
          <w:ilvl w:val="0"/>
          <w:numId w:val="7"/>
        </w:numPr>
        <w:tabs>
          <w:tab w:val="left" w:pos="360"/>
          <w:tab w:val="left" w:pos="450"/>
          <w:tab w:val="left" w:pos="540"/>
        </w:tabs>
        <w:autoSpaceDE/>
        <w:autoSpaceDN/>
        <w:adjustRightInd/>
        <w:ind w:left="360"/>
        <w:rPr>
          <w:rFonts w:eastAsia="Calibri"/>
          <w:lang w:val="ka-GE"/>
        </w:rPr>
      </w:pPr>
      <w:r w:rsidRPr="00695D24">
        <w:rPr>
          <w:rFonts w:eastAsia="Calibri"/>
          <w:lang w:val="ka-GE"/>
        </w:rPr>
        <w:t>მიმდინარეობდა სასტუმროებისა და რესტორნების სექტორში დაუკვირვებადი ეკონომიკის გამოკვლევის საველე და მონაცემთა კომპიუტერული დამუშავების (მონაცემთა შეყვანა) სამუშაოები;</w:t>
      </w:r>
    </w:p>
    <w:p w:rsidR="008C3303" w:rsidRPr="00695D24" w:rsidRDefault="008C3303" w:rsidP="00F565C2">
      <w:pPr>
        <w:pStyle w:val="abzacixml"/>
        <w:numPr>
          <w:ilvl w:val="0"/>
          <w:numId w:val="7"/>
        </w:numPr>
        <w:tabs>
          <w:tab w:val="left" w:pos="360"/>
          <w:tab w:val="left" w:pos="450"/>
          <w:tab w:val="left" w:pos="540"/>
        </w:tabs>
        <w:autoSpaceDE/>
        <w:autoSpaceDN/>
        <w:adjustRightInd/>
        <w:ind w:left="360"/>
        <w:rPr>
          <w:rFonts w:eastAsia="Calibri"/>
          <w:lang w:val="ka-GE"/>
        </w:rPr>
      </w:pPr>
      <w:r w:rsidRPr="00695D24">
        <w:rPr>
          <w:rFonts w:eastAsia="Calibri"/>
          <w:lang w:val="ka-GE"/>
        </w:rPr>
        <w:t>განხორციელდა შუალედური მოხმარების სტრუქტურის დეტალური გამოკვლევისა და  შინამეურნეობებში სასოფლო - სამეურნეო საქმიანობის, პროდუქციის გადამუშავების და მშენებლობის შუალედური მოხმარების სტატისტიკური გამოკვლევების საველე სამუშაოები, მონაცემთა კომპიუტერული დამუშავება (მონაცემთა შეყვანა), მონაცემთა ბაზის პირველადი კონტროლი და დამუშავება.</w:t>
      </w:r>
    </w:p>
    <w:p w:rsidR="008C3303" w:rsidRPr="00695D24" w:rsidRDefault="008C3303" w:rsidP="00F565C2">
      <w:pPr>
        <w:numPr>
          <w:ilvl w:val="0"/>
          <w:numId w:val="7"/>
        </w:numPr>
        <w:tabs>
          <w:tab w:val="left" w:pos="360"/>
        </w:tabs>
        <w:spacing w:after="0" w:line="240" w:lineRule="auto"/>
        <w:ind w:left="360"/>
        <w:jc w:val="both"/>
        <w:rPr>
          <w:rFonts w:ascii="Sylfaen" w:eastAsia="Calibri" w:hAnsi="Sylfaen" w:cs="Sylfaen"/>
          <w:lang w:val="ka-GE"/>
        </w:rPr>
      </w:pPr>
      <w:r w:rsidRPr="00695D24">
        <w:rPr>
          <w:rFonts w:ascii="Sylfaen" w:eastAsia="Calibri" w:hAnsi="Sylfaen" w:cs="Sylfaen"/>
          <w:lang w:val="ka-GE"/>
        </w:rPr>
        <w:t>განახლდა: სამომხმარებლო კალათის შემადგენლობა და წონები, მწარმოებელთა (ადგილობრივი ბაზრისთვის წარმოებული სამრეწველო პროდუქციის მწარმოებელთა ფასების ინდექსი, ექსპორტის ფასების ინდექსი, მშენებლობისთვის შეძენილი მასალების ფასების ინდექსი და მწარმოებელთა ფასების ინდექსი სატვირთო გადაზიდვებზე) და იმპორტის ფასების ინდექსების წონები;</w:t>
      </w:r>
    </w:p>
    <w:p w:rsidR="008C3303" w:rsidRPr="00695D24" w:rsidRDefault="008C3303" w:rsidP="00F565C2">
      <w:pPr>
        <w:numPr>
          <w:ilvl w:val="0"/>
          <w:numId w:val="7"/>
        </w:numPr>
        <w:tabs>
          <w:tab w:val="left" w:pos="360"/>
        </w:tabs>
        <w:spacing w:after="0" w:line="240" w:lineRule="auto"/>
        <w:ind w:left="360"/>
        <w:jc w:val="both"/>
        <w:rPr>
          <w:rFonts w:ascii="Sylfaen" w:eastAsia="Calibri" w:hAnsi="Sylfaen" w:cs="Sylfaen"/>
          <w:lang w:val="ka-GE"/>
        </w:rPr>
      </w:pPr>
      <w:r w:rsidRPr="00695D24">
        <w:rPr>
          <w:rFonts w:ascii="Sylfaen" w:eastAsia="Calibri" w:hAnsi="Sylfaen" w:cs="Sylfaen"/>
          <w:lang w:val="ka-GE"/>
        </w:rPr>
        <w:t>განხორციელდა სამომხმარებლო, მწარმოებელთა (ადგილობრივი ბაზრისთვის წარმოებული სამრეწველო პროდუქციის მწარმოებელთა ფასების ინდექსი, ექსპორტის ფასების ინდექსი, მშენებლობისთვის შეძენილი მასალების ფასების ინდექსი და მწარმოებელთა ფასების ინდექსი სატვირთო გადაზიდვებზე) და იმპორტის ფასების ინდექსების ყოველთვიური გაანგარიშება;</w:t>
      </w:r>
    </w:p>
    <w:p w:rsidR="008C3303" w:rsidRPr="00695D24" w:rsidRDefault="008C3303" w:rsidP="00F565C2">
      <w:pPr>
        <w:numPr>
          <w:ilvl w:val="0"/>
          <w:numId w:val="7"/>
        </w:numPr>
        <w:tabs>
          <w:tab w:val="left" w:pos="360"/>
        </w:tabs>
        <w:spacing w:after="0" w:line="240" w:lineRule="auto"/>
        <w:ind w:left="360"/>
        <w:jc w:val="both"/>
        <w:rPr>
          <w:rFonts w:ascii="Sylfaen" w:eastAsia="Calibri" w:hAnsi="Sylfaen" w:cs="Sylfaen"/>
          <w:lang w:val="ka-GE"/>
        </w:rPr>
      </w:pPr>
      <w:r w:rsidRPr="00695D24">
        <w:rPr>
          <w:rFonts w:ascii="Sylfaen" w:eastAsia="Calibri" w:hAnsi="Sylfaen" w:cs="Sylfaen"/>
          <w:lang w:val="ka-GE"/>
        </w:rPr>
        <w:t>განახლდა ორგანიზაციების შერჩევის ჩარჩო მშენებლობის ღირებულების ინდექსისთვის;</w:t>
      </w:r>
    </w:p>
    <w:p w:rsidR="008C3303" w:rsidRPr="00695D24" w:rsidRDefault="008C3303" w:rsidP="00F565C2">
      <w:pPr>
        <w:numPr>
          <w:ilvl w:val="0"/>
          <w:numId w:val="7"/>
        </w:numPr>
        <w:tabs>
          <w:tab w:val="left" w:pos="360"/>
        </w:tabs>
        <w:spacing w:after="0" w:line="240" w:lineRule="auto"/>
        <w:ind w:left="360"/>
        <w:jc w:val="both"/>
        <w:rPr>
          <w:rFonts w:ascii="Sylfaen" w:eastAsia="Calibri" w:hAnsi="Sylfaen" w:cs="Sylfaen"/>
          <w:lang w:val="ka-GE"/>
        </w:rPr>
      </w:pPr>
      <w:r w:rsidRPr="00695D24">
        <w:rPr>
          <w:rFonts w:ascii="Sylfaen" w:eastAsia="Calibri" w:hAnsi="Sylfaen" w:cs="Sylfaen"/>
          <w:lang w:val="ka-GE"/>
        </w:rPr>
        <w:t xml:space="preserve">განხორციელდა მშენებლობის ღირებულების ინდექსის 2018 წლის მეოთხე კვარტალის და 2019 წლის პირველი </w:t>
      </w:r>
      <w:r>
        <w:rPr>
          <w:rFonts w:ascii="Sylfaen" w:eastAsia="Calibri" w:hAnsi="Sylfaen" w:cs="Sylfaen"/>
          <w:lang w:val="ka-GE"/>
        </w:rPr>
        <w:t xml:space="preserve">და მეორე </w:t>
      </w:r>
      <w:r w:rsidRPr="00695D24">
        <w:rPr>
          <w:rFonts w:ascii="Sylfaen" w:eastAsia="Calibri" w:hAnsi="Sylfaen" w:cs="Sylfaen"/>
          <w:lang w:val="ka-GE"/>
        </w:rPr>
        <w:t>კვარტალის მონაცემების გაანგარიშება;</w:t>
      </w:r>
    </w:p>
    <w:p w:rsidR="008C3303" w:rsidRPr="00695D24" w:rsidRDefault="008C3303" w:rsidP="00F565C2">
      <w:pPr>
        <w:numPr>
          <w:ilvl w:val="0"/>
          <w:numId w:val="7"/>
        </w:numPr>
        <w:tabs>
          <w:tab w:val="left" w:pos="360"/>
        </w:tabs>
        <w:spacing w:after="0" w:line="240" w:lineRule="auto"/>
        <w:ind w:left="360"/>
        <w:jc w:val="both"/>
        <w:rPr>
          <w:rFonts w:ascii="Sylfaen" w:eastAsia="Calibri" w:hAnsi="Sylfaen" w:cs="Sylfaen"/>
          <w:lang w:val="ka-GE"/>
        </w:rPr>
      </w:pPr>
      <w:r w:rsidRPr="00695D24">
        <w:rPr>
          <w:rFonts w:ascii="Sylfaen" w:eastAsia="Calibri" w:hAnsi="Sylfaen" w:cs="Sylfaen"/>
          <w:lang w:val="ka-GE"/>
        </w:rPr>
        <w:t>შეიქმნა ახალი სტატისტიკური პროდუქტი - ფასების კალეიდოსკოპი;</w:t>
      </w:r>
    </w:p>
    <w:p w:rsidR="008C3303" w:rsidRPr="00F421B3" w:rsidRDefault="008C3303" w:rsidP="00F565C2">
      <w:pPr>
        <w:numPr>
          <w:ilvl w:val="0"/>
          <w:numId w:val="7"/>
        </w:numPr>
        <w:tabs>
          <w:tab w:val="left" w:pos="360"/>
        </w:tabs>
        <w:spacing w:after="0" w:line="240" w:lineRule="auto"/>
        <w:ind w:left="360"/>
        <w:jc w:val="both"/>
        <w:rPr>
          <w:rFonts w:ascii="Sylfaen" w:eastAsia="Calibri" w:hAnsi="Sylfaen" w:cs="Sylfaen"/>
          <w:lang w:val="ka-GE"/>
        </w:rPr>
      </w:pPr>
      <w:r w:rsidRPr="00F421B3">
        <w:rPr>
          <w:rFonts w:ascii="Sylfaen" w:eastAsia="Calibri" w:hAnsi="Sylfaen" w:cs="Sylfaen"/>
          <w:lang w:val="ka-GE"/>
        </w:rPr>
        <w:t xml:space="preserve">გაანგარიშდა 2018 წლის IVკვარტალის (წინასწარი), 2018 წლის წლიური (დაზუსტებული) და 2019 წლის I და II კვარტალის (წინასწარი) მონაცემები საქართველოში განხორციელებული პირდაპირი უცხოური ინვესტიციების შესახებ, ასევე, დამუშავდა და გავრცელდა 2018 წლის IVკვარტალის (წინასწარი), 2018 წლის წლიური (დაზუსტებული) და 2019 წლის I და II კვარტალის (წინასწარი) პირდაპირი უცხოური ინვესტიციების მდგომარეობის სტატისტიკა ინტეგრირებულ ფორმატში; </w:t>
      </w:r>
    </w:p>
    <w:p w:rsidR="008C3303" w:rsidRDefault="008C3303" w:rsidP="00F565C2">
      <w:pPr>
        <w:numPr>
          <w:ilvl w:val="0"/>
          <w:numId w:val="7"/>
        </w:numPr>
        <w:tabs>
          <w:tab w:val="left" w:pos="360"/>
        </w:tabs>
        <w:spacing w:after="0" w:line="240" w:lineRule="auto"/>
        <w:ind w:left="360"/>
        <w:jc w:val="both"/>
        <w:rPr>
          <w:rFonts w:ascii="Sylfaen" w:eastAsia="Calibri" w:hAnsi="Sylfaen" w:cs="Sylfaen"/>
          <w:lang w:val="ka-GE"/>
        </w:rPr>
      </w:pPr>
      <w:r w:rsidRPr="00695D24">
        <w:rPr>
          <w:rFonts w:ascii="Sylfaen" w:eastAsia="Calibri" w:hAnsi="Sylfaen" w:cs="Sylfaen"/>
          <w:lang w:val="ka-GE"/>
        </w:rPr>
        <w:t>დამუშავდა 2018 წლის დეკემბრის და 2019 წლის იანვარ-</w:t>
      </w:r>
      <w:r>
        <w:rPr>
          <w:rFonts w:ascii="Sylfaen" w:eastAsia="Calibri" w:hAnsi="Sylfaen" w:cs="Sylfaen"/>
          <w:lang w:val="ka-GE"/>
        </w:rPr>
        <w:t>აგვისტოს</w:t>
      </w:r>
      <w:r w:rsidRPr="00695D24">
        <w:rPr>
          <w:rFonts w:ascii="Sylfaen" w:eastAsia="Calibri" w:hAnsi="Sylfaen" w:cs="Sylfaen"/>
          <w:lang w:val="ka-GE"/>
        </w:rPr>
        <w:t xml:space="preserve"> მონაცემები საგარეო ვაჭრობის შესახებ;</w:t>
      </w:r>
    </w:p>
    <w:p w:rsidR="008C3303" w:rsidRPr="00695D24" w:rsidRDefault="008C3303" w:rsidP="00F565C2">
      <w:pPr>
        <w:numPr>
          <w:ilvl w:val="0"/>
          <w:numId w:val="7"/>
        </w:numPr>
        <w:tabs>
          <w:tab w:val="left" w:pos="360"/>
        </w:tabs>
        <w:spacing w:after="0" w:line="240" w:lineRule="auto"/>
        <w:ind w:left="360"/>
        <w:jc w:val="both"/>
        <w:rPr>
          <w:rFonts w:ascii="Sylfaen" w:eastAsia="Calibri" w:hAnsi="Sylfaen" w:cs="Sylfaen"/>
          <w:lang w:val="ka-GE"/>
        </w:rPr>
      </w:pPr>
      <w:r w:rsidRPr="00E06721">
        <w:rPr>
          <w:rFonts w:ascii="Sylfaen" w:eastAsia="Calibri" w:hAnsi="Sylfaen" w:cs="Sylfaen"/>
          <w:lang w:val="ka-GE"/>
        </w:rPr>
        <w:t>მომზადდა სტატისტიკური პუბლიკაცია „საქართველოს საგარეო ვაჭრობა 2018“ (2018 წლის დაზუსტებული მაჩვენებლები, ელექტრონული ვერსია, ქართულ და ინგლისურ ენებზე);</w:t>
      </w:r>
    </w:p>
    <w:p w:rsidR="008C3303" w:rsidRPr="00695D24" w:rsidRDefault="008C3303" w:rsidP="00F565C2">
      <w:pPr>
        <w:numPr>
          <w:ilvl w:val="0"/>
          <w:numId w:val="7"/>
        </w:numPr>
        <w:tabs>
          <w:tab w:val="left" w:pos="360"/>
        </w:tabs>
        <w:spacing w:after="0" w:line="240" w:lineRule="auto"/>
        <w:ind w:left="360"/>
        <w:jc w:val="both"/>
        <w:rPr>
          <w:rFonts w:ascii="Sylfaen" w:eastAsia="Calibri" w:hAnsi="Sylfaen" w:cs="Sylfaen"/>
          <w:lang w:val="ka-GE"/>
        </w:rPr>
      </w:pPr>
      <w:r w:rsidRPr="00695D24">
        <w:rPr>
          <w:rFonts w:ascii="Sylfaen" w:eastAsia="Calibri" w:hAnsi="Sylfaen" w:cs="Sylfaen"/>
          <w:lang w:val="ka-GE"/>
        </w:rPr>
        <w:t>განხორციელდა საწარმოთა 2018 წლის IV კვარტლის და 2019 წლის I</w:t>
      </w:r>
      <w:r>
        <w:rPr>
          <w:rFonts w:ascii="Sylfaen" w:eastAsia="Calibri" w:hAnsi="Sylfaen" w:cs="Sylfaen"/>
          <w:lang w:val="ka-GE"/>
        </w:rPr>
        <w:t xml:space="preserve"> - </w:t>
      </w:r>
      <w:r>
        <w:rPr>
          <w:rFonts w:ascii="Sylfaen" w:eastAsia="Calibri" w:hAnsi="Sylfaen" w:cs="Sylfaen"/>
        </w:rPr>
        <w:t>II</w:t>
      </w:r>
      <w:r w:rsidRPr="00695D24">
        <w:rPr>
          <w:rFonts w:ascii="Sylfaen" w:eastAsia="Calibri" w:hAnsi="Sylfaen" w:cs="Sylfaen"/>
          <w:lang w:val="ka-GE"/>
        </w:rPr>
        <w:t xml:space="preserve"> კვარტლის გამოკვლევის საველე სამუშაოები, მონაცემთა დამუშავება, შეწონვა და ანალიზი, აგრეთვე საწარმოთა 2018 წლის წლიური გამოკვლევის საველე სამუშაოები</w:t>
      </w:r>
      <w:r>
        <w:rPr>
          <w:rFonts w:ascii="Sylfaen" w:eastAsia="Calibri" w:hAnsi="Sylfaen" w:cs="Sylfaen"/>
        </w:rPr>
        <w:t xml:space="preserve">, </w:t>
      </w:r>
      <w:r w:rsidRPr="00695D24">
        <w:rPr>
          <w:rFonts w:ascii="Sylfaen" w:eastAsia="Calibri" w:hAnsi="Sylfaen" w:cs="Sylfaen"/>
          <w:lang w:val="ka-GE"/>
        </w:rPr>
        <w:t>მონაცემთა დამუშავება, შეწონვა და ანალიზი</w:t>
      </w:r>
      <w:r>
        <w:rPr>
          <w:rFonts w:ascii="Sylfaen" w:eastAsia="Calibri" w:hAnsi="Sylfaen" w:cs="Sylfaen"/>
          <w:lang w:val="ka-GE"/>
        </w:rPr>
        <w:t>. განხორციელდა</w:t>
      </w:r>
      <w:r w:rsidRPr="00695D24">
        <w:rPr>
          <w:rFonts w:ascii="Sylfaen" w:eastAsia="Calibri" w:hAnsi="Sylfaen" w:cs="Sylfaen"/>
          <w:lang w:val="ka-GE"/>
        </w:rPr>
        <w:t xml:space="preserve"> საწარმოთა 2019 წლის I</w:t>
      </w:r>
      <w:r>
        <w:rPr>
          <w:rFonts w:ascii="Sylfaen" w:eastAsia="Calibri" w:hAnsi="Sylfaen" w:cs="Sylfaen"/>
        </w:rPr>
        <w:t>I</w:t>
      </w:r>
      <w:r w:rsidRPr="00695D24">
        <w:rPr>
          <w:rFonts w:ascii="Sylfaen" w:eastAsia="Calibri" w:hAnsi="Sylfaen" w:cs="Sylfaen"/>
          <w:lang w:val="ka-GE"/>
        </w:rPr>
        <w:t>I კვარტლის გამოკვლევის მოსამზადებელი სამუშაოები.</w:t>
      </w:r>
    </w:p>
    <w:p w:rsidR="008C3303" w:rsidRPr="00695D24" w:rsidRDefault="008C3303" w:rsidP="00F565C2">
      <w:pPr>
        <w:numPr>
          <w:ilvl w:val="0"/>
          <w:numId w:val="7"/>
        </w:numPr>
        <w:tabs>
          <w:tab w:val="left" w:pos="360"/>
        </w:tabs>
        <w:spacing w:after="0" w:line="240" w:lineRule="auto"/>
        <w:ind w:left="360"/>
        <w:jc w:val="both"/>
        <w:rPr>
          <w:rFonts w:ascii="Sylfaen" w:eastAsia="Calibri" w:hAnsi="Sylfaen" w:cs="Sylfaen"/>
          <w:lang w:val="ka-GE"/>
        </w:rPr>
      </w:pPr>
      <w:r w:rsidRPr="00695D24">
        <w:rPr>
          <w:rFonts w:ascii="Sylfaen" w:eastAsia="Calibri" w:hAnsi="Sylfaen" w:cs="Sylfaen"/>
          <w:lang w:val="ka-GE"/>
        </w:rPr>
        <w:t>განხორციელდა სასტუმროებისა და სასტუმროს ტიპის დაწესებულებების გამოკვლევის, ბაზრებისა და ბაზრობების ორგანიზებით დაკავებული ეკონომიკური სუბიექტების გამოკვლევის საველე სამუშაოები</w:t>
      </w:r>
      <w:r>
        <w:rPr>
          <w:rFonts w:ascii="Sylfaen" w:eastAsia="Calibri" w:hAnsi="Sylfaen" w:cs="Sylfaen"/>
          <w:lang w:val="ka-GE"/>
        </w:rPr>
        <w:t xml:space="preserve">, </w:t>
      </w:r>
      <w:r w:rsidRPr="00695D24">
        <w:rPr>
          <w:rFonts w:ascii="Sylfaen" w:eastAsia="Calibri" w:hAnsi="Sylfaen" w:cs="Sylfaen"/>
          <w:lang w:val="ka-GE"/>
        </w:rPr>
        <w:t>მონაცემთა დამუშავება და ანალიზი;</w:t>
      </w:r>
    </w:p>
    <w:p w:rsidR="008C3303" w:rsidRPr="00695D24" w:rsidRDefault="008C3303" w:rsidP="00F565C2">
      <w:pPr>
        <w:numPr>
          <w:ilvl w:val="0"/>
          <w:numId w:val="7"/>
        </w:numPr>
        <w:tabs>
          <w:tab w:val="left" w:pos="360"/>
        </w:tabs>
        <w:spacing w:after="0" w:line="240" w:lineRule="auto"/>
        <w:ind w:left="360"/>
        <w:jc w:val="both"/>
        <w:rPr>
          <w:rFonts w:ascii="Sylfaen" w:eastAsia="Calibri" w:hAnsi="Sylfaen" w:cs="Sylfaen"/>
          <w:lang w:val="ka-GE"/>
        </w:rPr>
      </w:pPr>
      <w:r w:rsidRPr="00695D24">
        <w:rPr>
          <w:rFonts w:ascii="Sylfaen" w:eastAsia="Calibri" w:hAnsi="Sylfaen" w:cs="Sylfaen"/>
          <w:lang w:val="ka-GE"/>
        </w:rPr>
        <w:t>დაიწყო ბაზრებსა და ბაზრობებზე მოვაჭრე ეკონომიკური სუბიექტების სტატისტიკური გამოკვლევის მოსამზადებელი სამუშაოები, მეთოდოლოგიური სამუშაოების ჩათვლით</w:t>
      </w:r>
      <w:r>
        <w:rPr>
          <w:rFonts w:ascii="Sylfaen" w:eastAsia="Calibri" w:hAnsi="Sylfaen" w:cs="Sylfaen"/>
          <w:lang w:val="ka-GE"/>
        </w:rPr>
        <w:t xml:space="preserve">, </w:t>
      </w:r>
      <w:r w:rsidRPr="00E06721">
        <w:rPr>
          <w:rFonts w:ascii="Sylfaen" w:eastAsia="Calibri" w:hAnsi="Sylfaen" w:cs="Sylfaen"/>
          <w:lang w:val="ka-GE"/>
        </w:rPr>
        <w:t>ასევე, განხორციელდა აღნიშნული გამოკვლევის სქემების შედგენა (მეპინგი) და შედგენილი სქემების კომპიუტერში ჩაწერა</w:t>
      </w:r>
      <w:r>
        <w:rPr>
          <w:rFonts w:ascii="Sylfaen" w:eastAsia="Calibri" w:hAnsi="Sylfaen" w:cs="Sylfaen"/>
          <w:lang w:val="ka-GE"/>
        </w:rPr>
        <w:t>;</w:t>
      </w:r>
    </w:p>
    <w:p w:rsidR="008C3303" w:rsidRPr="00695D24" w:rsidRDefault="008C3303" w:rsidP="00F565C2">
      <w:pPr>
        <w:numPr>
          <w:ilvl w:val="0"/>
          <w:numId w:val="7"/>
        </w:numPr>
        <w:tabs>
          <w:tab w:val="left" w:pos="360"/>
        </w:tabs>
        <w:spacing w:after="0" w:line="240" w:lineRule="auto"/>
        <w:ind w:left="360"/>
        <w:jc w:val="both"/>
        <w:rPr>
          <w:rFonts w:ascii="Sylfaen" w:eastAsia="Calibri" w:hAnsi="Sylfaen" w:cs="Sylfaen"/>
          <w:lang w:val="ka-GE"/>
        </w:rPr>
      </w:pPr>
      <w:r w:rsidRPr="00695D24">
        <w:rPr>
          <w:rFonts w:ascii="Sylfaen" w:eastAsia="Calibri" w:hAnsi="Sylfaen" w:cs="Sylfaen"/>
          <w:lang w:val="ka-GE"/>
        </w:rPr>
        <w:t>განხორციელდა ვალუტის გადამცვლელი პუნქტების გამოკვლევის მონაცემთა შეგროვება, კომპიუტერული დამუშავება და ანალიზი;</w:t>
      </w:r>
    </w:p>
    <w:p w:rsidR="008C3303" w:rsidRPr="00695D24" w:rsidRDefault="008C3303" w:rsidP="00F565C2">
      <w:pPr>
        <w:numPr>
          <w:ilvl w:val="0"/>
          <w:numId w:val="7"/>
        </w:numPr>
        <w:tabs>
          <w:tab w:val="left" w:pos="360"/>
        </w:tabs>
        <w:spacing w:after="0" w:line="240" w:lineRule="auto"/>
        <w:ind w:left="360"/>
        <w:jc w:val="both"/>
        <w:rPr>
          <w:rFonts w:ascii="Sylfaen" w:eastAsia="Calibri" w:hAnsi="Sylfaen" w:cs="Sylfaen"/>
          <w:lang w:val="ka-GE"/>
        </w:rPr>
      </w:pPr>
      <w:r w:rsidRPr="00695D24">
        <w:rPr>
          <w:rFonts w:ascii="Sylfaen" w:eastAsia="Calibri" w:hAnsi="Sylfaen" w:cs="Sylfaen"/>
          <w:lang w:val="ka-GE"/>
        </w:rPr>
        <w:t>განხორციელდა ბიზნეს რეგისტრის აქტუალიზების ყოველთვიური გამოკვლევის საველე სამუშაოები, მონაცემთა დამუშავება და მის საფუძველზე ბიზნეს რეგისტრის აქტუალიზაცია, ასევე ბიზნეს რეგისტრის აქტუალიზაცია საქართველოს იუსტიციის სამინისტროს საჯარო რეესტრის ეროვნული სააგენტოდან და შემოსავლების სამსახურიდან მიღებული მონაცემების საფუძველზე;</w:t>
      </w:r>
    </w:p>
    <w:p w:rsidR="008C3303" w:rsidRPr="00695D24" w:rsidRDefault="008C3303" w:rsidP="00F565C2">
      <w:pPr>
        <w:numPr>
          <w:ilvl w:val="0"/>
          <w:numId w:val="7"/>
        </w:numPr>
        <w:tabs>
          <w:tab w:val="left" w:pos="360"/>
        </w:tabs>
        <w:spacing w:after="0" w:line="240" w:lineRule="auto"/>
        <w:ind w:left="360"/>
        <w:jc w:val="both"/>
        <w:rPr>
          <w:rFonts w:ascii="Sylfaen" w:eastAsia="Calibri" w:hAnsi="Sylfaen" w:cs="Sylfaen"/>
          <w:lang w:val="ka-GE"/>
        </w:rPr>
      </w:pPr>
      <w:r w:rsidRPr="00695D24">
        <w:rPr>
          <w:rFonts w:ascii="Sylfaen" w:eastAsia="Calibri" w:hAnsi="Sylfaen" w:cs="Sylfaen"/>
          <w:lang w:val="ka-GE"/>
        </w:rPr>
        <w:t>განხორციელდა ენერგორესურსების მოხმარების გამოკვლევის საველე სამუშაოები;</w:t>
      </w:r>
    </w:p>
    <w:p w:rsidR="008C3303" w:rsidRPr="00695D24" w:rsidRDefault="008C3303" w:rsidP="00F565C2">
      <w:pPr>
        <w:numPr>
          <w:ilvl w:val="0"/>
          <w:numId w:val="7"/>
        </w:numPr>
        <w:tabs>
          <w:tab w:val="left" w:pos="360"/>
        </w:tabs>
        <w:spacing w:after="0" w:line="240" w:lineRule="auto"/>
        <w:ind w:left="360"/>
        <w:jc w:val="both"/>
        <w:rPr>
          <w:rFonts w:ascii="Sylfaen" w:eastAsia="Calibri" w:hAnsi="Sylfaen" w:cs="Sylfaen"/>
          <w:lang w:val="ka-GE"/>
        </w:rPr>
      </w:pPr>
      <w:r w:rsidRPr="00695D24">
        <w:rPr>
          <w:rFonts w:ascii="Sylfaen" w:eastAsia="Calibri" w:hAnsi="Sylfaen" w:cs="Sylfaen"/>
          <w:lang w:val="ka-GE"/>
        </w:rPr>
        <w:t>განხორციელდა არაფინანსური კორპორაციების ფინანსური მაჩვენებლების გამოკვლევის საველე სამუშაოები;</w:t>
      </w:r>
    </w:p>
    <w:p w:rsidR="008C3303" w:rsidRPr="00695D24" w:rsidRDefault="008C3303" w:rsidP="00F565C2">
      <w:pPr>
        <w:numPr>
          <w:ilvl w:val="0"/>
          <w:numId w:val="7"/>
        </w:numPr>
        <w:tabs>
          <w:tab w:val="left" w:pos="360"/>
        </w:tabs>
        <w:spacing w:after="0" w:line="240" w:lineRule="auto"/>
        <w:ind w:left="360"/>
        <w:jc w:val="both"/>
        <w:rPr>
          <w:rFonts w:ascii="Sylfaen" w:eastAsia="Calibri" w:hAnsi="Sylfaen" w:cs="Sylfaen"/>
          <w:lang w:val="ka-GE"/>
        </w:rPr>
      </w:pPr>
      <w:r w:rsidRPr="00695D24">
        <w:rPr>
          <w:rFonts w:ascii="Sylfaen" w:eastAsia="Calibri" w:hAnsi="Sylfaen" w:cs="Sylfaen"/>
          <w:lang w:val="ka-GE"/>
        </w:rPr>
        <w:t>ჩატარდა სასაკლაოების, ელევატორებისა და სამაცივრე მეურნეობების გამოკვლევის 2018 წლის IV კვარტლისა და 2019 წლის I</w:t>
      </w:r>
      <w:r>
        <w:rPr>
          <w:rFonts w:ascii="Sylfaen" w:eastAsia="Calibri" w:hAnsi="Sylfaen" w:cs="Sylfaen"/>
        </w:rPr>
        <w:t>-II</w:t>
      </w:r>
      <w:r w:rsidRPr="00695D24">
        <w:rPr>
          <w:rFonts w:ascii="Sylfaen" w:eastAsia="Calibri" w:hAnsi="Sylfaen" w:cs="Sylfaen"/>
          <w:lang w:val="ka-GE"/>
        </w:rPr>
        <w:t xml:space="preserve"> კვარტლის საველე სამუშაოები, მონაცემთა დამუშავება და ანალიზი, ასევე, სასაკლაოების, ელევატორებისა და სამაცივრე მეურნეობების  2018 წლის წლიური გამოკვლევის საველე სამუშაოები, მონაცემთა დამუშავება და ანალიზი. </w:t>
      </w:r>
      <w:r>
        <w:rPr>
          <w:rFonts w:ascii="Sylfaen" w:eastAsia="Calibri" w:hAnsi="Sylfaen" w:cs="Sylfaen"/>
          <w:lang w:val="ka-GE"/>
        </w:rPr>
        <w:t>განხორციელდა</w:t>
      </w:r>
      <w:r w:rsidRPr="00695D24">
        <w:rPr>
          <w:rFonts w:ascii="Sylfaen" w:eastAsia="Calibri" w:hAnsi="Sylfaen" w:cs="Sylfaen"/>
          <w:lang w:val="ka-GE"/>
        </w:rPr>
        <w:t xml:space="preserve"> აღნიშნული გამოკვლევის 2019 წლის I</w:t>
      </w:r>
      <w:r>
        <w:rPr>
          <w:rFonts w:ascii="Sylfaen" w:eastAsia="Calibri" w:hAnsi="Sylfaen" w:cs="Sylfaen"/>
        </w:rPr>
        <w:t>I</w:t>
      </w:r>
      <w:r w:rsidRPr="00695D24">
        <w:rPr>
          <w:rFonts w:ascii="Sylfaen" w:eastAsia="Calibri" w:hAnsi="Sylfaen" w:cs="Sylfaen"/>
          <w:lang w:val="ka-GE"/>
        </w:rPr>
        <w:t>I კვარტლის მონაცემთა შეგროვება (საველე სამუშაოები).</w:t>
      </w:r>
    </w:p>
    <w:p w:rsidR="008C3303" w:rsidRPr="00695D24" w:rsidRDefault="008C3303" w:rsidP="00F565C2">
      <w:pPr>
        <w:numPr>
          <w:ilvl w:val="0"/>
          <w:numId w:val="7"/>
        </w:numPr>
        <w:tabs>
          <w:tab w:val="left" w:pos="360"/>
        </w:tabs>
        <w:spacing w:after="0" w:line="240" w:lineRule="auto"/>
        <w:ind w:left="360"/>
        <w:jc w:val="both"/>
        <w:rPr>
          <w:rFonts w:ascii="Sylfaen" w:eastAsia="Calibri" w:hAnsi="Sylfaen" w:cs="Sylfaen"/>
          <w:lang w:val="ka-GE"/>
        </w:rPr>
      </w:pPr>
      <w:r w:rsidRPr="00695D24">
        <w:rPr>
          <w:rFonts w:ascii="Sylfaen" w:eastAsia="Calibri" w:hAnsi="Sylfaen" w:cs="Sylfaen"/>
          <w:lang w:val="ka-GE"/>
        </w:rPr>
        <w:t>განხორციელდა 2018 წლის IV კვარტლისა და 2019 წლის I</w:t>
      </w:r>
      <w:r>
        <w:rPr>
          <w:rFonts w:ascii="Sylfaen" w:eastAsia="Calibri" w:hAnsi="Sylfaen" w:cs="Sylfaen"/>
        </w:rPr>
        <w:t>-II</w:t>
      </w:r>
      <w:r w:rsidRPr="00695D24">
        <w:rPr>
          <w:rFonts w:ascii="Sylfaen" w:eastAsia="Calibri" w:hAnsi="Sylfaen" w:cs="Sylfaen"/>
          <w:lang w:val="ka-GE"/>
        </w:rPr>
        <w:t xml:space="preserve"> კვარტლის მშენებლობაზე გაცემული ნებართვებისა  და დამთავრებული მშენებლობის შესახებ მონაცემთა დამუშავება და ანალიზი. მიმდინარეობდა აღნიშნული გამოკვლევის 2019 წლის I</w:t>
      </w:r>
      <w:r>
        <w:rPr>
          <w:rFonts w:ascii="Sylfaen" w:eastAsia="Calibri" w:hAnsi="Sylfaen" w:cs="Sylfaen"/>
        </w:rPr>
        <w:t>I</w:t>
      </w:r>
      <w:r w:rsidRPr="00695D24">
        <w:rPr>
          <w:rFonts w:ascii="Sylfaen" w:eastAsia="Calibri" w:hAnsi="Sylfaen" w:cs="Sylfaen"/>
          <w:lang w:val="ka-GE"/>
        </w:rPr>
        <w:t>I კვარტლის მონაცემთა შეგროვება;</w:t>
      </w:r>
    </w:p>
    <w:p w:rsidR="008C3303" w:rsidRPr="00695D24" w:rsidRDefault="008C3303" w:rsidP="00F565C2">
      <w:pPr>
        <w:numPr>
          <w:ilvl w:val="0"/>
          <w:numId w:val="7"/>
        </w:numPr>
        <w:tabs>
          <w:tab w:val="left" w:pos="360"/>
        </w:tabs>
        <w:spacing w:after="0" w:line="240" w:lineRule="auto"/>
        <w:ind w:left="360"/>
        <w:jc w:val="both"/>
        <w:rPr>
          <w:rFonts w:ascii="Sylfaen" w:eastAsia="Calibri" w:hAnsi="Sylfaen" w:cs="Sylfaen"/>
          <w:lang w:val="ka-GE"/>
        </w:rPr>
      </w:pPr>
      <w:r w:rsidRPr="00695D24">
        <w:rPr>
          <w:rFonts w:ascii="Sylfaen" w:eastAsia="Calibri" w:hAnsi="Sylfaen" w:cs="Sylfaen"/>
          <w:lang w:val="ka-GE"/>
        </w:rPr>
        <w:t xml:space="preserve">განხორციელდა: </w:t>
      </w:r>
      <w:r w:rsidRPr="002C393F">
        <w:rPr>
          <w:rFonts w:ascii="Sylfaen" w:eastAsia="Calibri" w:hAnsi="Sylfaen" w:cs="Sylfaen"/>
          <w:lang w:val="ka-GE"/>
        </w:rPr>
        <w:t xml:space="preserve">არაკომერციული ორგანიზაციების გამოკვლევის საველე სამუშაოები, მონაცემთა დამუშავება და ანალიზი; საწარმოებში საინფორმაციო-საკომუნიკაციო ტექნოლოგიების გამოყენების გამოკვლევის საველე სამუშაოები; საწარმოთა ინოვაციური აქტივობის გამოკვლევის საველე სამუშაოები; </w:t>
      </w:r>
      <w:r w:rsidRPr="00695D24">
        <w:rPr>
          <w:rFonts w:ascii="Sylfaen" w:eastAsia="Calibri" w:hAnsi="Sylfaen" w:cs="Sylfaen"/>
          <w:lang w:val="ka-GE"/>
        </w:rPr>
        <w:t>საფინანსო საქმიანობით დაკავებული საწარმოების გამოკვლევის საველე სამუშაოები; საფოსტო-საკურიერო საქმიანობით დაკავებული საწარმოების გამოკვლევის საველე სამუშაოები; ყოველთვიური ენერგეტიკული სტატისტიკის მაჩვენებელთა შეგროვება და დამუშავება;</w:t>
      </w:r>
    </w:p>
    <w:p w:rsidR="008C3303" w:rsidRPr="00695D24" w:rsidRDefault="008C3303" w:rsidP="00F565C2">
      <w:pPr>
        <w:numPr>
          <w:ilvl w:val="0"/>
          <w:numId w:val="7"/>
        </w:numPr>
        <w:tabs>
          <w:tab w:val="left" w:pos="360"/>
        </w:tabs>
        <w:spacing w:after="0" w:line="240" w:lineRule="auto"/>
        <w:ind w:left="360"/>
        <w:jc w:val="both"/>
        <w:rPr>
          <w:rFonts w:ascii="Sylfaen" w:eastAsia="Calibri" w:hAnsi="Sylfaen" w:cs="Sylfaen"/>
          <w:lang w:val="ka-GE"/>
        </w:rPr>
      </w:pPr>
      <w:r w:rsidRPr="00695D24">
        <w:rPr>
          <w:rFonts w:ascii="Sylfaen" w:eastAsia="Calibri" w:hAnsi="Sylfaen" w:cs="Sylfaen"/>
          <w:lang w:val="ka-GE"/>
        </w:rPr>
        <w:t>ჩატარდა უცხოელ ვიზიტორთა სტატისტიკური გამოკვლევის 2018 წლის IV კვარტლის, 2018 წლის წლიური და 2019 წლის I</w:t>
      </w:r>
      <w:r>
        <w:rPr>
          <w:rFonts w:ascii="Sylfaen" w:eastAsia="Calibri" w:hAnsi="Sylfaen" w:cs="Sylfaen"/>
        </w:rPr>
        <w:t>-II</w:t>
      </w:r>
      <w:r w:rsidRPr="00695D24">
        <w:rPr>
          <w:rFonts w:ascii="Sylfaen" w:eastAsia="Calibri" w:hAnsi="Sylfaen" w:cs="Sylfaen"/>
          <w:lang w:val="ka-GE"/>
        </w:rPr>
        <w:t xml:space="preserve"> კვარტლის მონაცემთა კომპიუტერული დამუშავება ლოგიკური კონტროლის ჩათვლით, ანალიზი და გავრცელება. </w:t>
      </w:r>
      <w:r>
        <w:rPr>
          <w:rFonts w:ascii="Sylfaen" w:eastAsia="Calibri" w:hAnsi="Sylfaen" w:cs="Sylfaen"/>
          <w:lang w:val="ka-GE"/>
        </w:rPr>
        <w:t>განხორციელდა</w:t>
      </w:r>
      <w:r w:rsidRPr="00695D24">
        <w:rPr>
          <w:rFonts w:ascii="Sylfaen" w:eastAsia="Calibri" w:hAnsi="Sylfaen" w:cs="Sylfaen"/>
          <w:lang w:val="ka-GE"/>
        </w:rPr>
        <w:t xml:space="preserve"> აღნიშნული გამოკვლევის 2019 წლის I</w:t>
      </w:r>
      <w:r>
        <w:rPr>
          <w:rFonts w:ascii="Sylfaen" w:eastAsia="Calibri" w:hAnsi="Sylfaen" w:cs="Sylfaen"/>
        </w:rPr>
        <w:t>I</w:t>
      </w:r>
      <w:r w:rsidRPr="00695D24">
        <w:rPr>
          <w:rFonts w:ascii="Sylfaen" w:eastAsia="Calibri" w:hAnsi="Sylfaen" w:cs="Sylfaen"/>
          <w:lang w:val="ka-GE"/>
        </w:rPr>
        <w:t>I კვარტლის მონაცემთა შეგროვება (საველე სამუშაოები);</w:t>
      </w:r>
    </w:p>
    <w:p w:rsidR="008C3303" w:rsidRPr="00695D24" w:rsidRDefault="008C3303" w:rsidP="00F565C2">
      <w:pPr>
        <w:numPr>
          <w:ilvl w:val="0"/>
          <w:numId w:val="7"/>
        </w:numPr>
        <w:tabs>
          <w:tab w:val="left" w:pos="360"/>
        </w:tabs>
        <w:spacing w:after="0" w:line="240" w:lineRule="auto"/>
        <w:ind w:left="360"/>
        <w:jc w:val="both"/>
        <w:rPr>
          <w:rFonts w:ascii="Sylfaen" w:eastAsia="Calibri" w:hAnsi="Sylfaen" w:cs="Sylfaen"/>
          <w:lang w:val="ka-GE"/>
        </w:rPr>
      </w:pPr>
      <w:r w:rsidRPr="00695D24">
        <w:rPr>
          <w:rFonts w:ascii="Sylfaen" w:eastAsia="Calibri" w:hAnsi="Sylfaen" w:cs="Sylfaen"/>
          <w:lang w:val="ka-GE"/>
        </w:rPr>
        <w:t>განხორციელდა გამყვანი ტურიზმის სტატისტიკური გამოკვლევის 2019 წლის I</w:t>
      </w:r>
      <w:r>
        <w:rPr>
          <w:rFonts w:ascii="Sylfaen" w:eastAsia="Calibri" w:hAnsi="Sylfaen" w:cs="Sylfaen"/>
        </w:rPr>
        <w:t>-II</w:t>
      </w:r>
      <w:r w:rsidRPr="00695D24">
        <w:rPr>
          <w:rFonts w:ascii="Sylfaen" w:eastAsia="Calibri" w:hAnsi="Sylfaen" w:cs="Sylfaen"/>
          <w:lang w:val="ka-GE"/>
        </w:rPr>
        <w:t xml:space="preserve"> კვარტლის მონაცემთა კომპიუტერული დამუშავება ლოგიკური კონტროლის ჩათვლით და ანალიზი. </w:t>
      </w:r>
      <w:r>
        <w:rPr>
          <w:rFonts w:ascii="Sylfaen" w:eastAsia="Calibri" w:hAnsi="Sylfaen" w:cs="Sylfaen"/>
          <w:lang w:val="ka-GE"/>
        </w:rPr>
        <w:t>განხორციელდა</w:t>
      </w:r>
      <w:r w:rsidRPr="00695D24">
        <w:rPr>
          <w:rFonts w:ascii="Sylfaen" w:eastAsia="Calibri" w:hAnsi="Sylfaen" w:cs="Sylfaen"/>
          <w:lang w:val="ka-GE"/>
        </w:rPr>
        <w:t xml:space="preserve"> აღნიშნული გამოკვლევის 2019 წლის I</w:t>
      </w:r>
      <w:r>
        <w:rPr>
          <w:rFonts w:ascii="Sylfaen" w:eastAsia="Calibri" w:hAnsi="Sylfaen" w:cs="Sylfaen"/>
        </w:rPr>
        <w:t>I</w:t>
      </w:r>
      <w:r w:rsidRPr="00695D24">
        <w:rPr>
          <w:rFonts w:ascii="Sylfaen" w:eastAsia="Calibri" w:hAnsi="Sylfaen" w:cs="Sylfaen"/>
          <w:lang w:val="ka-GE"/>
        </w:rPr>
        <w:t>I კვარტლის მონაცემთა შეგროვება (საველე სამუშაოები);</w:t>
      </w:r>
    </w:p>
    <w:p w:rsidR="008C3303" w:rsidRPr="00695D24" w:rsidRDefault="008C3303" w:rsidP="00F565C2">
      <w:pPr>
        <w:numPr>
          <w:ilvl w:val="0"/>
          <w:numId w:val="7"/>
        </w:numPr>
        <w:tabs>
          <w:tab w:val="left" w:pos="360"/>
        </w:tabs>
        <w:spacing w:after="0" w:line="240" w:lineRule="auto"/>
        <w:ind w:left="360"/>
        <w:jc w:val="both"/>
        <w:rPr>
          <w:rFonts w:ascii="Sylfaen" w:eastAsia="Calibri" w:hAnsi="Sylfaen" w:cs="Sylfaen"/>
          <w:lang w:val="ka-GE"/>
        </w:rPr>
      </w:pPr>
      <w:r w:rsidRPr="00695D24">
        <w:rPr>
          <w:rFonts w:ascii="Sylfaen" w:eastAsia="Calibri" w:hAnsi="Sylfaen" w:cs="Sylfaen"/>
          <w:lang w:val="ka-GE"/>
        </w:rPr>
        <w:t>განხორციელდა ადგილობრივი ტურიზმის სტატისტიკური გამოკვლევის 2018 წლის IV კვარტლის, 2018 წლის წლიური და 2019 წლის I</w:t>
      </w:r>
      <w:r>
        <w:rPr>
          <w:rFonts w:ascii="Sylfaen" w:eastAsia="Calibri" w:hAnsi="Sylfaen" w:cs="Sylfaen"/>
        </w:rPr>
        <w:t>-II</w:t>
      </w:r>
      <w:r w:rsidRPr="00695D24">
        <w:rPr>
          <w:rFonts w:ascii="Sylfaen" w:eastAsia="Calibri" w:hAnsi="Sylfaen" w:cs="Sylfaen"/>
          <w:lang w:val="ka-GE"/>
        </w:rPr>
        <w:t xml:space="preserve"> კვარტლის მონაცემთა კომპიუტერული დამუშავება ლოგიკური კონტროლის ჩათვლით, ანალიზი და გავრცელება. მიმდინარეობს აღნიშნული გამოკვლევის 2019 წლის I</w:t>
      </w:r>
      <w:r>
        <w:rPr>
          <w:rFonts w:ascii="Sylfaen" w:eastAsia="Calibri" w:hAnsi="Sylfaen" w:cs="Sylfaen"/>
        </w:rPr>
        <w:t>I</w:t>
      </w:r>
      <w:r w:rsidRPr="00695D24">
        <w:rPr>
          <w:rFonts w:ascii="Sylfaen" w:eastAsia="Calibri" w:hAnsi="Sylfaen" w:cs="Sylfaen"/>
          <w:lang w:val="ka-GE"/>
        </w:rPr>
        <w:t>I კვარტლის მონაცემთა შეგროვება (საველე სამუშაოები);</w:t>
      </w:r>
    </w:p>
    <w:p w:rsidR="008C3303" w:rsidRPr="00695D24" w:rsidRDefault="008C3303" w:rsidP="00F565C2">
      <w:pPr>
        <w:numPr>
          <w:ilvl w:val="0"/>
          <w:numId w:val="7"/>
        </w:numPr>
        <w:tabs>
          <w:tab w:val="left" w:pos="360"/>
        </w:tabs>
        <w:spacing w:after="0" w:line="240" w:lineRule="auto"/>
        <w:ind w:left="360"/>
        <w:jc w:val="both"/>
        <w:rPr>
          <w:rFonts w:ascii="Sylfaen" w:eastAsia="Calibri" w:hAnsi="Sylfaen" w:cs="Sylfaen"/>
          <w:lang w:val="ka-GE"/>
        </w:rPr>
      </w:pPr>
      <w:r w:rsidRPr="00695D24">
        <w:rPr>
          <w:rFonts w:ascii="Sylfaen" w:eastAsia="Calibri" w:hAnsi="Sylfaen" w:cs="Sylfaen"/>
          <w:lang w:val="ka-GE"/>
        </w:rPr>
        <w:t>დასრულდა საქართველოს შინაგან საქმეთა სამინისტროდან მიღებული გარე მიგრაციის მონაცემების დამუშავება, გამოქვეყნდა 2018 წლის ემიგრანტების და იმიგრანტების რიცხოვნობის განაწილება სხვადასხვა ჭრილში;</w:t>
      </w:r>
    </w:p>
    <w:p w:rsidR="008C3303" w:rsidRPr="00695D24" w:rsidRDefault="008C3303" w:rsidP="00F565C2">
      <w:pPr>
        <w:numPr>
          <w:ilvl w:val="0"/>
          <w:numId w:val="7"/>
        </w:numPr>
        <w:tabs>
          <w:tab w:val="left" w:pos="360"/>
        </w:tabs>
        <w:spacing w:after="0" w:line="240" w:lineRule="auto"/>
        <w:ind w:left="360"/>
        <w:jc w:val="both"/>
        <w:rPr>
          <w:rFonts w:ascii="Sylfaen" w:eastAsia="Calibri" w:hAnsi="Sylfaen" w:cs="Sylfaen"/>
          <w:lang w:val="ka-GE"/>
        </w:rPr>
      </w:pPr>
      <w:r w:rsidRPr="00695D24">
        <w:rPr>
          <w:rFonts w:ascii="Sylfaen" w:eastAsia="Calibri" w:hAnsi="Sylfaen" w:cs="Sylfaen"/>
          <w:lang w:val="ka-GE"/>
        </w:rPr>
        <w:t xml:space="preserve">დასრულდა 2019 წლის 1 იანვრის მდგომარეობით მოსახლეობის რიცხოვნობის გაანგარიშება. გამოქვეყნდა მოსახლეობის რიცხოვნობა (2019 წლის 1 იანვრის მდგომარეობით და 2018 წლის საშუალო წლიური რიცხოვნობა) სხვადასხვა ჭრილში; </w:t>
      </w:r>
    </w:p>
    <w:p w:rsidR="008C3303" w:rsidRDefault="008C3303" w:rsidP="00F565C2">
      <w:pPr>
        <w:numPr>
          <w:ilvl w:val="0"/>
          <w:numId w:val="7"/>
        </w:numPr>
        <w:tabs>
          <w:tab w:val="left" w:pos="360"/>
        </w:tabs>
        <w:spacing w:after="0" w:line="240" w:lineRule="auto"/>
        <w:ind w:left="360"/>
        <w:jc w:val="both"/>
        <w:rPr>
          <w:rFonts w:ascii="Sylfaen" w:eastAsia="Calibri" w:hAnsi="Sylfaen" w:cs="Sylfaen"/>
          <w:lang w:val="ka-GE"/>
        </w:rPr>
      </w:pPr>
      <w:r w:rsidRPr="00695D24">
        <w:rPr>
          <w:rFonts w:ascii="Sylfaen" w:eastAsia="Calibri" w:hAnsi="Sylfaen" w:cs="Sylfaen"/>
          <w:lang w:val="ka-GE"/>
        </w:rPr>
        <w:t>დასრულდა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ლ. საყვარელიძის სახელობის დაავადებათა კონტროლისა და საზოგადოებრივი ჯანმრთელობის ეროვნული ცენტრიდან მიღებული 2018 წლის გარდაცვალების მიზეზების შესახებ ინდივიდუალური მონაცემთა ბაზების კოდირება და დამუშავება-ანალიზი, გამოქვეყნდა 2018 წელს გარდაცვლილთა რიცხოვნობის განაწილება გარდაცვალების ძირითადი მიზეზების მიხედვით;</w:t>
      </w:r>
    </w:p>
    <w:p w:rsidR="008C3303" w:rsidRPr="00695D24" w:rsidRDefault="008C3303" w:rsidP="00F565C2">
      <w:pPr>
        <w:numPr>
          <w:ilvl w:val="0"/>
          <w:numId w:val="7"/>
        </w:numPr>
        <w:tabs>
          <w:tab w:val="left" w:pos="360"/>
        </w:tabs>
        <w:spacing w:after="0" w:line="240" w:lineRule="auto"/>
        <w:ind w:left="360"/>
        <w:jc w:val="both"/>
        <w:rPr>
          <w:rFonts w:ascii="Sylfaen" w:eastAsia="Calibri" w:hAnsi="Sylfaen" w:cs="Sylfaen"/>
          <w:lang w:val="ka-GE"/>
        </w:rPr>
      </w:pPr>
      <w:r>
        <w:rPr>
          <w:rFonts w:ascii="Sylfaen" w:eastAsia="Calibri" w:hAnsi="Sylfaen" w:cs="Sylfaen"/>
          <w:lang w:val="ka-GE"/>
        </w:rPr>
        <w:t>განხორციელდა</w:t>
      </w:r>
      <w:r w:rsidRPr="00695D24">
        <w:rPr>
          <w:rFonts w:ascii="Sylfaen" w:eastAsia="Calibri" w:hAnsi="Sylfaen" w:cs="Sylfaen"/>
          <w:lang w:val="ka-GE"/>
        </w:rPr>
        <w:t xml:space="preserve"> საქართველოს იუსტიციის სამინისტროს სახელმწიფო სერვისების განვითარების სააგენტოდან და დაავადებათა კონტროლისა და საზოგადოებრივი ჯანდაცვის ეროვნული ცენტრიდან მიღებული 2018 წლის პირველადი დემოგრაფიული მონაცემების კომპიუტერული დამუშავება-ანალიზი</w:t>
      </w:r>
      <w:r w:rsidRPr="00E22EC5">
        <w:rPr>
          <w:rFonts w:ascii="Sylfaen" w:eastAsia="Calibri" w:hAnsi="Sylfaen" w:cs="Sylfaen"/>
          <w:lang w:val="ka-GE"/>
        </w:rPr>
        <w:t xml:space="preserve"> </w:t>
      </w:r>
      <w:r>
        <w:rPr>
          <w:rFonts w:ascii="Sylfaen" w:eastAsia="Calibri" w:hAnsi="Sylfaen" w:cs="Sylfaen"/>
          <w:lang w:val="ka-GE"/>
        </w:rPr>
        <w:t>და</w:t>
      </w:r>
      <w:r w:rsidRPr="00695D24">
        <w:rPr>
          <w:rFonts w:ascii="Sylfaen" w:eastAsia="Calibri" w:hAnsi="Sylfaen" w:cs="Sylfaen"/>
          <w:lang w:val="ka-GE"/>
        </w:rPr>
        <w:t xml:space="preserve"> </w:t>
      </w:r>
      <w:r w:rsidRPr="00E22EC5">
        <w:rPr>
          <w:rFonts w:ascii="Sylfaen" w:eastAsia="Calibri" w:hAnsi="Sylfaen" w:cs="Sylfaen"/>
          <w:lang w:val="ka-GE"/>
        </w:rPr>
        <w:t xml:space="preserve">2019 წლის 6 თვის პირველადი დემოგრაფიული მონაცემების (დაბადება, გარდაცვალება, ქორწინება და განქორწინება) კომპიუტერული დამუშავება-ანალიზი. </w:t>
      </w:r>
      <w:r w:rsidRPr="00695D24">
        <w:rPr>
          <w:rFonts w:ascii="Sylfaen" w:eastAsia="Calibri" w:hAnsi="Sylfaen" w:cs="Sylfaen"/>
          <w:lang w:val="ka-GE"/>
        </w:rPr>
        <w:t xml:space="preserve">გამოქვეყნდა 2018 წლის </w:t>
      </w:r>
      <w:r>
        <w:rPr>
          <w:rFonts w:ascii="Sylfaen" w:eastAsia="Calibri" w:hAnsi="Sylfaen" w:cs="Sylfaen"/>
          <w:lang w:val="ka-GE"/>
        </w:rPr>
        <w:t xml:space="preserve">და </w:t>
      </w:r>
      <w:r w:rsidRPr="00E22EC5">
        <w:rPr>
          <w:rFonts w:ascii="Sylfaen" w:eastAsia="Calibri" w:hAnsi="Sylfaen" w:cs="Sylfaen"/>
          <w:lang w:val="ka-GE"/>
        </w:rPr>
        <w:t>2019 წლის 1-6 თვის ძირითადი დემოგრაფიული მაჩვენებლები</w:t>
      </w:r>
      <w:r w:rsidRPr="00695D24">
        <w:rPr>
          <w:rFonts w:ascii="Sylfaen" w:eastAsia="Calibri" w:hAnsi="Sylfaen" w:cs="Sylfaen"/>
          <w:lang w:val="ka-GE"/>
        </w:rPr>
        <w:t>;</w:t>
      </w:r>
    </w:p>
    <w:p w:rsidR="008C3303" w:rsidRPr="00695D24" w:rsidRDefault="008C3303" w:rsidP="00F565C2">
      <w:pPr>
        <w:numPr>
          <w:ilvl w:val="0"/>
          <w:numId w:val="7"/>
        </w:numPr>
        <w:tabs>
          <w:tab w:val="left" w:pos="360"/>
        </w:tabs>
        <w:spacing w:after="0" w:line="240" w:lineRule="auto"/>
        <w:ind w:left="360"/>
        <w:jc w:val="both"/>
        <w:rPr>
          <w:rFonts w:ascii="Sylfaen" w:eastAsia="Calibri" w:hAnsi="Sylfaen" w:cs="Sylfaen"/>
          <w:lang w:val="ka-GE"/>
        </w:rPr>
      </w:pPr>
      <w:r w:rsidRPr="002429D8">
        <w:rPr>
          <w:rFonts w:ascii="Sylfaen" w:eastAsia="Calibri" w:hAnsi="Sylfaen" w:cs="Sylfaen"/>
          <w:lang w:val="ka-GE"/>
        </w:rPr>
        <w:t>გამოქვეყნდა ბუნებრივი მოძრაობის სტატისტიკა საქართველოში 2018 წლის ანგარიში</w:t>
      </w:r>
      <w:r>
        <w:rPr>
          <w:rFonts w:ascii="Sylfaen" w:eastAsia="Calibri" w:hAnsi="Sylfaen" w:cs="Sylfaen"/>
          <w:lang w:val="ka-GE"/>
        </w:rPr>
        <w:t>;</w:t>
      </w:r>
    </w:p>
    <w:p w:rsidR="008C3303" w:rsidRPr="00695D24" w:rsidRDefault="008C3303" w:rsidP="00F565C2">
      <w:pPr>
        <w:numPr>
          <w:ilvl w:val="0"/>
          <w:numId w:val="7"/>
        </w:numPr>
        <w:tabs>
          <w:tab w:val="left" w:pos="360"/>
        </w:tabs>
        <w:spacing w:after="0" w:line="240" w:lineRule="auto"/>
        <w:ind w:left="360"/>
        <w:jc w:val="both"/>
        <w:rPr>
          <w:rFonts w:ascii="Sylfaen" w:eastAsia="Calibri" w:hAnsi="Sylfaen" w:cs="Sylfaen"/>
          <w:lang w:val="ka-GE"/>
        </w:rPr>
      </w:pPr>
      <w:r w:rsidRPr="00695D24">
        <w:rPr>
          <w:rFonts w:ascii="Sylfaen" w:eastAsia="Calibri" w:hAnsi="Sylfaen" w:cs="Sylfaen"/>
          <w:lang w:val="ka-GE"/>
        </w:rPr>
        <w:t xml:space="preserve">დასრულდა შრომის სტატისტიკური გამოკვლევის 2018 წლის IV კვარტლის და წლიური, 2018 წლის დეკემბრის ყოველთვიური გამოკვლევის მონაცემების მოპოვება, პირველადი მასალების ლოგიკური და არითმეტიკული კონტროლი, მოზიდული მასალის კომპიუტერში ჩაწერა, მონაცემთა ბაზის კორექტირება, 2018 წლის IV კვარტლის და 2019 წლის I </w:t>
      </w:r>
      <w:r>
        <w:rPr>
          <w:rFonts w:ascii="Sylfaen" w:eastAsia="Calibri" w:hAnsi="Sylfaen" w:cs="Sylfaen"/>
          <w:lang w:val="ka-GE"/>
        </w:rPr>
        <w:t xml:space="preserve">და </w:t>
      </w:r>
      <w:r w:rsidRPr="002429D8">
        <w:rPr>
          <w:rFonts w:ascii="Sylfaen" w:eastAsia="Calibri" w:hAnsi="Sylfaen" w:cs="Sylfaen"/>
          <w:lang w:val="ka-GE"/>
        </w:rPr>
        <w:t>II</w:t>
      </w:r>
      <w:r>
        <w:rPr>
          <w:rFonts w:ascii="Sylfaen" w:eastAsia="Calibri" w:hAnsi="Sylfaen" w:cs="Sylfaen"/>
          <w:lang w:val="ka-GE"/>
        </w:rPr>
        <w:t xml:space="preserve"> </w:t>
      </w:r>
      <w:r w:rsidRPr="00695D24">
        <w:rPr>
          <w:rFonts w:ascii="Sylfaen" w:eastAsia="Calibri" w:hAnsi="Sylfaen" w:cs="Sylfaen"/>
          <w:lang w:val="ka-GE"/>
        </w:rPr>
        <w:t>კვარტლის არასამეწარმეო და სამეწარმეო სფეროს მონაცემთა ბაზების გაერთიანება და ფორმირება, 2019 წლის I</w:t>
      </w:r>
      <w:r w:rsidRPr="002429D8">
        <w:rPr>
          <w:rFonts w:ascii="Sylfaen" w:eastAsia="Calibri" w:hAnsi="Sylfaen" w:cs="Sylfaen"/>
          <w:lang w:val="ka-GE"/>
        </w:rPr>
        <w:t>I</w:t>
      </w:r>
      <w:r w:rsidRPr="00695D24">
        <w:rPr>
          <w:rFonts w:ascii="Sylfaen" w:eastAsia="Calibri" w:hAnsi="Sylfaen" w:cs="Sylfaen"/>
          <w:lang w:val="ka-GE"/>
        </w:rPr>
        <w:t>I კვარტლის გამოკვლევის მოსამზადებელი სამუშაოები. 2018 წლის IV კვარტლის და 2019 წლის I</w:t>
      </w:r>
      <w:r>
        <w:rPr>
          <w:rFonts w:ascii="Sylfaen" w:eastAsia="Calibri" w:hAnsi="Sylfaen" w:cs="Sylfaen"/>
        </w:rPr>
        <w:t xml:space="preserve"> </w:t>
      </w:r>
      <w:r>
        <w:rPr>
          <w:rFonts w:ascii="Sylfaen" w:eastAsia="Calibri" w:hAnsi="Sylfaen" w:cs="Sylfaen"/>
          <w:lang w:val="ka-GE"/>
        </w:rPr>
        <w:t xml:space="preserve">და </w:t>
      </w:r>
      <w:r>
        <w:rPr>
          <w:rFonts w:ascii="Sylfaen" w:eastAsia="Calibri" w:hAnsi="Sylfaen" w:cs="Sylfaen"/>
        </w:rPr>
        <w:t>II</w:t>
      </w:r>
      <w:r w:rsidRPr="00695D24">
        <w:rPr>
          <w:rFonts w:ascii="Sylfaen" w:eastAsia="Calibri" w:hAnsi="Sylfaen" w:cs="Sylfaen"/>
          <w:lang w:val="ka-GE"/>
        </w:rPr>
        <w:t xml:space="preserve"> კვარტლის მონაცემების გავრცელება</w:t>
      </w:r>
      <w:r>
        <w:rPr>
          <w:rFonts w:ascii="Sylfaen" w:eastAsia="Calibri" w:hAnsi="Sylfaen" w:cs="Sylfaen"/>
          <w:lang w:val="ka-GE"/>
        </w:rPr>
        <w:t>;</w:t>
      </w:r>
      <w:r w:rsidRPr="00695D24">
        <w:rPr>
          <w:rFonts w:ascii="Sylfaen" w:eastAsia="Calibri" w:hAnsi="Sylfaen" w:cs="Sylfaen"/>
          <w:lang w:val="ka-GE"/>
        </w:rPr>
        <w:t xml:space="preserve"> </w:t>
      </w:r>
    </w:p>
    <w:p w:rsidR="008C3303" w:rsidRDefault="008C3303" w:rsidP="00F565C2">
      <w:pPr>
        <w:pStyle w:val="abzacixml"/>
        <w:numPr>
          <w:ilvl w:val="0"/>
          <w:numId w:val="7"/>
        </w:numPr>
        <w:tabs>
          <w:tab w:val="left" w:pos="360"/>
          <w:tab w:val="left" w:pos="450"/>
          <w:tab w:val="left" w:pos="540"/>
        </w:tabs>
        <w:autoSpaceDE/>
        <w:autoSpaceDN/>
        <w:adjustRightInd/>
        <w:ind w:left="360"/>
        <w:rPr>
          <w:lang w:val="ka-GE"/>
        </w:rPr>
      </w:pPr>
      <w:r w:rsidRPr="002429D8">
        <w:rPr>
          <w:rFonts w:eastAsia="Calibri"/>
          <w:lang w:val="ka-GE"/>
        </w:rPr>
        <w:t>დასრულდა შინამეურნეობების შემოსავლებისა და ხარჯების კვლევის 2019 წლის I-II  და III კვარტლის საველე სამუშაოები. 2018 წლის დეკემბრის და 2019 წლის იანვრი - აგვისტოს თვეების პირველადი მონაცემების კომპიუტერში ჩაწერა, ლოგიკური კონტროლი და კოდირება. 2018 წლის IV კვარტლისა და 2019 წლის I-II კვარტლის მონაცემთა ბაზის რედაქტირება. გავრცელდა 2018 წლის  ცხოვრების დონის სტატისტიკის წლიური მაჩვენებლები</w:t>
      </w:r>
      <w:r w:rsidRPr="001B2F91">
        <w:rPr>
          <w:lang w:val="ka-GE"/>
        </w:rPr>
        <w:t xml:space="preserve"> .</w:t>
      </w:r>
    </w:p>
    <w:p w:rsidR="008C3303" w:rsidRPr="002429D8" w:rsidRDefault="008C3303" w:rsidP="00F565C2">
      <w:pPr>
        <w:pStyle w:val="abzacixml"/>
        <w:numPr>
          <w:ilvl w:val="0"/>
          <w:numId w:val="7"/>
        </w:numPr>
        <w:tabs>
          <w:tab w:val="left" w:pos="360"/>
          <w:tab w:val="left" w:pos="450"/>
          <w:tab w:val="left" w:pos="540"/>
        </w:tabs>
        <w:autoSpaceDE/>
        <w:autoSpaceDN/>
        <w:adjustRightInd/>
        <w:ind w:left="360"/>
        <w:rPr>
          <w:rFonts w:eastAsia="Calibri"/>
          <w:lang w:val="ka-GE"/>
        </w:rPr>
      </w:pPr>
      <w:r w:rsidRPr="002429D8">
        <w:rPr>
          <w:rFonts w:eastAsia="Calibri"/>
          <w:lang w:val="ka-GE"/>
        </w:rPr>
        <w:t>დასრულდა შინამეურნეობებში საინფორმაციო და საკომუნიკაციო ტექნოლოგიების გამოყენების გამოკვლევის 2019 წლის საველე სამუშაოები. 2019 წლის პირველადი მონაცემების კომპიუტერში ჩაწერა, ლოგიკური კონტროლი, კოდირება და მონაცემთა ბაზის რედაქტირება. გამოკვლევის მონაცემები გავრცელდა საქსტატის ვებგვერდზე;</w:t>
      </w:r>
    </w:p>
    <w:p w:rsidR="008C3303" w:rsidRPr="00695D24" w:rsidRDefault="008C3303" w:rsidP="00F565C2">
      <w:pPr>
        <w:numPr>
          <w:ilvl w:val="0"/>
          <w:numId w:val="7"/>
        </w:numPr>
        <w:tabs>
          <w:tab w:val="left" w:pos="360"/>
        </w:tabs>
        <w:spacing w:after="0" w:line="240" w:lineRule="auto"/>
        <w:ind w:left="360"/>
        <w:jc w:val="both"/>
        <w:rPr>
          <w:rFonts w:ascii="Sylfaen" w:eastAsia="Calibri" w:hAnsi="Sylfaen" w:cs="Sylfaen"/>
          <w:lang w:val="ka-GE"/>
        </w:rPr>
      </w:pPr>
      <w:r w:rsidRPr="00695D24">
        <w:rPr>
          <w:rFonts w:ascii="Sylfaen" w:eastAsia="Calibri" w:hAnsi="Sylfaen" w:cs="Sylfaen"/>
          <w:lang w:val="ka-GE"/>
        </w:rPr>
        <w:t xml:space="preserve">დასრულდა სამუშაო ძალის გამოკვლევის 2019 წლის </w:t>
      </w:r>
      <w:r w:rsidRPr="00F421B3">
        <w:rPr>
          <w:rFonts w:ascii="Sylfaen" w:eastAsia="Calibri" w:hAnsi="Sylfaen" w:cs="Sylfaen"/>
          <w:lang w:val="ka-GE"/>
        </w:rPr>
        <w:t>I</w:t>
      </w:r>
      <w:r>
        <w:rPr>
          <w:rFonts w:ascii="Sylfaen" w:eastAsia="Calibri" w:hAnsi="Sylfaen" w:cs="Sylfaen"/>
          <w:lang w:val="ka-GE"/>
        </w:rPr>
        <w:t xml:space="preserve"> </w:t>
      </w:r>
      <w:r w:rsidRPr="00F421B3">
        <w:rPr>
          <w:rFonts w:ascii="Sylfaen" w:eastAsia="Calibri" w:hAnsi="Sylfaen" w:cs="Sylfaen"/>
          <w:lang w:val="ka-GE"/>
        </w:rPr>
        <w:t xml:space="preserve"> II </w:t>
      </w:r>
      <w:r w:rsidRPr="00695D24">
        <w:rPr>
          <w:rFonts w:ascii="Sylfaen" w:eastAsia="Calibri" w:hAnsi="Sylfaen" w:cs="Sylfaen"/>
          <w:lang w:val="ka-GE"/>
        </w:rPr>
        <w:t>და I</w:t>
      </w:r>
      <w:r w:rsidRPr="003516A7">
        <w:rPr>
          <w:rFonts w:ascii="Sylfaen" w:eastAsia="Calibri" w:hAnsi="Sylfaen" w:cs="Sylfaen"/>
          <w:lang w:val="ka-GE"/>
        </w:rPr>
        <w:t>I</w:t>
      </w:r>
      <w:r w:rsidRPr="00695D24">
        <w:rPr>
          <w:rFonts w:ascii="Sylfaen" w:eastAsia="Calibri" w:hAnsi="Sylfaen" w:cs="Sylfaen"/>
          <w:lang w:val="ka-GE"/>
        </w:rPr>
        <w:t xml:space="preserve">I კვარტლის საველე სამუშაოები. 2019 წლის </w:t>
      </w:r>
      <w:r>
        <w:rPr>
          <w:rFonts w:ascii="Sylfaen" w:eastAsia="Calibri" w:hAnsi="Sylfaen" w:cs="Sylfaen"/>
          <w:lang w:val="ka-GE"/>
        </w:rPr>
        <w:t>იანვრი</w:t>
      </w:r>
      <w:r w:rsidRPr="003516A7">
        <w:rPr>
          <w:rFonts w:ascii="Sylfaen" w:eastAsia="Calibri" w:hAnsi="Sylfaen" w:cs="Sylfaen"/>
          <w:lang w:val="ka-GE"/>
        </w:rPr>
        <w:t xml:space="preserve"> </w:t>
      </w:r>
      <w:r>
        <w:rPr>
          <w:rFonts w:ascii="Sylfaen" w:eastAsia="Calibri" w:hAnsi="Sylfaen" w:cs="Sylfaen"/>
          <w:lang w:val="ka-GE"/>
        </w:rPr>
        <w:t>- აგვისტოს</w:t>
      </w:r>
      <w:r w:rsidRPr="00695D24">
        <w:rPr>
          <w:rFonts w:ascii="Sylfaen" w:eastAsia="Calibri" w:hAnsi="Sylfaen" w:cs="Sylfaen"/>
          <w:lang w:val="ka-GE"/>
        </w:rPr>
        <w:t xml:space="preserve"> </w:t>
      </w:r>
      <w:r>
        <w:rPr>
          <w:rFonts w:ascii="Sylfaen" w:eastAsia="Calibri" w:hAnsi="Sylfaen" w:cs="Sylfaen"/>
          <w:lang w:val="ka-GE"/>
        </w:rPr>
        <w:t>თვეების</w:t>
      </w:r>
      <w:r w:rsidRPr="00695D24">
        <w:rPr>
          <w:rFonts w:ascii="Sylfaen" w:eastAsia="Calibri" w:hAnsi="Sylfaen" w:cs="Sylfaen"/>
          <w:lang w:val="ka-GE"/>
        </w:rPr>
        <w:t xml:space="preserve"> პირველადი მასალის კომპიუტერში ჩაწერა, ლოგიკური კონტროლი და კოდირება. 2018 წლის IV კვარტლის, 2018 წლის წლიური და 2019 წლის I</w:t>
      </w:r>
      <w:r>
        <w:rPr>
          <w:rFonts w:ascii="Sylfaen" w:eastAsia="Calibri" w:hAnsi="Sylfaen" w:cs="Sylfaen"/>
          <w:lang w:val="ka-GE"/>
        </w:rPr>
        <w:t>-</w:t>
      </w:r>
      <w:r w:rsidRPr="003516A7">
        <w:rPr>
          <w:rFonts w:ascii="Sylfaen" w:eastAsia="Calibri" w:hAnsi="Sylfaen" w:cs="Sylfaen"/>
          <w:lang w:val="ka-GE"/>
        </w:rPr>
        <w:t>II</w:t>
      </w:r>
      <w:r w:rsidRPr="00695D24">
        <w:rPr>
          <w:rFonts w:ascii="Sylfaen" w:eastAsia="Calibri" w:hAnsi="Sylfaen" w:cs="Sylfaen"/>
          <w:lang w:val="ka-GE"/>
        </w:rPr>
        <w:t xml:space="preserve"> კვარტლის მონაცემების გავრცელება;</w:t>
      </w:r>
    </w:p>
    <w:p w:rsidR="008C3303" w:rsidRPr="00695D24" w:rsidRDefault="008C3303" w:rsidP="00F565C2">
      <w:pPr>
        <w:numPr>
          <w:ilvl w:val="0"/>
          <w:numId w:val="7"/>
        </w:numPr>
        <w:tabs>
          <w:tab w:val="left" w:pos="360"/>
        </w:tabs>
        <w:spacing w:after="0" w:line="240" w:lineRule="auto"/>
        <w:ind w:left="360"/>
        <w:jc w:val="both"/>
        <w:rPr>
          <w:rFonts w:ascii="Sylfaen" w:eastAsia="Calibri" w:hAnsi="Sylfaen" w:cs="Sylfaen"/>
          <w:lang w:val="ka-GE"/>
        </w:rPr>
      </w:pPr>
      <w:r w:rsidRPr="00695D24">
        <w:rPr>
          <w:rFonts w:ascii="Sylfaen" w:eastAsia="Calibri" w:hAnsi="Sylfaen" w:cs="Sylfaen"/>
          <w:lang w:val="ka-GE"/>
        </w:rPr>
        <w:t>ჩატარდა სასოფლო მეურნეობათა გამოკვლევის 2018 წლის დასკვნითი, 2019  წლის საწყისი და 2019 წლის პირველი კვარტალის გამოკითხვების საველე სამუშაოები. ჩატარდა 2018 წლის აკვაკულტურის მეურნეობების გამოკვლევის საველე სამუშაოები. გამოკვლევების საველე სამუშაოები</w:t>
      </w:r>
      <w:r>
        <w:rPr>
          <w:rFonts w:ascii="Sylfaen" w:eastAsia="Calibri" w:hAnsi="Sylfaen" w:cs="Sylfaen"/>
        </w:rPr>
        <w:t>,</w:t>
      </w:r>
      <w:r w:rsidRPr="00695D24">
        <w:rPr>
          <w:rFonts w:ascii="Sylfaen" w:eastAsia="Calibri" w:hAnsi="Sylfaen" w:cs="Sylfaen"/>
          <w:lang w:val="ka-GE"/>
        </w:rPr>
        <w:t xml:space="preserve"> ჩატარდა CAPI მეთოდით (მონაცემთა შეგროვება პლანშეტური კომპიუტერების გამოყენებით). ჩატარდა გამოკვლევის 2018 წლის რაუნდის, ასევე 2019 წლის საწყისი</w:t>
      </w:r>
      <w:r>
        <w:rPr>
          <w:rFonts w:ascii="Sylfaen" w:eastAsia="Calibri" w:hAnsi="Sylfaen" w:cs="Sylfaen"/>
        </w:rPr>
        <w:t>, I</w:t>
      </w:r>
      <w:r w:rsidRPr="00695D24">
        <w:rPr>
          <w:rFonts w:ascii="Sylfaen" w:eastAsia="Calibri" w:hAnsi="Sylfaen" w:cs="Sylfaen"/>
          <w:lang w:val="ka-GE"/>
        </w:rPr>
        <w:t xml:space="preserve"> და </w:t>
      </w:r>
      <w:r>
        <w:rPr>
          <w:rFonts w:ascii="Sylfaen" w:eastAsia="Calibri" w:hAnsi="Sylfaen" w:cs="Sylfaen"/>
        </w:rPr>
        <w:t>I</w:t>
      </w:r>
      <w:r w:rsidRPr="00695D24">
        <w:rPr>
          <w:rFonts w:ascii="Sylfaen" w:eastAsia="Calibri" w:hAnsi="Sylfaen" w:cs="Sylfaen"/>
          <w:lang w:val="ka-GE"/>
        </w:rPr>
        <w:t>I კვარტალის გამოკითხვების მონაცემთა ბაზის გაწმენდისა და ჰარმონიზაციის სამუშაოები და დამუშავდა მონაცემები;</w:t>
      </w:r>
    </w:p>
    <w:p w:rsidR="008C3303" w:rsidRPr="00695D24" w:rsidRDefault="008C3303" w:rsidP="00F565C2">
      <w:pPr>
        <w:numPr>
          <w:ilvl w:val="0"/>
          <w:numId w:val="7"/>
        </w:numPr>
        <w:tabs>
          <w:tab w:val="left" w:pos="360"/>
        </w:tabs>
        <w:spacing w:after="0" w:line="240" w:lineRule="auto"/>
        <w:ind w:left="360"/>
        <w:jc w:val="both"/>
        <w:rPr>
          <w:rFonts w:ascii="Sylfaen" w:eastAsia="Calibri" w:hAnsi="Sylfaen" w:cs="Sylfaen"/>
          <w:lang w:val="ka-GE"/>
        </w:rPr>
      </w:pPr>
      <w:r w:rsidRPr="00695D24">
        <w:rPr>
          <w:rFonts w:ascii="Sylfaen" w:eastAsia="Calibri" w:hAnsi="Sylfaen" w:cs="Sylfaen"/>
          <w:lang w:val="ka-GE"/>
        </w:rPr>
        <w:t>მომზადდა სტატისტიკური პუბლიკაცია „საქართველოს სოფლის მეურნეობა 2018“ (2018 წლის დაზუსტებული მაჩვენებლები, ელექტრონული ვერსია, ქართულ და ინგლისურ ენებზე). მომზადდა 2018 წლის I, II, III და IV კვარტალების მეცხოველეობის სტატისტიკის დაზუსტებული და 2019 წლის I</w:t>
      </w:r>
      <w:r w:rsidRPr="00075DF9">
        <w:rPr>
          <w:rFonts w:ascii="Sylfaen" w:eastAsia="Calibri" w:hAnsi="Sylfaen" w:cs="Sylfaen"/>
          <w:lang w:val="ka-GE"/>
        </w:rPr>
        <w:t xml:space="preserve"> </w:t>
      </w:r>
      <w:r>
        <w:rPr>
          <w:rFonts w:ascii="Sylfaen" w:eastAsia="Calibri" w:hAnsi="Sylfaen" w:cs="Sylfaen"/>
          <w:lang w:val="ka-GE"/>
        </w:rPr>
        <w:t>და</w:t>
      </w:r>
      <w:r w:rsidRPr="00075DF9">
        <w:rPr>
          <w:rFonts w:ascii="Sylfaen" w:eastAsia="Calibri" w:hAnsi="Sylfaen" w:cs="Sylfaen"/>
          <w:lang w:val="ka-GE"/>
        </w:rPr>
        <w:t xml:space="preserve"> II</w:t>
      </w:r>
      <w:r>
        <w:rPr>
          <w:rFonts w:ascii="Sylfaen" w:eastAsia="Calibri" w:hAnsi="Sylfaen" w:cs="Sylfaen"/>
          <w:lang w:val="ka-GE"/>
        </w:rPr>
        <w:t xml:space="preserve"> </w:t>
      </w:r>
      <w:r w:rsidRPr="00695D24">
        <w:rPr>
          <w:rFonts w:ascii="Sylfaen" w:eastAsia="Calibri" w:hAnsi="Sylfaen" w:cs="Sylfaen"/>
          <w:lang w:val="ka-GE"/>
        </w:rPr>
        <w:t xml:space="preserve"> კვარტალის წინასწარი მაჩვენებლები, ასევე,  2019 წლის ექსპრეს მონაცემები საშემოდგომო კულტურების ნათესი ფართობების შესახებ. მომზადდა 2018 წლის IV კვარტალის და 2019 წლის I </w:t>
      </w:r>
      <w:r>
        <w:rPr>
          <w:rFonts w:ascii="Sylfaen" w:eastAsia="Calibri" w:hAnsi="Sylfaen" w:cs="Sylfaen"/>
          <w:lang w:val="ka-GE"/>
        </w:rPr>
        <w:t xml:space="preserve">და </w:t>
      </w:r>
      <w:r w:rsidRPr="00075DF9">
        <w:rPr>
          <w:rFonts w:ascii="Sylfaen" w:eastAsia="Calibri" w:hAnsi="Sylfaen" w:cs="Sylfaen"/>
          <w:lang w:val="ka-GE"/>
        </w:rPr>
        <w:t xml:space="preserve">II </w:t>
      </w:r>
      <w:r w:rsidRPr="00695D24">
        <w:rPr>
          <w:rFonts w:ascii="Sylfaen" w:eastAsia="Calibri" w:hAnsi="Sylfaen" w:cs="Sylfaen"/>
          <w:lang w:val="ka-GE"/>
        </w:rPr>
        <w:t xml:space="preserve">კვარტალის მონაცემები სასურსათო უსაფრთხოების შესახებ. </w:t>
      </w:r>
      <w:r w:rsidRPr="003516A7">
        <w:rPr>
          <w:rFonts w:ascii="Sylfaen" w:eastAsia="Calibri" w:hAnsi="Sylfaen" w:cs="Sylfaen"/>
          <w:lang w:val="ka-GE"/>
        </w:rPr>
        <w:t xml:space="preserve">გამოქვეყნდა 2018 წლის აკვაკულტურის მეურნეობების გამოკვლევის შედეგები. </w:t>
      </w:r>
      <w:r w:rsidRPr="00695D24">
        <w:rPr>
          <w:rFonts w:ascii="Sylfaen" w:eastAsia="Calibri" w:hAnsi="Sylfaen" w:cs="Sylfaen"/>
          <w:lang w:val="ka-GE"/>
        </w:rPr>
        <w:t>აღნიშნული ინფორმაცია განთავსდა საქსტატის ვებგვერდზე;</w:t>
      </w:r>
    </w:p>
    <w:p w:rsidR="008C3303" w:rsidRPr="00695D24" w:rsidRDefault="008C3303" w:rsidP="00F565C2">
      <w:pPr>
        <w:numPr>
          <w:ilvl w:val="0"/>
          <w:numId w:val="7"/>
        </w:numPr>
        <w:tabs>
          <w:tab w:val="left" w:pos="360"/>
        </w:tabs>
        <w:spacing w:after="0" w:line="240" w:lineRule="auto"/>
        <w:ind w:left="360"/>
        <w:jc w:val="both"/>
        <w:rPr>
          <w:rFonts w:ascii="Sylfaen" w:eastAsia="Calibri" w:hAnsi="Sylfaen" w:cs="Sylfaen"/>
          <w:lang w:val="ka-GE"/>
        </w:rPr>
      </w:pPr>
      <w:r w:rsidRPr="003516A7">
        <w:rPr>
          <w:rFonts w:ascii="Sylfaen" w:eastAsia="Calibri" w:hAnsi="Sylfaen" w:cs="Sylfaen"/>
          <w:lang w:val="ka-GE"/>
        </w:rPr>
        <w:t>ჩატარდა 2018 წლის წყალმომმარაგებელი საწარმოების გამოკვლევის საველე სამუშაოები, დამუშავდა მონაცემები და მაჩვენებლები განთავსდა საქსტატის ვებგვერდზე. გაანგარიშდა და საქსტატის ვებგვერდზე გამოქვეყნდა გაეროს ევროპის ეკონომიკური კომისიის (UNECE) 2 ახალი გარემოსდაცვითი მაჩვენებელი.</w:t>
      </w:r>
    </w:p>
    <w:p w:rsidR="000351EE" w:rsidRPr="006D3CC1" w:rsidRDefault="000351EE" w:rsidP="00F565C2">
      <w:pPr>
        <w:spacing w:line="240" w:lineRule="auto"/>
        <w:rPr>
          <w:highlight w:val="yellow"/>
        </w:rPr>
      </w:pPr>
    </w:p>
    <w:p w:rsidR="000351EE" w:rsidRPr="001D61C4" w:rsidRDefault="000351EE" w:rsidP="00F565C2">
      <w:pPr>
        <w:pStyle w:val="Heading2"/>
        <w:jc w:val="both"/>
        <w:rPr>
          <w:rFonts w:ascii="Sylfaen" w:hAnsi="Sylfaen" w:cs="Sylfaen"/>
          <w:color w:val="2E74B5"/>
          <w:sz w:val="22"/>
          <w:szCs w:val="22"/>
        </w:rPr>
      </w:pPr>
      <w:r w:rsidRPr="001D61C4">
        <w:rPr>
          <w:rFonts w:ascii="Sylfaen" w:hAnsi="Sylfaen" w:cs="Sylfaen"/>
          <w:color w:val="2E74B5"/>
          <w:sz w:val="22"/>
          <w:szCs w:val="22"/>
        </w:rPr>
        <w:t>5.9  ორმხრივი ხელშეკრულებების ფარგლებში აღიარებული ვალდებულებების დაფარვასთან დაკავშირებული ღონისძიებები (პროგრამული კოდი 24 18)</w:t>
      </w:r>
    </w:p>
    <w:p w:rsidR="000351EE" w:rsidRPr="001D61C4" w:rsidRDefault="000351EE" w:rsidP="00F565C2">
      <w:pPr>
        <w:pStyle w:val="ListParagraph"/>
        <w:spacing w:after="0" w:line="240" w:lineRule="auto"/>
        <w:ind w:left="0"/>
        <w:jc w:val="both"/>
        <w:rPr>
          <w:rFonts w:ascii="Sylfaen" w:hAnsi="Sylfaen"/>
          <w:lang w:val="ka-GE"/>
        </w:rPr>
      </w:pPr>
    </w:p>
    <w:p w:rsidR="000351EE" w:rsidRPr="001D61C4" w:rsidRDefault="000351EE" w:rsidP="00F565C2">
      <w:pPr>
        <w:pStyle w:val="ListParagraph"/>
        <w:spacing w:after="0" w:line="240" w:lineRule="auto"/>
        <w:ind w:left="0"/>
        <w:jc w:val="both"/>
        <w:rPr>
          <w:rFonts w:ascii="Sylfaen" w:hAnsi="Sylfaen"/>
          <w:lang w:val="ka-GE"/>
        </w:rPr>
      </w:pPr>
      <w:r w:rsidRPr="001D61C4">
        <w:rPr>
          <w:rFonts w:ascii="Sylfaen" w:hAnsi="Sylfaen"/>
          <w:lang w:val="ka-GE"/>
        </w:rPr>
        <w:t>პროგრამის განმახორციელებელი:</w:t>
      </w:r>
    </w:p>
    <w:p w:rsidR="000351EE" w:rsidRPr="001D61C4" w:rsidRDefault="000351EE" w:rsidP="00F565C2">
      <w:pPr>
        <w:pStyle w:val="ListParagraph"/>
        <w:spacing w:after="0" w:line="240" w:lineRule="auto"/>
        <w:ind w:left="0"/>
        <w:jc w:val="both"/>
        <w:rPr>
          <w:rFonts w:ascii="Sylfaen" w:hAnsi="Sylfaen"/>
          <w:lang w:val="ka-GE"/>
        </w:rPr>
      </w:pPr>
    </w:p>
    <w:p w:rsidR="000351EE" w:rsidRPr="001D61C4" w:rsidRDefault="000351EE" w:rsidP="00FB5356">
      <w:pPr>
        <w:pStyle w:val="ListParagraph"/>
        <w:numPr>
          <w:ilvl w:val="0"/>
          <w:numId w:val="41"/>
        </w:numPr>
        <w:spacing w:after="0" w:line="240" w:lineRule="auto"/>
        <w:jc w:val="both"/>
        <w:rPr>
          <w:rFonts w:ascii="Sylfaen" w:hAnsi="Sylfaen"/>
          <w:lang w:val="ka-GE"/>
        </w:rPr>
      </w:pPr>
      <w:r w:rsidRPr="001D61C4">
        <w:rPr>
          <w:rFonts w:ascii="Sylfaen" w:hAnsi="Sylfaen"/>
          <w:lang w:val="ka-GE"/>
        </w:rPr>
        <w:t>საქართველოს ეკონომიკისა და მდგრადი განვითარების სამინისტრო</w:t>
      </w:r>
    </w:p>
    <w:p w:rsidR="000351EE" w:rsidRPr="006D3CC1" w:rsidRDefault="000351EE" w:rsidP="00F565C2">
      <w:pPr>
        <w:pStyle w:val="ListParagraph"/>
        <w:spacing w:after="0" w:line="240" w:lineRule="auto"/>
        <w:ind w:left="0"/>
        <w:jc w:val="both"/>
        <w:rPr>
          <w:rFonts w:ascii="Sylfaen" w:hAnsi="Sylfaen"/>
          <w:highlight w:val="yellow"/>
          <w:lang w:val="ka-GE"/>
        </w:rPr>
      </w:pPr>
    </w:p>
    <w:p w:rsidR="00453CDD" w:rsidRPr="00A33214" w:rsidRDefault="00453CDD"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 xml:space="preserve">მომზადებულ იქნა შეთანხმების პროექტი „საქართველოს მთავრობასა და თურქეთის რესპუბლიკის მთავრობას შორის ენერგეტიკის სფეროში თანამშრომლობის შესახებ“ 2015 წლის 9 აპრილს ხელმოწერილ შეთანხმებაში ცვლილებების შეტანის თაობაზე“, რომელიც ოფიციალური არხებით მიეწოდება თურქეთის რესპუბლიკის ენერგეტიკისა და ბუნებრივი რესურსების სამინისტროს შესათანხმებლად. </w:t>
      </w:r>
    </w:p>
    <w:p w:rsidR="000351EE" w:rsidRPr="006D3CC1" w:rsidRDefault="000351EE" w:rsidP="00F565C2">
      <w:pPr>
        <w:pStyle w:val="ListParagraph"/>
        <w:spacing w:after="0" w:line="240" w:lineRule="auto"/>
        <w:ind w:left="0"/>
        <w:jc w:val="both"/>
        <w:rPr>
          <w:rFonts w:ascii="Sylfaen" w:hAnsi="Sylfaen"/>
          <w:highlight w:val="yellow"/>
          <w:lang w:val="ka-GE"/>
        </w:rPr>
      </w:pPr>
    </w:p>
    <w:p w:rsidR="000351EE" w:rsidRPr="006D3CC1" w:rsidRDefault="000351EE" w:rsidP="00F565C2">
      <w:pPr>
        <w:pStyle w:val="ListParagraph"/>
        <w:spacing w:after="0" w:line="240" w:lineRule="auto"/>
        <w:ind w:left="360"/>
        <w:jc w:val="both"/>
        <w:rPr>
          <w:rFonts w:ascii="Sylfaen" w:hAnsi="Sylfaen"/>
          <w:highlight w:val="yellow"/>
          <w:lang w:val="ka-GE"/>
        </w:rPr>
      </w:pPr>
    </w:p>
    <w:p w:rsidR="000351EE" w:rsidRPr="000D3C78" w:rsidRDefault="000351EE" w:rsidP="00F565C2">
      <w:pPr>
        <w:pStyle w:val="Heading2"/>
        <w:jc w:val="both"/>
        <w:rPr>
          <w:rFonts w:ascii="Sylfaen" w:hAnsi="Sylfaen" w:cs="Sylfaen"/>
          <w:sz w:val="22"/>
          <w:szCs w:val="22"/>
        </w:rPr>
      </w:pPr>
      <w:r w:rsidRPr="000D3C78">
        <w:rPr>
          <w:rFonts w:ascii="Sylfaen" w:hAnsi="Sylfaen" w:cs="Sylfaen"/>
          <w:sz w:val="22"/>
          <w:szCs w:val="22"/>
        </w:rPr>
        <w:t>5.10 სსიპ - კონკურენციის სააგენტო (პროგრამული კოდი 43 00)</w:t>
      </w:r>
    </w:p>
    <w:p w:rsidR="000351EE" w:rsidRPr="000D3C78" w:rsidRDefault="000351EE" w:rsidP="00F565C2">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p>
    <w:p w:rsidR="000351EE" w:rsidRPr="000D3C78" w:rsidRDefault="000351EE" w:rsidP="00F565C2">
      <w:pPr>
        <w:spacing w:line="240" w:lineRule="auto"/>
        <w:rPr>
          <w:rFonts w:ascii="Sylfaen" w:hAnsi="Sylfaen" w:cs="Sylfaen"/>
          <w:color w:val="000000"/>
        </w:rPr>
      </w:pPr>
      <w:r w:rsidRPr="000D3C78">
        <w:rPr>
          <w:rFonts w:ascii="Sylfaen" w:hAnsi="Sylfaen" w:cs="Sylfaen"/>
          <w:color w:val="000000"/>
        </w:rPr>
        <w:t>პროგრამის განმახორციელებელი</w:t>
      </w:r>
      <w:r w:rsidRPr="000D3C78">
        <w:rPr>
          <w:rFonts w:ascii="Sylfaen" w:hAnsi="Sylfaen" w:cs="Sylfaen"/>
          <w:color w:val="000000"/>
          <w:lang w:val="ka-GE"/>
        </w:rPr>
        <w:t>:</w:t>
      </w:r>
      <w:r w:rsidRPr="000D3C78">
        <w:rPr>
          <w:rFonts w:ascii="Sylfaen" w:hAnsi="Sylfaen" w:cs="Sylfaen"/>
          <w:color w:val="000000"/>
        </w:rPr>
        <w:t xml:space="preserve"> </w:t>
      </w:r>
    </w:p>
    <w:p w:rsidR="000351EE" w:rsidRPr="000D3C78" w:rsidRDefault="000351EE" w:rsidP="00FB5356">
      <w:pPr>
        <w:numPr>
          <w:ilvl w:val="0"/>
          <w:numId w:val="21"/>
        </w:numPr>
        <w:spacing w:after="0" w:line="240" w:lineRule="auto"/>
        <w:rPr>
          <w:rFonts w:ascii="Sylfaen" w:hAnsi="Sylfaen" w:cs="Sylfaen"/>
          <w:color w:val="000000"/>
        </w:rPr>
      </w:pPr>
      <w:r w:rsidRPr="000D3C78">
        <w:rPr>
          <w:rFonts w:ascii="Sylfaen" w:hAnsi="Sylfaen" w:cs="Sylfaen"/>
          <w:color w:val="000000"/>
        </w:rPr>
        <w:t>სსიპ - კონკურენციის სააგენტო</w:t>
      </w:r>
    </w:p>
    <w:p w:rsidR="000351EE" w:rsidRPr="006D3CC1" w:rsidRDefault="000351EE" w:rsidP="00F565C2">
      <w:pPr>
        <w:spacing w:line="240" w:lineRule="auto"/>
        <w:rPr>
          <w:rFonts w:ascii="Sylfaen" w:hAnsi="Sylfaen" w:cs="Sylfaen"/>
          <w:color w:val="000000"/>
          <w:highlight w:val="yellow"/>
        </w:rPr>
      </w:pPr>
    </w:p>
    <w:p w:rsidR="000D3C78" w:rsidRPr="001C255E" w:rsidRDefault="000D3C78" w:rsidP="00FB5356">
      <w:pPr>
        <w:pStyle w:val="ListParagraph"/>
        <w:numPr>
          <w:ilvl w:val="0"/>
          <w:numId w:val="70"/>
        </w:numPr>
        <w:spacing w:after="0" w:line="240" w:lineRule="auto"/>
        <w:ind w:left="360"/>
        <w:contextualSpacing w:val="0"/>
        <w:jc w:val="both"/>
        <w:rPr>
          <w:rFonts w:ascii="Sylfaen" w:hAnsi="Sylfaen" w:cs="Sylfaen"/>
        </w:rPr>
      </w:pPr>
      <w:r w:rsidRPr="001C255E">
        <w:rPr>
          <w:rFonts w:ascii="Sylfaen" w:hAnsi="Sylfaen" w:cs="Sylfaen"/>
        </w:rPr>
        <w:t>მიმდინარეობდა</w:t>
      </w:r>
      <w:r w:rsidRPr="001C255E">
        <w:rPr>
          <w:rFonts w:ascii="Sylfaen" w:hAnsi="Sylfaen"/>
        </w:rPr>
        <w:t xml:space="preserve"> 2 </w:t>
      </w:r>
      <w:r w:rsidRPr="001C255E">
        <w:rPr>
          <w:rFonts w:ascii="Sylfaen" w:hAnsi="Sylfaen" w:cs="Sylfaen"/>
        </w:rPr>
        <w:t>ბაზრის</w:t>
      </w:r>
      <w:r w:rsidRPr="001C255E">
        <w:rPr>
          <w:rFonts w:ascii="Sylfaen" w:hAnsi="Sylfaen"/>
        </w:rPr>
        <w:t xml:space="preserve"> </w:t>
      </w:r>
      <w:r w:rsidRPr="001C255E">
        <w:rPr>
          <w:rFonts w:ascii="Sylfaen" w:hAnsi="Sylfaen" w:cs="Sylfaen"/>
        </w:rPr>
        <w:t>მოკვლევა</w:t>
      </w:r>
      <w:r w:rsidRPr="001C255E">
        <w:rPr>
          <w:rFonts w:ascii="Sylfaen" w:hAnsi="Sylfaen"/>
        </w:rPr>
        <w:t xml:space="preserve"> </w:t>
      </w:r>
      <w:r w:rsidRPr="001C255E">
        <w:rPr>
          <w:rFonts w:ascii="Sylfaen" w:hAnsi="Sylfaen" w:cs="Sylfaen"/>
        </w:rPr>
        <w:t>და</w:t>
      </w:r>
      <w:r w:rsidRPr="001C255E">
        <w:rPr>
          <w:rFonts w:ascii="Sylfaen" w:hAnsi="Sylfaen"/>
        </w:rPr>
        <w:t xml:space="preserve"> </w:t>
      </w:r>
      <w:r w:rsidRPr="001C255E">
        <w:rPr>
          <w:rFonts w:ascii="Sylfaen" w:hAnsi="Sylfaen" w:cs="Sylfaen"/>
        </w:rPr>
        <w:t>საქონლის</w:t>
      </w:r>
      <w:r w:rsidRPr="001C255E">
        <w:rPr>
          <w:rFonts w:ascii="Sylfaen" w:hAnsi="Sylfaen"/>
        </w:rPr>
        <w:t>/</w:t>
      </w:r>
      <w:r w:rsidRPr="001C255E">
        <w:rPr>
          <w:rFonts w:ascii="Sylfaen" w:hAnsi="Sylfaen" w:cs="Sylfaen"/>
        </w:rPr>
        <w:t>მომსახურების</w:t>
      </w:r>
      <w:r w:rsidRPr="001C255E">
        <w:rPr>
          <w:rFonts w:ascii="Sylfaen" w:hAnsi="Sylfaen"/>
        </w:rPr>
        <w:t xml:space="preserve"> </w:t>
      </w:r>
      <w:r w:rsidRPr="001C255E">
        <w:rPr>
          <w:rFonts w:ascii="Sylfaen" w:hAnsi="Sylfaen"/>
          <w:color w:val="000000"/>
        </w:rPr>
        <w:t>7</w:t>
      </w:r>
      <w:r w:rsidRPr="001C255E">
        <w:rPr>
          <w:rFonts w:ascii="Sylfaen" w:hAnsi="Sylfaen"/>
        </w:rPr>
        <w:t xml:space="preserve"> </w:t>
      </w:r>
      <w:r w:rsidRPr="001C255E">
        <w:rPr>
          <w:rFonts w:ascii="Sylfaen" w:hAnsi="Sylfaen" w:cs="Sylfaen"/>
        </w:rPr>
        <w:t>ბაზრის</w:t>
      </w:r>
      <w:r w:rsidRPr="001C255E">
        <w:rPr>
          <w:rFonts w:ascii="Sylfaen" w:hAnsi="Sylfaen"/>
        </w:rPr>
        <w:t xml:space="preserve"> </w:t>
      </w:r>
      <w:r w:rsidRPr="001C255E">
        <w:rPr>
          <w:rFonts w:ascii="Sylfaen" w:hAnsi="Sylfaen" w:cs="Sylfaen"/>
        </w:rPr>
        <w:t>მონიტორინგი</w:t>
      </w:r>
      <w:r w:rsidRPr="001C255E">
        <w:rPr>
          <w:rFonts w:ascii="Sylfaen" w:hAnsi="Sylfaen"/>
        </w:rPr>
        <w:t>;</w:t>
      </w:r>
    </w:p>
    <w:p w:rsidR="000D3C78" w:rsidRPr="000D3C78" w:rsidRDefault="000D3C78" w:rsidP="00FB5356">
      <w:pPr>
        <w:pStyle w:val="ListParagraph"/>
        <w:numPr>
          <w:ilvl w:val="0"/>
          <w:numId w:val="70"/>
        </w:numPr>
        <w:spacing w:after="0" w:line="240" w:lineRule="auto"/>
        <w:ind w:left="360"/>
        <w:contextualSpacing w:val="0"/>
        <w:jc w:val="both"/>
        <w:rPr>
          <w:rFonts w:ascii="Sylfaen" w:hAnsi="Sylfaen" w:cs="Sylfaen"/>
        </w:rPr>
      </w:pPr>
      <w:r w:rsidRPr="001C255E">
        <w:rPr>
          <w:rFonts w:ascii="Sylfaen" w:hAnsi="Sylfaen" w:cs="Sylfaen"/>
        </w:rPr>
        <w:t>მონაწილეობა</w:t>
      </w:r>
      <w:r w:rsidRPr="000D3C78">
        <w:rPr>
          <w:rFonts w:ascii="Sylfaen" w:hAnsi="Sylfaen" w:cs="Sylfaen"/>
        </w:rPr>
        <w:t xml:space="preserve"> </w:t>
      </w:r>
      <w:r w:rsidRPr="001C255E">
        <w:rPr>
          <w:rFonts w:ascii="Sylfaen" w:hAnsi="Sylfaen" w:cs="Sylfaen"/>
        </w:rPr>
        <w:t>იქნა</w:t>
      </w:r>
      <w:r w:rsidRPr="000D3C78">
        <w:rPr>
          <w:rFonts w:ascii="Sylfaen" w:hAnsi="Sylfaen" w:cs="Sylfaen"/>
        </w:rPr>
        <w:t xml:space="preserve"> </w:t>
      </w:r>
      <w:r w:rsidRPr="001C255E">
        <w:rPr>
          <w:rFonts w:ascii="Sylfaen" w:hAnsi="Sylfaen" w:cs="Sylfaen"/>
        </w:rPr>
        <w:t>მიღებული</w:t>
      </w:r>
      <w:r w:rsidRPr="000D3C78">
        <w:rPr>
          <w:rFonts w:ascii="Sylfaen" w:hAnsi="Sylfaen" w:cs="Sylfaen"/>
        </w:rPr>
        <w:t xml:space="preserve"> 9 </w:t>
      </w:r>
      <w:r w:rsidRPr="001C255E">
        <w:rPr>
          <w:rFonts w:ascii="Sylfaen" w:hAnsi="Sylfaen" w:cs="Sylfaen"/>
        </w:rPr>
        <w:t>სასამართლო</w:t>
      </w:r>
      <w:r w:rsidRPr="000D3C78">
        <w:rPr>
          <w:rFonts w:ascii="Sylfaen" w:hAnsi="Sylfaen" w:cs="Sylfaen"/>
        </w:rPr>
        <w:t xml:space="preserve"> </w:t>
      </w:r>
      <w:r w:rsidRPr="001C255E">
        <w:rPr>
          <w:rFonts w:ascii="Sylfaen" w:hAnsi="Sylfaen" w:cs="Sylfaen"/>
        </w:rPr>
        <w:t>დავაში</w:t>
      </w:r>
      <w:r w:rsidRPr="000D3C78">
        <w:rPr>
          <w:rFonts w:ascii="Sylfaen" w:hAnsi="Sylfaen" w:cs="Sylfaen"/>
        </w:rPr>
        <w:t xml:space="preserve"> </w:t>
      </w:r>
      <w:r w:rsidRPr="001C255E">
        <w:rPr>
          <w:rFonts w:ascii="Sylfaen" w:hAnsi="Sylfaen" w:cs="Sylfaen"/>
        </w:rPr>
        <w:t>სააგენტოს</w:t>
      </w:r>
      <w:r w:rsidRPr="000D3C78">
        <w:rPr>
          <w:rFonts w:ascii="Sylfaen" w:hAnsi="Sylfaen" w:cs="Sylfaen"/>
        </w:rPr>
        <w:t xml:space="preserve"> </w:t>
      </w:r>
      <w:r w:rsidRPr="001C255E">
        <w:rPr>
          <w:rFonts w:ascii="Sylfaen" w:hAnsi="Sylfaen" w:cs="Sylfaen"/>
        </w:rPr>
        <w:t>მიერ</w:t>
      </w:r>
      <w:r w:rsidRPr="000D3C78">
        <w:rPr>
          <w:rFonts w:ascii="Sylfaen" w:hAnsi="Sylfaen" w:cs="Sylfaen"/>
        </w:rPr>
        <w:t xml:space="preserve"> </w:t>
      </w:r>
      <w:r w:rsidRPr="001C255E">
        <w:rPr>
          <w:rFonts w:ascii="Sylfaen" w:hAnsi="Sylfaen" w:cs="Sylfaen"/>
        </w:rPr>
        <w:t>მიღებულ</w:t>
      </w:r>
      <w:r w:rsidRPr="000D3C78">
        <w:rPr>
          <w:rFonts w:ascii="Sylfaen" w:hAnsi="Sylfaen" w:cs="Sylfaen"/>
        </w:rPr>
        <w:t xml:space="preserve"> 8  </w:t>
      </w:r>
      <w:r w:rsidRPr="001C255E">
        <w:rPr>
          <w:rFonts w:ascii="Sylfaen" w:hAnsi="Sylfaen" w:cs="Sylfaen"/>
        </w:rPr>
        <w:t>გადაწყვეტილებასთან</w:t>
      </w:r>
      <w:r w:rsidRPr="000D3C78">
        <w:rPr>
          <w:rFonts w:ascii="Sylfaen" w:hAnsi="Sylfaen" w:cs="Sylfaen"/>
        </w:rPr>
        <w:t xml:space="preserve"> </w:t>
      </w:r>
      <w:r w:rsidRPr="001C255E">
        <w:rPr>
          <w:rFonts w:ascii="Sylfaen" w:hAnsi="Sylfaen" w:cs="Sylfaen"/>
        </w:rPr>
        <w:t>დაკავშირებით;</w:t>
      </w:r>
    </w:p>
    <w:p w:rsidR="000D3C78" w:rsidRPr="000D3C78" w:rsidRDefault="000D3C78" w:rsidP="00FB5356">
      <w:pPr>
        <w:pStyle w:val="ListParagraph"/>
        <w:numPr>
          <w:ilvl w:val="0"/>
          <w:numId w:val="70"/>
        </w:numPr>
        <w:spacing w:after="0" w:line="240" w:lineRule="auto"/>
        <w:ind w:left="360"/>
        <w:contextualSpacing w:val="0"/>
        <w:jc w:val="both"/>
        <w:rPr>
          <w:rFonts w:ascii="Sylfaen" w:hAnsi="Sylfaen" w:cs="Sylfaen"/>
        </w:rPr>
      </w:pPr>
      <w:r w:rsidRPr="001C255E">
        <w:rPr>
          <w:rFonts w:ascii="Sylfaen" w:hAnsi="Sylfaen" w:cs="Sylfaen"/>
        </w:rPr>
        <w:t>კონკურენციის</w:t>
      </w:r>
      <w:r w:rsidRPr="000D3C78">
        <w:rPr>
          <w:rFonts w:ascii="Sylfaen" w:hAnsi="Sylfaen" w:cs="Sylfaen"/>
        </w:rPr>
        <w:t xml:space="preserve"> </w:t>
      </w:r>
      <w:r w:rsidRPr="001C255E">
        <w:rPr>
          <w:rFonts w:ascii="Sylfaen" w:hAnsi="Sylfaen" w:cs="Sylfaen"/>
        </w:rPr>
        <w:t>სამართლის</w:t>
      </w:r>
      <w:r w:rsidRPr="000D3C78">
        <w:rPr>
          <w:rFonts w:ascii="Sylfaen" w:hAnsi="Sylfaen" w:cs="Sylfaen"/>
        </w:rPr>
        <w:t xml:space="preserve"> </w:t>
      </w:r>
      <w:r w:rsidRPr="001C255E">
        <w:rPr>
          <w:rFonts w:ascii="Sylfaen" w:hAnsi="Sylfaen" w:cs="Sylfaen"/>
        </w:rPr>
        <w:t>შესახებ</w:t>
      </w:r>
      <w:r w:rsidRPr="000D3C78">
        <w:rPr>
          <w:rFonts w:ascii="Sylfaen" w:hAnsi="Sylfaen" w:cs="Sylfaen"/>
        </w:rPr>
        <w:t xml:space="preserve"> </w:t>
      </w:r>
      <w:r w:rsidRPr="001C255E">
        <w:rPr>
          <w:rFonts w:ascii="Sylfaen" w:hAnsi="Sylfaen" w:cs="Sylfaen"/>
        </w:rPr>
        <w:t>საჯარო</w:t>
      </w:r>
      <w:r w:rsidRPr="000D3C78">
        <w:rPr>
          <w:rFonts w:ascii="Sylfaen" w:hAnsi="Sylfaen" w:cs="Sylfaen"/>
        </w:rPr>
        <w:t xml:space="preserve"> </w:t>
      </w:r>
      <w:r w:rsidRPr="001C255E">
        <w:rPr>
          <w:rFonts w:ascii="Sylfaen" w:hAnsi="Sylfaen" w:cs="Sylfaen"/>
        </w:rPr>
        <w:t>და</w:t>
      </w:r>
      <w:r w:rsidRPr="000D3C78">
        <w:rPr>
          <w:rFonts w:ascii="Sylfaen" w:hAnsi="Sylfaen" w:cs="Sylfaen"/>
        </w:rPr>
        <w:t xml:space="preserve"> </w:t>
      </w:r>
      <w:r w:rsidRPr="001C255E">
        <w:rPr>
          <w:rFonts w:ascii="Sylfaen" w:hAnsi="Sylfaen" w:cs="Sylfaen"/>
        </w:rPr>
        <w:t>კერძო</w:t>
      </w:r>
      <w:r w:rsidRPr="000D3C78">
        <w:rPr>
          <w:rFonts w:ascii="Sylfaen" w:hAnsi="Sylfaen" w:cs="Sylfaen"/>
        </w:rPr>
        <w:t xml:space="preserve"> </w:t>
      </w:r>
      <w:r w:rsidRPr="001C255E">
        <w:rPr>
          <w:rFonts w:ascii="Sylfaen" w:hAnsi="Sylfaen" w:cs="Sylfaen"/>
        </w:rPr>
        <w:t>სექტორის</w:t>
      </w:r>
      <w:r w:rsidRPr="000D3C78">
        <w:rPr>
          <w:rFonts w:ascii="Sylfaen" w:hAnsi="Sylfaen" w:cs="Sylfaen"/>
        </w:rPr>
        <w:t xml:space="preserve"> </w:t>
      </w:r>
      <w:r w:rsidRPr="001C255E">
        <w:rPr>
          <w:rFonts w:ascii="Sylfaen" w:hAnsi="Sylfaen" w:cs="Sylfaen"/>
        </w:rPr>
        <w:t>ინფორმირებულობის</w:t>
      </w:r>
      <w:r w:rsidRPr="000D3C78">
        <w:rPr>
          <w:rFonts w:ascii="Sylfaen" w:hAnsi="Sylfaen" w:cs="Sylfaen"/>
        </w:rPr>
        <w:t xml:space="preserve"> </w:t>
      </w:r>
      <w:r w:rsidRPr="001C255E">
        <w:rPr>
          <w:rFonts w:ascii="Sylfaen" w:hAnsi="Sylfaen" w:cs="Sylfaen"/>
        </w:rPr>
        <w:t>გაზრდის</w:t>
      </w:r>
      <w:r w:rsidRPr="000D3C78">
        <w:rPr>
          <w:rFonts w:ascii="Sylfaen" w:hAnsi="Sylfaen" w:cs="Sylfaen"/>
        </w:rPr>
        <w:t xml:space="preserve"> </w:t>
      </w:r>
      <w:r w:rsidRPr="001C255E">
        <w:rPr>
          <w:rFonts w:ascii="Sylfaen" w:hAnsi="Sylfaen" w:cs="Sylfaen"/>
        </w:rPr>
        <w:t>მიზნით</w:t>
      </w:r>
      <w:r w:rsidRPr="000D3C78">
        <w:rPr>
          <w:rFonts w:ascii="Sylfaen" w:hAnsi="Sylfaen" w:cs="Sylfaen"/>
        </w:rPr>
        <w:t xml:space="preserve">, </w:t>
      </w:r>
      <w:r w:rsidRPr="001C255E">
        <w:rPr>
          <w:rFonts w:ascii="Sylfaen" w:hAnsi="Sylfaen" w:cs="Sylfaen"/>
        </w:rPr>
        <w:t>გაიმართა</w:t>
      </w:r>
      <w:r w:rsidRPr="000D3C78">
        <w:rPr>
          <w:rFonts w:ascii="Sylfaen" w:hAnsi="Sylfaen" w:cs="Sylfaen"/>
        </w:rPr>
        <w:t xml:space="preserve"> 11 </w:t>
      </w:r>
      <w:r w:rsidRPr="001C255E">
        <w:rPr>
          <w:rFonts w:ascii="Sylfaen" w:hAnsi="Sylfaen" w:cs="Sylfaen"/>
        </w:rPr>
        <w:t>სემინარი</w:t>
      </w:r>
      <w:r w:rsidRPr="000D3C78">
        <w:rPr>
          <w:rFonts w:ascii="Sylfaen" w:hAnsi="Sylfaen" w:cs="Sylfaen"/>
        </w:rPr>
        <w:t>/</w:t>
      </w:r>
      <w:r w:rsidRPr="001C255E">
        <w:rPr>
          <w:rFonts w:ascii="Sylfaen" w:hAnsi="Sylfaen" w:cs="Sylfaen"/>
        </w:rPr>
        <w:t>კონფერენცია</w:t>
      </w:r>
      <w:r w:rsidRPr="000D3C78">
        <w:rPr>
          <w:rFonts w:ascii="Sylfaen" w:hAnsi="Sylfaen" w:cs="Sylfaen"/>
        </w:rPr>
        <w:t xml:space="preserve"> </w:t>
      </w:r>
      <w:r w:rsidRPr="001C255E">
        <w:rPr>
          <w:rFonts w:ascii="Sylfaen" w:hAnsi="Sylfaen" w:cs="Sylfaen"/>
        </w:rPr>
        <w:t>სხვადასხვა</w:t>
      </w:r>
      <w:r w:rsidRPr="000D3C78">
        <w:rPr>
          <w:rFonts w:ascii="Sylfaen" w:hAnsi="Sylfaen" w:cs="Sylfaen"/>
        </w:rPr>
        <w:t xml:space="preserve"> </w:t>
      </w:r>
      <w:r w:rsidRPr="001C255E">
        <w:rPr>
          <w:rFonts w:ascii="Sylfaen" w:hAnsi="Sylfaen" w:cs="Sylfaen"/>
        </w:rPr>
        <w:t>სახელმწიფო</w:t>
      </w:r>
      <w:r w:rsidRPr="000D3C78">
        <w:rPr>
          <w:rFonts w:ascii="Sylfaen" w:hAnsi="Sylfaen" w:cs="Sylfaen"/>
        </w:rPr>
        <w:t xml:space="preserve"> </w:t>
      </w:r>
      <w:r w:rsidRPr="001C255E">
        <w:rPr>
          <w:rFonts w:ascii="Sylfaen" w:hAnsi="Sylfaen" w:cs="Sylfaen"/>
        </w:rPr>
        <w:t>უწყებების</w:t>
      </w:r>
      <w:r w:rsidRPr="000D3C78">
        <w:rPr>
          <w:rFonts w:ascii="Sylfaen" w:hAnsi="Sylfaen" w:cs="Sylfaen"/>
        </w:rPr>
        <w:t xml:space="preserve"> </w:t>
      </w:r>
      <w:r w:rsidRPr="001C255E">
        <w:rPr>
          <w:rFonts w:ascii="Sylfaen" w:hAnsi="Sylfaen" w:cs="Sylfaen"/>
        </w:rPr>
        <w:t>წარმომადგენლების</w:t>
      </w:r>
      <w:r w:rsidRPr="000D3C78">
        <w:rPr>
          <w:rFonts w:ascii="Sylfaen" w:hAnsi="Sylfaen" w:cs="Sylfaen"/>
        </w:rPr>
        <w:t xml:space="preserve"> </w:t>
      </w:r>
      <w:r w:rsidRPr="001C255E">
        <w:rPr>
          <w:rFonts w:ascii="Sylfaen" w:hAnsi="Sylfaen" w:cs="Sylfaen"/>
        </w:rPr>
        <w:t>და</w:t>
      </w:r>
      <w:r w:rsidRPr="000D3C78">
        <w:rPr>
          <w:rFonts w:ascii="Sylfaen" w:hAnsi="Sylfaen" w:cs="Sylfaen"/>
        </w:rPr>
        <w:t xml:space="preserve"> </w:t>
      </w:r>
      <w:r w:rsidRPr="001C255E">
        <w:rPr>
          <w:rFonts w:ascii="Sylfaen" w:hAnsi="Sylfaen" w:cs="Sylfaen"/>
        </w:rPr>
        <w:t>ბიზნეს</w:t>
      </w:r>
      <w:r w:rsidRPr="000D3C78">
        <w:rPr>
          <w:rFonts w:ascii="Sylfaen" w:hAnsi="Sylfaen" w:cs="Sylfaen"/>
        </w:rPr>
        <w:t>-</w:t>
      </w:r>
      <w:r w:rsidRPr="001C255E">
        <w:rPr>
          <w:rFonts w:ascii="Sylfaen" w:hAnsi="Sylfaen" w:cs="Sylfaen"/>
        </w:rPr>
        <w:t>სუბიექტების</w:t>
      </w:r>
      <w:r w:rsidRPr="000D3C78">
        <w:rPr>
          <w:rFonts w:ascii="Sylfaen" w:hAnsi="Sylfaen" w:cs="Sylfaen"/>
        </w:rPr>
        <w:t xml:space="preserve"> </w:t>
      </w:r>
      <w:r w:rsidRPr="001C255E">
        <w:rPr>
          <w:rFonts w:ascii="Sylfaen" w:hAnsi="Sylfaen" w:cs="Sylfaen"/>
        </w:rPr>
        <w:t>წარმომადგენლების</w:t>
      </w:r>
      <w:r w:rsidRPr="000D3C78">
        <w:rPr>
          <w:rFonts w:ascii="Sylfaen" w:hAnsi="Sylfaen" w:cs="Sylfaen"/>
        </w:rPr>
        <w:t xml:space="preserve"> </w:t>
      </w:r>
      <w:r w:rsidRPr="001C255E">
        <w:rPr>
          <w:rFonts w:ascii="Sylfaen" w:hAnsi="Sylfaen" w:cs="Sylfaen"/>
        </w:rPr>
        <w:t>მონაწილეობით</w:t>
      </w:r>
      <w:r w:rsidRPr="000D3C78">
        <w:rPr>
          <w:rFonts w:ascii="Sylfaen" w:hAnsi="Sylfaen" w:cs="Sylfaen"/>
        </w:rPr>
        <w:t>;</w:t>
      </w:r>
    </w:p>
    <w:p w:rsidR="000D3C78" w:rsidRPr="000D3C78" w:rsidRDefault="000D3C78" w:rsidP="00FB5356">
      <w:pPr>
        <w:pStyle w:val="ListParagraph"/>
        <w:numPr>
          <w:ilvl w:val="0"/>
          <w:numId w:val="70"/>
        </w:numPr>
        <w:spacing w:after="0" w:line="240" w:lineRule="auto"/>
        <w:ind w:left="360"/>
        <w:contextualSpacing w:val="0"/>
        <w:jc w:val="both"/>
        <w:rPr>
          <w:rFonts w:ascii="Sylfaen" w:hAnsi="Sylfaen" w:cs="Sylfaen"/>
        </w:rPr>
      </w:pPr>
      <w:r w:rsidRPr="001C255E">
        <w:rPr>
          <w:rFonts w:ascii="Sylfaen" w:hAnsi="Sylfaen" w:cs="Sylfaen"/>
        </w:rPr>
        <w:t>სააგენტოს</w:t>
      </w:r>
      <w:r w:rsidRPr="000D3C78">
        <w:rPr>
          <w:rFonts w:ascii="Sylfaen" w:hAnsi="Sylfaen" w:cs="Sylfaen"/>
        </w:rPr>
        <w:t xml:space="preserve"> </w:t>
      </w:r>
      <w:r w:rsidRPr="001C255E">
        <w:rPr>
          <w:rFonts w:ascii="Sylfaen" w:hAnsi="Sylfaen" w:cs="Sylfaen"/>
        </w:rPr>
        <w:t>თანამშრომელთა</w:t>
      </w:r>
      <w:r w:rsidRPr="000D3C78">
        <w:rPr>
          <w:rFonts w:ascii="Sylfaen" w:hAnsi="Sylfaen" w:cs="Sylfaen"/>
        </w:rPr>
        <w:t xml:space="preserve"> </w:t>
      </w:r>
      <w:r w:rsidRPr="001C255E">
        <w:rPr>
          <w:rFonts w:ascii="Sylfaen" w:hAnsi="Sylfaen" w:cs="Sylfaen"/>
        </w:rPr>
        <w:t>კვალიფიკაციის</w:t>
      </w:r>
      <w:r w:rsidRPr="000D3C78">
        <w:rPr>
          <w:rFonts w:ascii="Sylfaen" w:hAnsi="Sylfaen" w:cs="Sylfaen"/>
        </w:rPr>
        <w:t xml:space="preserve"> </w:t>
      </w:r>
      <w:r w:rsidRPr="001C255E">
        <w:rPr>
          <w:rFonts w:ascii="Sylfaen" w:hAnsi="Sylfaen" w:cs="Sylfaen"/>
        </w:rPr>
        <w:t>ამაღლების</w:t>
      </w:r>
      <w:r w:rsidRPr="000D3C78">
        <w:rPr>
          <w:rFonts w:ascii="Sylfaen" w:hAnsi="Sylfaen" w:cs="Sylfaen"/>
        </w:rPr>
        <w:t xml:space="preserve"> </w:t>
      </w:r>
      <w:r w:rsidRPr="001C255E">
        <w:rPr>
          <w:rFonts w:ascii="Sylfaen" w:hAnsi="Sylfaen" w:cs="Sylfaen"/>
        </w:rPr>
        <w:t>კუთხით</w:t>
      </w:r>
      <w:r w:rsidRPr="000D3C78">
        <w:rPr>
          <w:rFonts w:ascii="Sylfaen" w:hAnsi="Sylfaen" w:cs="Sylfaen"/>
        </w:rPr>
        <w:t xml:space="preserve"> </w:t>
      </w:r>
      <w:r w:rsidRPr="001C255E">
        <w:rPr>
          <w:rFonts w:ascii="Sylfaen" w:hAnsi="Sylfaen" w:cs="Sylfaen"/>
        </w:rPr>
        <w:t>ჩატარდა</w:t>
      </w:r>
      <w:r w:rsidRPr="000D3C78">
        <w:rPr>
          <w:rFonts w:ascii="Sylfaen" w:hAnsi="Sylfaen" w:cs="Sylfaen"/>
        </w:rPr>
        <w:t xml:space="preserve"> 17 </w:t>
      </w:r>
      <w:r w:rsidRPr="001C255E">
        <w:rPr>
          <w:rFonts w:ascii="Sylfaen" w:hAnsi="Sylfaen" w:cs="Sylfaen"/>
        </w:rPr>
        <w:t>ტრენინგი</w:t>
      </w:r>
      <w:r w:rsidRPr="000D3C78">
        <w:rPr>
          <w:rFonts w:ascii="Sylfaen" w:hAnsi="Sylfaen" w:cs="Sylfaen"/>
        </w:rPr>
        <w:t>;</w:t>
      </w:r>
    </w:p>
    <w:p w:rsidR="000D3C78" w:rsidRPr="000D3C78" w:rsidRDefault="000D3C78" w:rsidP="00FB5356">
      <w:pPr>
        <w:pStyle w:val="ListParagraph"/>
        <w:numPr>
          <w:ilvl w:val="0"/>
          <w:numId w:val="70"/>
        </w:numPr>
        <w:spacing w:after="0" w:line="240" w:lineRule="auto"/>
        <w:ind w:left="360"/>
        <w:contextualSpacing w:val="0"/>
        <w:jc w:val="both"/>
        <w:rPr>
          <w:rFonts w:ascii="Sylfaen" w:hAnsi="Sylfaen" w:cs="Sylfaen"/>
        </w:rPr>
      </w:pPr>
      <w:r w:rsidRPr="001C255E">
        <w:rPr>
          <w:rFonts w:ascii="Sylfaen" w:hAnsi="Sylfaen" w:cs="Sylfaen"/>
        </w:rPr>
        <w:t>მიმდინარეობდა</w:t>
      </w:r>
      <w:r w:rsidRPr="000D3C78">
        <w:rPr>
          <w:rFonts w:ascii="Sylfaen" w:hAnsi="Sylfaen" w:cs="Sylfaen"/>
        </w:rPr>
        <w:t xml:space="preserve"> 5 </w:t>
      </w:r>
      <w:r w:rsidRPr="001C255E">
        <w:rPr>
          <w:rFonts w:ascii="Sylfaen" w:hAnsi="Sylfaen" w:cs="Sylfaen"/>
        </w:rPr>
        <w:t>განცხადება</w:t>
      </w:r>
      <w:r w:rsidRPr="000D3C78">
        <w:rPr>
          <w:rFonts w:ascii="Sylfaen" w:hAnsi="Sylfaen" w:cs="Sylfaen"/>
        </w:rPr>
        <w:t>/</w:t>
      </w:r>
      <w:r w:rsidRPr="001C255E">
        <w:rPr>
          <w:rFonts w:ascii="Sylfaen" w:hAnsi="Sylfaen" w:cs="Sylfaen"/>
        </w:rPr>
        <w:t>საჩივრის</w:t>
      </w:r>
      <w:r w:rsidRPr="000D3C78">
        <w:rPr>
          <w:rFonts w:ascii="Sylfaen" w:hAnsi="Sylfaen" w:cs="Sylfaen"/>
        </w:rPr>
        <w:t xml:space="preserve"> </w:t>
      </w:r>
      <w:r w:rsidRPr="001C255E">
        <w:rPr>
          <w:rFonts w:ascii="Sylfaen" w:hAnsi="Sylfaen" w:cs="Sylfaen"/>
        </w:rPr>
        <w:t>მატერიალური</w:t>
      </w:r>
      <w:r w:rsidRPr="000D3C78">
        <w:rPr>
          <w:rFonts w:ascii="Sylfaen" w:hAnsi="Sylfaen" w:cs="Sylfaen"/>
        </w:rPr>
        <w:t xml:space="preserve"> </w:t>
      </w:r>
      <w:r w:rsidRPr="001C255E">
        <w:rPr>
          <w:rFonts w:ascii="Sylfaen" w:hAnsi="Sylfaen" w:cs="Sylfaen"/>
        </w:rPr>
        <w:t>დასაშვებობის</w:t>
      </w:r>
      <w:r w:rsidRPr="000D3C78">
        <w:rPr>
          <w:rFonts w:ascii="Sylfaen" w:hAnsi="Sylfaen" w:cs="Sylfaen"/>
        </w:rPr>
        <w:t xml:space="preserve"> </w:t>
      </w:r>
      <w:r w:rsidRPr="001C255E">
        <w:rPr>
          <w:rFonts w:ascii="Sylfaen" w:hAnsi="Sylfaen" w:cs="Sylfaen"/>
        </w:rPr>
        <w:t>საკითხის</w:t>
      </w:r>
      <w:r w:rsidRPr="000D3C78">
        <w:rPr>
          <w:rFonts w:ascii="Sylfaen" w:hAnsi="Sylfaen" w:cs="Sylfaen"/>
        </w:rPr>
        <w:t xml:space="preserve"> </w:t>
      </w:r>
      <w:r w:rsidRPr="001C255E">
        <w:rPr>
          <w:rFonts w:ascii="Sylfaen" w:hAnsi="Sylfaen" w:cs="Sylfaen"/>
        </w:rPr>
        <w:t>შესწავლა მოკვლევის</w:t>
      </w:r>
      <w:r w:rsidRPr="000D3C78">
        <w:rPr>
          <w:rFonts w:ascii="Sylfaen" w:hAnsi="Sylfaen" w:cs="Sylfaen"/>
        </w:rPr>
        <w:t xml:space="preserve"> </w:t>
      </w:r>
      <w:r w:rsidRPr="001C255E">
        <w:rPr>
          <w:rFonts w:ascii="Sylfaen" w:hAnsi="Sylfaen" w:cs="Sylfaen"/>
        </w:rPr>
        <w:t>დაწყების</w:t>
      </w:r>
      <w:r w:rsidRPr="000D3C78">
        <w:rPr>
          <w:rFonts w:ascii="Sylfaen" w:hAnsi="Sylfaen" w:cs="Sylfaen"/>
        </w:rPr>
        <w:t xml:space="preserve"> </w:t>
      </w:r>
      <w:r w:rsidRPr="001C255E">
        <w:rPr>
          <w:rFonts w:ascii="Sylfaen" w:hAnsi="Sylfaen" w:cs="Sylfaen"/>
        </w:rPr>
        <w:t>მიზანშეწონილობის</w:t>
      </w:r>
      <w:r w:rsidRPr="000D3C78">
        <w:rPr>
          <w:rFonts w:ascii="Sylfaen" w:hAnsi="Sylfaen" w:cs="Sylfaen"/>
        </w:rPr>
        <w:t xml:space="preserve"> </w:t>
      </w:r>
      <w:r w:rsidRPr="001C255E">
        <w:rPr>
          <w:rFonts w:ascii="Sylfaen" w:hAnsi="Sylfaen" w:cs="Sylfaen"/>
        </w:rPr>
        <w:t>თაობაზე</w:t>
      </w:r>
      <w:r w:rsidRPr="000D3C78">
        <w:rPr>
          <w:rFonts w:ascii="Sylfaen" w:hAnsi="Sylfaen" w:cs="Sylfaen"/>
        </w:rPr>
        <w:t xml:space="preserve"> </w:t>
      </w:r>
      <w:r w:rsidRPr="001C255E">
        <w:rPr>
          <w:rFonts w:ascii="Sylfaen" w:hAnsi="Sylfaen" w:cs="Sylfaen"/>
        </w:rPr>
        <w:t>გადაწყვეტილების</w:t>
      </w:r>
      <w:r w:rsidRPr="000D3C78">
        <w:rPr>
          <w:rFonts w:ascii="Sylfaen" w:hAnsi="Sylfaen" w:cs="Sylfaen"/>
        </w:rPr>
        <w:t xml:space="preserve"> </w:t>
      </w:r>
      <w:r w:rsidRPr="001C255E">
        <w:rPr>
          <w:rFonts w:ascii="Sylfaen" w:hAnsi="Sylfaen" w:cs="Sylfaen"/>
        </w:rPr>
        <w:t>მისაღებად.</w:t>
      </w:r>
    </w:p>
    <w:p w:rsidR="000351EE" w:rsidRPr="006D3CC1" w:rsidRDefault="000351EE" w:rsidP="00F565C2">
      <w:pPr>
        <w:spacing w:line="240" w:lineRule="auto"/>
        <w:rPr>
          <w:highlight w:val="yellow"/>
        </w:rPr>
      </w:pPr>
    </w:p>
    <w:p w:rsidR="000351EE" w:rsidRPr="00496549" w:rsidRDefault="000351EE" w:rsidP="00F565C2">
      <w:pPr>
        <w:pStyle w:val="Heading2"/>
        <w:jc w:val="both"/>
        <w:rPr>
          <w:rFonts w:ascii="Sylfaen" w:hAnsi="Sylfaen" w:cs="Sylfaen"/>
          <w:sz w:val="22"/>
          <w:szCs w:val="22"/>
        </w:rPr>
      </w:pPr>
      <w:r w:rsidRPr="00496549">
        <w:rPr>
          <w:rFonts w:ascii="Sylfaen" w:hAnsi="Sylfaen" w:cs="Sylfaen"/>
          <w:sz w:val="22"/>
          <w:szCs w:val="22"/>
        </w:rPr>
        <w:t>5.11 სსიპ – საქართველოს ფინანსური მონიტორინგის სამსახური (პროგრამული კოდი 38 00)</w:t>
      </w:r>
    </w:p>
    <w:p w:rsidR="000351EE" w:rsidRPr="00496549" w:rsidRDefault="000351EE" w:rsidP="00F565C2">
      <w:pPr>
        <w:pStyle w:val="abzacixml"/>
      </w:pPr>
    </w:p>
    <w:p w:rsidR="000351EE" w:rsidRPr="00496549" w:rsidRDefault="000351EE" w:rsidP="00F565C2">
      <w:pPr>
        <w:pStyle w:val="abzacixml"/>
      </w:pPr>
      <w:r w:rsidRPr="00496549">
        <w:t>პროგრამის განმახორციელებელი:</w:t>
      </w:r>
    </w:p>
    <w:p w:rsidR="0024152B" w:rsidRPr="00496549" w:rsidRDefault="0024152B" w:rsidP="00F565C2">
      <w:pPr>
        <w:pStyle w:val="abzacixml"/>
      </w:pPr>
    </w:p>
    <w:p w:rsidR="000351EE" w:rsidRPr="00496549" w:rsidRDefault="000351EE" w:rsidP="00F565C2">
      <w:pPr>
        <w:pStyle w:val="ListParagraph"/>
        <w:numPr>
          <w:ilvl w:val="0"/>
          <w:numId w:val="1"/>
        </w:numPr>
        <w:spacing w:after="0" w:line="240" w:lineRule="auto"/>
        <w:jc w:val="both"/>
      </w:pPr>
      <w:r w:rsidRPr="00496549">
        <w:rPr>
          <w:rFonts w:ascii="Sylfaen" w:hAnsi="Sylfaen" w:cs="Sylfaen"/>
        </w:rPr>
        <w:t>სსიპ</w:t>
      </w:r>
      <w:r w:rsidRPr="00496549">
        <w:t xml:space="preserve"> – </w:t>
      </w:r>
      <w:r w:rsidRPr="00496549">
        <w:rPr>
          <w:rFonts w:ascii="Sylfaen" w:hAnsi="Sylfaen" w:cs="Sylfaen"/>
        </w:rPr>
        <w:t>საქართველოს</w:t>
      </w:r>
      <w:r w:rsidRPr="00496549">
        <w:t xml:space="preserve"> </w:t>
      </w:r>
      <w:r w:rsidRPr="00496549">
        <w:rPr>
          <w:rFonts w:ascii="Sylfaen" w:hAnsi="Sylfaen" w:cs="Sylfaen"/>
        </w:rPr>
        <w:t>ფინანსური</w:t>
      </w:r>
      <w:r w:rsidRPr="00496549">
        <w:t xml:space="preserve"> </w:t>
      </w:r>
      <w:r w:rsidRPr="00496549">
        <w:rPr>
          <w:rFonts w:ascii="Sylfaen" w:hAnsi="Sylfaen" w:cs="Sylfaen"/>
        </w:rPr>
        <w:t>მონიტორინგის</w:t>
      </w:r>
      <w:r w:rsidRPr="00496549">
        <w:t xml:space="preserve"> </w:t>
      </w:r>
      <w:r w:rsidRPr="00496549">
        <w:rPr>
          <w:rFonts w:ascii="Sylfaen" w:hAnsi="Sylfaen" w:cs="Sylfaen"/>
        </w:rPr>
        <w:t>სამსახური</w:t>
      </w:r>
    </w:p>
    <w:p w:rsidR="000351EE" w:rsidRPr="00496549" w:rsidRDefault="000351EE" w:rsidP="00F565C2">
      <w:pPr>
        <w:spacing w:line="240" w:lineRule="auto"/>
      </w:pPr>
    </w:p>
    <w:p w:rsidR="000351EE" w:rsidRPr="00496549" w:rsidRDefault="000351EE" w:rsidP="00F565C2">
      <w:pPr>
        <w:pStyle w:val="abzacixml"/>
        <w:numPr>
          <w:ilvl w:val="0"/>
          <w:numId w:val="2"/>
        </w:numPr>
        <w:ind w:left="360"/>
        <w:rPr>
          <w:lang w:val="ka-GE"/>
        </w:rPr>
      </w:pPr>
      <w:r w:rsidRPr="00496549">
        <w:rPr>
          <w:lang w:val="ka-GE"/>
        </w:rPr>
        <w:t xml:space="preserve">კანონმდებლობით გათვალისწინებული წესით, სამსახურში შემოსული ინფორმაციის ანალიზის და სამსახურის მიერ მოძიებული სხვა ინფორმაციის დამუშავების შედეგად, გამოვლინდა და „უკანონო შემოსავლის ლეგალიზაციის აღკვეთის ხელშეწყობის შესახებ“ საქართველოს კანონის შესაბამისად უკანონო შემოსავლის ლეგალიზაციის სავარაუდო შემთხვევაზე </w:t>
      </w:r>
      <w:r w:rsidR="00496549" w:rsidRPr="00496549">
        <w:rPr>
          <w:lang w:val="ka-GE"/>
        </w:rPr>
        <w:t>94</w:t>
      </w:r>
      <w:r w:rsidRPr="00496549">
        <w:rPr>
          <w:lang w:val="ka-GE"/>
        </w:rPr>
        <w:t>, ხოლო ტერორიზმის დაფინანსების სავარაუდო შემთხვევაზე 5 საქმე გადაეცა შესაბამის სამართალდამცავ უწყებებს;</w:t>
      </w:r>
    </w:p>
    <w:p w:rsidR="000351EE" w:rsidRPr="00D856C4" w:rsidRDefault="000351EE" w:rsidP="00F565C2">
      <w:pPr>
        <w:pStyle w:val="abzacixml"/>
        <w:numPr>
          <w:ilvl w:val="0"/>
          <w:numId w:val="2"/>
        </w:numPr>
        <w:ind w:left="360"/>
        <w:rPr>
          <w:lang w:val="ka-GE"/>
        </w:rPr>
      </w:pPr>
      <w:r w:rsidRPr="00D856C4">
        <w:rPr>
          <w:lang w:val="ka-GE"/>
        </w:rPr>
        <w:t>ევროკავშირის შესაბამის დირექტივასთან (Directive (EU) 2015/849 of the European Parliament and  of the Council of 20 May 2015 on the prevention of the use of the financial system for the purposes of money laundering or terrorist financing) საქართველოს კანონმდებლობის აპროქსიმაციისა და საერთაშორისო რეკომენდაციების შემდგომი იმპლემენტაციის მიზნით, საქართველოს ფინანსური მონიტორინგის სამსახურის მიერ მომზადებული კანონპროექტი და მისგან გამომდინარე შესაბამისი საკანონმდებლო ცვლილებების პაკეტი გადამუშავდა ყველა დაინტერესებული სახელმწიფო უწყებების შენიშვნებისა და მოსაზრებების გათვალისწინებით,  განმეორებით წარედგინა საქართველოს მთავრობას და მთავრობის საკანონმდებლო ინიციატივის სახით გადაეგზავნა საქართველოს პარლამენტს</w:t>
      </w:r>
      <w:r w:rsidR="00496549" w:rsidRPr="00D856C4">
        <w:rPr>
          <w:lang w:val="ka-GE"/>
        </w:rPr>
        <w:t>. პარლამენტის მიერ სექტემბერეში მოხდა მისი პირველი მოსმენით განხილვა;</w:t>
      </w:r>
    </w:p>
    <w:p w:rsidR="00D856C4" w:rsidRPr="00D856C4" w:rsidRDefault="000351EE" w:rsidP="00D856C4">
      <w:pPr>
        <w:pStyle w:val="abzacixml"/>
        <w:numPr>
          <w:ilvl w:val="0"/>
          <w:numId w:val="2"/>
        </w:numPr>
        <w:ind w:left="360"/>
        <w:rPr>
          <w:lang w:val="ka-GE"/>
        </w:rPr>
      </w:pPr>
      <w:r w:rsidRPr="00D856C4">
        <w:rPr>
          <w:lang w:val="ka-GE"/>
        </w:rPr>
        <w:t>სამსახური აქტიურად იყო ჩართული უკანონო შემოსავლის ლეგალიზაციისა და ტერორიზმის დაფინანსების რისკების შეფასების ერთიანი დოკუმენტის მომზადების პროცესში</w:t>
      </w:r>
      <w:r w:rsidR="00496549" w:rsidRPr="00D856C4">
        <w:rPr>
          <w:lang w:val="ka-GE"/>
        </w:rPr>
        <w:t>, რომლის პრეზენტაცია დაგეგმილია ევროპის საბჭოს მიერ ორგანიზებულ ვორკშოპზე.</w:t>
      </w:r>
    </w:p>
    <w:p w:rsidR="00F565C2" w:rsidRPr="00D856C4" w:rsidRDefault="00D856C4" w:rsidP="00D856C4">
      <w:pPr>
        <w:pStyle w:val="abzacixml"/>
        <w:numPr>
          <w:ilvl w:val="0"/>
          <w:numId w:val="2"/>
        </w:numPr>
        <w:ind w:left="360"/>
        <w:rPr>
          <w:lang w:val="ka-GE"/>
        </w:rPr>
      </w:pPr>
      <w:r w:rsidRPr="00D856C4">
        <w:rPr>
          <w:lang w:val="ka-GE"/>
        </w:rPr>
        <w:t>მიმდინარეობდა ევროპის საბჭოს ფულის გათეთრების წინააღმდეგ მიმართულ ღონისძიებათა შემფასებელ რჩეულ ექსპერტთა (MONEYVAL) კომიტეტის საქართველოს მეხუთე რაუნდის შეფასების პროცესი და საშემფასებლო მისიის საქართველოში ვიზიტისთვის მოსამზადებელი სამუშაოები.</w:t>
      </w:r>
    </w:p>
    <w:p w:rsidR="00D856C4" w:rsidRPr="00D856C4" w:rsidRDefault="00D856C4" w:rsidP="00D856C4">
      <w:pPr>
        <w:pStyle w:val="abzacixml"/>
        <w:ind w:left="360" w:firstLine="0"/>
        <w:rPr>
          <w:highlight w:val="yellow"/>
          <w:lang w:val="ka-GE"/>
        </w:rPr>
      </w:pPr>
    </w:p>
    <w:p w:rsidR="0024152B" w:rsidRPr="003B34ED" w:rsidRDefault="0024152B" w:rsidP="00F565C2">
      <w:pPr>
        <w:pStyle w:val="Heading2"/>
        <w:jc w:val="both"/>
        <w:rPr>
          <w:rFonts w:ascii="Sylfaen" w:hAnsi="Sylfaen" w:cs="Sylfaen"/>
          <w:sz w:val="22"/>
          <w:szCs w:val="22"/>
        </w:rPr>
      </w:pPr>
      <w:r w:rsidRPr="003B34ED">
        <w:rPr>
          <w:rFonts w:ascii="Sylfaen" w:hAnsi="Sylfaen" w:cs="Sylfaen"/>
          <w:sz w:val="22"/>
          <w:szCs w:val="22"/>
        </w:rPr>
        <w:t>5.12  საქართველოს სავაჭრო-სამრეწველო პალატა (პროგრამული კოდი 49 00)</w:t>
      </w:r>
    </w:p>
    <w:p w:rsidR="0024152B" w:rsidRPr="003B34ED" w:rsidRDefault="0024152B" w:rsidP="00F565C2">
      <w:pPr>
        <w:pStyle w:val="abzacixml"/>
        <w:ind w:left="270" w:hanging="270"/>
        <w:rPr>
          <w:b/>
        </w:rPr>
      </w:pPr>
    </w:p>
    <w:p w:rsidR="0024152B" w:rsidRPr="003B34ED" w:rsidRDefault="0024152B" w:rsidP="00F565C2">
      <w:pPr>
        <w:pStyle w:val="abzacixml"/>
        <w:ind w:left="270" w:firstLine="0"/>
      </w:pPr>
      <w:r w:rsidRPr="003B34ED">
        <w:t>პროგრამის განმახორციელებელი:</w:t>
      </w:r>
    </w:p>
    <w:p w:rsidR="0024152B" w:rsidRPr="003B34ED" w:rsidRDefault="0024152B" w:rsidP="00F565C2">
      <w:pPr>
        <w:pStyle w:val="abzacixml"/>
        <w:ind w:left="270" w:firstLine="0"/>
      </w:pPr>
      <w:r w:rsidRPr="003B34ED">
        <w:t xml:space="preserve"> </w:t>
      </w:r>
    </w:p>
    <w:p w:rsidR="0024152B" w:rsidRPr="003B34ED" w:rsidRDefault="0024152B" w:rsidP="00F565C2">
      <w:pPr>
        <w:pStyle w:val="ListParagraph"/>
        <w:numPr>
          <w:ilvl w:val="0"/>
          <w:numId w:val="3"/>
        </w:numPr>
        <w:spacing w:after="160" w:line="240" w:lineRule="auto"/>
        <w:rPr>
          <w:rFonts w:ascii="Sylfaen" w:hAnsi="Sylfaen" w:cs="Sylfaen"/>
        </w:rPr>
      </w:pPr>
      <w:r w:rsidRPr="003B34ED">
        <w:rPr>
          <w:rFonts w:ascii="Sylfaen" w:hAnsi="Sylfaen" w:cs="Sylfaen"/>
        </w:rPr>
        <w:t xml:space="preserve">საქართველოს </w:t>
      </w:r>
      <w:r w:rsidRPr="003B34ED">
        <w:rPr>
          <w:rFonts w:ascii="Sylfaen" w:hAnsi="Sylfaen" w:cs="Sylfaen"/>
          <w:lang w:val="ka-GE"/>
        </w:rPr>
        <w:t>სავაჭრო-სამრეწველო პალატა</w:t>
      </w:r>
    </w:p>
    <w:p w:rsidR="0024152B" w:rsidRPr="006D3CC1" w:rsidRDefault="0024152B" w:rsidP="00F565C2">
      <w:pPr>
        <w:pStyle w:val="abzacixml"/>
        <w:ind w:left="360" w:firstLine="0"/>
        <w:rPr>
          <w:highlight w:val="yellow"/>
          <w:lang w:val="ka-GE"/>
        </w:rPr>
      </w:pPr>
    </w:p>
    <w:p w:rsidR="003B34ED" w:rsidRDefault="003B34ED" w:rsidP="003B34ED">
      <w:pPr>
        <w:pStyle w:val="abzacixml"/>
        <w:numPr>
          <w:ilvl w:val="0"/>
          <w:numId w:val="2"/>
        </w:numPr>
        <w:ind w:left="360"/>
        <w:rPr>
          <w:lang w:val="ka-GE"/>
        </w:rPr>
      </w:pPr>
      <w:r w:rsidRPr="00087E46">
        <w:rPr>
          <w:lang w:val="ka-GE"/>
        </w:rPr>
        <w:t>ჩატარდა</w:t>
      </w:r>
      <w:r>
        <w:rPr>
          <w:lang w:val="ka-GE"/>
        </w:rPr>
        <w:t xml:space="preserve"> 50-ზე მეტი ღონისძიება და </w:t>
      </w:r>
      <w:r w:rsidRPr="00087E46">
        <w:rPr>
          <w:lang w:val="ka-GE"/>
        </w:rPr>
        <w:t>ბიზნეს-ფორუმი, როგორც საქართველოს მთელს ტერიტორიაზე, ასევე  მის ფარგლებს გარეთ, რომელშიც მონაწილეობა მიიღო</w:t>
      </w:r>
      <w:r>
        <w:rPr>
          <w:lang w:val="ka-GE"/>
        </w:rPr>
        <w:t xml:space="preserve"> 500</w:t>
      </w:r>
      <w:r w:rsidRPr="00087E46">
        <w:rPr>
          <w:lang w:val="ka-GE"/>
        </w:rPr>
        <w:t>-ზე მეტმა კომპანიამ.  აღნიშნული ღონისძიებების ფარგლებში გაიმართა ორმხრივი შეხვედრები და დამყარდა კავშირები, რამაც  ბიზნეს-სუბიექტებს ხელი შეუწყო საქმიანობის ეფექტურად წარმართვაში</w:t>
      </w:r>
      <w:r>
        <w:rPr>
          <w:lang w:val="ka-GE"/>
        </w:rPr>
        <w:t>;</w:t>
      </w:r>
    </w:p>
    <w:p w:rsidR="003B34ED" w:rsidRPr="003F6D3A" w:rsidRDefault="003B34ED" w:rsidP="003B34ED">
      <w:pPr>
        <w:pStyle w:val="abzacixml"/>
        <w:numPr>
          <w:ilvl w:val="0"/>
          <w:numId w:val="2"/>
        </w:numPr>
        <w:ind w:left="360"/>
        <w:rPr>
          <w:lang w:val="ka-GE"/>
        </w:rPr>
      </w:pPr>
      <w:r w:rsidRPr="003F6D3A">
        <w:rPr>
          <w:lang w:val="ka-GE"/>
        </w:rPr>
        <w:t>საქართველოს კულტურის პალატ</w:t>
      </w:r>
      <w:r>
        <w:rPr>
          <w:lang w:val="ka-GE"/>
        </w:rPr>
        <w:t>ის</w:t>
      </w:r>
      <w:r w:rsidRPr="003F6D3A">
        <w:rPr>
          <w:lang w:val="ka-GE"/>
        </w:rPr>
        <w:t xml:space="preserve"> </w:t>
      </w:r>
      <w:r>
        <w:t>ორგანიზატორ</w:t>
      </w:r>
      <w:r>
        <w:rPr>
          <w:lang w:val="ka-GE"/>
        </w:rPr>
        <w:t>ობით და მხარდაჭერით ჩატარდა:</w:t>
      </w:r>
    </w:p>
    <w:p w:rsidR="003B34ED" w:rsidRDefault="003B34ED" w:rsidP="003B34ED">
      <w:pPr>
        <w:pStyle w:val="ListParagraph"/>
        <w:numPr>
          <w:ilvl w:val="0"/>
          <w:numId w:val="3"/>
        </w:numPr>
        <w:spacing w:after="160" w:line="240" w:lineRule="auto"/>
        <w:jc w:val="both"/>
        <w:rPr>
          <w:rFonts w:ascii="Sylfaen" w:hAnsi="Sylfaen" w:cs="Sylfaen"/>
        </w:rPr>
      </w:pPr>
      <w:r w:rsidRPr="00AF1C1C">
        <w:rPr>
          <w:rFonts w:ascii="Sylfaen" w:hAnsi="Sylfaen" w:cs="Sylfaen"/>
        </w:rPr>
        <w:t>თელავ</w:t>
      </w:r>
      <w:r>
        <w:rPr>
          <w:rFonts w:ascii="Sylfaen" w:hAnsi="Sylfaen" w:cs="Sylfaen"/>
          <w:lang w:val="ka-GE"/>
        </w:rPr>
        <w:t>შ</w:t>
      </w:r>
      <w:r w:rsidRPr="00AF1C1C">
        <w:rPr>
          <w:rFonts w:ascii="Sylfaen" w:hAnsi="Sylfaen" w:cs="Sylfaen"/>
        </w:rPr>
        <w:t>ი</w:t>
      </w:r>
      <w:r>
        <w:rPr>
          <w:rFonts w:ascii="Sylfaen" w:hAnsi="Sylfaen" w:cs="Sylfaen"/>
          <w:lang w:val="ka-GE"/>
        </w:rPr>
        <w:t xml:space="preserve"> -</w:t>
      </w:r>
      <w:r w:rsidRPr="00AF1C1C">
        <w:rPr>
          <w:rFonts w:ascii="Sylfaen" w:hAnsi="Sylfaen" w:cs="Sylfaen"/>
        </w:rPr>
        <w:t xml:space="preserve"> ქართული თეატრის დღე და თელავის თეატრის მსახიობის, ვანო იანტბელიძის 65 წლის საიუბილეო საღამო და სახელობითი ვარსკვლავის გახსნა</w:t>
      </w:r>
      <w:r>
        <w:rPr>
          <w:rFonts w:ascii="Sylfaen" w:hAnsi="Sylfaen" w:cs="Sylfaen"/>
          <w:lang w:val="ka-GE"/>
        </w:rPr>
        <w:t>,</w:t>
      </w:r>
      <w:r w:rsidRPr="00AF1C1C">
        <w:rPr>
          <w:rFonts w:ascii="Sylfaen" w:hAnsi="Sylfaen" w:cs="Sylfaen"/>
        </w:rPr>
        <w:t xml:space="preserve"> ანსამბლი</w:t>
      </w:r>
      <w:r>
        <w:rPr>
          <w:rFonts w:ascii="Sylfaen" w:hAnsi="Sylfaen" w:cs="Sylfaen"/>
          <w:lang w:val="ka-GE"/>
        </w:rPr>
        <w:t>ს</w:t>
      </w:r>
      <w:r w:rsidRPr="00AF1C1C">
        <w:rPr>
          <w:rFonts w:ascii="Sylfaen" w:hAnsi="Sylfaen" w:cs="Sylfaen"/>
        </w:rPr>
        <w:t>  ,,წინანდალი“ 35 წლისთავისადმი მიძღვნილი საიუბილეო საღამო თელავის ვაჟა-ფშაველას სახელობის სახელმწიფო თეატრში</w:t>
      </w:r>
      <w:r>
        <w:rPr>
          <w:rFonts w:ascii="Sylfaen" w:hAnsi="Sylfaen" w:cs="Sylfaen"/>
          <w:lang w:val="ka-GE"/>
        </w:rPr>
        <w:t xml:space="preserve">, </w:t>
      </w:r>
      <w:r w:rsidRPr="00AF1C1C">
        <w:rPr>
          <w:rFonts w:ascii="Sylfaen" w:hAnsi="Sylfaen" w:cs="Sylfaen"/>
        </w:rPr>
        <w:t>ნიკო სულხანიშვილის სახელობის მუსიკალური სასწავლებლის წინ  სახელობითი ვარსკვლავის გახსნა</w:t>
      </w:r>
      <w:r>
        <w:rPr>
          <w:rFonts w:ascii="Sylfaen" w:hAnsi="Sylfaen" w:cs="Sylfaen"/>
          <w:lang w:val="ka-GE"/>
        </w:rPr>
        <w:t xml:space="preserve">, </w:t>
      </w:r>
      <w:r w:rsidRPr="00AF1C1C">
        <w:rPr>
          <w:rFonts w:ascii="Sylfaen" w:hAnsi="Sylfaen" w:cs="Sylfaen"/>
        </w:rPr>
        <w:t>საქართველოს დამსახურებული დირიჟორის, კომპოზიტორის, საგუნდო მუსიკის პედაგოგის, თელავის საპატიო მოქალაქის, ღირსების ორდენის კავალერის, პავლე დემურიშვილის საიუბილეო საღამო და სახელობითი ვარსკვლავის გახსნა ნიკო სულხანიშვილის სახელობის სამუსიკო სასწავლებლის წინ (თანაორგანიზატორი)</w:t>
      </w:r>
      <w:r>
        <w:rPr>
          <w:rFonts w:ascii="Sylfaen" w:hAnsi="Sylfaen" w:cs="Sylfaen"/>
        </w:rPr>
        <w:t>;</w:t>
      </w:r>
    </w:p>
    <w:p w:rsidR="003B34ED" w:rsidRPr="00AF1C1C" w:rsidRDefault="003B34ED" w:rsidP="003B34ED">
      <w:pPr>
        <w:pStyle w:val="ListParagraph"/>
        <w:numPr>
          <w:ilvl w:val="0"/>
          <w:numId w:val="3"/>
        </w:numPr>
        <w:spacing w:after="160" w:line="240" w:lineRule="auto"/>
        <w:jc w:val="both"/>
        <w:rPr>
          <w:rFonts w:ascii="Sylfaen" w:hAnsi="Sylfaen" w:cs="Sylfaen"/>
        </w:rPr>
      </w:pPr>
      <w:r w:rsidRPr="00AF1C1C">
        <w:rPr>
          <w:rFonts w:ascii="Sylfaen" w:hAnsi="Sylfaen" w:cs="Sylfaen"/>
        </w:rPr>
        <w:t>ქუთაისი არენა - სტეფანეს და ბენდის კონცერტი იმერეთის რეგიონის ახალგაზრდების მონაწილეობით;</w:t>
      </w:r>
    </w:p>
    <w:p w:rsidR="003B34ED" w:rsidRPr="00AF1C1C" w:rsidRDefault="003B34ED" w:rsidP="003B34ED">
      <w:pPr>
        <w:pStyle w:val="ListParagraph"/>
        <w:numPr>
          <w:ilvl w:val="0"/>
          <w:numId w:val="3"/>
        </w:numPr>
        <w:spacing w:after="160" w:line="240" w:lineRule="auto"/>
        <w:jc w:val="both"/>
        <w:rPr>
          <w:rFonts w:ascii="Sylfaen" w:hAnsi="Sylfaen" w:cs="Sylfaen"/>
        </w:rPr>
      </w:pPr>
      <w:r w:rsidRPr="00AF1C1C">
        <w:rPr>
          <w:rFonts w:ascii="Sylfaen" w:hAnsi="Sylfaen" w:cs="Sylfaen"/>
        </w:rPr>
        <w:t>ბათუმი</w:t>
      </w:r>
      <w:r>
        <w:rPr>
          <w:rFonts w:ascii="Sylfaen" w:hAnsi="Sylfaen" w:cs="Sylfaen"/>
          <w:lang w:val="ka-GE"/>
        </w:rPr>
        <w:t xml:space="preserve"> -</w:t>
      </w:r>
      <w:r w:rsidRPr="00AF1C1C">
        <w:rPr>
          <w:rFonts w:ascii="Sylfaen" w:hAnsi="Sylfaen" w:cs="Sylfaen"/>
        </w:rPr>
        <w:t xml:space="preserve"> ცნობილი ქორეოგრაფის  თენგიზ ჩიჩუას საიუბილეო საღამო და სახელობითი ვარსკვლავის გახსნა</w:t>
      </w:r>
      <w:r>
        <w:rPr>
          <w:rFonts w:ascii="Sylfaen" w:hAnsi="Sylfaen" w:cs="Sylfaen"/>
        </w:rPr>
        <w:t>;</w:t>
      </w:r>
    </w:p>
    <w:p w:rsidR="003B34ED" w:rsidRPr="00AF1C1C" w:rsidRDefault="003B34ED" w:rsidP="003B34ED">
      <w:pPr>
        <w:pStyle w:val="ListParagraph"/>
        <w:numPr>
          <w:ilvl w:val="0"/>
          <w:numId w:val="3"/>
        </w:numPr>
        <w:spacing w:after="160" w:line="240" w:lineRule="auto"/>
        <w:jc w:val="both"/>
        <w:rPr>
          <w:rFonts w:ascii="Sylfaen" w:hAnsi="Sylfaen" w:cs="Sylfaen"/>
        </w:rPr>
      </w:pPr>
      <w:r w:rsidRPr="00AF1C1C">
        <w:rPr>
          <w:rFonts w:ascii="Sylfaen" w:hAnsi="Sylfaen" w:cs="Sylfaen"/>
        </w:rPr>
        <w:t>საქართველოს სახალხო არტისტის, სახელგანთქმულ ქართველ მომღერლისა და პედაგოგის, თენგიზ ზაალიშვილის 90 წლის იუბილე და  თბილისის ზ. ფალიაშვილის სახ. ოპერისა და ბალეტის სახელმწიფო აკადემიური თეატრის წინ მისი სახელობის ვარსკვლავის გახსნა  (თანაორგანიზატორი</w:t>
      </w:r>
      <w:r>
        <w:rPr>
          <w:rFonts w:ascii="Sylfaen" w:hAnsi="Sylfaen" w:cs="Sylfaen"/>
        </w:rPr>
        <w:t>);</w:t>
      </w:r>
    </w:p>
    <w:p w:rsidR="003B34ED" w:rsidRPr="00AF1C1C" w:rsidRDefault="003B34ED" w:rsidP="003B34ED">
      <w:pPr>
        <w:pStyle w:val="ListParagraph"/>
        <w:numPr>
          <w:ilvl w:val="0"/>
          <w:numId w:val="3"/>
        </w:numPr>
        <w:spacing w:after="160" w:line="240" w:lineRule="auto"/>
        <w:jc w:val="both"/>
        <w:rPr>
          <w:rFonts w:ascii="Sylfaen" w:hAnsi="Sylfaen" w:cs="Sylfaen"/>
        </w:rPr>
      </w:pPr>
      <w:r w:rsidRPr="00AF1C1C">
        <w:rPr>
          <w:rFonts w:ascii="Sylfaen" w:hAnsi="Sylfaen" w:cs="Sylfaen"/>
        </w:rPr>
        <w:t>ქართული სახვითი ხელოვნების მუზეუმში რეზო ესაძის გამოფენა და კინოთეატრ „რუსთაველი“-</w:t>
      </w:r>
      <w:r>
        <w:rPr>
          <w:rFonts w:ascii="Sylfaen" w:hAnsi="Sylfaen" w:cs="Sylfaen"/>
          <w:lang w:val="ka-GE"/>
        </w:rPr>
        <w:t>ს</w:t>
      </w:r>
      <w:r w:rsidRPr="00AF1C1C">
        <w:rPr>
          <w:rFonts w:ascii="Sylfaen" w:hAnsi="Sylfaen" w:cs="Sylfaen"/>
        </w:rPr>
        <w:t xml:space="preserve"> წინ  რეზო ესაძის სახელობის ვარსკვლავის გახსნა;</w:t>
      </w:r>
    </w:p>
    <w:p w:rsidR="003B34ED" w:rsidRPr="00AF1C1C" w:rsidRDefault="003B34ED" w:rsidP="003B34ED">
      <w:pPr>
        <w:pStyle w:val="ListParagraph"/>
        <w:numPr>
          <w:ilvl w:val="0"/>
          <w:numId w:val="3"/>
        </w:numPr>
        <w:spacing w:after="160" w:line="240" w:lineRule="auto"/>
        <w:jc w:val="both"/>
        <w:rPr>
          <w:rFonts w:ascii="Sylfaen" w:hAnsi="Sylfaen" w:cs="Sylfaen"/>
        </w:rPr>
      </w:pPr>
      <w:r w:rsidRPr="000E1FFE">
        <w:rPr>
          <w:rFonts w:ascii="Sylfaen" w:hAnsi="Sylfaen" w:cs="Sylfaen"/>
        </w:rPr>
        <w:t>კომპოზიტორის, დირიჟორის, თბილისის ბიგ-ბენდის სამხატვრო ხელმძღვანელის გივი გაჩეჩილაძის 80 წლის იუბილე და  სახელობითი ვარსკვლავის გახსნა</w:t>
      </w:r>
      <w:r>
        <w:rPr>
          <w:rFonts w:ascii="Sylfaen" w:hAnsi="Sylfaen" w:cs="Sylfaen"/>
          <w:lang w:val="ka-GE"/>
        </w:rPr>
        <w:t xml:space="preserve"> </w:t>
      </w:r>
      <w:r w:rsidRPr="00AF1C1C">
        <w:rPr>
          <w:rFonts w:ascii="Sylfaen" w:hAnsi="Sylfaen" w:cs="Sylfaen"/>
        </w:rPr>
        <w:t>(თანაორგანიზატორი)</w:t>
      </w:r>
      <w:r>
        <w:rPr>
          <w:rFonts w:ascii="Sylfaen" w:hAnsi="Sylfaen" w:cs="Sylfaen"/>
          <w:lang w:val="ka-GE"/>
        </w:rPr>
        <w:t>;</w:t>
      </w:r>
    </w:p>
    <w:p w:rsidR="003B34ED" w:rsidRPr="000E1FFE" w:rsidRDefault="003B34ED" w:rsidP="003B34ED">
      <w:pPr>
        <w:pStyle w:val="ListParagraph"/>
        <w:numPr>
          <w:ilvl w:val="0"/>
          <w:numId w:val="3"/>
        </w:numPr>
        <w:spacing w:after="160" w:line="240" w:lineRule="auto"/>
        <w:jc w:val="both"/>
        <w:rPr>
          <w:rFonts w:ascii="Sylfaen" w:hAnsi="Sylfaen" w:cs="Sylfaen"/>
        </w:rPr>
      </w:pPr>
      <w:r w:rsidRPr="000E1FFE">
        <w:rPr>
          <w:rFonts w:ascii="Sylfaen" w:hAnsi="Sylfaen" w:cs="Sylfaen"/>
        </w:rPr>
        <w:t>ლელა და ეთერ თათარაიძეების შემოქმედებითი საღამო  და მათი სახელობის ვარსკვლავის გახსნ</w:t>
      </w:r>
      <w:r>
        <w:rPr>
          <w:rFonts w:ascii="Sylfaen" w:hAnsi="Sylfaen" w:cs="Sylfaen"/>
          <w:lang w:val="ka-GE"/>
        </w:rPr>
        <w:t>ა</w:t>
      </w:r>
      <w:r w:rsidRPr="000E1FFE">
        <w:rPr>
          <w:rFonts w:ascii="Sylfaen" w:hAnsi="Sylfaen" w:cs="Sylfaen"/>
        </w:rPr>
        <w:t xml:space="preserve"> </w:t>
      </w:r>
      <w:r>
        <w:rPr>
          <w:rFonts w:ascii="Sylfaen" w:hAnsi="Sylfaen" w:cs="Sylfaen"/>
          <w:lang w:val="ka-GE"/>
        </w:rPr>
        <w:t>(</w:t>
      </w:r>
      <w:r w:rsidRPr="000E1FFE">
        <w:rPr>
          <w:rFonts w:ascii="Sylfaen" w:hAnsi="Sylfaen" w:cs="Sylfaen"/>
        </w:rPr>
        <w:t>საღამო ლელა და ეთერ თათარაიძეების  შემოქმედებითი დებიუტის 40 წლისთავს დაემთხვა</w:t>
      </w:r>
      <w:r>
        <w:rPr>
          <w:rFonts w:ascii="Sylfaen" w:hAnsi="Sylfaen" w:cs="Sylfaen"/>
          <w:lang w:val="ka-GE"/>
        </w:rPr>
        <w:t>);</w:t>
      </w:r>
    </w:p>
    <w:p w:rsidR="003B34ED" w:rsidRPr="00AF1C1C" w:rsidRDefault="003B34ED" w:rsidP="003B34ED">
      <w:pPr>
        <w:pStyle w:val="ListParagraph"/>
        <w:numPr>
          <w:ilvl w:val="0"/>
          <w:numId w:val="3"/>
        </w:numPr>
        <w:spacing w:after="160" w:line="240" w:lineRule="auto"/>
        <w:jc w:val="both"/>
        <w:rPr>
          <w:rFonts w:ascii="Sylfaen" w:hAnsi="Sylfaen" w:cs="Sylfaen"/>
        </w:rPr>
      </w:pPr>
      <w:r w:rsidRPr="00AF1C1C">
        <w:rPr>
          <w:rFonts w:ascii="Sylfaen" w:hAnsi="Sylfaen" w:cs="Sylfaen"/>
        </w:rPr>
        <w:t>ფოლკლორის ეროვნული პრემიის, რესპუბლიკური და მსოფლიო ფესტივალების ლაურეატის, ღირსების ორდენის კავალერის, ქართული ხალხური ცეკვის მკვლევარის, პედაგოგისა და ქორეოგრაფის, ქორეოგრაფიულ ანსამბლ „როკვას“ სამხატვრო ხელმძღვანელისა და მთავარი ქორეოგრაფის უჩა დვალიშვილის საიუბილეო საღამო და სახელობითი ვარსკვლავის </w:t>
      </w:r>
      <w:r>
        <w:rPr>
          <w:rFonts w:ascii="Sylfaen" w:hAnsi="Sylfaen" w:cs="Sylfaen"/>
        </w:rPr>
        <w:t>გახსნ</w:t>
      </w:r>
      <w:r w:rsidRPr="00AF1C1C">
        <w:rPr>
          <w:rFonts w:ascii="Sylfaen" w:hAnsi="Sylfaen" w:cs="Sylfaen"/>
        </w:rPr>
        <w:t>ა; </w:t>
      </w:r>
    </w:p>
    <w:p w:rsidR="003B34ED" w:rsidRPr="00AF1C1C" w:rsidRDefault="003B34ED" w:rsidP="003B34ED">
      <w:pPr>
        <w:pStyle w:val="ListParagraph"/>
        <w:numPr>
          <w:ilvl w:val="0"/>
          <w:numId w:val="3"/>
        </w:numPr>
        <w:spacing w:after="160" w:line="240" w:lineRule="auto"/>
        <w:jc w:val="both"/>
        <w:rPr>
          <w:rFonts w:ascii="Sylfaen" w:hAnsi="Sylfaen" w:cs="Sylfaen"/>
        </w:rPr>
      </w:pPr>
      <w:r w:rsidRPr="00AF1C1C">
        <w:rPr>
          <w:rFonts w:ascii="Sylfaen" w:hAnsi="Sylfaen" w:cs="Sylfaen"/>
        </w:rPr>
        <w:t>ტრიბიუტ-ჯგუფი  ABBA MANIA საქველმოქმედო კონცერტი „ერთად ავაშენოთ კეთილსოფელი“</w:t>
      </w:r>
      <w:r>
        <w:rPr>
          <w:rFonts w:ascii="Sylfaen" w:hAnsi="Sylfaen" w:cs="Sylfaen"/>
          <w:lang w:val="ka-GE"/>
        </w:rPr>
        <w:t>;</w:t>
      </w:r>
    </w:p>
    <w:p w:rsidR="003B34ED" w:rsidRPr="006F133F" w:rsidRDefault="003B34ED" w:rsidP="003B34ED">
      <w:pPr>
        <w:pStyle w:val="ListParagraph"/>
        <w:numPr>
          <w:ilvl w:val="0"/>
          <w:numId w:val="3"/>
        </w:numPr>
        <w:spacing w:after="160" w:line="240" w:lineRule="auto"/>
        <w:jc w:val="both"/>
        <w:rPr>
          <w:rFonts w:ascii="Sylfaen" w:hAnsi="Sylfaen" w:cs="Sylfaen"/>
        </w:rPr>
      </w:pPr>
      <w:r w:rsidRPr="00AF1C1C">
        <w:rPr>
          <w:rFonts w:ascii="Sylfaen" w:hAnsi="Sylfaen" w:cs="Sylfaen"/>
        </w:rPr>
        <w:t>BEL SUONO  - საფორტეპიანო ტრიოს კონცერტი</w:t>
      </w:r>
      <w:r>
        <w:rPr>
          <w:rFonts w:ascii="Sylfaen" w:hAnsi="Sylfaen" w:cs="Sylfaen"/>
          <w:lang w:val="ka-GE"/>
        </w:rPr>
        <w:t>;</w:t>
      </w:r>
    </w:p>
    <w:p w:rsidR="003B34ED" w:rsidRDefault="003B34ED" w:rsidP="003B34ED">
      <w:pPr>
        <w:pStyle w:val="ListParagraph"/>
        <w:numPr>
          <w:ilvl w:val="0"/>
          <w:numId w:val="3"/>
        </w:numPr>
        <w:spacing w:after="0" w:line="240" w:lineRule="auto"/>
        <w:jc w:val="both"/>
        <w:rPr>
          <w:rFonts w:ascii="Sylfaen" w:hAnsi="Sylfaen" w:cs="Sylfaen"/>
          <w:lang w:val="ka-GE"/>
        </w:rPr>
      </w:pPr>
      <w:r w:rsidRPr="007504AF">
        <w:rPr>
          <w:rFonts w:ascii="Sylfaen" w:hAnsi="Sylfaen" w:cs="Sylfaen"/>
          <w:lang w:val="ka-GE"/>
        </w:rPr>
        <w:t>საქართველოს დამსახურებული ლოტბარის, მომღერლისა და ფოლკლორისტის ანდრო სიმაშვილის საიუბილეო საღამო და სახელობითი ვარსკვლავის გახსნა ნიკო სულხანიშვილის სახელობის სამუსიკო სასწავლებლის წინ</w:t>
      </w:r>
      <w:r>
        <w:rPr>
          <w:rFonts w:ascii="Sylfaen" w:hAnsi="Sylfaen" w:cs="Sylfaen"/>
          <w:lang w:val="ka-GE"/>
        </w:rPr>
        <w:t>;</w:t>
      </w:r>
    </w:p>
    <w:p w:rsidR="003B34ED" w:rsidRDefault="003B34ED" w:rsidP="003B34ED">
      <w:pPr>
        <w:pStyle w:val="ListParagraph"/>
        <w:numPr>
          <w:ilvl w:val="0"/>
          <w:numId w:val="3"/>
        </w:numPr>
        <w:spacing w:after="0" w:line="240" w:lineRule="auto"/>
        <w:jc w:val="both"/>
        <w:rPr>
          <w:rFonts w:ascii="Sylfaen" w:hAnsi="Sylfaen" w:cs="Sylfaen"/>
          <w:lang w:val="ka-GE"/>
        </w:rPr>
      </w:pPr>
      <w:r w:rsidRPr="007504AF">
        <w:rPr>
          <w:rFonts w:ascii="Sylfaen" w:hAnsi="Sylfaen" w:cs="Sylfaen"/>
          <w:lang w:val="ka-GE"/>
        </w:rPr>
        <w:t>სერბი მუსიკოსისა და  კომპოზიტორის გორან ბრეგოვიჩის კონცერტი ბათუმის ჩოგბურთის კორტებზე;</w:t>
      </w:r>
    </w:p>
    <w:p w:rsidR="003B34ED" w:rsidRDefault="003B34ED" w:rsidP="003B34ED">
      <w:pPr>
        <w:pStyle w:val="ListParagraph"/>
        <w:numPr>
          <w:ilvl w:val="0"/>
          <w:numId w:val="3"/>
        </w:numPr>
        <w:spacing w:after="0" w:line="240" w:lineRule="auto"/>
        <w:jc w:val="both"/>
        <w:rPr>
          <w:rFonts w:ascii="Sylfaen" w:hAnsi="Sylfaen" w:cs="Sylfaen"/>
          <w:lang w:val="ka-GE"/>
        </w:rPr>
      </w:pPr>
      <w:r w:rsidRPr="007504AF">
        <w:rPr>
          <w:rFonts w:ascii="Sylfaen" w:hAnsi="Sylfaen" w:cs="Sylfaen"/>
          <w:lang w:val="ka-GE"/>
        </w:rPr>
        <w:t xml:space="preserve">ახალგაზრდა მუსიკოს შემსრულებელთა საერთაშორისო ფესტივალის  „ნანი“-ს დაფუძნება  და კონცერტი ახალგაზრდა ნიჭიერი მუსიკოსების მონაწილეობით თბილისის მოსწავლე-ახალგაზრდობის სასახლეში </w:t>
      </w:r>
      <w:r>
        <w:rPr>
          <w:rFonts w:ascii="Sylfaen" w:hAnsi="Sylfaen" w:cs="Sylfaen"/>
          <w:lang w:val="ka-GE"/>
        </w:rPr>
        <w:t>(</w:t>
      </w:r>
      <w:r w:rsidRPr="007504AF">
        <w:rPr>
          <w:rFonts w:ascii="Sylfaen" w:hAnsi="Sylfaen" w:cs="Sylfaen"/>
          <w:lang w:val="ka-GE"/>
        </w:rPr>
        <w:t>პარტნ</w:t>
      </w:r>
      <w:r>
        <w:rPr>
          <w:rFonts w:ascii="Sylfaen" w:hAnsi="Sylfaen" w:cs="Sylfaen"/>
          <w:lang w:val="ka-GE"/>
        </w:rPr>
        <w:t>ი</w:t>
      </w:r>
      <w:r w:rsidRPr="007504AF">
        <w:rPr>
          <w:rFonts w:ascii="Sylfaen" w:hAnsi="Sylfaen" w:cs="Sylfaen"/>
          <w:lang w:val="ka-GE"/>
        </w:rPr>
        <w:t>ორი და თანაორგანიზატორი</w:t>
      </w:r>
      <w:r>
        <w:rPr>
          <w:rFonts w:ascii="Sylfaen" w:hAnsi="Sylfaen" w:cs="Sylfaen"/>
          <w:lang w:val="ka-GE"/>
        </w:rPr>
        <w:t>)</w:t>
      </w:r>
      <w:r w:rsidRPr="007504AF">
        <w:rPr>
          <w:rFonts w:ascii="Sylfaen" w:hAnsi="Sylfaen" w:cs="Sylfaen"/>
          <w:lang w:val="ka-GE"/>
        </w:rPr>
        <w:t>;</w:t>
      </w:r>
    </w:p>
    <w:p w:rsidR="003B34ED" w:rsidRDefault="003B34ED" w:rsidP="003B34ED">
      <w:pPr>
        <w:pStyle w:val="ListParagraph"/>
        <w:numPr>
          <w:ilvl w:val="0"/>
          <w:numId w:val="3"/>
        </w:numPr>
        <w:spacing w:after="0" w:line="240" w:lineRule="auto"/>
        <w:jc w:val="both"/>
        <w:rPr>
          <w:rFonts w:ascii="Sylfaen" w:hAnsi="Sylfaen" w:cs="Sylfaen"/>
          <w:lang w:val="ka-GE"/>
        </w:rPr>
      </w:pPr>
      <w:r w:rsidRPr="007504AF">
        <w:rPr>
          <w:rFonts w:ascii="Sylfaen" w:hAnsi="Sylfaen" w:cs="Sylfaen"/>
          <w:lang w:val="ka-GE"/>
        </w:rPr>
        <w:t>მსოფლიოს პირველი მევიოლინის დევიდ გერეტის და მისი ბენდის ახალი შოუ პროგრამა “UNLIMITED” თბილისის სპორტის სასახლეში;</w:t>
      </w:r>
    </w:p>
    <w:p w:rsidR="003B34ED" w:rsidRPr="007504AF" w:rsidRDefault="003B34ED" w:rsidP="003B34ED">
      <w:pPr>
        <w:pStyle w:val="ListParagraph"/>
        <w:numPr>
          <w:ilvl w:val="0"/>
          <w:numId w:val="3"/>
        </w:numPr>
        <w:spacing w:after="0" w:line="240" w:lineRule="auto"/>
        <w:jc w:val="both"/>
        <w:rPr>
          <w:rFonts w:ascii="Sylfaen" w:hAnsi="Sylfaen" w:cs="Sylfaen"/>
          <w:lang w:val="ka-GE"/>
        </w:rPr>
      </w:pPr>
      <w:r w:rsidRPr="007504AF">
        <w:rPr>
          <w:rFonts w:ascii="Sylfaen" w:hAnsi="Sylfaen" w:cs="Sylfaen"/>
          <w:lang w:val="ka-GE"/>
        </w:rPr>
        <w:t>დიდი ქართველი საოპერო მომღერლის, ტენორის, ალექსანდრე ხომერიკის საიუბილეო საღამო და სახელობითი ვარსკვლავის გახსნა ბათუმის საზაფხულო კონოთეატრის შენობის წინ</w:t>
      </w:r>
      <w:r>
        <w:rPr>
          <w:rFonts w:ascii="Sylfaen" w:hAnsi="Sylfaen" w:cs="Sylfaen"/>
          <w:lang w:val="ka-GE"/>
        </w:rPr>
        <w:t xml:space="preserve"> (</w:t>
      </w:r>
      <w:r w:rsidRPr="007504AF">
        <w:rPr>
          <w:rFonts w:ascii="Sylfaen" w:hAnsi="Sylfaen" w:cs="Sylfaen"/>
          <w:lang w:val="ka-GE"/>
        </w:rPr>
        <w:t>ღონისძიების თანაორგანიზატორი</w:t>
      </w:r>
      <w:r>
        <w:rPr>
          <w:rFonts w:ascii="Sylfaen" w:hAnsi="Sylfaen" w:cs="Sylfaen"/>
          <w:lang w:val="ka-GE"/>
        </w:rPr>
        <w:t>)</w:t>
      </w:r>
      <w:r w:rsidRPr="007504AF">
        <w:rPr>
          <w:rFonts w:ascii="Sylfaen" w:hAnsi="Sylfaen" w:cs="Sylfaen"/>
          <w:lang w:val="ka-GE"/>
        </w:rPr>
        <w:t>.</w:t>
      </w:r>
    </w:p>
    <w:p w:rsidR="0024152B" w:rsidRPr="006D3CC1" w:rsidRDefault="0024152B" w:rsidP="00F565C2">
      <w:pPr>
        <w:pStyle w:val="abzacixml"/>
        <w:ind w:left="360" w:firstLine="0"/>
        <w:rPr>
          <w:highlight w:val="yellow"/>
        </w:rPr>
      </w:pPr>
    </w:p>
    <w:p w:rsidR="00CF264D" w:rsidRPr="002228BB" w:rsidRDefault="00CF264D" w:rsidP="00F565C2">
      <w:pPr>
        <w:pStyle w:val="Heading2"/>
        <w:jc w:val="both"/>
        <w:rPr>
          <w:rFonts w:ascii="Sylfaen" w:hAnsi="Sylfaen" w:cs="Sylfaen"/>
          <w:sz w:val="22"/>
          <w:szCs w:val="22"/>
          <w:lang w:val="ka-GE"/>
        </w:rPr>
      </w:pPr>
      <w:r w:rsidRPr="00C91F44">
        <w:rPr>
          <w:rFonts w:ascii="Sylfaen" w:hAnsi="Sylfaen" w:cs="Sylfaen"/>
          <w:sz w:val="22"/>
          <w:szCs w:val="22"/>
        </w:rPr>
        <w:t>5.13 ბუღალტრული აღრიცხვის, ანგარიშგებისა და აუდიტის ზედამხედველობა</w:t>
      </w:r>
      <w:r>
        <w:rPr>
          <w:rFonts w:ascii="Sylfaen" w:hAnsi="Sylfaen" w:cs="Sylfaen"/>
          <w:sz w:val="22"/>
          <w:szCs w:val="22"/>
          <w:lang w:val="ka-GE"/>
        </w:rPr>
        <w:t xml:space="preserve"> </w:t>
      </w:r>
      <w:r w:rsidRPr="00C91F44">
        <w:rPr>
          <w:rFonts w:ascii="Sylfaen" w:hAnsi="Sylfaen" w:cs="Sylfaen"/>
          <w:sz w:val="22"/>
          <w:szCs w:val="22"/>
        </w:rPr>
        <w:t>(პროგრამული კოდი კოდი 23 06)</w:t>
      </w:r>
    </w:p>
    <w:p w:rsidR="00CF264D" w:rsidRPr="00C91F44" w:rsidRDefault="00CF264D" w:rsidP="00F565C2">
      <w:pPr>
        <w:spacing w:after="0" w:line="240" w:lineRule="auto"/>
        <w:rPr>
          <w:rFonts w:ascii="Sylfaen" w:hAnsi="Sylfaen"/>
        </w:rPr>
      </w:pPr>
    </w:p>
    <w:p w:rsidR="00CF264D" w:rsidRPr="00C91F44" w:rsidRDefault="00CF264D" w:rsidP="00F565C2">
      <w:pPr>
        <w:pStyle w:val="ListParagraph"/>
        <w:widowControl w:val="0"/>
        <w:autoSpaceDE w:val="0"/>
        <w:autoSpaceDN w:val="0"/>
        <w:adjustRightInd w:val="0"/>
        <w:spacing w:after="0" w:line="240" w:lineRule="auto"/>
        <w:ind w:left="0" w:right="53"/>
        <w:jc w:val="both"/>
        <w:rPr>
          <w:rFonts w:ascii="Sylfaen" w:hAnsi="Sylfaen"/>
          <w:color w:val="000000"/>
          <w:lang w:val="ka-GE"/>
        </w:rPr>
      </w:pPr>
      <w:r w:rsidRPr="00C91F44">
        <w:rPr>
          <w:rFonts w:ascii="Sylfaen" w:hAnsi="Sylfaen" w:cs="Sylfaen"/>
          <w:color w:val="000000"/>
          <w:spacing w:val="1"/>
          <w:lang w:val="ka-GE"/>
        </w:rPr>
        <w:t>პ</w:t>
      </w:r>
      <w:r w:rsidRPr="00C91F44">
        <w:rPr>
          <w:rFonts w:ascii="Sylfaen" w:hAnsi="Sylfaen" w:cs="Sylfaen"/>
          <w:color w:val="000000"/>
          <w:lang w:val="ka-GE"/>
        </w:rPr>
        <w:t>რო</w:t>
      </w:r>
      <w:r w:rsidRPr="00C91F44">
        <w:rPr>
          <w:rFonts w:ascii="Sylfaen" w:hAnsi="Sylfaen" w:cs="Sylfaen"/>
          <w:color w:val="000000"/>
          <w:spacing w:val="-3"/>
          <w:lang w:val="ka-GE"/>
        </w:rPr>
        <w:t>გ</w:t>
      </w:r>
      <w:r w:rsidRPr="00C91F44">
        <w:rPr>
          <w:rFonts w:ascii="Sylfaen" w:hAnsi="Sylfaen" w:cs="Sylfaen"/>
          <w:color w:val="000000"/>
          <w:lang w:val="ka-GE"/>
        </w:rPr>
        <w:t>რა</w:t>
      </w:r>
      <w:r w:rsidRPr="00C91F44">
        <w:rPr>
          <w:rFonts w:ascii="Sylfaen" w:hAnsi="Sylfaen" w:cs="Sylfaen"/>
          <w:color w:val="000000"/>
          <w:spacing w:val="-1"/>
          <w:lang w:val="ka-GE"/>
        </w:rPr>
        <w:t>მი</w:t>
      </w:r>
      <w:r w:rsidRPr="00C91F44">
        <w:rPr>
          <w:rFonts w:ascii="Sylfaen" w:hAnsi="Sylfaen" w:cs="Sylfaen"/>
          <w:color w:val="000000"/>
          <w:lang w:val="ka-GE"/>
        </w:rPr>
        <w:t>ს  განმ</w:t>
      </w:r>
      <w:r w:rsidRPr="00C91F44">
        <w:rPr>
          <w:rFonts w:ascii="Sylfaen" w:hAnsi="Sylfaen" w:cs="Sylfaen"/>
          <w:color w:val="000000"/>
          <w:spacing w:val="-1"/>
          <w:lang w:val="ka-GE"/>
        </w:rPr>
        <w:t>ა</w:t>
      </w:r>
      <w:r w:rsidRPr="00C91F44">
        <w:rPr>
          <w:rFonts w:ascii="Sylfaen" w:hAnsi="Sylfaen" w:cs="Sylfaen"/>
          <w:color w:val="000000"/>
          <w:lang w:val="ka-GE"/>
        </w:rPr>
        <w:t>ხ</w:t>
      </w:r>
      <w:r w:rsidRPr="00C91F44">
        <w:rPr>
          <w:rFonts w:ascii="Sylfaen" w:hAnsi="Sylfaen" w:cs="Sylfaen"/>
          <w:color w:val="000000"/>
          <w:spacing w:val="-2"/>
          <w:lang w:val="ka-GE"/>
        </w:rPr>
        <w:t>ო</w:t>
      </w:r>
      <w:r w:rsidRPr="00C91F44">
        <w:rPr>
          <w:rFonts w:ascii="Sylfaen" w:hAnsi="Sylfaen" w:cs="Sylfaen"/>
          <w:color w:val="000000"/>
          <w:lang w:val="ka-GE"/>
        </w:rPr>
        <w:t>რ</w:t>
      </w:r>
      <w:r w:rsidRPr="00C91F44">
        <w:rPr>
          <w:rFonts w:ascii="Sylfaen" w:hAnsi="Sylfaen" w:cs="Sylfaen"/>
          <w:color w:val="000000"/>
          <w:spacing w:val="1"/>
          <w:lang w:val="ka-GE"/>
        </w:rPr>
        <w:t>ც</w:t>
      </w:r>
      <w:r w:rsidRPr="00C91F44">
        <w:rPr>
          <w:rFonts w:ascii="Sylfaen" w:hAnsi="Sylfaen" w:cs="Sylfaen"/>
          <w:color w:val="000000"/>
          <w:spacing w:val="-3"/>
          <w:lang w:val="ka-GE"/>
        </w:rPr>
        <w:t>ი</w:t>
      </w:r>
      <w:r w:rsidRPr="00C91F44">
        <w:rPr>
          <w:rFonts w:ascii="Sylfaen" w:hAnsi="Sylfaen" w:cs="Sylfaen"/>
          <w:color w:val="000000"/>
          <w:spacing w:val="1"/>
          <w:lang w:val="ka-GE"/>
        </w:rPr>
        <w:t>ე</w:t>
      </w:r>
      <w:r w:rsidRPr="00C91F44">
        <w:rPr>
          <w:rFonts w:ascii="Sylfaen" w:hAnsi="Sylfaen" w:cs="Sylfaen"/>
          <w:color w:val="000000"/>
          <w:spacing w:val="-2"/>
          <w:lang w:val="ka-GE"/>
        </w:rPr>
        <w:t>ლ</w:t>
      </w:r>
      <w:r w:rsidRPr="00C91F44">
        <w:rPr>
          <w:rFonts w:ascii="Sylfaen" w:hAnsi="Sylfaen" w:cs="Sylfaen"/>
          <w:color w:val="000000"/>
          <w:spacing w:val="1"/>
          <w:lang w:val="ka-GE"/>
        </w:rPr>
        <w:t>ე</w:t>
      </w:r>
      <w:r w:rsidRPr="00C91F44">
        <w:rPr>
          <w:rFonts w:ascii="Sylfaen" w:hAnsi="Sylfaen" w:cs="Sylfaen"/>
          <w:color w:val="000000"/>
          <w:spacing w:val="-1"/>
          <w:lang w:val="ka-GE"/>
        </w:rPr>
        <w:t>ბ</w:t>
      </w:r>
      <w:r w:rsidRPr="00C91F44">
        <w:rPr>
          <w:rFonts w:ascii="Sylfaen" w:hAnsi="Sylfaen" w:cs="Sylfaen"/>
          <w:color w:val="000000"/>
          <w:spacing w:val="1"/>
          <w:lang w:val="ka-GE"/>
        </w:rPr>
        <w:t>ე</w:t>
      </w:r>
      <w:r w:rsidRPr="00C91F44">
        <w:rPr>
          <w:rFonts w:ascii="Sylfaen" w:hAnsi="Sylfaen" w:cs="Sylfaen"/>
          <w:color w:val="000000"/>
          <w:lang w:val="ka-GE"/>
        </w:rPr>
        <w:t>ლ</w:t>
      </w:r>
      <w:r w:rsidRPr="00C91F44">
        <w:rPr>
          <w:rFonts w:ascii="Sylfaen" w:hAnsi="Sylfaen" w:cs="Sylfaen"/>
          <w:color w:val="000000"/>
          <w:spacing w:val="-2"/>
          <w:lang w:val="ka-GE"/>
        </w:rPr>
        <w:t>ი</w:t>
      </w:r>
      <w:r w:rsidRPr="00C91F44">
        <w:rPr>
          <w:rFonts w:ascii="Sylfaen" w:hAnsi="Sylfaen"/>
          <w:color w:val="000000"/>
          <w:lang w:val="ka-GE"/>
        </w:rPr>
        <w:t>:</w:t>
      </w:r>
    </w:p>
    <w:p w:rsidR="00CF264D" w:rsidRPr="00C91F44" w:rsidRDefault="00CF264D" w:rsidP="00FB5356">
      <w:pPr>
        <w:pStyle w:val="ListParagraph"/>
        <w:widowControl w:val="0"/>
        <w:numPr>
          <w:ilvl w:val="0"/>
          <w:numId w:val="43"/>
        </w:numPr>
        <w:autoSpaceDE w:val="0"/>
        <w:autoSpaceDN w:val="0"/>
        <w:adjustRightInd w:val="0"/>
        <w:spacing w:after="0" w:line="240" w:lineRule="auto"/>
        <w:rPr>
          <w:rFonts w:ascii="Sylfaen" w:hAnsi="Sylfaen" w:cs="Sylfaen"/>
          <w:color w:val="000000"/>
          <w:lang w:val="ka-GE"/>
        </w:rPr>
      </w:pPr>
      <w:r w:rsidRPr="00C91F44">
        <w:rPr>
          <w:rFonts w:ascii="Sylfaen" w:hAnsi="Sylfaen" w:cs="Sylfaen"/>
          <w:color w:val="000000"/>
          <w:spacing w:val="-1"/>
          <w:lang w:val="ka-GE"/>
        </w:rPr>
        <w:t>ბ</w:t>
      </w:r>
      <w:r w:rsidRPr="00C91F44">
        <w:rPr>
          <w:rFonts w:ascii="Sylfaen" w:hAnsi="Sylfaen" w:cs="Sylfaen"/>
          <w:color w:val="000000"/>
          <w:lang w:val="ka-GE"/>
        </w:rPr>
        <w:t>უღალ</w:t>
      </w:r>
      <w:r w:rsidRPr="00C91F44">
        <w:rPr>
          <w:rFonts w:ascii="Sylfaen" w:hAnsi="Sylfaen" w:cs="Sylfaen"/>
          <w:color w:val="000000"/>
          <w:spacing w:val="-1"/>
          <w:lang w:val="ka-GE"/>
        </w:rPr>
        <w:t>ტ</w:t>
      </w:r>
      <w:r w:rsidRPr="00C91F44">
        <w:rPr>
          <w:rFonts w:ascii="Sylfaen" w:hAnsi="Sylfaen" w:cs="Sylfaen"/>
          <w:color w:val="000000"/>
          <w:spacing w:val="-2"/>
          <w:lang w:val="ka-GE"/>
        </w:rPr>
        <w:t>რ</w:t>
      </w:r>
      <w:r w:rsidRPr="00C91F44">
        <w:rPr>
          <w:rFonts w:ascii="Sylfaen" w:hAnsi="Sylfaen" w:cs="Sylfaen"/>
          <w:color w:val="000000"/>
          <w:lang w:val="ka-GE"/>
        </w:rPr>
        <w:t>ული ა</w:t>
      </w:r>
      <w:r w:rsidRPr="00C91F44">
        <w:rPr>
          <w:rFonts w:ascii="Sylfaen" w:hAnsi="Sylfaen" w:cs="Sylfaen"/>
          <w:color w:val="000000"/>
          <w:spacing w:val="-3"/>
          <w:lang w:val="ka-GE"/>
        </w:rPr>
        <w:t>ღ</w:t>
      </w:r>
      <w:r w:rsidRPr="00C91F44">
        <w:rPr>
          <w:rFonts w:ascii="Sylfaen" w:hAnsi="Sylfaen" w:cs="Sylfaen"/>
          <w:color w:val="000000"/>
          <w:lang w:val="ka-GE"/>
        </w:rPr>
        <w:t>რიც</w:t>
      </w:r>
      <w:r w:rsidRPr="00C91F44">
        <w:rPr>
          <w:rFonts w:ascii="Sylfaen" w:hAnsi="Sylfaen" w:cs="Sylfaen"/>
          <w:color w:val="000000"/>
          <w:spacing w:val="-2"/>
          <w:lang w:val="ka-GE"/>
        </w:rPr>
        <w:t>ხ</w:t>
      </w:r>
      <w:r w:rsidRPr="00C91F44">
        <w:rPr>
          <w:rFonts w:ascii="Sylfaen" w:hAnsi="Sylfaen" w:cs="Sylfaen"/>
          <w:color w:val="000000"/>
          <w:lang w:val="ka-GE"/>
        </w:rPr>
        <w:t>ვ</w:t>
      </w:r>
      <w:r w:rsidRPr="00C91F44">
        <w:rPr>
          <w:rFonts w:ascii="Sylfaen" w:hAnsi="Sylfaen" w:cs="Sylfaen"/>
          <w:color w:val="000000"/>
          <w:spacing w:val="-2"/>
          <w:lang w:val="ka-GE"/>
        </w:rPr>
        <w:t>ი</w:t>
      </w:r>
      <w:r w:rsidRPr="00C91F44">
        <w:rPr>
          <w:rFonts w:ascii="Sylfaen" w:hAnsi="Sylfaen" w:cs="Sylfaen"/>
          <w:color w:val="000000"/>
          <w:spacing w:val="-1"/>
          <w:lang w:val="ka-GE"/>
        </w:rPr>
        <w:t>ს</w:t>
      </w:r>
      <w:r w:rsidRPr="00C91F44">
        <w:rPr>
          <w:rFonts w:ascii="Sylfaen" w:hAnsi="Sylfaen" w:cs="Sylfaen"/>
          <w:color w:val="000000"/>
          <w:lang w:val="ka-GE"/>
        </w:rPr>
        <w:t>, ა</w:t>
      </w:r>
      <w:r w:rsidRPr="00C91F44">
        <w:rPr>
          <w:rFonts w:ascii="Sylfaen" w:hAnsi="Sylfaen" w:cs="Sylfaen"/>
          <w:color w:val="000000"/>
          <w:spacing w:val="1"/>
          <w:lang w:val="ka-GE"/>
        </w:rPr>
        <w:t>ნ</w:t>
      </w:r>
      <w:r w:rsidRPr="00C91F44">
        <w:rPr>
          <w:rFonts w:ascii="Sylfaen" w:hAnsi="Sylfaen" w:cs="Sylfaen"/>
          <w:color w:val="000000"/>
          <w:lang w:val="ka-GE"/>
        </w:rPr>
        <w:t>გარ</w:t>
      </w:r>
      <w:r w:rsidRPr="00C91F44">
        <w:rPr>
          <w:rFonts w:ascii="Sylfaen" w:hAnsi="Sylfaen" w:cs="Sylfaen"/>
          <w:color w:val="000000"/>
          <w:spacing w:val="-1"/>
          <w:lang w:val="ka-GE"/>
        </w:rPr>
        <w:t>ი</w:t>
      </w:r>
      <w:r w:rsidRPr="00C91F44">
        <w:rPr>
          <w:rFonts w:ascii="Sylfaen" w:hAnsi="Sylfaen" w:cs="Sylfaen"/>
          <w:color w:val="000000"/>
          <w:lang w:val="ka-GE"/>
        </w:rPr>
        <w:t>შგ</w:t>
      </w:r>
      <w:r w:rsidRPr="00C91F44">
        <w:rPr>
          <w:rFonts w:ascii="Sylfaen" w:hAnsi="Sylfaen" w:cs="Sylfaen"/>
          <w:color w:val="000000"/>
          <w:spacing w:val="1"/>
          <w:lang w:val="ka-GE"/>
        </w:rPr>
        <w:t>ე</w:t>
      </w:r>
      <w:r w:rsidRPr="00C91F44">
        <w:rPr>
          <w:rFonts w:ascii="Sylfaen" w:hAnsi="Sylfaen" w:cs="Sylfaen"/>
          <w:color w:val="000000"/>
          <w:spacing w:val="-1"/>
          <w:lang w:val="ka-GE"/>
        </w:rPr>
        <w:t>ბის</w:t>
      </w:r>
      <w:r w:rsidRPr="00C91F44">
        <w:rPr>
          <w:rFonts w:ascii="Sylfaen" w:hAnsi="Sylfaen" w:cs="Sylfaen"/>
          <w:color w:val="000000"/>
          <w:lang w:val="ka-GE"/>
        </w:rPr>
        <w:t>ა</w:t>
      </w:r>
      <w:r w:rsidRPr="00C91F44">
        <w:rPr>
          <w:rFonts w:ascii="Sylfaen" w:hAnsi="Sylfaen" w:cs="Sylfaen"/>
          <w:color w:val="000000"/>
          <w:spacing w:val="-2"/>
          <w:lang w:val="ka-GE"/>
        </w:rPr>
        <w:t xml:space="preserve"> </w:t>
      </w:r>
      <w:r w:rsidRPr="00C91F44">
        <w:rPr>
          <w:rFonts w:ascii="Sylfaen" w:hAnsi="Sylfaen" w:cs="Sylfaen"/>
          <w:color w:val="000000"/>
          <w:lang w:val="ka-GE"/>
        </w:rPr>
        <w:t>და</w:t>
      </w:r>
      <w:r w:rsidRPr="00C91F44">
        <w:rPr>
          <w:rFonts w:ascii="Sylfaen" w:hAnsi="Sylfaen" w:cs="Sylfaen"/>
          <w:color w:val="000000"/>
          <w:spacing w:val="2"/>
          <w:lang w:val="ka-GE"/>
        </w:rPr>
        <w:t xml:space="preserve"> </w:t>
      </w:r>
      <w:r w:rsidRPr="00C91F44">
        <w:rPr>
          <w:rFonts w:ascii="Sylfaen" w:hAnsi="Sylfaen" w:cs="Sylfaen"/>
          <w:color w:val="000000"/>
          <w:spacing w:val="-3"/>
          <w:lang w:val="ka-GE"/>
        </w:rPr>
        <w:t>ა</w:t>
      </w:r>
      <w:r w:rsidRPr="00C91F44">
        <w:rPr>
          <w:rFonts w:ascii="Sylfaen" w:hAnsi="Sylfaen" w:cs="Sylfaen"/>
          <w:color w:val="000000"/>
          <w:lang w:val="ka-GE"/>
        </w:rPr>
        <w:t>უ</w:t>
      </w:r>
      <w:r w:rsidRPr="00C91F44">
        <w:rPr>
          <w:rFonts w:ascii="Sylfaen" w:hAnsi="Sylfaen" w:cs="Sylfaen"/>
          <w:color w:val="000000"/>
          <w:spacing w:val="1"/>
          <w:lang w:val="ka-GE"/>
        </w:rPr>
        <w:t>დ</w:t>
      </w:r>
      <w:r w:rsidRPr="00C91F44">
        <w:rPr>
          <w:rFonts w:ascii="Sylfaen" w:hAnsi="Sylfaen" w:cs="Sylfaen"/>
          <w:color w:val="000000"/>
          <w:spacing w:val="-1"/>
          <w:lang w:val="ka-GE"/>
        </w:rPr>
        <w:t>იტი</w:t>
      </w:r>
      <w:r w:rsidRPr="00C91F44">
        <w:rPr>
          <w:rFonts w:ascii="Sylfaen" w:hAnsi="Sylfaen" w:cs="Sylfaen"/>
          <w:color w:val="000000"/>
          <w:lang w:val="ka-GE"/>
        </w:rPr>
        <w:t>ს</w:t>
      </w:r>
      <w:r w:rsidRPr="00C91F44">
        <w:rPr>
          <w:rFonts w:ascii="Sylfaen" w:hAnsi="Sylfaen" w:cs="Sylfaen"/>
          <w:color w:val="000000"/>
          <w:spacing w:val="-1"/>
          <w:lang w:val="ka-GE"/>
        </w:rPr>
        <w:t xml:space="preserve"> </w:t>
      </w:r>
      <w:r w:rsidRPr="00C91F44">
        <w:rPr>
          <w:rFonts w:ascii="Sylfaen" w:hAnsi="Sylfaen" w:cs="Sylfaen"/>
          <w:color w:val="000000"/>
          <w:lang w:val="ka-GE"/>
        </w:rPr>
        <w:t>ზ</w:t>
      </w:r>
      <w:r w:rsidRPr="00C91F44">
        <w:rPr>
          <w:rFonts w:ascii="Sylfaen" w:hAnsi="Sylfaen" w:cs="Sylfaen"/>
          <w:color w:val="000000"/>
          <w:spacing w:val="-1"/>
          <w:lang w:val="ka-GE"/>
        </w:rPr>
        <w:t>ე</w:t>
      </w:r>
      <w:r w:rsidRPr="00C91F44">
        <w:rPr>
          <w:rFonts w:ascii="Sylfaen" w:hAnsi="Sylfaen" w:cs="Sylfaen"/>
          <w:color w:val="000000"/>
          <w:lang w:val="ka-GE"/>
        </w:rPr>
        <w:t>და</w:t>
      </w:r>
      <w:r w:rsidRPr="00C91F44">
        <w:rPr>
          <w:rFonts w:ascii="Sylfaen" w:hAnsi="Sylfaen" w:cs="Sylfaen"/>
          <w:color w:val="000000"/>
          <w:spacing w:val="-1"/>
          <w:lang w:val="ka-GE"/>
        </w:rPr>
        <w:t>მ</w:t>
      </w:r>
      <w:r w:rsidRPr="00C91F44">
        <w:rPr>
          <w:rFonts w:ascii="Sylfaen" w:hAnsi="Sylfaen" w:cs="Sylfaen"/>
          <w:color w:val="000000"/>
          <w:lang w:val="ka-GE"/>
        </w:rPr>
        <w:t>ხ</w:t>
      </w:r>
      <w:r w:rsidRPr="00C91F44">
        <w:rPr>
          <w:rFonts w:ascii="Sylfaen" w:hAnsi="Sylfaen" w:cs="Sylfaen"/>
          <w:color w:val="000000"/>
          <w:spacing w:val="-1"/>
          <w:lang w:val="ka-GE"/>
        </w:rPr>
        <w:t>ე</w:t>
      </w:r>
      <w:r w:rsidRPr="00C91F44">
        <w:rPr>
          <w:rFonts w:ascii="Sylfaen" w:hAnsi="Sylfaen" w:cs="Sylfaen"/>
          <w:color w:val="000000"/>
          <w:lang w:val="ka-GE"/>
        </w:rPr>
        <w:t>დვ</w:t>
      </w:r>
      <w:r w:rsidRPr="00C91F44">
        <w:rPr>
          <w:rFonts w:ascii="Sylfaen" w:hAnsi="Sylfaen" w:cs="Sylfaen"/>
          <w:color w:val="000000"/>
          <w:spacing w:val="-1"/>
          <w:lang w:val="ka-GE"/>
        </w:rPr>
        <w:t>ე</w:t>
      </w:r>
      <w:r w:rsidRPr="00C91F44">
        <w:rPr>
          <w:rFonts w:ascii="Sylfaen" w:hAnsi="Sylfaen" w:cs="Sylfaen"/>
          <w:color w:val="000000"/>
          <w:spacing w:val="-2"/>
          <w:lang w:val="ka-GE"/>
        </w:rPr>
        <w:t>ლ</w:t>
      </w:r>
      <w:r w:rsidRPr="00C91F44">
        <w:rPr>
          <w:rFonts w:ascii="Sylfaen" w:hAnsi="Sylfaen" w:cs="Sylfaen"/>
          <w:color w:val="000000"/>
          <w:lang w:val="ka-GE"/>
        </w:rPr>
        <w:t>ობ</w:t>
      </w:r>
      <w:r w:rsidRPr="00C91F44">
        <w:rPr>
          <w:rFonts w:ascii="Sylfaen" w:hAnsi="Sylfaen" w:cs="Sylfaen"/>
          <w:color w:val="000000"/>
          <w:spacing w:val="-1"/>
          <w:lang w:val="ka-GE"/>
        </w:rPr>
        <w:t>ი</w:t>
      </w:r>
      <w:r w:rsidRPr="00C91F44">
        <w:rPr>
          <w:rFonts w:ascii="Sylfaen" w:hAnsi="Sylfaen" w:cs="Sylfaen"/>
          <w:color w:val="000000"/>
          <w:lang w:val="ka-GE"/>
        </w:rPr>
        <w:t>ს</w:t>
      </w:r>
      <w:r w:rsidRPr="00C91F44">
        <w:rPr>
          <w:rFonts w:ascii="Sylfaen" w:hAnsi="Sylfaen" w:cs="Sylfaen"/>
          <w:color w:val="000000"/>
          <w:spacing w:val="-1"/>
          <w:lang w:val="ka-GE"/>
        </w:rPr>
        <w:t xml:space="preserve"> ს</w:t>
      </w:r>
      <w:r w:rsidRPr="00C91F44">
        <w:rPr>
          <w:rFonts w:ascii="Sylfaen" w:hAnsi="Sylfaen" w:cs="Sylfaen"/>
          <w:color w:val="000000"/>
          <w:lang w:val="ka-GE"/>
        </w:rPr>
        <w:t>ა</w:t>
      </w:r>
      <w:r w:rsidRPr="00C91F44">
        <w:rPr>
          <w:rFonts w:ascii="Sylfaen" w:hAnsi="Sylfaen" w:cs="Sylfaen"/>
          <w:color w:val="000000"/>
          <w:spacing w:val="-1"/>
          <w:lang w:val="ka-GE"/>
        </w:rPr>
        <w:t>მს</w:t>
      </w:r>
      <w:r w:rsidRPr="00C91F44">
        <w:rPr>
          <w:rFonts w:ascii="Sylfaen" w:hAnsi="Sylfaen" w:cs="Sylfaen"/>
          <w:color w:val="000000"/>
          <w:lang w:val="ka-GE"/>
        </w:rPr>
        <w:t>ახური</w:t>
      </w:r>
    </w:p>
    <w:p w:rsidR="00CF264D" w:rsidRPr="00C91F44" w:rsidRDefault="00CF264D" w:rsidP="00F565C2">
      <w:pPr>
        <w:tabs>
          <w:tab w:val="left" w:pos="360"/>
        </w:tabs>
        <w:spacing w:after="0" w:line="240" w:lineRule="auto"/>
        <w:jc w:val="both"/>
        <w:rPr>
          <w:rFonts w:ascii="Sylfaen" w:eastAsia="Calibri" w:hAnsi="Sylfaen" w:cs="Sylfaen"/>
        </w:rPr>
      </w:pPr>
    </w:p>
    <w:p w:rsidR="00CF264D" w:rsidRPr="00C91F44" w:rsidRDefault="00CF264D" w:rsidP="00FB5356">
      <w:pPr>
        <w:pStyle w:val="ListParagraph"/>
        <w:numPr>
          <w:ilvl w:val="0"/>
          <w:numId w:val="30"/>
        </w:numPr>
        <w:spacing w:after="0" w:line="240" w:lineRule="auto"/>
        <w:jc w:val="both"/>
        <w:rPr>
          <w:rFonts w:ascii="Sylfaen" w:hAnsi="Sylfaen"/>
          <w:lang w:val="ka-GE"/>
        </w:rPr>
      </w:pPr>
      <w:r w:rsidRPr="00C91F44">
        <w:rPr>
          <w:rFonts w:ascii="Sylfaen" w:hAnsi="Sylfaen"/>
          <w:lang w:val="ka-GE"/>
        </w:rPr>
        <w:t>„მეორე  და  მესამე  ზომითი  კატეგორიის  საწამოებისთვის  განკუთვნილი  მსს  ფასს სტანდარტის დანერგვის  ხელშეწყობის“ პროგრამის  ფარგლებში  დასრულდა 2 და მიმდინარეობს 3 საპილოტე ჯგუფის ტრენინგი.</w:t>
      </w:r>
    </w:p>
    <w:p w:rsidR="00CF264D" w:rsidRPr="00C91F44" w:rsidRDefault="00CF264D" w:rsidP="00FB5356">
      <w:pPr>
        <w:pStyle w:val="ListParagraph"/>
        <w:numPr>
          <w:ilvl w:val="0"/>
          <w:numId w:val="30"/>
        </w:numPr>
        <w:spacing w:after="0" w:line="240" w:lineRule="auto"/>
        <w:jc w:val="both"/>
        <w:rPr>
          <w:rFonts w:ascii="Sylfaen" w:hAnsi="Sylfaen"/>
          <w:lang w:val="ka-GE"/>
        </w:rPr>
      </w:pPr>
      <w:r w:rsidRPr="00C91F44">
        <w:rPr>
          <w:rFonts w:ascii="Sylfaen" w:hAnsi="Sylfaen"/>
          <w:lang w:val="ka-GE"/>
        </w:rPr>
        <w:t>ანგარიშგების წარდგენის სისტემისთვის შემუშავდა ტექნიკური დავალება და აწყობილია სისტემის პირველადი ვერსია.</w:t>
      </w:r>
    </w:p>
    <w:p w:rsidR="00CF264D" w:rsidRPr="00C91F44" w:rsidRDefault="00CF264D" w:rsidP="00FB5356">
      <w:pPr>
        <w:pStyle w:val="ListParagraph"/>
        <w:numPr>
          <w:ilvl w:val="0"/>
          <w:numId w:val="30"/>
        </w:numPr>
        <w:spacing w:after="0" w:line="240" w:lineRule="auto"/>
        <w:jc w:val="both"/>
        <w:rPr>
          <w:rFonts w:ascii="Sylfaen" w:hAnsi="Sylfaen"/>
          <w:lang w:val="ka-GE"/>
        </w:rPr>
      </w:pPr>
      <w:r w:rsidRPr="00C91F44">
        <w:rPr>
          <w:rFonts w:ascii="Sylfaen" w:hAnsi="Sylfaen"/>
          <w:lang w:val="ka-GE"/>
        </w:rPr>
        <w:t>აღსრულების მექანიზმის შემუშავებისა და მხარეებთან ეფექტური კომუნიკაციის განხორციელების მიზნით შემუშავდა საკანონმდებლო ცვლილებების პროექტი, რომელიც წარედგინა საქართველოს ფინანსთა სამინისტროს.</w:t>
      </w:r>
    </w:p>
    <w:p w:rsidR="00CF264D" w:rsidRPr="00C91F44" w:rsidRDefault="00CF264D" w:rsidP="00FB5356">
      <w:pPr>
        <w:pStyle w:val="ListParagraph"/>
        <w:numPr>
          <w:ilvl w:val="0"/>
          <w:numId w:val="30"/>
        </w:numPr>
        <w:spacing w:after="0" w:line="240" w:lineRule="auto"/>
        <w:jc w:val="both"/>
        <w:rPr>
          <w:rFonts w:ascii="Sylfaen" w:hAnsi="Sylfaen"/>
          <w:lang w:val="ka-GE"/>
        </w:rPr>
      </w:pPr>
      <w:r w:rsidRPr="00C91F44">
        <w:rPr>
          <w:rFonts w:ascii="Sylfaen" w:hAnsi="Sylfaen"/>
          <w:lang w:val="ka-GE"/>
        </w:rPr>
        <w:t>შემუშავდა საწარმოს ზომითი კატეგორიის განსაზღვრის სახელმძღვანელო.</w:t>
      </w:r>
    </w:p>
    <w:p w:rsidR="00CF264D" w:rsidRPr="00C91F44" w:rsidRDefault="00CF264D" w:rsidP="00FB5356">
      <w:pPr>
        <w:pStyle w:val="ListParagraph"/>
        <w:numPr>
          <w:ilvl w:val="0"/>
          <w:numId w:val="30"/>
        </w:numPr>
        <w:spacing w:after="0" w:line="240" w:lineRule="auto"/>
        <w:jc w:val="both"/>
        <w:rPr>
          <w:rFonts w:ascii="Sylfaen" w:hAnsi="Sylfaen"/>
          <w:lang w:val="ka-GE"/>
        </w:rPr>
      </w:pPr>
      <w:r w:rsidRPr="00C91F44">
        <w:rPr>
          <w:rFonts w:ascii="Sylfaen" w:hAnsi="Sylfaen"/>
          <w:lang w:val="ka-GE"/>
        </w:rPr>
        <w:t>ბუღალტრული აღრიცხვის, ანგარიშგებისა და აუდიტის ზედამხედველობის სამსახურსა და საერთაშორისო ფინანსური ანგარიშგების საერთაშორისო სტანდარტების ფონდს (IFRS Foundation) შორის გაფორმდა ხელშეკრულება ,,სასწავლო მასალების სათარგმნად საჭირო მონაცემების მიწოდების შესახებ“;</w:t>
      </w:r>
    </w:p>
    <w:p w:rsidR="00CF264D" w:rsidRPr="00C91F44" w:rsidRDefault="00CF264D" w:rsidP="00FB5356">
      <w:pPr>
        <w:pStyle w:val="ListParagraph"/>
        <w:numPr>
          <w:ilvl w:val="0"/>
          <w:numId w:val="30"/>
        </w:numPr>
        <w:spacing w:after="0" w:line="240" w:lineRule="auto"/>
        <w:jc w:val="both"/>
        <w:rPr>
          <w:rFonts w:ascii="Sylfaen" w:hAnsi="Sylfaen"/>
          <w:lang w:val="ka-GE"/>
        </w:rPr>
      </w:pPr>
      <w:r w:rsidRPr="00C91F44">
        <w:rPr>
          <w:rFonts w:ascii="Sylfaen" w:hAnsi="Sylfaen"/>
          <w:lang w:val="ka-GE"/>
        </w:rPr>
        <w:t>საქართველოს ფინანსთა სამინისტროსა და საერთაშორისო ფინანსური ანგარიშგების საერთაშორისო სტანდარტების ფონდს (IFRS Foundation) შორის გაფორმდა ხელშეკრულებები: „მონაცემების მიწოდებაზე გამარტივებული ფინანსური ანგარიშგების სტანდარტების განვითარებისა და გამოქვეყნებისათვის ქართული მეოთხე კატეგორიის საწარმოებისათვის (ელექტრონული)“ და „მონაცემების მიწოდებაზე ფინანსური ანგარიშგების სტანდარტების განვითარებისა და გამოქვეყნებისათვის არასამეწარმეო (არაკომერციული) იურიდიული პირებისათვის (ააიპ) (ელექტრონული)“.</w:t>
      </w:r>
    </w:p>
    <w:p w:rsidR="00CF264D" w:rsidRPr="00C91F44" w:rsidRDefault="00CF264D" w:rsidP="00FB5356">
      <w:pPr>
        <w:pStyle w:val="ListParagraph"/>
        <w:numPr>
          <w:ilvl w:val="0"/>
          <w:numId w:val="30"/>
        </w:numPr>
        <w:spacing w:after="0" w:line="240" w:lineRule="auto"/>
        <w:jc w:val="both"/>
        <w:rPr>
          <w:rFonts w:ascii="Sylfaen" w:hAnsi="Sylfaen"/>
          <w:lang w:val="ka-GE"/>
        </w:rPr>
      </w:pPr>
      <w:r w:rsidRPr="00C91F44">
        <w:rPr>
          <w:rFonts w:ascii="Sylfaen" w:hAnsi="Sylfaen"/>
          <w:lang w:val="ka-GE"/>
        </w:rPr>
        <w:t>გაიმართა ევროკავშირის მიერ დაფინანსებული დაძმობილების (Twinning) პროექტის „ფინანსური აღრიცხვის და აუდიტის ხარისხის ამაღლება საქართველოში“ ოფიციალური გახსნის ღონისძიება, რომელზეც მოწვეული იყვნენ წარმომადგენლები, როგორც ბიზნეს სექტორიდან, აგრეთვე სხვადასხვა სახელმწიფო დაწესებულებებიდან და დიპლომატიური კორპუსიდან;</w:t>
      </w:r>
    </w:p>
    <w:p w:rsidR="00CF264D" w:rsidRPr="00C91F44" w:rsidRDefault="00CF264D" w:rsidP="00FB5356">
      <w:pPr>
        <w:pStyle w:val="ListParagraph"/>
        <w:numPr>
          <w:ilvl w:val="0"/>
          <w:numId w:val="30"/>
        </w:numPr>
        <w:spacing w:after="0" w:line="240" w:lineRule="auto"/>
        <w:jc w:val="both"/>
        <w:rPr>
          <w:rFonts w:ascii="Sylfaen" w:hAnsi="Sylfaen"/>
          <w:lang w:val="ka-GE"/>
        </w:rPr>
      </w:pPr>
      <w:r w:rsidRPr="00C91F44">
        <w:rPr>
          <w:rFonts w:ascii="Sylfaen" w:hAnsi="Sylfaen"/>
          <w:lang w:val="ka-GE"/>
        </w:rPr>
        <w:t>საანგარიშო პერიოდისთვის აუდიტორების და აუდიტორული ფირმების ერთიან სახელმწიფო რეესტრში სრულად რეგისტრირებულია 458 აუდიტორი და 260 აუდიტორული ფირმა;</w:t>
      </w:r>
    </w:p>
    <w:p w:rsidR="00CF264D" w:rsidRPr="00C91F44" w:rsidRDefault="00CF264D" w:rsidP="00FB5356">
      <w:pPr>
        <w:pStyle w:val="ListParagraph"/>
        <w:numPr>
          <w:ilvl w:val="0"/>
          <w:numId w:val="30"/>
        </w:numPr>
        <w:spacing w:after="0" w:line="240" w:lineRule="auto"/>
        <w:jc w:val="both"/>
        <w:rPr>
          <w:rFonts w:ascii="Sylfaen" w:hAnsi="Sylfaen"/>
          <w:lang w:val="ka-GE"/>
        </w:rPr>
      </w:pPr>
      <w:r w:rsidRPr="00C91F44">
        <w:rPr>
          <w:rFonts w:ascii="Sylfaen" w:hAnsi="Sylfaen"/>
          <w:lang w:val="ka-GE"/>
        </w:rPr>
        <w:t>დასრულდა 15 აუდიტორული ფირმის  ხარისხის კონტროლის სისტემის მონიტორინგი;</w:t>
      </w:r>
    </w:p>
    <w:p w:rsidR="00CF264D" w:rsidRPr="00C91F44" w:rsidRDefault="00CF264D" w:rsidP="00FB5356">
      <w:pPr>
        <w:pStyle w:val="ListParagraph"/>
        <w:numPr>
          <w:ilvl w:val="0"/>
          <w:numId w:val="30"/>
        </w:numPr>
        <w:spacing w:after="0" w:line="240" w:lineRule="auto"/>
        <w:jc w:val="both"/>
        <w:rPr>
          <w:rFonts w:ascii="Sylfaen" w:hAnsi="Sylfaen"/>
          <w:lang w:val="ka-GE"/>
        </w:rPr>
      </w:pPr>
      <w:r w:rsidRPr="00C91F44">
        <w:rPr>
          <w:rFonts w:ascii="Sylfaen" w:hAnsi="Sylfaen"/>
          <w:lang w:val="ka-GE"/>
        </w:rPr>
        <w:t>მიმდინარეობდა 13 აუდიტორული ფირმის და ერთი ინდივიდუალური აუდიტორის ხარისხის კონტროლის სისტემის მონიტორინგი;</w:t>
      </w:r>
    </w:p>
    <w:p w:rsidR="00CF264D" w:rsidRPr="00C91F44" w:rsidRDefault="00CF264D" w:rsidP="00FB5356">
      <w:pPr>
        <w:pStyle w:val="ListParagraph"/>
        <w:numPr>
          <w:ilvl w:val="0"/>
          <w:numId w:val="30"/>
        </w:numPr>
        <w:spacing w:after="0" w:line="240" w:lineRule="auto"/>
        <w:jc w:val="both"/>
        <w:rPr>
          <w:rFonts w:ascii="Sylfaen" w:hAnsi="Sylfaen"/>
          <w:lang w:val="ka-GE"/>
        </w:rPr>
      </w:pPr>
      <w:r w:rsidRPr="00C91F44">
        <w:rPr>
          <w:rFonts w:ascii="Sylfaen" w:hAnsi="Sylfaen"/>
          <w:lang w:val="ka-GE"/>
        </w:rPr>
        <w:t>ქართულ ენაზე ითარგმნა და მიმდინარეობდა ეთიკის კოდექსის 2018 წლის პროფესიონალი ვერსიის რედაქტირება (IESBA code);</w:t>
      </w:r>
    </w:p>
    <w:p w:rsidR="00CF264D" w:rsidRPr="00C91F44" w:rsidRDefault="00CF264D" w:rsidP="00FB5356">
      <w:pPr>
        <w:pStyle w:val="ListParagraph"/>
        <w:numPr>
          <w:ilvl w:val="0"/>
          <w:numId w:val="30"/>
        </w:numPr>
        <w:spacing w:after="0" w:line="240" w:lineRule="auto"/>
        <w:jc w:val="both"/>
        <w:rPr>
          <w:rFonts w:ascii="Sylfaen" w:hAnsi="Sylfaen"/>
          <w:lang w:val="ka-GE"/>
        </w:rPr>
      </w:pPr>
      <w:r w:rsidRPr="00C91F44">
        <w:rPr>
          <w:rFonts w:ascii="Sylfaen" w:hAnsi="Sylfaen"/>
          <w:lang w:val="ka-GE"/>
        </w:rPr>
        <w:t>სამსახურის მიერ შემუშავდა და გამოქვეყნდა 2019 წლისთვის ხარისხის კონტროლის სისტემის მონიტორინგის მიმართულებების დოკუმენტი;</w:t>
      </w:r>
    </w:p>
    <w:p w:rsidR="00CF264D" w:rsidRPr="00C91F44" w:rsidRDefault="00CF264D" w:rsidP="00FB5356">
      <w:pPr>
        <w:pStyle w:val="ListParagraph"/>
        <w:numPr>
          <w:ilvl w:val="0"/>
          <w:numId w:val="30"/>
        </w:numPr>
        <w:spacing w:after="0" w:line="240" w:lineRule="auto"/>
        <w:jc w:val="both"/>
        <w:rPr>
          <w:rFonts w:ascii="Sylfaen" w:hAnsi="Sylfaen"/>
          <w:lang w:val="ka-GE"/>
        </w:rPr>
      </w:pPr>
      <w:r w:rsidRPr="00C91F44">
        <w:rPr>
          <w:rFonts w:ascii="Sylfaen" w:hAnsi="Sylfaen"/>
          <w:lang w:val="ka-GE"/>
        </w:rPr>
        <w:t>სამსახურის ინიციატივით გაიმართა სამი სემინარი აუდიტორებისათვის თემაზე „აუდიტის სტანდარტები და მათ მიღმა“;</w:t>
      </w:r>
    </w:p>
    <w:p w:rsidR="00CF264D" w:rsidRPr="00B43B18" w:rsidRDefault="00CF264D" w:rsidP="00FB5356">
      <w:pPr>
        <w:pStyle w:val="ListParagraph"/>
        <w:numPr>
          <w:ilvl w:val="0"/>
          <w:numId w:val="30"/>
        </w:numPr>
        <w:spacing w:after="0" w:line="240" w:lineRule="auto"/>
        <w:jc w:val="both"/>
        <w:rPr>
          <w:rFonts w:ascii="Sylfaen" w:hAnsi="Sylfaen"/>
          <w:lang w:val="ka-GE"/>
        </w:rPr>
      </w:pPr>
      <w:r w:rsidRPr="00B43B18">
        <w:rPr>
          <w:rFonts w:ascii="Sylfaen" w:eastAsia="Sylfaen" w:hAnsi="Sylfaen" w:cs="Sylfaen"/>
        </w:rPr>
        <w:t xml:space="preserve">პარიზში </w:t>
      </w:r>
      <w:r w:rsidRPr="00B43B18">
        <w:rPr>
          <w:rFonts w:ascii="Sylfaen" w:eastAsia="Sylfaen" w:hAnsi="Sylfaen" w:cs="Sylfaen"/>
          <w:spacing w:val="6"/>
        </w:rPr>
        <w:t xml:space="preserve"> </w:t>
      </w:r>
      <w:r w:rsidRPr="00B43B18">
        <w:rPr>
          <w:rFonts w:ascii="Sylfaen" w:eastAsia="Sylfaen" w:hAnsi="Sylfaen" w:cs="Sylfaen"/>
        </w:rPr>
        <w:t xml:space="preserve">აუდიტის </w:t>
      </w:r>
      <w:r w:rsidRPr="00B43B18">
        <w:rPr>
          <w:rFonts w:ascii="Sylfaen" w:eastAsia="Sylfaen" w:hAnsi="Sylfaen" w:cs="Sylfaen"/>
          <w:spacing w:val="5"/>
        </w:rPr>
        <w:t xml:space="preserve"> </w:t>
      </w:r>
      <w:r w:rsidRPr="00B43B18">
        <w:rPr>
          <w:rFonts w:ascii="Sylfaen" w:eastAsia="Sylfaen" w:hAnsi="Sylfaen" w:cs="Sylfaen"/>
        </w:rPr>
        <w:t xml:space="preserve">დამოუკიდებელ </w:t>
      </w:r>
      <w:r w:rsidRPr="00B43B18">
        <w:rPr>
          <w:rFonts w:ascii="Sylfaen" w:eastAsia="Sylfaen" w:hAnsi="Sylfaen" w:cs="Sylfaen"/>
          <w:spacing w:val="6"/>
        </w:rPr>
        <w:t xml:space="preserve"> </w:t>
      </w:r>
      <w:r w:rsidRPr="00B43B18">
        <w:rPr>
          <w:rFonts w:ascii="Sylfaen" w:eastAsia="Sylfaen" w:hAnsi="Sylfaen" w:cs="Sylfaen"/>
        </w:rPr>
        <w:t xml:space="preserve">საზედამხედველო </w:t>
      </w:r>
      <w:r w:rsidRPr="00B43B18">
        <w:rPr>
          <w:rFonts w:ascii="Sylfaen" w:eastAsia="Sylfaen" w:hAnsi="Sylfaen" w:cs="Sylfaen"/>
          <w:spacing w:val="6"/>
        </w:rPr>
        <w:t xml:space="preserve"> </w:t>
      </w:r>
      <w:r w:rsidRPr="00B43B18">
        <w:rPr>
          <w:rFonts w:ascii="Sylfaen" w:eastAsia="Sylfaen" w:hAnsi="Sylfaen" w:cs="Sylfaen"/>
        </w:rPr>
        <w:t xml:space="preserve">ორგანოთა </w:t>
      </w:r>
      <w:r w:rsidRPr="00B43B18">
        <w:rPr>
          <w:rFonts w:ascii="Sylfaen" w:eastAsia="Sylfaen" w:hAnsi="Sylfaen" w:cs="Sylfaen"/>
          <w:spacing w:val="5"/>
        </w:rPr>
        <w:t xml:space="preserve"> </w:t>
      </w:r>
      <w:r w:rsidRPr="00B43B18">
        <w:rPr>
          <w:rFonts w:ascii="Sylfaen" w:eastAsia="Sylfaen" w:hAnsi="Sylfaen" w:cs="Sylfaen"/>
        </w:rPr>
        <w:t>საერთაშორისო ფორუმის</w:t>
      </w:r>
      <w:r w:rsidRPr="00B43B18">
        <w:rPr>
          <w:rFonts w:ascii="Sylfaen" w:eastAsia="Sylfaen" w:hAnsi="Sylfaen" w:cs="Sylfaen"/>
          <w:spacing w:val="1"/>
        </w:rPr>
        <w:t xml:space="preserve"> </w:t>
      </w:r>
      <w:r w:rsidRPr="00B43B18">
        <w:rPr>
          <w:rFonts w:ascii="Sylfaen" w:eastAsia="Sylfaen" w:hAnsi="Sylfaen" w:cs="Sylfaen"/>
        </w:rPr>
        <w:t>(IFIAR) რიგით</w:t>
      </w:r>
      <w:r w:rsidRPr="00B43B18">
        <w:rPr>
          <w:rFonts w:ascii="Sylfaen" w:eastAsia="Sylfaen" w:hAnsi="Sylfaen" w:cs="Sylfaen"/>
          <w:spacing w:val="1"/>
        </w:rPr>
        <w:t xml:space="preserve"> </w:t>
      </w:r>
      <w:r w:rsidRPr="00B43B18">
        <w:rPr>
          <w:rFonts w:ascii="Sylfaen" w:eastAsia="Sylfaen" w:hAnsi="Sylfaen" w:cs="Sylfaen"/>
        </w:rPr>
        <w:t>მეცამეტე</w:t>
      </w:r>
      <w:r w:rsidRPr="00B43B18">
        <w:rPr>
          <w:rFonts w:ascii="Sylfaen" w:eastAsia="Sylfaen" w:hAnsi="Sylfaen" w:cs="Sylfaen"/>
          <w:spacing w:val="1"/>
        </w:rPr>
        <w:t xml:space="preserve"> </w:t>
      </w:r>
      <w:r w:rsidRPr="00B43B18">
        <w:rPr>
          <w:rFonts w:ascii="Sylfaen" w:eastAsia="Sylfaen" w:hAnsi="Sylfaen" w:cs="Sylfaen"/>
        </w:rPr>
        <w:t>აუდიტის</w:t>
      </w:r>
      <w:r w:rsidRPr="00B43B18">
        <w:rPr>
          <w:rFonts w:ascii="Sylfaen" w:eastAsia="Sylfaen" w:hAnsi="Sylfaen" w:cs="Sylfaen"/>
          <w:spacing w:val="1"/>
        </w:rPr>
        <w:t xml:space="preserve"> </w:t>
      </w:r>
      <w:r w:rsidRPr="00B43B18">
        <w:rPr>
          <w:rFonts w:ascii="Sylfaen" w:eastAsia="Sylfaen" w:hAnsi="Sylfaen" w:cs="Sylfaen"/>
        </w:rPr>
        <w:t>ინსპექტირების</w:t>
      </w:r>
      <w:r w:rsidRPr="00B43B18">
        <w:rPr>
          <w:rFonts w:ascii="Sylfaen" w:eastAsia="Sylfaen" w:hAnsi="Sylfaen" w:cs="Sylfaen"/>
          <w:spacing w:val="1"/>
        </w:rPr>
        <w:t xml:space="preserve"> </w:t>
      </w:r>
      <w:r w:rsidRPr="00B43B18">
        <w:rPr>
          <w:rFonts w:ascii="Sylfaen" w:eastAsia="Sylfaen" w:hAnsi="Sylfaen" w:cs="Sylfaen"/>
        </w:rPr>
        <w:t>სემინარი</w:t>
      </w:r>
      <w:r w:rsidRPr="00B43B18">
        <w:rPr>
          <w:rFonts w:ascii="Sylfaen" w:eastAsia="Sylfaen" w:hAnsi="Sylfaen" w:cs="Sylfaen"/>
          <w:spacing w:val="1"/>
        </w:rPr>
        <w:t xml:space="preserve"> </w:t>
      </w:r>
      <w:r w:rsidRPr="00B43B18">
        <w:rPr>
          <w:rFonts w:ascii="Sylfaen" w:eastAsia="Sylfaen" w:hAnsi="Sylfaen" w:cs="Sylfaen"/>
        </w:rPr>
        <w:t>გაიმართა</w:t>
      </w:r>
      <w:r w:rsidRPr="00B43B18">
        <w:rPr>
          <w:rFonts w:ascii="Sylfaen" w:eastAsia="Sylfaen" w:hAnsi="Sylfaen" w:cs="Sylfaen"/>
          <w:lang w:val="ka-GE"/>
        </w:rPr>
        <w:t>, რომელზე ესწრებოდნენ</w:t>
      </w:r>
      <w:r w:rsidRPr="00B43B18">
        <w:rPr>
          <w:rFonts w:ascii="Sylfaen" w:eastAsia="Sylfaen" w:hAnsi="Sylfaen" w:cs="Sylfaen"/>
        </w:rPr>
        <w:t xml:space="preserve"> სამსახურის</w:t>
      </w:r>
      <w:r w:rsidRPr="00B43B18">
        <w:rPr>
          <w:rFonts w:ascii="Sylfaen" w:eastAsia="Sylfaen" w:hAnsi="Sylfaen" w:cs="Sylfaen"/>
          <w:spacing w:val="1"/>
        </w:rPr>
        <w:t xml:space="preserve"> </w:t>
      </w:r>
      <w:r w:rsidRPr="00B43B18">
        <w:rPr>
          <w:rFonts w:ascii="Sylfaen" w:eastAsia="Sylfaen" w:hAnsi="Sylfaen" w:cs="Sylfaen"/>
        </w:rPr>
        <w:t>წარმომადგენლები;</w:t>
      </w:r>
    </w:p>
    <w:p w:rsidR="00CF264D" w:rsidRPr="00B43B18" w:rsidRDefault="00CF264D" w:rsidP="00FB5356">
      <w:pPr>
        <w:pStyle w:val="ListParagraph"/>
        <w:numPr>
          <w:ilvl w:val="0"/>
          <w:numId w:val="30"/>
        </w:numPr>
        <w:spacing w:after="0" w:line="240" w:lineRule="auto"/>
        <w:jc w:val="both"/>
        <w:rPr>
          <w:rFonts w:ascii="Sylfaen" w:hAnsi="Sylfaen"/>
          <w:lang w:val="ka-GE"/>
        </w:rPr>
      </w:pPr>
      <w:r w:rsidRPr="00B43B18">
        <w:rPr>
          <w:rFonts w:ascii="Sylfaen" w:hAnsi="Sylfaen"/>
          <w:lang w:val="ka-GE"/>
        </w:rPr>
        <w:t>სამსახურსა და დამუკიდებელ დირექტორთა გაერთიანებას შორის ურთიერთთანამშრომლობის მემორანდუმი გაფორმდა, რომლის მიზანია საქართველოში კაპიტალის ბაზრის და ეკონომიკური ზრდის ხელშეწყობა კორპორაციული მართვის და ანგარიშვალდებულების საუკეთესო პრაქტიკების დანერგვის გზით;</w:t>
      </w:r>
    </w:p>
    <w:p w:rsidR="00CF264D" w:rsidRPr="00B43B18" w:rsidRDefault="00CF264D" w:rsidP="00FB5356">
      <w:pPr>
        <w:pStyle w:val="ListParagraph"/>
        <w:numPr>
          <w:ilvl w:val="0"/>
          <w:numId w:val="30"/>
        </w:numPr>
        <w:tabs>
          <w:tab w:val="left" w:pos="460"/>
        </w:tabs>
        <w:spacing w:line="240" w:lineRule="auto"/>
        <w:ind w:right="73"/>
        <w:jc w:val="both"/>
        <w:rPr>
          <w:rFonts w:ascii="Sylfaen" w:eastAsia="Sylfaen" w:hAnsi="Sylfaen" w:cs="Sylfaen"/>
        </w:rPr>
      </w:pPr>
      <w:r w:rsidRPr="00B43B18">
        <w:rPr>
          <w:rFonts w:ascii="Sylfaen" w:eastAsia="Sylfaen" w:hAnsi="Sylfaen" w:cs="Sylfaen"/>
        </w:rPr>
        <w:t>აზიის</w:t>
      </w:r>
      <w:r w:rsidRPr="00B43B18">
        <w:rPr>
          <w:rFonts w:ascii="Sylfaen" w:eastAsia="Sylfaen" w:hAnsi="Sylfaen" w:cs="Sylfaen"/>
          <w:spacing w:val="-8"/>
        </w:rPr>
        <w:t xml:space="preserve"> </w:t>
      </w:r>
      <w:r w:rsidRPr="00B43B18">
        <w:rPr>
          <w:rFonts w:ascii="Sylfaen" w:eastAsia="Sylfaen" w:hAnsi="Sylfaen" w:cs="Sylfaen"/>
        </w:rPr>
        <w:t>განვითარების</w:t>
      </w:r>
      <w:r w:rsidRPr="00B43B18">
        <w:rPr>
          <w:rFonts w:ascii="Sylfaen" w:eastAsia="Sylfaen" w:hAnsi="Sylfaen" w:cs="Sylfaen"/>
          <w:spacing w:val="-8"/>
        </w:rPr>
        <w:t xml:space="preserve"> </w:t>
      </w:r>
      <w:r w:rsidRPr="00B43B18">
        <w:rPr>
          <w:rFonts w:ascii="Sylfaen" w:eastAsia="Sylfaen" w:hAnsi="Sylfaen" w:cs="Sylfaen"/>
        </w:rPr>
        <w:t>ბანკის</w:t>
      </w:r>
      <w:r w:rsidRPr="00B43B18">
        <w:rPr>
          <w:rFonts w:ascii="Sylfaen" w:eastAsia="Sylfaen" w:hAnsi="Sylfaen" w:cs="Sylfaen"/>
          <w:spacing w:val="-8"/>
        </w:rPr>
        <w:t xml:space="preserve"> </w:t>
      </w:r>
      <w:r w:rsidRPr="00B43B18">
        <w:rPr>
          <w:rFonts w:ascii="Sylfaen" w:eastAsia="Sylfaen" w:hAnsi="Sylfaen" w:cs="Sylfaen"/>
        </w:rPr>
        <w:t>დაფინანსებული</w:t>
      </w:r>
      <w:r w:rsidRPr="00B43B18">
        <w:rPr>
          <w:rFonts w:ascii="Sylfaen" w:eastAsia="Sylfaen" w:hAnsi="Sylfaen" w:cs="Sylfaen"/>
          <w:spacing w:val="-8"/>
        </w:rPr>
        <w:t xml:space="preserve"> </w:t>
      </w:r>
      <w:r w:rsidRPr="00B43B18">
        <w:rPr>
          <w:rFonts w:ascii="Sylfaen" w:eastAsia="Sylfaen" w:hAnsi="Sylfaen" w:cs="Sylfaen"/>
        </w:rPr>
        <w:t>რეგიონალური</w:t>
      </w:r>
      <w:r w:rsidRPr="00B43B18">
        <w:rPr>
          <w:rFonts w:ascii="Sylfaen" w:eastAsia="Sylfaen" w:hAnsi="Sylfaen" w:cs="Sylfaen"/>
          <w:spacing w:val="-8"/>
        </w:rPr>
        <w:t xml:space="preserve"> </w:t>
      </w:r>
      <w:r w:rsidRPr="00B43B18">
        <w:rPr>
          <w:rFonts w:ascii="Sylfaen" w:eastAsia="Sylfaen" w:hAnsi="Sylfaen" w:cs="Sylfaen"/>
        </w:rPr>
        <w:t>ტექნიკური</w:t>
      </w:r>
      <w:r w:rsidRPr="00B43B18">
        <w:rPr>
          <w:rFonts w:ascii="Sylfaen" w:eastAsia="Sylfaen" w:hAnsi="Sylfaen" w:cs="Sylfaen"/>
          <w:spacing w:val="-8"/>
        </w:rPr>
        <w:t xml:space="preserve"> </w:t>
      </w:r>
      <w:r w:rsidRPr="00B43B18">
        <w:rPr>
          <w:rFonts w:ascii="Sylfaen" w:eastAsia="Sylfaen" w:hAnsi="Sylfaen" w:cs="Sylfaen"/>
        </w:rPr>
        <w:t>დახმარების პროგრამის</w:t>
      </w:r>
      <w:r w:rsidRPr="00B43B18">
        <w:rPr>
          <w:rFonts w:ascii="Sylfaen" w:eastAsia="Sylfaen" w:hAnsi="Sylfaen" w:cs="Sylfaen"/>
          <w:spacing w:val="1"/>
        </w:rPr>
        <w:t xml:space="preserve"> </w:t>
      </w:r>
      <w:r w:rsidRPr="00B43B18">
        <w:rPr>
          <w:rFonts w:ascii="Sylfaen" w:eastAsia="Sylfaen" w:hAnsi="Sylfaen" w:cs="Sylfaen"/>
        </w:rPr>
        <w:t>ფარგლებში,</w:t>
      </w:r>
      <w:r w:rsidRPr="00B43B18">
        <w:rPr>
          <w:rFonts w:ascii="Sylfaen" w:eastAsia="Sylfaen" w:hAnsi="Sylfaen" w:cs="Sylfaen"/>
          <w:spacing w:val="1"/>
        </w:rPr>
        <w:t xml:space="preserve"> </w:t>
      </w:r>
      <w:r w:rsidRPr="00B43B18">
        <w:rPr>
          <w:rFonts w:ascii="Sylfaen" w:eastAsia="Sylfaen" w:hAnsi="Sylfaen" w:cs="Sylfaen"/>
        </w:rPr>
        <w:t>სამსახურის</w:t>
      </w:r>
      <w:r w:rsidRPr="00B43B18">
        <w:rPr>
          <w:rFonts w:ascii="Sylfaen" w:eastAsia="Sylfaen" w:hAnsi="Sylfaen" w:cs="Sylfaen"/>
          <w:spacing w:val="1"/>
        </w:rPr>
        <w:t xml:space="preserve"> </w:t>
      </w:r>
      <w:r w:rsidRPr="00B43B18">
        <w:rPr>
          <w:rFonts w:ascii="Sylfaen" w:eastAsia="Sylfaen" w:hAnsi="Sylfaen" w:cs="Sylfaen"/>
        </w:rPr>
        <w:t>ინიციატივითა</w:t>
      </w:r>
      <w:r w:rsidRPr="00B43B18">
        <w:rPr>
          <w:rFonts w:ascii="Sylfaen" w:eastAsia="Sylfaen" w:hAnsi="Sylfaen" w:cs="Sylfaen"/>
          <w:spacing w:val="1"/>
        </w:rPr>
        <w:t xml:space="preserve"> </w:t>
      </w:r>
      <w:r w:rsidRPr="00B43B18">
        <w:rPr>
          <w:rFonts w:ascii="Sylfaen" w:eastAsia="Sylfaen" w:hAnsi="Sylfaen" w:cs="Sylfaen"/>
        </w:rPr>
        <w:t>და მსოფლიო</w:t>
      </w:r>
      <w:r w:rsidRPr="00B43B18">
        <w:rPr>
          <w:rFonts w:ascii="Sylfaen" w:eastAsia="Sylfaen" w:hAnsi="Sylfaen" w:cs="Sylfaen"/>
          <w:spacing w:val="1"/>
        </w:rPr>
        <w:t xml:space="preserve"> </w:t>
      </w:r>
      <w:r w:rsidRPr="00B43B18">
        <w:rPr>
          <w:rFonts w:ascii="Sylfaen" w:eastAsia="Sylfaen" w:hAnsi="Sylfaen" w:cs="Sylfaen"/>
        </w:rPr>
        <w:t>ბანკის</w:t>
      </w:r>
      <w:r w:rsidRPr="00B43B18">
        <w:rPr>
          <w:rFonts w:ascii="Sylfaen" w:eastAsia="Sylfaen" w:hAnsi="Sylfaen" w:cs="Sylfaen"/>
          <w:spacing w:val="1"/>
        </w:rPr>
        <w:t xml:space="preserve"> </w:t>
      </w:r>
      <w:r w:rsidRPr="00B43B18">
        <w:rPr>
          <w:rFonts w:ascii="Sylfaen" w:eastAsia="Sylfaen" w:hAnsi="Sylfaen" w:cs="Sylfaen"/>
        </w:rPr>
        <w:t>ფინანსური ანგარიშგების</w:t>
      </w:r>
      <w:r w:rsidRPr="00B43B18">
        <w:rPr>
          <w:rFonts w:ascii="Sylfaen" w:eastAsia="Sylfaen" w:hAnsi="Sylfaen" w:cs="Sylfaen"/>
          <w:spacing w:val="1"/>
        </w:rPr>
        <w:t xml:space="preserve"> </w:t>
      </w:r>
      <w:r w:rsidRPr="00B43B18">
        <w:rPr>
          <w:rFonts w:ascii="Sylfaen" w:eastAsia="Sylfaen" w:hAnsi="Sylfaen" w:cs="Sylfaen"/>
        </w:rPr>
        <w:t>რეფორმის</w:t>
      </w:r>
      <w:r w:rsidRPr="00B43B18">
        <w:rPr>
          <w:rFonts w:ascii="Sylfaen" w:eastAsia="Sylfaen" w:hAnsi="Sylfaen" w:cs="Sylfaen"/>
          <w:spacing w:val="1"/>
        </w:rPr>
        <w:t xml:space="preserve"> </w:t>
      </w:r>
      <w:r w:rsidRPr="00B43B18">
        <w:rPr>
          <w:rFonts w:ascii="Sylfaen" w:eastAsia="Sylfaen" w:hAnsi="Sylfaen" w:cs="Sylfaen"/>
        </w:rPr>
        <w:t>ცენტრის (CFRR) მხარდაჭერით,</w:t>
      </w:r>
      <w:r w:rsidRPr="00B43B18">
        <w:rPr>
          <w:rFonts w:ascii="Sylfaen" w:eastAsia="Sylfaen" w:hAnsi="Sylfaen" w:cs="Sylfaen"/>
          <w:spacing w:val="1"/>
        </w:rPr>
        <w:t xml:space="preserve"> </w:t>
      </w:r>
      <w:r w:rsidRPr="00B43B18">
        <w:rPr>
          <w:rFonts w:ascii="Sylfaen" w:eastAsia="Sylfaen" w:hAnsi="Sylfaen" w:cs="Sylfaen"/>
        </w:rPr>
        <w:t>ინგლისისა და უელსის დიპლომირებულ</w:t>
      </w:r>
      <w:r w:rsidRPr="00B43B18">
        <w:rPr>
          <w:rFonts w:ascii="Sylfaen" w:eastAsia="Sylfaen" w:hAnsi="Sylfaen" w:cs="Sylfaen"/>
          <w:spacing w:val="1"/>
        </w:rPr>
        <w:t xml:space="preserve"> </w:t>
      </w:r>
      <w:r w:rsidRPr="00B43B18">
        <w:rPr>
          <w:rFonts w:ascii="Sylfaen" w:eastAsia="Sylfaen" w:hAnsi="Sylfaen" w:cs="Sylfaen"/>
        </w:rPr>
        <w:t>ბუღალტერთა ინსტიტუტსა და საქართველოს პროფესიონალ ბუღალტერთა</w:t>
      </w:r>
      <w:r w:rsidRPr="00B43B18">
        <w:rPr>
          <w:rFonts w:ascii="Sylfaen" w:eastAsia="Sylfaen" w:hAnsi="Sylfaen" w:cs="Sylfaen"/>
          <w:spacing w:val="1"/>
        </w:rPr>
        <w:t xml:space="preserve"> </w:t>
      </w:r>
      <w:r w:rsidRPr="00B43B18">
        <w:rPr>
          <w:rFonts w:ascii="Sylfaen" w:eastAsia="Sylfaen" w:hAnsi="Sylfaen" w:cs="Sylfaen"/>
        </w:rPr>
        <w:t>და აუდიტორთა</w:t>
      </w:r>
      <w:r w:rsidRPr="00B43B18">
        <w:rPr>
          <w:rFonts w:ascii="Sylfaen" w:eastAsia="Sylfaen" w:hAnsi="Sylfaen" w:cs="Sylfaen"/>
          <w:spacing w:val="1"/>
        </w:rPr>
        <w:t xml:space="preserve"> </w:t>
      </w:r>
      <w:r w:rsidRPr="00B43B18">
        <w:rPr>
          <w:rFonts w:ascii="Sylfaen" w:eastAsia="Sylfaen" w:hAnsi="Sylfaen" w:cs="Sylfaen"/>
        </w:rPr>
        <w:t>ფედერაციას</w:t>
      </w:r>
      <w:r w:rsidRPr="00B43B18">
        <w:rPr>
          <w:rFonts w:ascii="Sylfaen" w:eastAsia="Sylfaen" w:hAnsi="Sylfaen" w:cs="Sylfaen"/>
          <w:spacing w:val="1"/>
        </w:rPr>
        <w:t xml:space="preserve"> </w:t>
      </w:r>
      <w:r w:rsidRPr="00B43B18">
        <w:rPr>
          <w:rFonts w:ascii="Sylfaen" w:eastAsia="Sylfaen" w:hAnsi="Sylfaen" w:cs="Sylfaen"/>
        </w:rPr>
        <w:t>შორის გაფორმებული</w:t>
      </w:r>
      <w:r w:rsidRPr="00B43B18">
        <w:rPr>
          <w:rFonts w:ascii="Sylfaen" w:eastAsia="Sylfaen" w:hAnsi="Sylfaen" w:cs="Sylfaen"/>
          <w:spacing w:val="1"/>
        </w:rPr>
        <w:t xml:space="preserve"> </w:t>
      </w:r>
      <w:r w:rsidRPr="00B43B18">
        <w:rPr>
          <w:rFonts w:ascii="Sylfaen" w:eastAsia="Sylfaen" w:hAnsi="Sylfaen" w:cs="Sylfaen"/>
        </w:rPr>
        <w:t>ხელშეკრულების საფუძველზე, ქართულ ენაზე ითარგმნა აუდიტის სახელმძღვანელო მცირე და საშუალო ზომის აუდიტორული ფირმებისთვის.</w:t>
      </w:r>
    </w:p>
    <w:p w:rsidR="00CF264D" w:rsidRPr="00C91F44" w:rsidRDefault="00CF264D" w:rsidP="00FB5356">
      <w:pPr>
        <w:pStyle w:val="ListParagraph"/>
        <w:numPr>
          <w:ilvl w:val="0"/>
          <w:numId w:val="30"/>
        </w:numPr>
        <w:spacing w:after="0" w:line="240" w:lineRule="auto"/>
        <w:jc w:val="both"/>
        <w:rPr>
          <w:rFonts w:ascii="Sylfaen" w:hAnsi="Sylfaen"/>
          <w:lang w:val="ka-GE"/>
        </w:rPr>
      </w:pPr>
      <w:r w:rsidRPr="00C91F44">
        <w:rPr>
          <w:rFonts w:ascii="Sylfaen" w:hAnsi="Sylfaen"/>
          <w:lang w:val="ka-GE"/>
        </w:rPr>
        <w:t>ფოთში IV კატეგორიის საწარმოებისთვის განკუთვნილი ფინანსური ანგარიშგების სტანდარტის შესახებ სამუშაო შეხვედრა გაიმართა, რომელსაც 80 მეტი დაინტერესებული პირი დაესწრო;</w:t>
      </w:r>
    </w:p>
    <w:p w:rsidR="00CF264D" w:rsidRPr="00C91F44" w:rsidRDefault="00CF264D" w:rsidP="00FB5356">
      <w:pPr>
        <w:pStyle w:val="ListParagraph"/>
        <w:numPr>
          <w:ilvl w:val="0"/>
          <w:numId w:val="30"/>
        </w:numPr>
        <w:spacing w:after="0" w:line="240" w:lineRule="auto"/>
        <w:jc w:val="both"/>
        <w:rPr>
          <w:rFonts w:ascii="Sylfaen" w:hAnsi="Sylfaen"/>
          <w:lang w:val="ka-GE"/>
        </w:rPr>
      </w:pPr>
      <w:r w:rsidRPr="00C91F44">
        <w:rPr>
          <w:rFonts w:ascii="Sylfaen" w:hAnsi="Sylfaen"/>
          <w:lang w:val="ka-GE"/>
        </w:rPr>
        <w:t>სამსახურსა და „ბიზნესისა და ტექნოლოგიების უნივერსიტეტს“ შორის ურთიერთთანამშრომლობის მემორანდუმი გაფორმდა, რომლის მიზანია ფინანსების მიმართულებით ახალი საერთაშორისო პროგრამების განვითარება, სწავლაზე და პრაქტიკულ ცოდნაზე ორიენტირება, ფინანსურ საკითხებში უახლეს ინფორმაციასთან წვდომა და მათი გავრცელება.</w:t>
      </w:r>
    </w:p>
    <w:p w:rsidR="00CF264D" w:rsidRPr="00C91F44" w:rsidRDefault="00CF264D" w:rsidP="00FB5356">
      <w:pPr>
        <w:pStyle w:val="ListParagraph"/>
        <w:numPr>
          <w:ilvl w:val="0"/>
          <w:numId w:val="30"/>
        </w:numPr>
        <w:spacing w:after="0" w:line="240" w:lineRule="auto"/>
        <w:jc w:val="both"/>
        <w:rPr>
          <w:rFonts w:ascii="Sylfaen" w:hAnsi="Sylfaen"/>
          <w:lang w:val="ka-GE"/>
        </w:rPr>
      </w:pPr>
      <w:r w:rsidRPr="00C91F44">
        <w:rPr>
          <w:rFonts w:ascii="Sylfaen" w:hAnsi="Sylfaen"/>
          <w:lang w:val="ka-GE"/>
        </w:rPr>
        <w:t>სამსახურმა გამოაქვეყნა სარეკომენდაციო მითითება მსს ფასს სტანდარტის პირველად გამოყენებასთან დაკავშირებით;</w:t>
      </w:r>
    </w:p>
    <w:p w:rsidR="00CF264D" w:rsidRPr="00C91F44" w:rsidRDefault="00CF264D" w:rsidP="00FB5356">
      <w:pPr>
        <w:pStyle w:val="ListParagraph"/>
        <w:numPr>
          <w:ilvl w:val="0"/>
          <w:numId w:val="30"/>
        </w:numPr>
        <w:spacing w:after="0" w:line="240" w:lineRule="auto"/>
        <w:jc w:val="both"/>
        <w:rPr>
          <w:rFonts w:ascii="Sylfaen" w:hAnsi="Sylfaen"/>
          <w:lang w:val="ka-GE"/>
        </w:rPr>
      </w:pPr>
      <w:r w:rsidRPr="00C91F44">
        <w:rPr>
          <w:rFonts w:ascii="Sylfaen" w:hAnsi="Sylfaen"/>
          <w:lang w:val="ka-GE"/>
        </w:rPr>
        <w:t>სამსახურის მიერ ინიცირებული და ამერიკის შეერთებული შტატების საერთაშორისო განვითარების სააგენტოს (USAID) მიერ დაფინანსებული პროექტის - „მმართველობა განვითარებისათვის“ (G4G)-ის ფარგლებში, მეორე და მესამე ზომითი კატეგორიის საწარმოებისთვის განკუთვნილი მსს ფასს სტანდარტის დანერგვის ხელშეწყობის ერთწლიანი საგრანტო პროგრამა დასრულდა, რომლის ფარგლებშიც გადაგზადდა 30 ინგლისურენოვანი და 58 ქართულენოვანი ტრენერი;</w:t>
      </w:r>
    </w:p>
    <w:p w:rsidR="00CF264D" w:rsidRPr="00C91F44" w:rsidRDefault="00CF264D" w:rsidP="00FB5356">
      <w:pPr>
        <w:pStyle w:val="ListParagraph"/>
        <w:numPr>
          <w:ilvl w:val="0"/>
          <w:numId w:val="30"/>
        </w:numPr>
        <w:spacing w:after="0" w:line="240" w:lineRule="auto"/>
        <w:jc w:val="both"/>
        <w:rPr>
          <w:rFonts w:ascii="Sylfaen" w:hAnsi="Sylfaen"/>
          <w:lang w:val="ka-GE"/>
        </w:rPr>
      </w:pPr>
      <w:r w:rsidRPr="00C91F44">
        <w:rPr>
          <w:rFonts w:ascii="Sylfaen" w:hAnsi="Sylfaen"/>
          <w:lang w:val="ka-GE"/>
        </w:rPr>
        <w:t>სამსახურის ოფიციალურ გვერდზე მსს ფასს სტანდარტის სასწავლო მოდულები განთავსდა. მოდულები ამერიკის შეერთებული შტატების საერთაშორისო განვითარების სააგენტოს (USAID) პროექტის - „მმართველობა განვითარებისათვის“ (G4G)-ის ფარგლებში ითარგმნა;</w:t>
      </w:r>
    </w:p>
    <w:p w:rsidR="00CF264D" w:rsidRPr="00C91F44" w:rsidRDefault="00CF264D" w:rsidP="00FB5356">
      <w:pPr>
        <w:pStyle w:val="ListParagraph"/>
        <w:numPr>
          <w:ilvl w:val="0"/>
          <w:numId w:val="30"/>
        </w:numPr>
        <w:spacing w:after="0" w:line="240" w:lineRule="auto"/>
        <w:jc w:val="both"/>
        <w:rPr>
          <w:rFonts w:ascii="Sylfaen" w:hAnsi="Sylfaen"/>
          <w:lang w:val="ka-GE"/>
        </w:rPr>
      </w:pPr>
      <w:r w:rsidRPr="00C91F44">
        <w:rPr>
          <w:rFonts w:ascii="Sylfaen" w:hAnsi="Sylfaen"/>
          <w:lang w:val="ka-GE"/>
        </w:rPr>
        <w:t>გამოქვეყნდა სარეკომენდაციო მითითება 2018 წლის მმართველობის ანგარიშგების წარდგენასთან დაკავშირებით;</w:t>
      </w:r>
    </w:p>
    <w:p w:rsidR="00CF264D" w:rsidRPr="00C91F44" w:rsidRDefault="00CF264D" w:rsidP="00FB5356">
      <w:pPr>
        <w:pStyle w:val="ListParagraph"/>
        <w:numPr>
          <w:ilvl w:val="0"/>
          <w:numId w:val="30"/>
        </w:numPr>
        <w:spacing w:after="0" w:line="240" w:lineRule="auto"/>
        <w:jc w:val="both"/>
        <w:rPr>
          <w:rFonts w:ascii="Sylfaen" w:hAnsi="Sylfaen"/>
          <w:lang w:val="ka-GE"/>
        </w:rPr>
      </w:pPr>
      <w:r w:rsidRPr="00C91F44">
        <w:rPr>
          <w:rFonts w:ascii="Sylfaen" w:hAnsi="Sylfaen"/>
          <w:lang w:val="ka-GE"/>
        </w:rPr>
        <w:t>სამსახურის ორგანიზებით, მესამე კატეგორიის საწარმოების წარმომადგენლებს ჩაუტარდათ ოთხი ღონისძიება თემაზე - „რეფორმის მიმდინარეობის შესახებ/ანგარიშგების წარდგენის ახალი სისტემის პრეზენტაცია“;</w:t>
      </w:r>
    </w:p>
    <w:p w:rsidR="00CF264D" w:rsidRPr="00C91F44" w:rsidRDefault="00CF264D" w:rsidP="00FB5356">
      <w:pPr>
        <w:pStyle w:val="ListParagraph"/>
        <w:numPr>
          <w:ilvl w:val="0"/>
          <w:numId w:val="30"/>
        </w:numPr>
        <w:spacing w:after="0" w:line="240" w:lineRule="auto"/>
        <w:jc w:val="both"/>
        <w:rPr>
          <w:rFonts w:ascii="Sylfaen" w:hAnsi="Sylfaen"/>
          <w:lang w:val="ka-GE"/>
        </w:rPr>
      </w:pPr>
      <w:r w:rsidRPr="00C91F44">
        <w:rPr>
          <w:rFonts w:ascii="Sylfaen" w:hAnsi="Sylfaen"/>
          <w:lang w:val="ka-GE"/>
        </w:rPr>
        <w:t>სამსახურის მოწვევით, საბერძნეთის ბუღალტრული აღრიცხვისა და აუდიტის სტანდარტების ზედამხედველ საბჭოსთან და საბერძნეთის კაპიტალის ბაზრის კომისიასთან თანამშრომლობით, „თვინინგის“ პროექტის - „ბუღალტრული აღრიცხვის, ანგარიშგებისა და აუდიტის ზედამხედველობის სამსახურის შესაძლებლობების ზრდის ხელშეწყობა“ - ფარგლებში სამუშაო შეხვედრები, სემინარები გაიმართა. სემინერები მიეძღვნა ფინანსური და არაფინანსური ანგარიშგების ზედამხედველობის ევროპული კანონმდებლობის და პრაქტიკის, მისი ხარისხის შემოწმების მეთოდოლოგიის, ეფექტიანი უწყებათაშორისი თანამშრომლობის საკითხების განხილვას;</w:t>
      </w:r>
    </w:p>
    <w:p w:rsidR="00CF264D" w:rsidRPr="00FB125A" w:rsidRDefault="00CF264D" w:rsidP="00FB5356">
      <w:pPr>
        <w:pStyle w:val="ListParagraph"/>
        <w:numPr>
          <w:ilvl w:val="0"/>
          <w:numId w:val="30"/>
        </w:numPr>
        <w:spacing w:after="0" w:line="240" w:lineRule="auto"/>
        <w:jc w:val="both"/>
        <w:rPr>
          <w:rFonts w:ascii="Sylfaen" w:hAnsi="Sylfaen"/>
          <w:lang w:val="ka-GE"/>
        </w:rPr>
      </w:pPr>
      <w:r w:rsidRPr="00FB125A">
        <w:rPr>
          <w:rFonts w:ascii="Sylfaen" w:hAnsi="Sylfaen"/>
          <w:lang w:val="ka-GE"/>
        </w:rPr>
        <w:t>ქართულ ენაზე ითარგმნა და სამოქმედოდ იქნა შემოღებული განახლებული ფასს სტანდარტები.</w:t>
      </w:r>
    </w:p>
    <w:p w:rsidR="00CF264D" w:rsidRPr="00FB125A" w:rsidRDefault="00CF264D" w:rsidP="00FB5356">
      <w:pPr>
        <w:pStyle w:val="ListParagraph"/>
        <w:numPr>
          <w:ilvl w:val="0"/>
          <w:numId w:val="30"/>
        </w:numPr>
        <w:spacing w:after="0" w:line="240" w:lineRule="auto"/>
        <w:jc w:val="both"/>
        <w:rPr>
          <w:rFonts w:ascii="Sylfaen" w:hAnsi="Sylfaen"/>
          <w:lang w:val="ka-GE"/>
        </w:rPr>
      </w:pPr>
      <w:r w:rsidRPr="00FB125A">
        <w:rPr>
          <w:rFonts w:ascii="Sylfaen" w:eastAsia="Sylfaen" w:hAnsi="Sylfaen" w:cs="Sylfaen"/>
        </w:rPr>
        <w:t>სამსახურმა, ფინანსთა სამინისტროს აკადემიის მხარდაჭერით, თბილისსა და რეგიონებში</w:t>
      </w:r>
      <w:r w:rsidRPr="00FB125A">
        <w:rPr>
          <w:rFonts w:ascii="Sylfaen" w:eastAsia="Sylfaen" w:hAnsi="Sylfaen" w:cs="Sylfaen"/>
          <w:spacing w:val="1"/>
        </w:rPr>
        <w:t xml:space="preserve"> </w:t>
      </w:r>
      <w:r w:rsidRPr="00FB125A">
        <w:rPr>
          <w:rFonts w:ascii="Sylfaen" w:eastAsia="Sylfaen" w:hAnsi="Sylfaen" w:cs="Sylfaen"/>
        </w:rPr>
        <w:t>ჩაატარა ღონისძიება</w:t>
      </w:r>
      <w:r w:rsidRPr="00FB125A">
        <w:rPr>
          <w:rFonts w:ascii="Sylfaen" w:eastAsia="Sylfaen" w:hAnsi="Sylfaen" w:cs="Sylfaen"/>
          <w:spacing w:val="1"/>
        </w:rPr>
        <w:t xml:space="preserve"> </w:t>
      </w:r>
      <w:r w:rsidRPr="00FB125A">
        <w:rPr>
          <w:rFonts w:ascii="Sylfaen" w:eastAsia="Sylfaen" w:hAnsi="Sylfaen" w:cs="Sylfaen"/>
        </w:rPr>
        <w:t>IV კატეგორიის</w:t>
      </w:r>
      <w:r w:rsidRPr="00FB125A">
        <w:rPr>
          <w:rFonts w:ascii="Sylfaen" w:eastAsia="Sylfaen" w:hAnsi="Sylfaen" w:cs="Sylfaen"/>
          <w:spacing w:val="1"/>
        </w:rPr>
        <w:t xml:space="preserve"> </w:t>
      </w:r>
      <w:r w:rsidRPr="00FB125A">
        <w:rPr>
          <w:rFonts w:ascii="Sylfaen" w:eastAsia="Sylfaen" w:hAnsi="Sylfaen" w:cs="Sylfaen"/>
        </w:rPr>
        <w:t>საწარმოებისთვის</w:t>
      </w:r>
      <w:r w:rsidRPr="00FB125A">
        <w:rPr>
          <w:rFonts w:ascii="Sylfaen" w:eastAsia="Sylfaen" w:hAnsi="Sylfaen" w:cs="Sylfaen"/>
          <w:spacing w:val="1"/>
        </w:rPr>
        <w:t xml:space="preserve"> </w:t>
      </w:r>
      <w:r w:rsidRPr="00FB125A">
        <w:rPr>
          <w:rFonts w:ascii="Sylfaen" w:eastAsia="Sylfaen" w:hAnsi="Sylfaen" w:cs="Sylfaen"/>
        </w:rPr>
        <w:t>სტანდარტების შესახებ ცნობიექრების ამაღლების</w:t>
      </w:r>
      <w:r w:rsidRPr="00FB125A">
        <w:rPr>
          <w:rFonts w:ascii="Sylfaen" w:eastAsia="Sylfaen" w:hAnsi="Sylfaen" w:cs="Sylfaen"/>
          <w:spacing w:val="1"/>
        </w:rPr>
        <w:t xml:space="preserve"> </w:t>
      </w:r>
      <w:r w:rsidRPr="00FB125A">
        <w:rPr>
          <w:rFonts w:ascii="Sylfaen" w:eastAsia="Sylfaen" w:hAnsi="Sylfaen" w:cs="Sylfaen"/>
        </w:rPr>
        <w:t>და პორტალზე ანგარიშგების წარდგენის შესახებ.</w:t>
      </w:r>
    </w:p>
    <w:p w:rsidR="00CF264D" w:rsidRPr="00FB125A" w:rsidRDefault="00CF264D" w:rsidP="00FB5356">
      <w:pPr>
        <w:pStyle w:val="ListParagraph"/>
        <w:numPr>
          <w:ilvl w:val="0"/>
          <w:numId w:val="30"/>
        </w:numPr>
        <w:spacing w:after="0" w:line="240" w:lineRule="auto"/>
        <w:jc w:val="both"/>
        <w:rPr>
          <w:rFonts w:ascii="Sylfaen" w:hAnsi="Sylfaen"/>
          <w:lang w:val="ka-GE"/>
        </w:rPr>
      </w:pPr>
      <w:r w:rsidRPr="00FB125A">
        <w:rPr>
          <w:rFonts w:ascii="Sylfaen" w:eastAsia="Sylfaen" w:hAnsi="Sylfaen" w:cs="Sylfaen"/>
        </w:rPr>
        <w:t>სამსახურის სოციალურ გვერდზე განთავსდა სასწავლო-საინფორმაციო სახის ვიდეოინსტრუქციები.</w:t>
      </w:r>
    </w:p>
    <w:p w:rsidR="00CF264D" w:rsidRPr="00FB125A" w:rsidRDefault="00CF264D" w:rsidP="00FB5356">
      <w:pPr>
        <w:pStyle w:val="ListParagraph"/>
        <w:numPr>
          <w:ilvl w:val="0"/>
          <w:numId w:val="30"/>
        </w:numPr>
        <w:tabs>
          <w:tab w:val="left" w:pos="360"/>
        </w:tabs>
        <w:spacing w:after="0" w:line="240" w:lineRule="auto"/>
        <w:jc w:val="both"/>
        <w:rPr>
          <w:rFonts w:ascii="Sylfaen" w:hAnsi="Sylfaen"/>
          <w:lang w:val="ka-GE"/>
        </w:rPr>
      </w:pPr>
      <w:r w:rsidRPr="006E0F96">
        <w:rPr>
          <w:rFonts w:ascii="Sylfaen" w:eastAsia="Sylfaen" w:hAnsi="Sylfaen" w:cs="Sylfaen"/>
          <w:lang w:val="ka-GE"/>
        </w:rPr>
        <w:t>საანგარიშო პერიოდისათვის</w:t>
      </w:r>
      <w:r w:rsidRPr="006E0F96">
        <w:rPr>
          <w:rFonts w:ascii="Sylfaen" w:eastAsia="Sylfaen" w:hAnsi="Sylfaen" w:cs="Sylfaen"/>
        </w:rPr>
        <w:t xml:space="preserve"> წარდგენილ</w:t>
      </w:r>
      <w:r w:rsidRPr="006E0F96">
        <w:rPr>
          <w:rFonts w:ascii="Sylfaen" w:eastAsia="Sylfaen" w:hAnsi="Sylfaen" w:cs="Sylfaen"/>
          <w:spacing w:val="1"/>
        </w:rPr>
        <w:t xml:space="preserve"> </w:t>
      </w:r>
      <w:r w:rsidRPr="006E0F96">
        <w:rPr>
          <w:rFonts w:ascii="Sylfaen" w:eastAsia="Sylfaen" w:hAnsi="Sylfaen" w:cs="Sylfaen"/>
        </w:rPr>
        <w:t>იქნა</w:t>
      </w:r>
      <w:r w:rsidRPr="006E0F96">
        <w:rPr>
          <w:rFonts w:ascii="Sylfaen" w:eastAsia="Sylfaen" w:hAnsi="Sylfaen" w:cs="Sylfaen"/>
          <w:lang w:val="ka-GE"/>
        </w:rPr>
        <w:t xml:space="preserve"> სულ</w:t>
      </w:r>
      <w:r w:rsidRPr="006E0F96">
        <w:rPr>
          <w:rFonts w:ascii="Sylfaen" w:eastAsia="Sylfaen" w:hAnsi="Sylfaen" w:cs="Sylfaen"/>
        </w:rPr>
        <w:t xml:space="preserve"> 23</w:t>
      </w:r>
      <w:r w:rsidRPr="006E0F96">
        <w:rPr>
          <w:rFonts w:ascii="Sylfaen" w:eastAsia="Sylfaen" w:hAnsi="Sylfaen" w:cs="Sylfaen"/>
          <w:lang w:val="ka-GE"/>
        </w:rPr>
        <w:t xml:space="preserve"> </w:t>
      </w:r>
      <w:r w:rsidRPr="006E0F96">
        <w:rPr>
          <w:rFonts w:ascii="Sylfaen" w:eastAsia="Sylfaen" w:hAnsi="Sylfaen" w:cs="Sylfaen"/>
        </w:rPr>
        <w:t>536 ფინანსური ანგარშგება.</w:t>
      </w:r>
    </w:p>
    <w:p w:rsidR="00ED54C1" w:rsidRPr="006D3CC1" w:rsidRDefault="00ED54C1" w:rsidP="00F565C2">
      <w:pPr>
        <w:pStyle w:val="abzacixml"/>
        <w:rPr>
          <w:highlight w:val="yellow"/>
          <w:lang w:val="ka-GE"/>
        </w:rPr>
      </w:pPr>
    </w:p>
    <w:p w:rsidR="001D61C4" w:rsidRPr="00A33214" w:rsidRDefault="001D61C4" w:rsidP="00FB5356">
      <w:pPr>
        <w:pStyle w:val="Heading2"/>
        <w:numPr>
          <w:ilvl w:val="1"/>
          <w:numId w:val="40"/>
        </w:numPr>
        <w:jc w:val="both"/>
        <w:rPr>
          <w:rFonts w:ascii="Sylfaen" w:hAnsi="Sylfaen" w:cs="Sylfaen"/>
          <w:color w:val="2E74B5"/>
          <w:sz w:val="22"/>
          <w:szCs w:val="22"/>
        </w:rPr>
      </w:pPr>
      <w:r w:rsidRPr="00A33214">
        <w:rPr>
          <w:rFonts w:ascii="Sylfaen" w:hAnsi="Sylfaen" w:cs="Sylfaen"/>
          <w:color w:val="2E74B5"/>
          <w:sz w:val="22"/>
          <w:szCs w:val="22"/>
        </w:rPr>
        <w:t>სტანდარტიზაციისა და მეტროლოგიის სფეროს განვითარება (პროგრამული კოდი 24 03)</w:t>
      </w:r>
    </w:p>
    <w:p w:rsidR="001D61C4" w:rsidRPr="00A33214" w:rsidRDefault="001D61C4" w:rsidP="00F565C2">
      <w:pPr>
        <w:pStyle w:val="ListParagraph"/>
        <w:spacing w:after="0" w:line="240" w:lineRule="auto"/>
        <w:ind w:left="0"/>
        <w:jc w:val="both"/>
        <w:rPr>
          <w:rFonts w:ascii="Sylfaen" w:hAnsi="Sylfaen"/>
          <w:lang w:val="ka-GE"/>
        </w:rPr>
      </w:pPr>
    </w:p>
    <w:p w:rsidR="001D61C4" w:rsidRPr="00A33214" w:rsidRDefault="001D61C4" w:rsidP="00F565C2">
      <w:pPr>
        <w:pStyle w:val="ListParagraph"/>
        <w:spacing w:after="0" w:line="240" w:lineRule="auto"/>
        <w:ind w:left="0"/>
        <w:jc w:val="both"/>
        <w:rPr>
          <w:rFonts w:ascii="Sylfaen" w:hAnsi="Sylfaen"/>
          <w:lang w:val="ka-GE"/>
        </w:rPr>
      </w:pPr>
      <w:r w:rsidRPr="00A33214">
        <w:rPr>
          <w:rFonts w:ascii="Sylfaen" w:hAnsi="Sylfaen"/>
          <w:lang w:val="ka-GE"/>
        </w:rPr>
        <w:t xml:space="preserve">პროგრამის განმახორციელებელი: </w:t>
      </w:r>
    </w:p>
    <w:p w:rsidR="001D61C4" w:rsidRPr="00A33214" w:rsidRDefault="001D61C4" w:rsidP="00F565C2">
      <w:pPr>
        <w:pStyle w:val="ListParagraph"/>
        <w:spacing w:after="0" w:line="240" w:lineRule="auto"/>
        <w:ind w:left="0"/>
        <w:jc w:val="both"/>
        <w:rPr>
          <w:rFonts w:ascii="Sylfaen" w:hAnsi="Sylfaen"/>
          <w:lang w:val="ka-GE"/>
        </w:rPr>
      </w:pPr>
    </w:p>
    <w:p w:rsidR="001D61C4" w:rsidRPr="00A33214" w:rsidRDefault="001D61C4" w:rsidP="00FB5356">
      <w:pPr>
        <w:pStyle w:val="ListParagraph"/>
        <w:numPr>
          <w:ilvl w:val="0"/>
          <w:numId w:val="41"/>
        </w:numPr>
        <w:spacing w:after="0" w:line="240" w:lineRule="auto"/>
        <w:jc w:val="both"/>
        <w:rPr>
          <w:rFonts w:ascii="Sylfaen" w:hAnsi="Sylfaen"/>
          <w:lang w:val="ka-GE"/>
        </w:rPr>
      </w:pPr>
      <w:r w:rsidRPr="00A33214">
        <w:rPr>
          <w:rFonts w:ascii="Sylfaen" w:hAnsi="Sylfaen"/>
          <w:lang w:val="ka-GE"/>
        </w:rPr>
        <w:t>სსიპ</w:t>
      </w:r>
      <w:r w:rsidRPr="00A33214">
        <w:rPr>
          <w:rFonts w:ascii="Sylfaen" w:hAnsi="Sylfaen"/>
        </w:rPr>
        <w:t xml:space="preserve"> - </w:t>
      </w:r>
      <w:r w:rsidRPr="00A33214">
        <w:rPr>
          <w:rFonts w:ascii="Sylfaen" w:hAnsi="Sylfaen"/>
          <w:lang w:val="ka-GE"/>
        </w:rPr>
        <w:t>სტანდარტების და მეტროლოგიის ეროვნული სააგენტო</w:t>
      </w:r>
    </w:p>
    <w:p w:rsidR="001D61C4" w:rsidRPr="00A33214" w:rsidRDefault="001D61C4" w:rsidP="00F565C2">
      <w:pPr>
        <w:pStyle w:val="ListParagraph"/>
        <w:spacing w:after="0" w:line="240" w:lineRule="auto"/>
        <w:ind w:left="0"/>
        <w:jc w:val="both"/>
        <w:rPr>
          <w:rFonts w:ascii="Sylfaen" w:hAnsi="Sylfaen"/>
          <w:lang w:val="ka-GE"/>
        </w:rPr>
      </w:pPr>
    </w:p>
    <w:p w:rsidR="001D61C4" w:rsidRPr="00A33214" w:rsidRDefault="001D61C4"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დასრულდა ყოვლისმომცველი ინსტიტუციური განვითარების პროექტის (CIB) მესამე ეტაპის პირველი ნაწილი - თვინინგ პროექტი „საქართველოს სტანდარტებისა და მეტროლოგიის ეროვნული სააგენტოს მხარდაჭერა საქართველო-ევროკავშირს შორის DCFTA ვალდებულებების შემდგომი დანერგვისათვის“. დაიწყო აღნიშნული პროექტის მეორე ნაწილის ე.წ. „Framework Contract“–ის „საქართველოს სტანდარტებისა და მეტროლოგიის ეროვნული სააგენტოს (GEOSTM) მხარდაჭერა საინფორმაციო მენეჯმენტის სისტემებში“ განხორციელება, რომლის ფარგლებშიც მიმდინარეობდა საინფორმაციო მენეჯმენტის სისტემების ძირითადი პროცესების იდენტიფიცირება, პროცესების დეტალური სქემების შემუშავება  და შეთანხმება მათი შემდგომი დანერგვისათვის;</w:t>
      </w:r>
    </w:p>
    <w:p w:rsidR="001D61C4" w:rsidRPr="00A33214" w:rsidRDefault="001D61C4"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მეტროლოგიის ინსტიტუტში დანერგილი ხარისხის მენეჯმენტის სისტემის ISO/IEC 17025 მოთხოვნების შესაბამისად ჩატარდა ხარისხის მენეჯმენტის სისტემის ფუნციონირებისა და ეფექტურობის ყოველწლიური ანალიზი/მიმოხილვა მენეჯმენტის მხრიდან. მომზადდა სტანდარტის ISO/IEC 17025:2017 ახალ ვერსიაზე გადასვლის გეგმა, რომელიც გაიგზავნა მეტროლოგიის რეგიონალურ ორგანიზაციის (COOMET) ხარისხის ტექნიკურ კომიტეტში, რაც ერთ-ერთი სავალდებულო პირობაა საერთაშორისო აღიარების შენარჩუნებისათვის;</w:t>
      </w:r>
    </w:p>
    <w:p w:rsidR="001D61C4" w:rsidRPr="00A33214" w:rsidRDefault="001D61C4"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მეტროლოგიის ინსტიტუტის ეტალონურ განყოფილებებში მიმდინარეობდა ეტალონების მზადყოფნასთან და შენახვასთან დაკავშირებული მუდმივი მეტროლოგიური სამუშაოები, მათ შორის ეტალონებისა და სხვა გაზომვის საშუალებების დაკალიბრება, მათი შუალედური შემოწმებები, საერთაშორისო და ორმხრივ შედარებებში მონაწილეობა;</w:t>
      </w:r>
    </w:p>
    <w:p w:rsidR="001D61C4" w:rsidRPr="00A33214" w:rsidRDefault="001D61C4"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სააგენტომ TWINNING პროექტის ფარგლებში გორის  მუნიციპალიტეტში ჩატარდა ცნობადობის ამაღლების სემინარი ადგილობრივი მეწარმეებისათვის და სხვა დაინტერესებული პირებისათვის. სემინარის ფარგლებში სააგენტოს მეტროლლგიიის ინსტიტუტისა და სტანდარტების დეპარტამენტის წარმომადგენლებმა დამსწრეებს გააცნეს DCFTA ტექნიკური ბარიერები ვაჭრობაში საქართველოს ვალდებულებები და ბენეფიტები, ასევე სააგენტოს მიღწევები, განვითარებული სერვისები, გამოწვევები. სემინარზე საკუთარი ქვეყნების გამოცდილება დამსწრეებს გაუზიარეს ლიტველმა, ლატვიელმა და დანიელმა ექსპერტებმა;</w:t>
      </w:r>
    </w:p>
    <w:p w:rsidR="001D61C4" w:rsidRPr="00A33214" w:rsidRDefault="001D61C4"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სააგენტომ უმასპინძლა ღია კარის დღეს. აღნიშნული ღონისძიების ფარგლებში ბიზნესის, აკადემიური და სამეცნიერო სფეროს წარმომადგენლები ადგილზე გაეცნენ სააგენტოს სერვისებს და სააგენტოს ექსპერტებისაგან მიიღეს თეორიული და პრაქტიკული ინფორმაცია სხვადასხვა სფეროების მიხედვით;</w:t>
      </w:r>
    </w:p>
    <w:p w:rsidR="001D61C4" w:rsidRPr="00A33214" w:rsidRDefault="001D61C4"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გაიმართა „საქართველოს სტანდარტებისა და მეტროლოგიის ეროვნული სააგენტოს მხარდაჭერა ევროკავშირი - საქართველოს DCFTA მოთხოვნების შემდგომი იმპლემენტაციის მიზნით“ TWINING პროექტის დასრულების კონფერენცია;</w:t>
      </w:r>
    </w:p>
    <w:p w:rsidR="001D61C4" w:rsidRPr="00A33214" w:rsidRDefault="001D61C4"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სააგენტოს მეტროლოგიის ინსტიტუტის ეტალონური განყოფილებების აღჭურვილობის ბაზის  გაუმჯობესების მიზნით შეძენილ იქნა შემდეგი ხელსაწყოები: რადიოფიზიკის, ოპტიკისა და აკუსტიკის განყოფილებისათვის -  მაღალი სიზუსტის და ფართო დიაპაზონის მქონე ხელსაწყოები (გენერატორი, პრეციზიული ციფრული მულტიმეტრი, სიხშირმზომი); ტემპერატურისა და ტენიანობის განყოფილებისათვის  - მაღალი სიზუსტის ციფრული ტემპერატურული კალიბრატორი (თერმოსტატი); წნევის ლაბორატორიისათვის - ციფრული მანომეტრი; ფიზ-ქიმიური ეტალონური განყოფილებისათვის - სტანდარტული ნიმუშები საერთაშორისო შედარებაში მონაწილეობისას ხარისხის უზრუნველსაყოფად;</w:t>
      </w:r>
    </w:p>
    <w:p w:rsidR="001D61C4" w:rsidRPr="00A33214" w:rsidRDefault="001D61C4"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სააგენტოს მეტროლოგიის ინსტიტუტის ეტალონური განყოფილებების ეტალონებისა და გაზომვის საშუალებების მიკვლევადობის უზრუნველყოფის მიზნით მომზადდა შესაბამისი დოკუმენტაცია და აღნიშნული ხელსაწყოები გაიგზავნა დასაკალიბრებლად კიევის, ხარკოვის, ჩეხეთისა და ბელორუსის მეტროლოგიის ეროვნულ ინსტიტუტებში;</w:t>
      </w:r>
    </w:p>
    <w:p w:rsidR="001D61C4" w:rsidRPr="00A33214" w:rsidRDefault="001D61C4"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მონაწილეობა იქნა მიღებული: ზომისა და წონის საერთასორისო ბიუროს და მეტროლოგიის რეგიონალური ორგანიზაციების გაერთიანებული კომიტეტის შეხვედრაში (ქ. პარიზი); მერტოლოგიის რეგიონალური ორგანიზაციის COOMET-ის კომიტეტის სხდომაში (გენერალურ ასამბლეაში) და სემინარში (ქ. დრეზდენი); სტანდარტიზაციის ევროპული ორგანიზაციების (CEN-CENELEC, ETSI) გენერალურ ანსამბლეაში (ქ. ბუქარესტი); რუსეთის ფიზიკო-ტექნიკური და რადიოტექნიკური გაზომვების სამეცნიერო კვლევით ინსტიტუტში VNIIFTRI, მეტროლოგიის რეგიონალური ორგანიზაციის COOMET-ის ფარგლებში მიმდინარე ტემპერატურის ერთეულის ეტალონების ვერცხლისწყლის სამმაგ წერტილში საკვანძო შედარებების (704/RU/16) ტექნიკური პროტოკოლით გათვალისწინებულ გაზომვებში; სტანდარტიზაციის საერთაშორისო ორგანიზაციის (ISO) ტექნიკური კომიტეტის (ISO TC 301) სამუშაო შეხვედრასა და საერთაშორისო კონფერენციაში „ISO 50001 Energy Management Systems (EnMS)” (ქ. ვენა) და ISO-ს სემინარში „ISO Marketing and Communication“ (ქ. ტაშკენტი);</w:t>
      </w:r>
    </w:p>
    <w:p w:rsidR="001D61C4" w:rsidRPr="00A33214" w:rsidRDefault="001D61C4"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მონაწილეობა იქნა მიღებული ჩინეთში (ქ. ქინგდაოში) გამართულ სტანდარტიზაციის საერთაშორისო ორგანიზაციის (ISO) სემინარში „IT Services for User Administrators (MBUAs)“ და COOMET-ის ტექნიკური კომიტეტების სხდომებში (TC 1.5 „სიგრძე და კუთხე” და 1.9 „მაიონებელი გამოსხივება და რადიოაქტიურობა“);</w:t>
      </w:r>
    </w:p>
    <w:p w:rsidR="001D61C4" w:rsidRPr="00A33214" w:rsidRDefault="001D61C4"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„Framework Contract“-ის („საქართველოს სტანდარტებისა და მეტროლოგიის ეროვნული სააგენტოს (GEOSTM) მხარდაჭერა საინფორმაციო მენეჯმენტის სისტემებში“) ფარგლებში სააგენტოს თანამშრომლებისთვის ჩატარდა სწავლებები საინფორმაციო მენეჯმენტის სისტემის დანერგვისათვის;</w:t>
      </w:r>
    </w:p>
    <w:p w:rsidR="001D61C4" w:rsidRPr="00A33214" w:rsidRDefault="001D61C4"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სააგენტოს მეტროლოგიის ინსტიტუტის რადიაციული მეტროლოგიის ეტალონური განყოფილების მიერ მომზადდა და წარედგინა გეგმიური ანგარიში ბირთვული და რადიაციული უსაფრთხოების სააგენტოს (ლიცენზიების პირობების შესაბამისად);</w:t>
      </w:r>
    </w:p>
    <w:p w:rsidR="001D61C4" w:rsidRPr="00A33214" w:rsidRDefault="001D61C4"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რადიაციული მეტროლოგიის ეტალონურმა განყოფილებამ მომსახურება გაუწია დამკვეთებს აზერბაიჯანიდან (დაკალიბრდა 9 ხელსაწყო);</w:t>
      </w:r>
    </w:p>
    <w:p w:rsidR="001D61C4" w:rsidRPr="00A33214" w:rsidRDefault="001D61C4"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მიმდინარეობდა რადიაციული მეტროლოგიის ეტალონური განყოფილების  დაკალიბრებისა და გაზომვის შესაძლებლობების (CMC) ჩანაწერების აღიარების პროცედურები დოზიმეტრიის სფეროში. სხვადასხვა რეგიონალური მეტროლოგიის ორგანიზაციების ტექნიკური ექსპერტების მიერ მოხდა აღნიშნული CMC ჩანაწერების განხილვა, მიღებულია დადებითი შეფასება და მიმდინარეობდა CMC ჩანაწერების BIPM მონაცემთა ბაზაში გამოქვეყნების სამუშაოები;</w:t>
      </w:r>
    </w:p>
    <w:p w:rsidR="001D61C4" w:rsidRPr="00A33214" w:rsidRDefault="001D61C4"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დაიწყო CMC ჩანაწერების აღიარების პროცედურები შემდეგ მიმართულებებში: წნევა, მცირე მოცულობა, ტენიანობა, სიგრძე, ტემპერატურა, ელექტრობა;</w:t>
      </w:r>
    </w:p>
    <w:p w:rsidR="001D61C4" w:rsidRPr="00A33214" w:rsidRDefault="001D61C4"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სააგენტოს მეტროლოგიის ინსტიტუტის გეომეტრიული გაზომვების ეტალონური განყოფილების მიერ შემუშვდა დაკალიბრების პროცედურა 01LP-5.4-23 „ოპტიკური ნიველირების დაკალიბრების პროცედურა“;</w:t>
      </w:r>
    </w:p>
    <w:p w:rsidR="001D61C4" w:rsidRPr="00A33214" w:rsidRDefault="001D61C4"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სააგენტოს მეტროლოგიის ინსტიტუტის ელექტრობის ეტალონური განყოფილება მონაწილეობდა და ასრულებდა პილოტი (წამყვანი) ინსტიტუტის ფუნქციას რეგიონალური მეტროლოგიის ორგანიზაციის COOMET-ის შედარებაში „ელექტრული წინაღობის ეტალონური ზომების 100 ომი და 100 კომი საერთაშორისო შედარებები“. ასევე მონაწილეობდა ელექტრული სიმძლავრის ერთეულის ეროვნული ეტალონების საკვანძო შედარებებში და დენის ტრანსფორმატორების დამატებით შედარებებში;</w:t>
      </w:r>
    </w:p>
    <w:p w:rsidR="001D61C4" w:rsidRPr="00A33214" w:rsidRDefault="001D61C4"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სააგენტოს მეტროლოგიის ინსტიტუტის რადიოფიზიკის, ოპტიკისა და აკუსტიკის ეტალონური განყოფილების მიერ ევროპელი ექსპერტების რეკომენდაციების საფუძველზე მომზადდა ხმაურმზომების დაკალიბრების პროცედურის ახალი ვერსია;</w:t>
      </w:r>
    </w:p>
    <w:p w:rsidR="001D61C4" w:rsidRPr="00A33214" w:rsidRDefault="001D61C4"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Twinning პროექტის ფარგლებში სააგენტოს მეტროლოგიის ინსტიტუტის ეტალონური ლაბორატორის წარმომადგენლებისათვის ევროპელი ექსპერტების მიერ ჩატარდა სემინარები/ტრეინინგები და სასწავლო ვიზიტები შემდეგი მიმართულებებით: ტრენინგი-სემინარი „სტანდარტის ისო/იეკ 17025 ახალი მოთხოვნების განხილვა-გადაწყვეტილების მიღება, განაცხადი შესაბამისობაზე“ და „სტანდარტული ნიმუშების მწარმოებლის კომპეტენტურობის ზოგადი მოთხოვნები“; პრაქტიკული და თეორიული სწავლება ISO 61672-3 მიხედვით ხმაურმზომების დაკალიბრებასთან დაკავშირებით; მიკროფონების დაკალიბრება „ჩანაცვლების მეთოდით“, აკუსტიკური კალიბრატორების დაკალიბრება და ოპტიკური სიმძლავრისა და ენერგიის მზომების დაკალიბრება და ლუქსმეტრების დაკალიბრება; „Strengthening the Quality Infrastructure in the Countries of the Southern Caucasus" პროექტის ფარგლებში - ტრენინგი-სემინარი „სტანდარტის ISO 17043 განხილვა“;</w:t>
      </w:r>
    </w:p>
    <w:p w:rsidR="001D61C4" w:rsidRPr="00A33214" w:rsidRDefault="001D61C4"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„Strengthening the Quality Infrastructure in the Countries of the Southern Caucasus" პროექტის  ფარგლებში, PTB-ს ექსპერტების მიერ, ელექტრობის ეტალონურ განყოფილებაში ჩატარდა ავტომატური გაზომვებისა და საინფორმაციო სისტესმის აღდგენა-გამართვის სამუშაოები;</w:t>
      </w:r>
    </w:p>
    <w:p w:rsidR="001D61C4" w:rsidRPr="00A33214" w:rsidRDefault="001D61C4"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მეტროლოგიის ინსტიტუტის ეტალონური განყოფილებები მონაწილეობენ საერთაშორისო შედარებებში (COOMET-ის პროექებში): „ელექტრული წინაღობის ეტალონური ზომების 100 ომი და 100 კომი საერთაშორისო შედარებები“ (მონაწილეობდა 11 ქვეყანა, განყოფილება ასრულებს წამყვანის (პილოტის) როლს); „დენის ტრანსფორმატორების გაზომვების დამატებითი შედარებები“; „ელექტრული სიმძლავრის ერთეულის ეროვნული ეტალონების საკვანძო შედარებები“;</w:t>
      </w:r>
    </w:p>
    <w:p w:rsidR="001D61C4" w:rsidRPr="00A33214" w:rsidRDefault="001D61C4"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გეომეტრიის ეტალონურმა განყოფილებამ განახორციელა საანგარიშო დოკუმენტაციის  მომზადება და მისი შეთანხმება ННЦ „Институт метрологии“- სთან (ქ. ხარკოვი), რომელიც ეხებოდა ეტალონების ორმხრივ შედარებას COOMET-ის ეგიდით მიმდინარე თემაზე „სიგრძის კიდურა საზომების ეტალონების ორმხრივი შედარება  სიგრძეთა დიაპაზონში 0,5 მმ-დან 100 მმ-მდე“;</w:t>
      </w:r>
    </w:p>
    <w:p w:rsidR="001D61C4" w:rsidRPr="00A33214" w:rsidRDefault="001D61C4"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საანგარიშო პერიოდში სულ დარეგისტრირდა და დამტკიცდა 10 ერთეული გაზომვის საშუალების ტიპი;</w:t>
      </w:r>
    </w:p>
    <w:p w:rsidR="001D61C4" w:rsidRPr="00A33214" w:rsidRDefault="001D61C4"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ჩატარდა 1</w:t>
      </w:r>
      <w:r w:rsidRPr="00A33214">
        <w:rPr>
          <w:rFonts w:ascii="Sylfaen" w:hAnsi="Sylfaen"/>
          <w:lang w:val="ru-RU"/>
        </w:rPr>
        <w:t>45</w:t>
      </w:r>
      <w:r w:rsidRPr="00A33214">
        <w:rPr>
          <w:rFonts w:ascii="Sylfaen" w:hAnsi="Sylfaen"/>
          <w:lang w:val="ka-GE"/>
        </w:rPr>
        <w:t> </w:t>
      </w:r>
      <w:r w:rsidRPr="00A33214">
        <w:rPr>
          <w:rFonts w:ascii="Sylfaen" w:hAnsi="Sylfaen"/>
          <w:lang w:val="ru-RU"/>
        </w:rPr>
        <w:t>81</w:t>
      </w:r>
      <w:r w:rsidRPr="00A33214">
        <w:rPr>
          <w:rFonts w:ascii="Sylfaen" w:hAnsi="Sylfaen"/>
          <w:lang w:val="ka-GE"/>
        </w:rPr>
        <w:t>2 გაზომვის საშუალების პირველადი დამოწმების აღიარება (</w:t>
      </w:r>
      <w:r w:rsidRPr="00A33214">
        <w:rPr>
          <w:rFonts w:ascii="Sylfaen" w:hAnsi="Sylfaen" w:cs="Sylfaen"/>
          <w:lang w:val="ka-GE" w:eastAsia="zh-CN"/>
        </w:rPr>
        <w:t xml:space="preserve">2 082 </w:t>
      </w:r>
      <w:r w:rsidRPr="00A33214">
        <w:rPr>
          <w:rFonts w:ascii="Sylfaen" w:hAnsi="Sylfaen"/>
          <w:lang w:val="ka-GE"/>
        </w:rPr>
        <w:t xml:space="preserve">ელექტრო მრიცხველი; </w:t>
      </w:r>
      <w:r w:rsidRPr="00A33214">
        <w:rPr>
          <w:rFonts w:ascii="Sylfaen" w:hAnsi="Sylfaen" w:cs="Sylfaen"/>
          <w:lang w:val="ka-GE" w:eastAsia="zh-CN"/>
        </w:rPr>
        <w:t xml:space="preserve">95 079 </w:t>
      </w:r>
      <w:r w:rsidRPr="00A33214">
        <w:rPr>
          <w:rFonts w:ascii="Sylfaen" w:hAnsi="Sylfaen"/>
          <w:lang w:val="ka-GE"/>
        </w:rPr>
        <w:t xml:space="preserve">აირის მრიცხველი; </w:t>
      </w:r>
      <w:r w:rsidRPr="00A33214">
        <w:rPr>
          <w:rFonts w:ascii="Sylfaen" w:hAnsi="Sylfaen" w:cs="Sylfaen"/>
          <w:lang w:val="ka-GE" w:eastAsia="zh-CN"/>
        </w:rPr>
        <w:t xml:space="preserve">48 651 </w:t>
      </w:r>
      <w:r w:rsidRPr="00A33214">
        <w:rPr>
          <w:rFonts w:ascii="Sylfaen" w:hAnsi="Sylfaen"/>
          <w:lang w:val="ka-GE"/>
        </w:rPr>
        <w:t>წყლის მრიცხველი);</w:t>
      </w:r>
    </w:p>
    <w:p w:rsidR="001D61C4" w:rsidRPr="00A33214" w:rsidRDefault="001D61C4"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საერთაშორისო/ევროპულ სტანდარტებზე ხელმისაწვდომობის გაზრდის მიზნით, დამტკიცდა 2019 წლის საქართველოს სტანდარტების პროგრამა (პირველი ნაწილი) და ტექნიკური კომიტეტების გადაწყვეტილების საფუძველზე განისაზღვრა ქართულ ენაზე 2019 წლის განმავლობაში „იდენტური თარგმნის“ მეთოდით მისაღები სტანდარტების სია;</w:t>
      </w:r>
    </w:p>
    <w:p w:rsidR="001D61C4" w:rsidRPr="00A33214" w:rsidRDefault="001D61C4"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დაიწყო საქართველოს სტანდარტების რეესტრის აქტუალიზაციის (განახლების) პროცესი;</w:t>
      </w:r>
    </w:p>
    <w:p w:rsidR="001D61C4" w:rsidRPr="00A33214" w:rsidRDefault="001D61C4"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სტანდარტიზაციის ტექნიკური კომიტეტის (ტკ 7) „ენერგოეფექტურობა“ წევრების გადაწყვეტილებით დამტკიცდა კომიტეტის დებულება და ასევე, განისაზღვრა ქართულ ენაზე სათარგმნი სტანდატების სია;</w:t>
      </w:r>
    </w:p>
    <w:p w:rsidR="001D61C4" w:rsidRPr="00A33214" w:rsidRDefault="001D61C4" w:rsidP="00FB5356">
      <w:pPr>
        <w:pStyle w:val="ListParagraph"/>
        <w:numPr>
          <w:ilvl w:val="0"/>
          <w:numId w:val="108"/>
        </w:numPr>
        <w:spacing w:after="0" w:line="240" w:lineRule="auto"/>
        <w:ind w:left="360"/>
        <w:jc w:val="both"/>
        <w:rPr>
          <w:rFonts w:ascii="Sylfaen" w:hAnsi="Sylfaen"/>
          <w:lang w:val="ka-GE"/>
        </w:rPr>
      </w:pPr>
      <w:r w:rsidRPr="00A33214">
        <w:rPr>
          <w:rFonts w:ascii="Sylfaen" w:hAnsi="Sylfaen"/>
          <w:lang w:val="ka-GE"/>
        </w:rPr>
        <w:t>სტანდარტიზაციის ტექნიკური კომიტეტის (ტკ 2) „მენეჯმენტი და შესაბამისობის შეფასება“ წევრების გადაწყვეტილების საფუძველზე საქართველოს სტანდარტად დარეგისტრირდა საერთაშორისო სტანდარტის ქართულენოვანი ვერსიები: ისო/იეკ 17021-5:2014, ისო/იეკ 17021-6:2014 და ისო/იეკ 17021-7:2014  („შესაბამისობის შეფასება - მოთხოვნები ორგანიზაციებისათვის, რომლებიც ატარებენ მენეჯმენტის სისტემის აუდიტსა და სერტიფიცირებას“ - ნაწილი 5: კომპეტენციის მოთხოვნები აქტივების მენეჯმენტის სისტემების აუდიტისა და სერტიფიკაციის“; ნაწილი 6: კომპეტენციის მოთხოვნები ბიზნესის უწყვეტობის მენეჯმენტის სისტემების აუდიტისა და სერტიფიკაციის; ნაწილი 7: კომპეტენციის მოთხოვნები საგზაო მოძრაობის მენეჯმენტის სისტემების აუდიტისა და სერტიფიკაციის“;</w:t>
      </w:r>
    </w:p>
    <w:p w:rsidR="001D61C4" w:rsidRPr="00A33214" w:rsidRDefault="001D61C4" w:rsidP="00FB5356">
      <w:pPr>
        <w:pStyle w:val="ListParagraph"/>
        <w:numPr>
          <w:ilvl w:val="0"/>
          <w:numId w:val="108"/>
        </w:numPr>
        <w:spacing w:after="0" w:line="240" w:lineRule="auto"/>
        <w:ind w:left="360"/>
        <w:jc w:val="both"/>
        <w:rPr>
          <w:rFonts w:ascii="Sylfaen" w:hAnsi="Sylfaen"/>
          <w:lang w:val="ka-GE"/>
        </w:rPr>
      </w:pPr>
      <w:r w:rsidRPr="00A33214">
        <w:rPr>
          <w:rFonts w:ascii="Sylfaen" w:hAnsi="Sylfaen"/>
          <w:lang w:val="ka-GE"/>
        </w:rPr>
        <w:t>სტანდარტიზაციის ტექნიკურ კომიტეტებს (ტკ 1) „ელექტროტექნიკა“ და (ტკ 5)  „მშენებლობა და მომეტებული საფრთხის შემცველი ობიექტები" განსახილველად გაეგზავნა 4 ევროპული სტანდარტის (EN 50575:2014; EN 50575:2014+A1; EN 196-7; EN 10204) ქართულენოვანი ვერსიები;</w:t>
      </w:r>
    </w:p>
    <w:p w:rsidR="001D61C4" w:rsidRPr="00A33214" w:rsidRDefault="001D61C4"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სტანდარტიზაციის ტექნიკური კომიტეტის (ტკ 3) „სასურსათო პროდუქცია“ წევრებს ხმის მისაცემად გაეგზავნა 5 საერთაშორისო სტანდარტის (ISO 6579-1:2017; ISO/TS 6579-2:2012; ISO /TR 6579-3:2014; ISO 6887-1:2017; ISO 6887-6:2013) ქართულენოვანი ვერსიები;</w:t>
      </w:r>
    </w:p>
    <w:p w:rsidR="001D61C4" w:rsidRPr="00A33214" w:rsidRDefault="001D61C4"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სტანდარტიზაციის ტექნიკურმა კომიტეტმა (ტკ 5) „მშენებლობა და მომეტებული საფრთხის შემცველი ობიექტები“ დაიწყო საქართველოს სტანდარტის „ცემენტები ზოგადსამშენებლო და ჩვეულებრივი მძიმე ბეტონის ნარევები მათ ბაზაზე. სიმტკიცის განსაზღვრის კონდუქტომეტრული მეთოდი” პროექტის განხილვა;</w:t>
      </w:r>
    </w:p>
    <w:p w:rsidR="001D61C4" w:rsidRPr="00A33214" w:rsidRDefault="001D61C4"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სტანდარტიზაციის ტექნიკური კომიტეტის (ტკ 2) „სასურსათო პროდუქტები“ წევრებს ხმის მისაცემად გადაეცათ საქართველოს სტანდარტის პროექტი „წყლები ნატურალური მინერალური. საერთო ტექნიკური პირობები“;</w:t>
      </w:r>
    </w:p>
    <w:p w:rsidR="001D61C4" w:rsidRPr="00A33214" w:rsidRDefault="001D61C4"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სტანდარტიზაციის ტექნიკური კომიტეტის (ტკ 2) „სასურსათო პროდუქტები“ წევრების გადაწყვეტილების თანახმად საქართველოს სტანდარტის პროექტი „წყლები ნატურალური მინერალური. საერთო ტექნიკური პირობები“ გაიგზავნა საქართველოს ეკონომიკისა და მდგრადი განვითარების სამინისტროში შემდგომი პროცედურებისათვის;</w:t>
      </w:r>
    </w:p>
    <w:p w:rsidR="001D61C4" w:rsidRPr="00A33214" w:rsidRDefault="001D61C4"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საქართველოს მსოფლიო სავაჭრო ორგანიზაციის (WTO/TBT) ეროვნული საინფორმაციო ცენტრის მიერ საქართველოში მოქმედ სხვადასხვა სახელმწიფო უწყებაში, მათი კომპეტენციის შესაბამისად, ინფორმაციისათვის დაიგზავნა მსოფლიო სავაჭრო ორგანიზაციის წევრი ქვეყნების ტექნიკური რეგლამენტების, სტანდარტებისა და შესაბამისობის შეფასების პროცედურების პროექტების შესახებ 210 ნოტიფიკაცია;</w:t>
      </w:r>
    </w:p>
    <w:p w:rsidR="001D61C4" w:rsidRPr="00A33214" w:rsidRDefault="001D61C4" w:rsidP="00FB5356">
      <w:pPr>
        <w:pStyle w:val="ListParagraph"/>
        <w:numPr>
          <w:ilvl w:val="0"/>
          <w:numId w:val="30"/>
        </w:numPr>
        <w:spacing w:after="0" w:line="240" w:lineRule="auto"/>
        <w:jc w:val="both"/>
        <w:rPr>
          <w:rFonts w:ascii="Sylfaen" w:hAnsi="Sylfaen" w:cs="Sylfaen"/>
          <w:lang w:val="ka-GE"/>
        </w:rPr>
      </w:pPr>
      <w:r w:rsidRPr="00A33214">
        <w:rPr>
          <w:rFonts w:ascii="Sylfaen" w:hAnsi="Sylfaen" w:cs="Sylfaen"/>
          <w:lang w:val="ka-GE"/>
        </w:rPr>
        <w:t>სტანდარტების დეპარტამენტის მიერ დარეგისტრირდა სულ 474 სტანდარტი, საიდანაც: სსტ ისო (საერთაშორისო სტანდარტი) - 43; სსტ ენ (ევროპული სტანდარტი ) - 420; სსტ იეკ (საერთაშორისო სტანდარტი) – 8; ისო (ქართულენოვანი) – 3;</w:t>
      </w:r>
    </w:p>
    <w:p w:rsidR="001D61C4" w:rsidRPr="00A33214" w:rsidRDefault="001D61C4" w:rsidP="00FB5356">
      <w:pPr>
        <w:pStyle w:val="ListParagraph"/>
        <w:numPr>
          <w:ilvl w:val="0"/>
          <w:numId w:val="30"/>
        </w:numPr>
        <w:spacing w:after="0" w:line="240" w:lineRule="auto"/>
        <w:jc w:val="both"/>
        <w:rPr>
          <w:rFonts w:ascii="Sylfaen" w:hAnsi="Sylfaen" w:cs="Sylfaen"/>
          <w:lang w:val="ka-GE"/>
        </w:rPr>
      </w:pPr>
      <w:r w:rsidRPr="00A33214">
        <w:rPr>
          <w:rFonts w:ascii="Sylfaen" w:hAnsi="Sylfaen" w:cs="Sylfaen"/>
          <w:lang w:val="ka-GE"/>
        </w:rPr>
        <w:t>სტანდარტების დეპარტამენტის მიერ გაიცა სულ 305 სტანდარტი, საიდანაც: სსტ ისო  (საერთაშორისო სტანდარტი) - 83; გოსტ (სახელმწიფოთაშორისი სტანდარტი) – 8; სსტ  ენ (ევროპული სტანდარტი) - 84; სსტ იეკ (საერთაშორისო სტანდარტი) – 3; სსტ (ეროვნული) – 7; ისო (ქართულენოვანი) – 97; ენ  (ქართულენოვანი) – 6; ასტმ (ტესტირებისა და მასალების ამერიკის საზოგადოების სტანდარტი) - 17.</w:t>
      </w:r>
    </w:p>
    <w:p w:rsidR="001D61C4" w:rsidRPr="00A33214" w:rsidRDefault="001D61C4" w:rsidP="00F565C2">
      <w:pPr>
        <w:pStyle w:val="ListParagraph"/>
        <w:spacing w:after="0" w:line="240" w:lineRule="auto"/>
        <w:jc w:val="both"/>
        <w:rPr>
          <w:rFonts w:ascii="Sylfaen" w:hAnsi="Sylfaen"/>
          <w:lang w:val="ka-GE"/>
        </w:rPr>
      </w:pPr>
    </w:p>
    <w:p w:rsidR="001D61C4" w:rsidRPr="00A33214" w:rsidRDefault="001D61C4" w:rsidP="00F565C2">
      <w:pPr>
        <w:pStyle w:val="ListParagraph"/>
        <w:spacing w:after="0" w:line="240" w:lineRule="auto"/>
        <w:jc w:val="both"/>
        <w:rPr>
          <w:rFonts w:ascii="Sylfaen" w:hAnsi="Sylfaen"/>
          <w:lang w:val="ka-GE"/>
        </w:rPr>
      </w:pPr>
    </w:p>
    <w:p w:rsidR="001D61C4" w:rsidRPr="00A33214" w:rsidRDefault="001D61C4" w:rsidP="00F565C2">
      <w:pPr>
        <w:pStyle w:val="Heading2"/>
        <w:jc w:val="both"/>
        <w:rPr>
          <w:rFonts w:ascii="Sylfaen" w:hAnsi="Sylfaen" w:cs="Sylfaen"/>
          <w:color w:val="2E74B5"/>
          <w:sz w:val="22"/>
          <w:szCs w:val="22"/>
        </w:rPr>
      </w:pPr>
      <w:r w:rsidRPr="00A33214">
        <w:rPr>
          <w:rFonts w:ascii="Sylfaen" w:hAnsi="Sylfaen" w:cs="Sylfaen"/>
          <w:color w:val="2E74B5"/>
          <w:sz w:val="22"/>
          <w:szCs w:val="22"/>
        </w:rPr>
        <w:t>5.15  ნავთობის და გაზის სექტორის რეგულირება და მართვა (პროგრამული კოდი 24 09)</w:t>
      </w:r>
    </w:p>
    <w:p w:rsidR="001D61C4" w:rsidRPr="00A33214" w:rsidRDefault="001D61C4" w:rsidP="00F565C2">
      <w:pPr>
        <w:spacing w:line="240" w:lineRule="auto"/>
        <w:rPr>
          <w:rFonts w:ascii="Sylfaen" w:hAnsi="Sylfaen"/>
        </w:rPr>
      </w:pPr>
    </w:p>
    <w:p w:rsidR="001D61C4" w:rsidRPr="00A33214" w:rsidRDefault="001D61C4" w:rsidP="00F565C2">
      <w:pPr>
        <w:pStyle w:val="ListParagraph"/>
        <w:spacing w:after="0" w:line="240" w:lineRule="auto"/>
        <w:ind w:left="0"/>
        <w:jc w:val="both"/>
        <w:rPr>
          <w:rFonts w:ascii="Sylfaen" w:hAnsi="Sylfaen"/>
          <w:lang w:val="ka-GE"/>
        </w:rPr>
      </w:pPr>
      <w:r w:rsidRPr="00A33214">
        <w:rPr>
          <w:rFonts w:ascii="Sylfaen" w:hAnsi="Sylfaen"/>
          <w:lang w:val="ka-GE"/>
        </w:rPr>
        <w:t>პროგრამის განმახორციელებელი:</w:t>
      </w:r>
    </w:p>
    <w:p w:rsidR="001D61C4" w:rsidRPr="00A33214" w:rsidRDefault="001D61C4" w:rsidP="00F565C2">
      <w:pPr>
        <w:pStyle w:val="ListParagraph"/>
        <w:spacing w:after="0" w:line="240" w:lineRule="auto"/>
        <w:ind w:left="0"/>
        <w:jc w:val="both"/>
        <w:rPr>
          <w:rFonts w:ascii="Sylfaen" w:hAnsi="Sylfaen"/>
          <w:lang w:val="ka-GE"/>
        </w:rPr>
      </w:pPr>
    </w:p>
    <w:p w:rsidR="001D61C4" w:rsidRPr="00A33214" w:rsidRDefault="001D61C4" w:rsidP="00FB5356">
      <w:pPr>
        <w:pStyle w:val="ListParagraph"/>
        <w:numPr>
          <w:ilvl w:val="0"/>
          <w:numId w:val="31"/>
        </w:numPr>
        <w:spacing w:after="0" w:line="240" w:lineRule="auto"/>
        <w:jc w:val="both"/>
        <w:rPr>
          <w:rFonts w:ascii="Sylfaen" w:hAnsi="Sylfaen"/>
          <w:lang w:val="ka-GE"/>
        </w:rPr>
      </w:pPr>
      <w:r w:rsidRPr="00A33214">
        <w:rPr>
          <w:rFonts w:ascii="Sylfaen" w:hAnsi="Sylfaen"/>
          <w:lang w:val="ka-GE"/>
        </w:rPr>
        <w:t>სსიპ - ნავთობისა და გაზის სახელმწიფო სააგენტო</w:t>
      </w:r>
    </w:p>
    <w:p w:rsidR="001D61C4" w:rsidRPr="00A33214" w:rsidRDefault="001D61C4" w:rsidP="00F565C2">
      <w:pPr>
        <w:spacing w:line="240" w:lineRule="auto"/>
        <w:rPr>
          <w:rFonts w:ascii="Sylfaen" w:hAnsi="Sylfaen"/>
        </w:rPr>
      </w:pPr>
    </w:p>
    <w:p w:rsidR="001D61C4" w:rsidRPr="00A33214" w:rsidRDefault="001D61C4"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მიმდინარეობდა მუშაობა: „ნავთობისა და გაზის შესახებ“ საქართველოს კანონში და ნავთობისა და გაზის ოპერაციების წარმოების ეროვნულ მარეგულირებელ წესებში შესატან ცვლილებებზე და აგრეთვე, ტექნიკურ რეგლამენტზე, რომლითაც დადგინდება ნავთობისა და გაზის ოპერაციების შესრულებისთვის განკუთვნილი მიწის მინაკუთვნის ნორმები;</w:t>
      </w:r>
    </w:p>
    <w:p w:rsidR="001D61C4" w:rsidRPr="00A33214" w:rsidRDefault="001D61C4"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დამტკიცდა: შპს „Schlumberger Rustaveli Oil Company”-ის განაცხადი თელეთი №44, თელეთი №24, სამგორი №120 ჭაბურღილების ახალი ჰორიზონტის ათვისებაზე; შპს „ვესტ გალფ პეტროლეუმის საინჟინრო კომპანიის გარემოზე შეფასების ანგარიში V სალიცენზიო ბლოკზე; შპს „ჯორჯია ქოალიშენ ენერჯი ლიმიტედის სკოპინგის ანაგარიშები VIA და VIB ბლოკებზე; შპს „ ბლოკ ენერჯის“ სკოპინგის ანგარიში XIF სალიცენზიო ბლოკზე; შპს „ქურა ბეისინ ოფერეითინგ ქომფანის“ ნინოწმინდის ნავთობშემკრები ბაზის ტერიტორიაზე 1000 მ3 2 ახალი რეზერვუარის მშენებლობისა და ექსპლუატაციის პროექტის სკოპინგის ანგარიში; კომპანიების „Georgia Oil  &amp;  Gas  Limited“-ის და „Georgia New Ventures Inc“-ის განაცხადები დასავლეთ რუსთავის №16ა   ჭაბურღილზე ჩირაღდანზე გაზის დაწვასა და დასავლეთ რუსთავის N38 ჭაბურღილზე მეორე ლულის ბურღვაზე; ნინოწმინდის ნავთობის კომპანიის განაცხადები №97 ჭაბურღილში ნარჩენების ჩაჭირხვნაზე და №16 ჭაბურღილის მნიშვნელოვან კაპიტალურ რემონტზე; სს „საქართველოს ნავთობისა და გაზის კორპორაციის“ სამგორის სამხრეთ თაღის მიწისქვეშა გაზსაცავის ბუნებრივ და სოციალურ გარემოზე ზემოქმედების შეფასების სკოპინგის ანგარიში; შპს „ბლოკ ეფერეითინგ კომპანის“ განაცხადი XIF სალიცენზიო ბლოკზე საველე გეოფიზიკური  ოპერაციების  ჩატარებაზე  ნებართვის  მისაღებად;</w:t>
      </w:r>
    </w:p>
    <w:p w:rsidR="001D61C4" w:rsidRPr="00A33214" w:rsidRDefault="001D61C4"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მიმდინარეობდა გეოლოგიური და გეოფიზიკური მასალების სისტემატიზაცია/აციფვრა და ლიცენზიანტების მიერ წარმოდგენილი ანგარიშგების ფორმების ანალიზი, სისტემატიზაცია და ინფორმაციის კონტროლი;</w:t>
      </w:r>
    </w:p>
    <w:p w:rsidR="001D61C4" w:rsidRPr="00A33214" w:rsidRDefault="001D61C4"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გრძელდება ნავთობისა და გაზის ოპერაციების მიმდინარეობის ინსპექტირება ტექნიკური უსაფრთხოებისა და გარემოს დაცვის კუთხით და აგრეთვე, კომპანიების მიერ შესრულებული სამუშაოების  მონიტორინგი  დამტკიცებული  სამუშაო  გეგმის  მიხედვით;</w:t>
      </w:r>
    </w:p>
    <w:p w:rsidR="001D61C4" w:rsidRPr="00A33214" w:rsidRDefault="001D61C4"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მონაწილეობა იქნა მიღებული ლონდონში გამართულ „ნავთობით დაბინძურების კომპენსაციის საერთაშორისო ფონდის“ ასამბლეის აღმასრულებელი კომიტეტის მუშაობაში;</w:t>
      </w:r>
    </w:p>
    <w:p w:rsidR="001D61C4" w:rsidRPr="00A33214" w:rsidRDefault="001D61C4"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ხელი მოეწერა ურთიერთშეთანხმების მემორანდუმს „OMV PERTOM“-თან დასავლეთ საქართველოს ნახსირწყალბადების პოტენციალის შესწავლის თობაზე;</w:t>
      </w:r>
    </w:p>
    <w:p w:rsidR="001D61C4" w:rsidRPr="00A33214" w:rsidRDefault="001D61C4"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 xml:space="preserve">კომპანიებმა „ExxonMobil"-მა, „TOTAL”-მა და „OMV PETROM”-მა გამართეს პრეზენტაციები ნავთობისა </w:t>
      </w:r>
      <w:r w:rsidRPr="00987EFD">
        <w:rPr>
          <w:rFonts w:ascii="Sylfaen" w:hAnsi="Sylfaen"/>
          <w:color w:val="000000"/>
          <w:lang w:val="ka-GE"/>
        </w:rPr>
        <w:t>და გაზის პოტენციალის შესწავლასთან დაკავშირებით. სააგენტოსთან გაფორმებული მემორანდუმების მიხედვით, არსებული გეოლოგიური და გეოფიზიკური მონაცემების შესწავლის დასრულების</w:t>
      </w:r>
      <w:r w:rsidRPr="00A33214">
        <w:rPr>
          <w:rFonts w:ascii="Sylfaen" w:hAnsi="Sylfaen"/>
          <w:lang w:val="ka-GE"/>
        </w:rPr>
        <w:t xml:space="preserve"> შედეგად მათ წარმოადგინეს ანგარიში და ინტეგრირებული მონაცემთა ბაზა;</w:t>
      </w:r>
    </w:p>
    <w:p w:rsidR="001D61C4" w:rsidRPr="00A33214" w:rsidRDefault="001D61C4"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ბათუმში AAPG ეგიდითა და სააგენტოს მხარდაჭერით გაიმართა რეგიონული კონფერენცია, რომლის ერთ-ერთი მთავარი საკითხი იყო საქართველოს ნახშირწყალბადების რესურსების პოტენციალი და მათი ათვისების პერსპექტივები.</w:t>
      </w:r>
    </w:p>
    <w:p w:rsidR="001D61C4" w:rsidRPr="00A33214" w:rsidRDefault="001D61C4" w:rsidP="00F565C2">
      <w:pPr>
        <w:pStyle w:val="ListParagraph"/>
        <w:spacing w:after="0" w:line="240" w:lineRule="auto"/>
        <w:jc w:val="both"/>
        <w:rPr>
          <w:rFonts w:ascii="Sylfaen" w:hAnsi="Sylfaen"/>
          <w:lang w:val="ka-GE"/>
        </w:rPr>
      </w:pPr>
    </w:p>
    <w:p w:rsidR="001D61C4" w:rsidRPr="00A33214" w:rsidRDefault="001D61C4" w:rsidP="00F565C2">
      <w:pPr>
        <w:pStyle w:val="Heading2"/>
        <w:jc w:val="both"/>
        <w:rPr>
          <w:rFonts w:ascii="Sylfaen" w:hAnsi="Sylfaen" w:cs="Sylfaen"/>
          <w:color w:val="2E74B5"/>
          <w:sz w:val="22"/>
          <w:szCs w:val="22"/>
        </w:rPr>
      </w:pPr>
      <w:r w:rsidRPr="00A33214">
        <w:rPr>
          <w:rFonts w:ascii="Sylfaen" w:hAnsi="Sylfaen" w:cs="Sylfaen"/>
          <w:color w:val="2E74B5"/>
          <w:sz w:val="22"/>
          <w:szCs w:val="22"/>
        </w:rPr>
        <w:t>5.16  აკრედიტაციის პროცესის მართვა და განვითარება (პროგრამული კოდი 24 04)</w:t>
      </w:r>
    </w:p>
    <w:p w:rsidR="001D61C4" w:rsidRPr="00A33214" w:rsidRDefault="001D61C4" w:rsidP="00F565C2">
      <w:pPr>
        <w:pStyle w:val="ListParagraph"/>
        <w:spacing w:after="0" w:line="240" w:lineRule="auto"/>
        <w:ind w:left="360"/>
        <w:jc w:val="both"/>
        <w:rPr>
          <w:rFonts w:ascii="Sylfaen" w:hAnsi="Sylfaen"/>
          <w:lang w:val="ka-GE"/>
        </w:rPr>
      </w:pPr>
    </w:p>
    <w:p w:rsidR="001D61C4" w:rsidRPr="00A33214" w:rsidRDefault="001D61C4" w:rsidP="00F565C2">
      <w:pPr>
        <w:pStyle w:val="ListParagraph"/>
        <w:spacing w:after="0" w:line="240" w:lineRule="auto"/>
        <w:ind w:left="360"/>
        <w:jc w:val="both"/>
        <w:rPr>
          <w:rFonts w:ascii="Sylfaen" w:hAnsi="Sylfaen"/>
          <w:lang w:val="ka-GE"/>
        </w:rPr>
      </w:pPr>
      <w:r w:rsidRPr="00A33214">
        <w:rPr>
          <w:rFonts w:ascii="Sylfaen" w:hAnsi="Sylfaen"/>
          <w:lang w:val="ka-GE"/>
        </w:rPr>
        <w:t>პროგრამის განმახორციელებელი:</w:t>
      </w:r>
    </w:p>
    <w:p w:rsidR="001D61C4" w:rsidRPr="00A33214" w:rsidRDefault="001D61C4" w:rsidP="00F565C2">
      <w:pPr>
        <w:pStyle w:val="ListParagraph"/>
        <w:spacing w:after="0" w:line="240" w:lineRule="auto"/>
        <w:ind w:left="360"/>
        <w:jc w:val="both"/>
        <w:rPr>
          <w:rFonts w:ascii="Sylfaen" w:hAnsi="Sylfaen"/>
          <w:lang w:val="ka-GE"/>
        </w:rPr>
      </w:pPr>
    </w:p>
    <w:p w:rsidR="001D61C4" w:rsidRPr="00A33214" w:rsidRDefault="001D61C4" w:rsidP="00FB5356">
      <w:pPr>
        <w:pStyle w:val="ListParagraph"/>
        <w:numPr>
          <w:ilvl w:val="0"/>
          <w:numId w:val="41"/>
        </w:numPr>
        <w:spacing w:after="0" w:line="240" w:lineRule="auto"/>
        <w:jc w:val="both"/>
        <w:rPr>
          <w:rFonts w:ascii="Sylfaen" w:hAnsi="Sylfaen"/>
          <w:lang w:val="ka-GE"/>
        </w:rPr>
      </w:pPr>
      <w:r w:rsidRPr="00A33214">
        <w:rPr>
          <w:rFonts w:ascii="Sylfaen" w:hAnsi="Sylfaen"/>
          <w:lang w:val="ka-GE"/>
        </w:rPr>
        <w:t>სსიპ - საქართველოს აკრედიტაციის ეროვნული ორგანო - აკრედიტაციის ცენტრი</w:t>
      </w:r>
    </w:p>
    <w:p w:rsidR="001D61C4" w:rsidRPr="00A33214" w:rsidRDefault="001D61C4" w:rsidP="00F565C2">
      <w:pPr>
        <w:pStyle w:val="ListParagraph"/>
        <w:spacing w:after="0" w:line="240" w:lineRule="auto"/>
        <w:ind w:left="360"/>
        <w:jc w:val="both"/>
        <w:rPr>
          <w:rFonts w:ascii="Sylfaen" w:hAnsi="Sylfaen"/>
          <w:lang w:val="ka-GE"/>
        </w:rPr>
      </w:pPr>
    </w:p>
    <w:p w:rsidR="001D61C4" w:rsidRPr="00A33214" w:rsidRDefault="001D61C4"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აკრედიტაციის სისტემის მოთხოვნათა შესაბამისად გაიცა 57 აკრედიტაციის მოწმობა, მათ შორის: ინსპექტირების ორგანო - 29 (სამშენებლო სფეროს ინსპექტირების ორგანო - 11; დაკანონებული გამზომი საშუალებების დამამოწმებელი პირი - 4; ავტოსატრანსპორტო საშუალებების გზისთვის ვარგისობაზე ინსპექტირების ორგანო - 2;  აირბალონიანი ინსპექტირების ორგანო - 8; სხვა ინსპექტირების ორგანო - 4); საგამოცდო ლაბორატორია - 22; სამედიცინო ლაბორატორია - 3; პერსონალის სერთიფიკაციის ორგანო - 2; საკალიბრებელი ლაბორატორია - 1;</w:t>
      </w:r>
    </w:p>
    <w:p w:rsidR="001D61C4" w:rsidRPr="00A33214" w:rsidRDefault="001D61C4"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დამატებით სფეროში აკრედიტაცია გაიარა 62-მა შესაბამისობის შემფასებელმა პირმა</w:t>
      </w:r>
      <w:r w:rsidRPr="00A33214">
        <w:rPr>
          <w:rFonts w:ascii="Sylfaen" w:hAnsi="Sylfaen"/>
        </w:rPr>
        <w:t xml:space="preserve">, </w:t>
      </w:r>
      <w:r w:rsidRPr="00A33214">
        <w:rPr>
          <w:rFonts w:ascii="Sylfaen" w:hAnsi="Sylfaen"/>
          <w:lang w:val="ka-GE"/>
        </w:rPr>
        <w:t>მათ შორის: სამშენებლო სფეროს ინსპექტირების ორგანო - 13; ავტოსატრანსპორტო საშუალებების გზისთვის ვარგისობაზე ინსპექტირების ორგანო - 18;  აირბალონიანი ინსპექტირების ორგანო - 8; სხვა ინსპექტირების ორგანო - 2; საგამოცდო ლაბორატორია - 18; სამედიცინო ლაბორატორია - 2; პერსონალის სერთიფიკაციის ორგანო - 1;</w:t>
      </w:r>
    </w:p>
    <w:p w:rsidR="001D61C4" w:rsidRPr="00A33214" w:rsidRDefault="001D61C4"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აკრედიტაციის წესებისა და პროცედურების დარღვევის გამო, აკრედიტაციის სფერო შუმცირდა 12 შესაბამისობის შემფასებელ პირს</w:t>
      </w:r>
      <w:r w:rsidRPr="00A33214">
        <w:rPr>
          <w:rFonts w:ascii="Sylfaen" w:hAnsi="Sylfaen"/>
        </w:rPr>
        <w:t xml:space="preserve">, </w:t>
      </w:r>
      <w:r w:rsidRPr="00A33214">
        <w:rPr>
          <w:rFonts w:ascii="Sylfaen" w:hAnsi="Sylfaen"/>
          <w:lang w:val="ka-GE"/>
        </w:rPr>
        <w:t>მათ შორის: სამშენებლო სფეროს ინსპექტირების ორგანო - 6; ავტოსატრანსპორტო საშუალებების გზისთვის ვარგისობაზე ინსპექტირების ორგანო - 3; სხვა ინსპექტირების ორგანო - 2; საგამოცდო ლაბორატორია - 1.</w:t>
      </w:r>
    </w:p>
    <w:p w:rsidR="001D61C4" w:rsidRPr="00A33214" w:rsidRDefault="001D61C4"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არაგეგმიური შეფასება ჩაუტარდა 6 ორგანიზაციას</w:t>
      </w:r>
      <w:r w:rsidRPr="00A33214">
        <w:rPr>
          <w:rFonts w:ascii="Sylfaen" w:hAnsi="Sylfaen"/>
        </w:rPr>
        <w:t xml:space="preserve"> (</w:t>
      </w:r>
      <w:r w:rsidRPr="00A33214">
        <w:rPr>
          <w:rFonts w:ascii="Sylfaen" w:hAnsi="Sylfaen"/>
          <w:lang w:val="ka-GE"/>
        </w:rPr>
        <w:t>საგამოცდო ლაბორატორია - 4; ინსპექტირების ორგანო - 1; სამედიცინო ლაბორატორია - 1</w:t>
      </w:r>
      <w:r w:rsidRPr="00A33214">
        <w:rPr>
          <w:rFonts w:ascii="Sylfaen" w:hAnsi="Sylfaen"/>
        </w:rPr>
        <w:t>);</w:t>
      </w:r>
    </w:p>
    <w:p w:rsidR="001D61C4" w:rsidRPr="00A33214" w:rsidRDefault="001D61C4"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აკრედიტაციის სისტემის მოთხოვნების შესაბამისად გეგმური მონიტორინგი გაიარა 171 აკრედიტირებულმა შესაბამისობის შემფასებელმა პირმა</w:t>
      </w:r>
      <w:r w:rsidRPr="00A33214">
        <w:rPr>
          <w:rFonts w:ascii="Sylfaen" w:hAnsi="Sylfaen"/>
        </w:rPr>
        <w:t>, მა</w:t>
      </w:r>
      <w:r w:rsidRPr="00A33214">
        <w:rPr>
          <w:rFonts w:ascii="Sylfaen" w:hAnsi="Sylfaen"/>
          <w:lang w:val="ka-GE"/>
        </w:rPr>
        <w:t>თ</w:t>
      </w:r>
      <w:r w:rsidRPr="00A33214">
        <w:rPr>
          <w:rFonts w:ascii="Sylfaen" w:hAnsi="Sylfaen"/>
        </w:rPr>
        <w:t xml:space="preserve"> შორის</w:t>
      </w:r>
      <w:r w:rsidRPr="00A33214">
        <w:rPr>
          <w:rFonts w:ascii="Sylfaen" w:hAnsi="Sylfaen"/>
          <w:lang w:val="ka-GE"/>
        </w:rPr>
        <w:t>: ინსპექტირების ორგანო - 89; საგამოცდო ლაბორატორია - 72; საკალიბრებელი ლაბორატორია - 2; პერსონალის სერთიფიკაციის ორგანო - 3; პროდუქტის სერტიფიკაციის ორგანო - 4 და სამედიცინო ლაბორატორია - 1;</w:t>
      </w:r>
    </w:p>
    <w:p w:rsidR="001D61C4" w:rsidRPr="00A33214" w:rsidRDefault="001D61C4"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 xml:space="preserve">საქართველოს შესაბამისი რეგიონების მიხედვით ასამოქმედებელი ინსპექტირების ცენტრების ტესტირების ხაზების რაოდენობის, სახეობებისა და გეოგრაფიული განაწილების შესაბამისად, ქვეყნის მასშტაბით აკრედიტირებულ იქნა 26 პერიოდული ინსპექტირების ცენტრი </w:t>
      </w:r>
      <w:r w:rsidRPr="00A33214">
        <w:rPr>
          <w:rFonts w:ascii="Sylfaen" w:hAnsi="Sylfaen"/>
          <w:lang w:val="ru-RU"/>
        </w:rPr>
        <w:t xml:space="preserve">51 </w:t>
      </w:r>
      <w:r w:rsidRPr="00A33214">
        <w:rPr>
          <w:rFonts w:ascii="Sylfaen" w:hAnsi="Sylfaen"/>
          <w:lang w:val="ka-GE"/>
        </w:rPr>
        <w:t xml:space="preserve">ტესტირების </w:t>
      </w:r>
      <w:r w:rsidRPr="00A33214">
        <w:rPr>
          <w:rFonts w:ascii="Sylfaen" w:hAnsi="Sylfaen"/>
          <w:lang w:val="ru-RU"/>
        </w:rPr>
        <w:t>ხაზით, საიდანაც 3</w:t>
      </w:r>
      <w:r w:rsidRPr="00A33214">
        <w:rPr>
          <w:rFonts w:ascii="Sylfaen" w:hAnsi="Sylfaen"/>
          <w:lang w:val="ka-GE"/>
        </w:rPr>
        <w:t xml:space="preserve"> მობილური ხაზია;</w:t>
      </w:r>
    </w:p>
    <w:p w:rsidR="001D61C4" w:rsidRPr="00A33214" w:rsidRDefault="001D61C4"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გაიმართა შეხვედრა აკრედიტირებული პერიოდული ტექნიკური ინსპექტირების ცენტრების წარმომადგენლებთან, რომლის მიზანს წარმოადგენდა მთავრობის მიერ დამტკიცებული „ავტოსატრანსპორტო საშუალების პერიოდული ტექნიკური ინსპექტირების ცენტრების შენობა-ნაგებობების, აღჭურვილობისა და პერსონალის ტექნიკური კვალიფიკაციის მიმართ მოთხოვნების“ და „ავტოსატრანსპორტო საშუალებებისა და მათი მისაბმელების პერიოდული ტექნიკური ინსპექტირების შესახებ“ ტექნიკურ რეგლამენტებში შესული ცვლილებების გაცნობა;</w:t>
      </w:r>
    </w:p>
    <w:p w:rsidR="001D61C4" w:rsidRPr="00A33214" w:rsidRDefault="001D61C4" w:rsidP="00FB5356">
      <w:pPr>
        <w:numPr>
          <w:ilvl w:val="0"/>
          <w:numId w:val="30"/>
        </w:numPr>
        <w:spacing w:after="0" w:line="240" w:lineRule="auto"/>
        <w:jc w:val="both"/>
        <w:rPr>
          <w:rFonts w:ascii="Sylfaen" w:hAnsi="Sylfaen" w:cs="AcadNusx"/>
          <w:lang w:val="ka-GE"/>
        </w:rPr>
      </w:pPr>
      <w:r w:rsidRPr="00A33214">
        <w:rPr>
          <w:rFonts w:ascii="Sylfaen" w:hAnsi="Sylfaen" w:cs="AcadNusx"/>
          <w:lang w:val="ka-GE"/>
        </w:rPr>
        <w:t>ავტოსატრანსპორტო საშუალებებზე ტექნიკური ინსპექტორების პროცესის გაუმჯობესებისთვის მომზადდა ერთიანი ელექტრონული სისტემის შექმნის კონცეფცია;</w:t>
      </w:r>
    </w:p>
    <w:p w:rsidR="001D61C4" w:rsidRPr="00A33214" w:rsidRDefault="001D61C4"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გერმანული პროექტის PTB-ის ფარგლებში, აკრედიტაციის ცენტრის შემფასებლებისათვის და აკრედიტირებული შესაბამისობის შემფასებელი ორგანოების წარმომადგენლებისათვის განხორციელდა ტრეინინგები შემდეგი სტანდარტების მიხედვით: ISO/IEC 17025:2017- რისკების შეფასება; ISO/IEC 17065:2012 - პროდუქტის სერტიფიკაციის პროცესი და მიუკერძოებლობის რისკები; ისო/იეკ 17020:2012 - A,B,C ტიპის ინსპექტირების ორგანოების კლასიფიკაცია და ISO/IEC 17043 - ტესტირების შედეგების მეთოდების გამოთვლა;</w:t>
      </w:r>
    </w:p>
    <w:p w:rsidR="001D61C4" w:rsidRPr="00A33214" w:rsidRDefault="001D61C4"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მონაწილეობა იქნა მიღებული თურქეთის სტანდარტების ინსტიტუტის (TSI) მიერ ორგანიზებულ სემინარში თემაზე „სხვადასხვა ტიპის ინსპექტირების ორგანოები ISO/IEC 17020 სტანდარტის შესაბამისად და სტანდარტიზაციის განვითარება;</w:t>
      </w:r>
    </w:p>
    <w:p w:rsidR="001D61C4" w:rsidRPr="00A33214" w:rsidRDefault="001D61C4"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აკრედიტაციის ცენტრის მიერ განხორციელდა ტრეინინგები აკრედიტაციის შემფასებლებისათვის, აკრედიტირებული პირებისა და აკრედიტაციით დაინტერესებული მხარეების წარმომადგენლებისათვის;</w:t>
      </w:r>
    </w:p>
    <w:p w:rsidR="001D61C4" w:rsidRPr="00A33214" w:rsidRDefault="001D61C4"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EA (European Cooperation for Accreditation)-ს მიერ განხორციელდა აკრედიტაციის ცენტრის შეფასება, აკრედიტაციის ცენტრის მიერ აკრედიტირებული სამედიცინო ლაბორატორიების აღიარებისათვის. ამავე კომიტეტის ფარგლებში განხორციელდება 2018 წელს EA-ს მიერ აკრედიტაციის ცენტრის გეგმიური შეფასების შედეგების განხილვა 2017 წელს აღიარებული სფეროების შენარჩუნების მიზნით;</w:t>
      </w:r>
    </w:p>
    <w:p w:rsidR="001D61C4" w:rsidRPr="00A33214" w:rsidRDefault="001D61C4" w:rsidP="00FB5356">
      <w:pPr>
        <w:pStyle w:val="ListParagraph"/>
        <w:numPr>
          <w:ilvl w:val="0"/>
          <w:numId w:val="30"/>
        </w:numPr>
        <w:spacing w:after="0" w:line="240" w:lineRule="auto"/>
        <w:jc w:val="both"/>
        <w:rPr>
          <w:rFonts w:ascii="Sylfaen" w:hAnsi="Sylfaen"/>
          <w:lang w:val="ka-GE"/>
        </w:rPr>
      </w:pPr>
      <w:r w:rsidRPr="00A33214">
        <w:rPr>
          <w:rFonts w:ascii="Sylfaen" w:hAnsi="Sylfaen"/>
          <w:lang w:val="ka-GE"/>
        </w:rPr>
        <w:t>აკრედიტაციის ცენტრსა და EA-ს შორის ხელმოწერილი შეთანხმების თანახმად, აკრედიტაციის ცენტრის წარმომადგენლები მონაწილეობდნენ EA-ს ყოველწლიური ლაბორატორიული, ინსპექტირების, მრავალმხრივი შეთანხმებისა და სერტიფიკაციის ტექნიკური კომიტეტების და EA-ს გენერალური ასამბლეის მუშაობაში;</w:t>
      </w:r>
    </w:p>
    <w:p w:rsidR="001D61C4" w:rsidRPr="00A33214" w:rsidRDefault="001D61C4" w:rsidP="00FB5356">
      <w:pPr>
        <w:numPr>
          <w:ilvl w:val="0"/>
          <w:numId w:val="30"/>
        </w:numPr>
        <w:spacing w:after="0" w:line="240" w:lineRule="auto"/>
        <w:jc w:val="both"/>
        <w:rPr>
          <w:rFonts w:ascii="Sylfaen" w:hAnsi="Sylfaen" w:cs="AcadNusx"/>
          <w:lang w:val="ka-GE"/>
        </w:rPr>
      </w:pPr>
      <w:r w:rsidRPr="00A33214">
        <w:rPr>
          <w:rFonts w:ascii="Sylfaen" w:hAnsi="Sylfaen" w:cs="AcadNusx"/>
          <w:lang w:val="ka-GE"/>
        </w:rPr>
        <w:t>განხორციელდა აკრედიტაციის წესებისა და პროცედურების შესაბამისობაში მოყვანა ევროპული აკრედიტაციის ფორუმის (European Cooperation for Accreditation) რეკომენდაციებთან;</w:t>
      </w:r>
    </w:p>
    <w:p w:rsidR="001D61C4" w:rsidRPr="00A33214" w:rsidRDefault="001D61C4" w:rsidP="00FB5356">
      <w:pPr>
        <w:numPr>
          <w:ilvl w:val="0"/>
          <w:numId w:val="30"/>
        </w:numPr>
        <w:spacing w:after="0" w:line="240" w:lineRule="auto"/>
        <w:jc w:val="both"/>
        <w:rPr>
          <w:rFonts w:ascii="Sylfaen" w:hAnsi="Sylfaen" w:cs="AcadNusx"/>
          <w:lang w:val="ka-GE"/>
        </w:rPr>
      </w:pPr>
      <w:r w:rsidRPr="00A33214">
        <w:rPr>
          <w:rFonts w:ascii="Sylfaen" w:hAnsi="Sylfaen" w:cs="AcadNusx"/>
          <w:lang w:val="ka-GE"/>
        </w:rPr>
        <w:t>DCFTA-ს 2019 წლის სამოქმედო გეგმის შესაბამისად, აკრედიტაციის ცენტრში დაინერგა აკრედიტაციის სქემები ენერგო მენეჯმენტსა და ეკოლოგიის მენეჯმენტში, საერთაშორისო სტანდარტების ISO/IEC 50003 -ს და ISO/IEC 14001-ის შესაბამისად. სქემების მომზადების მიზნით განხორციელდა შესაბამისი სტანდარტების ქართულენოვანი ვერსიების შეძენა აკრედიტაციის ცენტრის შემფასებლებისათვის.</w:t>
      </w:r>
    </w:p>
    <w:p w:rsidR="000351EE" w:rsidRPr="006D3CC1" w:rsidRDefault="000351EE" w:rsidP="00F565C2">
      <w:pPr>
        <w:pStyle w:val="ListParagraph"/>
        <w:spacing w:after="0" w:line="240" w:lineRule="auto"/>
        <w:ind w:left="0"/>
        <w:jc w:val="both"/>
        <w:rPr>
          <w:rFonts w:ascii="Sylfaen" w:hAnsi="Sylfaen"/>
          <w:highlight w:val="yellow"/>
          <w:lang w:val="ka-GE"/>
        </w:rPr>
      </w:pPr>
    </w:p>
    <w:p w:rsidR="000351EE" w:rsidRPr="000A27A2" w:rsidRDefault="000351EE" w:rsidP="00F565C2">
      <w:pPr>
        <w:pStyle w:val="Heading2"/>
        <w:jc w:val="both"/>
        <w:rPr>
          <w:rFonts w:ascii="Sylfaen" w:hAnsi="Sylfaen" w:cs="Sylfaen"/>
          <w:sz w:val="22"/>
          <w:szCs w:val="22"/>
        </w:rPr>
      </w:pPr>
      <w:r w:rsidRPr="000A27A2">
        <w:rPr>
          <w:rFonts w:ascii="Sylfaen" w:hAnsi="Sylfaen" w:cs="Sylfaen"/>
          <w:sz w:val="22"/>
          <w:szCs w:val="22"/>
        </w:rPr>
        <w:t>5.17 კერძო და საჯარო თანამშრომლობის ორგანო (პროგრამული კოდი 53 00)</w:t>
      </w:r>
    </w:p>
    <w:p w:rsidR="000351EE" w:rsidRPr="000A27A2" w:rsidRDefault="000351EE" w:rsidP="00F565C2">
      <w:pPr>
        <w:spacing w:line="240" w:lineRule="auto"/>
      </w:pPr>
    </w:p>
    <w:p w:rsidR="000351EE" w:rsidRPr="000A27A2" w:rsidRDefault="000351EE" w:rsidP="00F565C2">
      <w:pPr>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ascii="Sylfaen" w:hAnsi="Sylfaen" w:cs="Sylfaen"/>
        </w:rPr>
      </w:pPr>
      <w:r w:rsidRPr="000A27A2">
        <w:rPr>
          <w:rFonts w:ascii="Sylfaen" w:hAnsi="Sylfaen" w:cs="Sylfaen"/>
        </w:rPr>
        <w:t>პროგრამის განმახორციელებელი:</w:t>
      </w:r>
    </w:p>
    <w:p w:rsidR="000351EE" w:rsidRPr="000A27A2" w:rsidRDefault="000351EE" w:rsidP="00F565C2">
      <w:pPr>
        <w:pStyle w:val="ListParagraph"/>
        <w:numPr>
          <w:ilvl w:val="0"/>
          <w:numId w:val="3"/>
        </w:numPr>
        <w:spacing w:after="160" w:line="240" w:lineRule="auto"/>
      </w:pPr>
      <w:r w:rsidRPr="000A27A2">
        <w:rPr>
          <w:rFonts w:ascii="Sylfaen" w:hAnsi="Sylfaen" w:cs="Sylfaen"/>
        </w:rPr>
        <w:t>სსიპ</w:t>
      </w:r>
      <w:r w:rsidRPr="000A27A2">
        <w:rPr>
          <w:rFonts w:asciiTheme="majorHAnsi" w:hAnsiTheme="majorHAnsi"/>
        </w:rPr>
        <w:t xml:space="preserve"> - </w:t>
      </w:r>
      <w:r w:rsidRPr="000A27A2">
        <w:rPr>
          <w:rFonts w:ascii="Sylfaen" w:hAnsi="Sylfaen" w:cs="Sylfaen"/>
        </w:rPr>
        <w:t>საჯარო</w:t>
      </w:r>
      <w:r w:rsidRPr="000A27A2">
        <w:rPr>
          <w:rFonts w:asciiTheme="majorHAnsi" w:hAnsiTheme="majorHAnsi"/>
        </w:rPr>
        <w:t xml:space="preserve"> </w:t>
      </w:r>
      <w:r w:rsidRPr="000A27A2">
        <w:rPr>
          <w:rFonts w:ascii="Sylfaen" w:hAnsi="Sylfaen" w:cs="Sylfaen"/>
        </w:rPr>
        <w:t>და</w:t>
      </w:r>
      <w:r w:rsidRPr="000A27A2">
        <w:rPr>
          <w:rFonts w:asciiTheme="majorHAnsi" w:hAnsiTheme="majorHAnsi"/>
        </w:rPr>
        <w:t xml:space="preserve"> </w:t>
      </w:r>
      <w:r w:rsidRPr="000A27A2">
        <w:rPr>
          <w:rFonts w:ascii="Sylfaen" w:hAnsi="Sylfaen" w:cs="Sylfaen"/>
        </w:rPr>
        <w:t>კერძო</w:t>
      </w:r>
      <w:r w:rsidRPr="000A27A2">
        <w:rPr>
          <w:rFonts w:asciiTheme="majorHAnsi" w:hAnsiTheme="majorHAnsi"/>
        </w:rPr>
        <w:t xml:space="preserve"> </w:t>
      </w:r>
      <w:r w:rsidRPr="000A27A2">
        <w:rPr>
          <w:rFonts w:ascii="Sylfaen" w:hAnsi="Sylfaen" w:cs="Sylfaen"/>
        </w:rPr>
        <w:t>თანამშრომლობის</w:t>
      </w:r>
      <w:r w:rsidRPr="000A27A2">
        <w:rPr>
          <w:rFonts w:asciiTheme="majorHAnsi" w:hAnsiTheme="majorHAnsi"/>
        </w:rPr>
        <w:t xml:space="preserve"> </w:t>
      </w:r>
      <w:r w:rsidRPr="000A27A2">
        <w:rPr>
          <w:rFonts w:ascii="Sylfaen" w:hAnsi="Sylfaen" w:cs="Sylfaen"/>
        </w:rPr>
        <w:t>სააგენტო</w:t>
      </w:r>
    </w:p>
    <w:p w:rsidR="000351EE" w:rsidRPr="006D3CC1" w:rsidRDefault="000351EE" w:rsidP="00F565C2">
      <w:pPr>
        <w:pStyle w:val="ListParagraph"/>
        <w:spacing w:after="0" w:line="240" w:lineRule="auto"/>
        <w:jc w:val="both"/>
        <w:rPr>
          <w:rFonts w:ascii="Sylfaen" w:hAnsi="Sylfaen"/>
          <w:highlight w:val="yellow"/>
          <w:lang w:val="ka-GE"/>
        </w:rPr>
      </w:pPr>
    </w:p>
    <w:p w:rsidR="000A27A2" w:rsidRPr="007A5750" w:rsidRDefault="000A27A2" w:rsidP="00FB5356">
      <w:pPr>
        <w:pStyle w:val="ListParagraph"/>
        <w:numPr>
          <w:ilvl w:val="0"/>
          <w:numId w:val="71"/>
        </w:numPr>
        <w:spacing w:after="0" w:line="240" w:lineRule="auto"/>
        <w:ind w:left="360"/>
        <w:jc w:val="both"/>
        <w:rPr>
          <w:rFonts w:ascii="Sylfaen" w:hAnsi="Sylfaen"/>
          <w:lang w:val="ka-GE"/>
        </w:rPr>
      </w:pPr>
      <w:r w:rsidRPr="007A5750">
        <w:rPr>
          <w:rFonts w:ascii="Sylfaen" w:hAnsi="Sylfaen"/>
          <w:lang w:val="ka-GE"/>
        </w:rPr>
        <w:t xml:space="preserve">საანგარიშო პერიოდში გამართულ იქნა შეხვედრები </w:t>
      </w:r>
      <w:r w:rsidRPr="007A5750">
        <w:rPr>
          <w:rFonts w:ascii="Sylfaen" w:hAnsi="Sylfaen"/>
        </w:rPr>
        <w:t>(</w:t>
      </w:r>
      <w:r w:rsidRPr="007A5750">
        <w:rPr>
          <w:rFonts w:ascii="Sylfaen" w:hAnsi="Sylfaen" w:cstheme="minorHAnsi"/>
          <w:lang w:val="ka-GE"/>
        </w:rPr>
        <w:t xml:space="preserve">170-ზე მეტი შეხვედრა) </w:t>
      </w:r>
      <w:r w:rsidRPr="007A5750">
        <w:rPr>
          <w:rFonts w:ascii="Sylfaen" w:hAnsi="Sylfaen"/>
          <w:lang w:val="ka-GE"/>
        </w:rPr>
        <w:t>სახელმწიფო უწყებებთან, საერთაშორისო ორგანიზაციებთან</w:t>
      </w:r>
      <w:r w:rsidRPr="007A5750">
        <w:rPr>
          <w:rFonts w:ascii="Sylfaen" w:hAnsi="Sylfaen"/>
        </w:rPr>
        <w:t>,</w:t>
      </w:r>
      <w:r w:rsidRPr="007A5750">
        <w:rPr>
          <w:rFonts w:ascii="Sylfaen" w:hAnsi="Sylfaen"/>
          <w:lang w:val="ka-GE"/>
        </w:rPr>
        <w:t xml:space="preserve"> კომპანიებთან, </w:t>
      </w:r>
      <w:r w:rsidRPr="007A5750">
        <w:rPr>
          <w:rFonts w:ascii="Sylfaen" w:hAnsi="Sylfaen"/>
        </w:rPr>
        <w:t xml:space="preserve"> </w:t>
      </w:r>
      <w:r w:rsidRPr="007A5750">
        <w:rPr>
          <w:rFonts w:ascii="Sylfaen" w:hAnsi="Sylfaen"/>
          <w:lang w:val="ka-GE"/>
        </w:rPr>
        <w:t>უცხო ქვეყნის დიპლომატიური მისიების წარმომადგენლებთან.  ასევე</w:t>
      </w:r>
      <w:r w:rsidRPr="007A5750">
        <w:rPr>
          <w:rFonts w:ascii="Sylfaen" w:hAnsi="Sylfaen"/>
        </w:rPr>
        <w:t>,</w:t>
      </w:r>
      <w:r w:rsidRPr="007A5750">
        <w:rPr>
          <w:rFonts w:ascii="Sylfaen" w:hAnsi="Sylfaen"/>
          <w:lang w:val="ka-GE"/>
        </w:rPr>
        <w:t xml:space="preserve"> გაიმართა შეხვედრები საერთაშორისო და ადგილობრივ ინვესტორებთან და მათ წარმომადგენლებთან, მოეწყო რამდენიმე ვიდეო კონფერენცია საერთაშორისო ორგანიზაციების წარმომადგენლებთან (ვარშავა, ლონდონი, ჟენევა, მანილა);</w:t>
      </w:r>
    </w:p>
    <w:p w:rsidR="000A27A2" w:rsidRPr="007A5750" w:rsidRDefault="000A27A2" w:rsidP="00FB5356">
      <w:pPr>
        <w:pStyle w:val="ListParagraph"/>
        <w:numPr>
          <w:ilvl w:val="0"/>
          <w:numId w:val="71"/>
        </w:numPr>
        <w:spacing w:after="0" w:line="240" w:lineRule="auto"/>
        <w:ind w:left="360"/>
        <w:jc w:val="both"/>
        <w:rPr>
          <w:rFonts w:ascii="Sylfaen" w:hAnsi="Sylfaen"/>
          <w:lang w:val="ka-GE"/>
        </w:rPr>
      </w:pPr>
      <w:r w:rsidRPr="007A5750">
        <w:rPr>
          <w:rFonts w:ascii="Sylfaen" w:hAnsi="Sylfaen"/>
          <w:lang w:val="ka-GE"/>
        </w:rPr>
        <w:t>სააგენტოს ორგანიზებით ჩატარდა შეხვედრა საქართველოს ინფრასტრუქტურისა და რეგიონული განვითარების სამინისტროსა და LTD Geoholding წარმომადგენლებს შორის, რომელზეც ინვესტორებმა წარმოადგინეს პოტენციური ინფრასტრუქტურული პროექტი (650 მლნ აშშ დოლარის) და გააცნეს მისი დეტალები ყველა დაინტერესებულ მხარეს;</w:t>
      </w:r>
    </w:p>
    <w:p w:rsidR="000A27A2" w:rsidRPr="007A5750" w:rsidRDefault="000A27A2" w:rsidP="00FB5356">
      <w:pPr>
        <w:pStyle w:val="ListParagraph"/>
        <w:numPr>
          <w:ilvl w:val="0"/>
          <w:numId w:val="71"/>
        </w:numPr>
        <w:tabs>
          <w:tab w:val="left" w:pos="284"/>
        </w:tabs>
        <w:spacing w:after="0" w:line="240" w:lineRule="auto"/>
        <w:ind w:left="360"/>
        <w:jc w:val="both"/>
        <w:rPr>
          <w:rFonts w:ascii="Sylfaen" w:hAnsi="Sylfaen"/>
          <w:lang w:val="ka-GE"/>
        </w:rPr>
      </w:pPr>
      <w:r w:rsidRPr="007A5750">
        <w:rPr>
          <w:rFonts w:ascii="Sylfaen" w:hAnsi="Sylfaen" w:cstheme="minorHAnsi"/>
          <w:lang w:val="ka-GE"/>
        </w:rPr>
        <w:t>საჯარო და კერძო თანამშრომლობის</w:t>
      </w:r>
      <w:r w:rsidRPr="007A5750">
        <w:rPr>
          <w:rFonts w:ascii="Sylfaen" w:hAnsi="Sylfaen" w:cstheme="minorHAnsi"/>
        </w:rPr>
        <w:t xml:space="preserve"> </w:t>
      </w:r>
      <w:r w:rsidRPr="007A5750">
        <w:rPr>
          <w:rFonts w:ascii="Sylfaen" w:hAnsi="Sylfaen" w:cstheme="minorHAnsi"/>
          <w:lang w:val="ka-GE"/>
        </w:rPr>
        <w:t>სააგენტომ განიხილა ქარის ელექტროსადგურის</w:t>
      </w:r>
      <w:r w:rsidRPr="007A5750">
        <w:rPr>
          <w:rFonts w:ascii="Sylfaen" w:hAnsi="Sylfaen" w:cstheme="minorHAnsi"/>
        </w:rPr>
        <w:t xml:space="preserve"> </w:t>
      </w:r>
      <w:r w:rsidRPr="007A5750">
        <w:rPr>
          <w:rFonts w:ascii="Sylfaen" w:hAnsi="Sylfaen" w:cstheme="minorHAnsi"/>
          <w:lang w:val="ka-GE"/>
        </w:rPr>
        <w:t>ოთხი პროექტი და მოამზადა შესაბამისი რეკომენდაცია/პასუხი. მიმდინარეობს მუშაობა ენერგეტიკის სფეროს 12 პროექტზე და სატრანსპორტო ინფრასტრუქტურის ერთ პროექტზე;</w:t>
      </w:r>
    </w:p>
    <w:p w:rsidR="000A27A2" w:rsidRPr="007A5750" w:rsidRDefault="000A27A2" w:rsidP="00FB5356">
      <w:pPr>
        <w:pStyle w:val="ListParagraph"/>
        <w:numPr>
          <w:ilvl w:val="0"/>
          <w:numId w:val="71"/>
        </w:numPr>
        <w:spacing w:after="0" w:line="240" w:lineRule="auto"/>
        <w:ind w:left="360"/>
        <w:jc w:val="both"/>
        <w:rPr>
          <w:rFonts w:ascii="Sylfaen" w:hAnsi="Sylfaen"/>
          <w:lang w:val="ka-GE"/>
        </w:rPr>
      </w:pPr>
      <w:r w:rsidRPr="007A5750">
        <w:rPr>
          <w:rFonts w:ascii="Sylfaen" w:hAnsi="Sylfaen"/>
          <w:lang w:val="ka-GE"/>
        </w:rPr>
        <w:t>საერთაშორისო საჯარო და კერძო თანამშრომლობის რეიტინგებში</w:t>
      </w:r>
      <w:r w:rsidRPr="007A5750">
        <w:rPr>
          <w:rFonts w:ascii="Sylfaen" w:hAnsi="Sylfaen"/>
        </w:rPr>
        <w:t xml:space="preserve"> </w:t>
      </w:r>
      <w:r w:rsidRPr="007A5750">
        <w:rPr>
          <w:rFonts w:ascii="Sylfaen" w:hAnsi="Sylfaen"/>
          <w:lang w:val="ka-GE"/>
        </w:rPr>
        <w:t xml:space="preserve">საქართველოს პოზიციის გაუმჯობესების მიზნით მიმდინარეობდა მოლაპარაკებები </w:t>
      </w:r>
      <w:r w:rsidRPr="007A5750">
        <w:rPr>
          <w:rFonts w:ascii="Sylfaen" w:hAnsi="Sylfaen"/>
          <w:lang w:val="es-ES"/>
        </w:rPr>
        <w:t>EBRD</w:t>
      </w:r>
      <w:r w:rsidRPr="007A5750">
        <w:rPr>
          <w:rFonts w:ascii="Sylfaen" w:hAnsi="Sylfaen"/>
        </w:rPr>
        <w:t>-</w:t>
      </w:r>
      <w:r w:rsidRPr="007A5750">
        <w:rPr>
          <w:rFonts w:ascii="Sylfaen" w:hAnsi="Sylfaen"/>
          <w:lang w:val="ka-GE"/>
        </w:rPr>
        <w:t>თან ახალი ტექნიკური დახმარების პროგრამებთან დაკავშირებით</w:t>
      </w:r>
      <w:r w:rsidRPr="007A5750">
        <w:rPr>
          <w:rFonts w:ascii="Sylfaen" w:hAnsi="Sylfaen" w:cstheme="minorHAnsi"/>
          <w:lang w:val="ka-GE"/>
        </w:rPr>
        <w:t>,</w:t>
      </w:r>
      <w:r w:rsidRPr="007A5750">
        <w:rPr>
          <w:rFonts w:ascii="Sylfaen" w:hAnsi="Sylfaen" w:cstheme="minorHAnsi"/>
        </w:rPr>
        <w:t xml:space="preserve"> </w:t>
      </w:r>
      <w:r w:rsidRPr="007A5750">
        <w:rPr>
          <w:rFonts w:ascii="Sylfaen" w:hAnsi="Sylfaen" w:cstheme="minorHAnsi"/>
          <w:lang w:val="ka-GE"/>
        </w:rPr>
        <w:t>EBRD-სთან არსებული TA პროექტის ფარგლებში, დაიგეგმა ექსპერტების მიერ მაღალი ხარისხის PPP ბროშურის/პრეზენტაციის მომზადება, რომელიც მიეწოდება ყველა დაინტერესებულ ინვესტორს და გადაეცემა საქართველოს დიპლომატიურ მისიებს</w:t>
      </w:r>
      <w:r w:rsidRPr="007A5750">
        <w:rPr>
          <w:rFonts w:ascii="Sylfaen" w:hAnsi="Sylfaen"/>
        </w:rPr>
        <w:t>;</w:t>
      </w:r>
    </w:p>
    <w:p w:rsidR="000A27A2" w:rsidRPr="007A5750" w:rsidRDefault="000A27A2" w:rsidP="00FB5356">
      <w:pPr>
        <w:pStyle w:val="ListParagraph"/>
        <w:numPr>
          <w:ilvl w:val="0"/>
          <w:numId w:val="71"/>
        </w:numPr>
        <w:spacing w:after="0" w:line="240" w:lineRule="auto"/>
        <w:ind w:left="360"/>
        <w:jc w:val="both"/>
        <w:rPr>
          <w:rFonts w:ascii="Sylfaen" w:hAnsi="Sylfaen" w:cstheme="minorHAnsi"/>
          <w:lang w:val="ka-GE"/>
        </w:rPr>
      </w:pPr>
      <w:r w:rsidRPr="007A5750">
        <w:rPr>
          <w:rFonts w:ascii="Sylfaen" w:hAnsi="Sylfaen" w:cstheme="minorHAnsi"/>
          <w:lang w:val="ka-GE"/>
        </w:rPr>
        <w:t>მოლაპარაკებები გაიმართა საერთაშორისო ორგანიზაციებთან საქართველოში საერთაშორისო სასერტიფიკატო პროგრამის The APMG Public-Private Partnerships Certification Program სასწავლო კურსის ჩატარების თაობაზე, რომელიც უზრუნველყოფს ქვეყანაში მაღალი დონის PPP პროფესიონალების მომზადებას;</w:t>
      </w:r>
    </w:p>
    <w:p w:rsidR="000A27A2" w:rsidRPr="007A5750" w:rsidRDefault="000A27A2" w:rsidP="00FB5356">
      <w:pPr>
        <w:pStyle w:val="ListParagraph"/>
        <w:numPr>
          <w:ilvl w:val="0"/>
          <w:numId w:val="71"/>
        </w:numPr>
        <w:spacing w:after="0" w:line="240" w:lineRule="auto"/>
        <w:ind w:left="360"/>
        <w:jc w:val="both"/>
        <w:rPr>
          <w:rFonts w:ascii="Sylfaen" w:hAnsi="Sylfaen"/>
          <w:lang w:val="ka-GE"/>
        </w:rPr>
      </w:pPr>
      <w:r w:rsidRPr="007A5750">
        <w:rPr>
          <w:rFonts w:ascii="Sylfaen" w:hAnsi="Sylfaen" w:cstheme="minorHAnsi"/>
          <w:lang w:val="ka-GE"/>
        </w:rPr>
        <w:t xml:space="preserve">სააგენტოს აქტიური ჩართულობით, USAID-ის ენერგოპროექტმა დაასრულა მუშაობა საქართველოში განახლებადი ენერგიის სექტორში საინვესტიციო </w:t>
      </w:r>
      <w:r w:rsidRPr="007A5750">
        <w:rPr>
          <w:rFonts w:ascii="Sylfaen" w:hAnsi="Sylfaen" w:cstheme="minorHAnsi"/>
        </w:rPr>
        <w:t>პროექტების ყოვლისმომცველ გზამკვლევზე (დოკუმენტი ქართულ და ინგლისურ ენებზეა). ის შესაძლებლობას მისცემს ყველა დაინტერესებულ პირს დეტალურად გაეცნოს საჯარო და კერძო თანამშრომლობის ახალ პროცედურებს და შესაბამის საკანონმდებლო რეგულაციებს;</w:t>
      </w:r>
      <w:r w:rsidRPr="007A5750">
        <w:rPr>
          <w:rFonts w:ascii="Sylfaen" w:hAnsi="Sylfaen" w:cstheme="minorHAnsi"/>
          <w:lang w:val="ka-GE"/>
        </w:rPr>
        <w:t xml:space="preserve"> </w:t>
      </w:r>
    </w:p>
    <w:p w:rsidR="000A27A2" w:rsidRPr="007A5750" w:rsidRDefault="000A27A2" w:rsidP="00FB5356">
      <w:pPr>
        <w:pStyle w:val="ListParagraph"/>
        <w:numPr>
          <w:ilvl w:val="0"/>
          <w:numId w:val="71"/>
        </w:numPr>
        <w:spacing w:after="0" w:line="240" w:lineRule="auto"/>
        <w:ind w:left="360"/>
        <w:jc w:val="both"/>
        <w:rPr>
          <w:rFonts w:ascii="Sylfaen" w:hAnsi="Sylfaen"/>
          <w:lang w:val="ka-GE"/>
        </w:rPr>
      </w:pPr>
      <w:r w:rsidRPr="007A5750">
        <w:rPr>
          <w:rFonts w:ascii="Sylfaen" w:hAnsi="Sylfaen"/>
          <w:lang w:val="ka-GE"/>
        </w:rPr>
        <w:t>მოლაპარაკებების შედეგად, სააგენტო</w:t>
      </w:r>
      <w:r w:rsidRPr="007A5750">
        <w:rPr>
          <w:rFonts w:ascii="Sylfaen" w:hAnsi="Sylfaen"/>
        </w:rPr>
        <w:t xml:space="preserve"> </w:t>
      </w:r>
      <w:r w:rsidRPr="007A5750">
        <w:rPr>
          <w:rFonts w:ascii="Sylfaen" w:hAnsi="Sylfaen"/>
          <w:lang w:val="ka-GE"/>
        </w:rPr>
        <w:t xml:space="preserve">არჩეული იქნა, გაეროს ევროპის ეკონომიკური კომისიის  </w:t>
      </w:r>
      <w:r w:rsidRPr="007A5750">
        <w:rPr>
          <w:rFonts w:ascii="Sylfaen" w:hAnsi="Sylfaen"/>
        </w:rPr>
        <w:t>(UNECE)</w:t>
      </w:r>
      <w:r w:rsidRPr="007A5750">
        <w:rPr>
          <w:rFonts w:ascii="Sylfaen" w:hAnsi="Sylfaen"/>
          <w:lang w:val="ka-GE"/>
        </w:rPr>
        <w:t xml:space="preserve"> ეგიდით შექმნილი საერთაშორისო სამუშაო ჯგუფის წევრად. სამუშაო ჯგუფის ფარგლებში მიმდინარეობს მუშაობა  საჯარო და კერძო თანამშრომლობის</w:t>
      </w:r>
      <w:r w:rsidRPr="007A5750">
        <w:rPr>
          <w:rFonts w:ascii="Sylfaen" w:hAnsi="Sylfaen"/>
          <w:lang w:val="es-ES"/>
        </w:rPr>
        <w:t xml:space="preserve"> </w:t>
      </w:r>
      <w:r w:rsidRPr="007A5750">
        <w:rPr>
          <w:rFonts w:ascii="Sylfaen" w:hAnsi="Sylfaen"/>
          <w:lang w:val="ka-GE"/>
        </w:rPr>
        <w:t>პროექტების ინოვაციური შეფასების მეთოდოლოგიაზე, რომელიც ხელს შეუწყობს „ადამიანზე ორიენტირებული“   გაეროს მდგრადი განვითარების მიზნებთან (</w:t>
      </w:r>
      <w:r w:rsidRPr="007A5750">
        <w:rPr>
          <w:rFonts w:ascii="Sylfaen" w:hAnsi="Sylfaen"/>
          <w:lang w:val="es-ES"/>
        </w:rPr>
        <w:t>SDG)</w:t>
      </w:r>
      <w:r w:rsidRPr="007A5750">
        <w:rPr>
          <w:rFonts w:ascii="Sylfaen" w:hAnsi="Sylfaen"/>
          <w:lang w:val="ka-GE"/>
        </w:rPr>
        <w:t xml:space="preserve"> თანხვედრაში მყოფი საჯარო</w:t>
      </w:r>
      <w:r w:rsidRPr="007A5750">
        <w:rPr>
          <w:rFonts w:ascii="Sylfaen" w:hAnsi="Sylfaen"/>
        </w:rPr>
        <w:t xml:space="preserve"> </w:t>
      </w:r>
      <w:r w:rsidRPr="007A5750">
        <w:rPr>
          <w:rFonts w:ascii="Sylfaen" w:hAnsi="Sylfaen"/>
          <w:lang w:val="ka-GE"/>
        </w:rPr>
        <w:t>და კერძო თანამშრომლობის პროექტების იდენტიფიცირებისა და განხორციელების პროცესს;</w:t>
      </w:r>
    </w:p>
    <w:p w:rsidR="000A27A2" w:rsidRPr="007A5750" w:rsidRDefault="000A27A2" w:rsidP="00FB5356">
      <w:pPr>
        <w:pStyle w:val="ListParagraph"/>
        <w:numPr>
          <w:ilvl w:val="0"/>
          <w:numId w:val="71"/>
        </w:numPr>
        <w:tabs>
          <w:tab w:val="left" w:pos="360"/>
        </w:tabs>
        <w:spacing w:after="0" w:line="240" w:lineRule="auto"/>
        <w:ind w:left="360"/>
        <w:jc w:val="both"/>
        <w:rPr>
          <w:rFonts w:ascii="Sylfaen" w:hAnsi="Sylfaen"/>
          <w:lang w:val="ka-GE"/>
        </w:rPr>
      </w:pPr>
      <w:r w:rsidRPr="007A5750">
        <w:rPr>
          <w:rFonts w:ascii="Sylfaen" w:hAnsi="Sylfaen"/>
          <w:lang w:val="ka-GE"/>
        </w:rPr>
        <w:t xml:space="preserve">2019 წლის მაისში გაეროს ევროპის ეკონომიკური კომისიის (UNECE) ორგანიზებით, ქ. ჟენევაში გაიმართა საჯარო-კერძო პარტნიორობის (PPP) მე-4 ყოველწლიური საერთაშორისო ფორუმი სახელწოდებით „The Last Mile: Promoting People-first PPPs for the UN 2030 Agenda for Sustainable Development”, რომლის მიზანს წარმოადგენდა საჯარო-კერძო პარტნიორობის პროექტების და მიდგომების განხილვა 2030 წლის მდგრადი განვითარების მიზნების ჭრილში. სააგენტოს წარმომადგენელმა </w:t>
      </w:r>
      <w:r w:rsidRPr="007A5750">
        <w:rPr>
          <w:rFonts w:ascii="Sylfaen" w:hAnsi="Sylfaen"/>
          <w:shd w:val="clear" w:color="auto" w:fill="FFFFFF"/>
          <w:lang w:val="ka-GE"/>
        </w:rPr>
        <w:t xml:space="preserve">ყურადღება გაამახვილა </w:t>
      </w:r>
      <w:r w:rsidRPr="007A5750">
        <w:rPr>
          <w:rFonts w:ascii="Sylfaen" w:hAnsi="Sylfaen"/>
          <w:lang w:val="ka-GE"/>
        </w:rPr>
        <w:t xml:space="preserve">„People First PPP“ კონცეფციის მნიშვნელობაზე და შესაბამისი მეთოდოლოგიური რეკომენდაციების საქართველოში დანერგვის შესაძლებლობებზე. აღინიშნა, რომ სააგენტო, სპეციალურად შექმნილი საერთაშორისო სამუშაო ჯგუფის ფარგლებში, აქტიურად გააგრძელებს თანამშრომლობას </w:t>
      </w:r>
      <w:r w:rsidRPr="007A5750">
        <w:rPr>
          <w:rFonts w:ascii="Sylfaen" w:hAnsi="Sylfaen"/>
          <w:bCs/>
          <w:lang w:val="ka-GE"/>
        </w:rPr>
        <w:t>UNECE-სთან</w:t>
      </w:r>
      <w:r w:rsidRPr="007A5750">
        <w:rPr>
          <w:rFonts w:ascii="Sylfaen" w:hAnsi="Sylfaen"/>
          <w:lang w:val="ka-GE"/>
        </w:rPr>
        <w:t xml:space="preserve"> საჯარო და კერძო თანამშრომლობის პროექტების შეფასების ინოვაციური მეთოდოლოგიის შემუშავების პროცესში. ფორუმის ფარგლებში, ორმხრივი შეხვედრები გაიმართა</w:t>
      </w:r>
      <w:r w:rsidRPr="007A5750">
        <w:rPr>
          <w:rFonts w:ascii="Sylfaen" w:hAnsi="Sylfaen"/>
          <w:shd w:val="clear" w:color="auto" w:fill="FFFFFF"/>
          <w:lang w:val="ka-GE"/>
        </w:rPr>
        <w:t xml:space="preserve"> </w:t>
      </w:r>
      <w:r w:rsidRPr="007A5750">
        <w:rPr>
          <w:rFonts w:ascii="Sylfaen" w:hAnsi="Sylfaen"/>
          <w:bCs/>
          <w:lang w:val="ka-GE"/>
        </w:rPr>
        <w:t>UNECE-ს შესაბამისი სექციის წარმომადგენლებთან,</w:t>
      </w:r>
      <w:r w:rsidRPr="007A5750">
        <w:rPr>
          <w:rFonts w:ascii="Sylfaen" w:hAnsi="Sylfaen"/>
          <w:lang w:val="ka-GE"/>
        </w:rPr>
        <w:t xml:space="preserve"> რომლის დროსაც საქართველოში PPP საკითხებისადმი მიძღვნილი რეგიონული მასშტაბის ღონისძიების ჩატარების შესაძლებლობა განიხილა. ასევე, შეხვედრები გაიმართა საერთაშორისო საინვესტიციო ორგანიზაციებისა (მათ შორის, მსოფლიო ბანკის, აფრიკის განვითარების ბანკი და ა.შ.) და რეგიონში საჯარო და კერძო თანამშრომლობის საჯარო დაწესებულებების  ხელმძღვანელებთან, რომლის ფარგლებშიც განხილულ იქნა ორმხრივი თანამშრომლობის პერსპექტივები. აგრეთვე, ვიზიტის ფარგლებში, გაიმართა შეხვედრა ერთ-ერთი უმსხვილესი კანადური საინვესტიციო ჯგუფის - სკაიპაუერ გლობალის (SkyPower Global) დამფუძნებელთან და პრეზიდენტთან. შეხვედრაზე განხილულ იქნა საქართველოს საინვესტიციო, ინსტიტუციური და მარეგულირებელი  გარემო და განახლებადი ენერგიის დარგში ინვესტიციების განხორციელების პოტენციალი; </w:t>
      </w:r>
    </w:p>
    <w:p w:rsidR="000A27A2" w:rsidRPr="007A5750" w:rsidRDefault="000A27A2" w:rsidP="00FB5356">
      <w:pPr>
        <w:pStyle w:val="ListParagraph"/>
        <w:numPr>
          <w:ilvl w:val="0"/>
          <w:numId w:val="71"/>
        </w:numPr>
        <w:tabs>
          <w:tab w:val="left" w:pos="360"/>
        </w:tabs>
        <w:spacing w:after="0" w:line="240" w:lineRule="auto"/>
        <w:ind w:left="360"/>
        <w:jc w:val="both"/>
        <w:rPr>
          <w:rFonts w:ascii="Sylfaen" w:hAnsi="Sylfaen"/>
          <w:lang w:val="ka-GE"/>
        </w:rPr>
      </w:pPr>
      <w:r w:rsidRPr="007A5750">
        <w:rPr>
          <w:rFonts w:ascii="Sylfaen" w:hAnsi="Sylfaen" w:cstheme="minorHAnsi"/>
          <w:lang w:val="ka-GE"/>
        </w:rPr>
        <w:t>მიმდინარეობს აქტიური მუშაობა ევროკავშირის (NEAR) და გაეროს ევროპის ეკონომიკურ კომისიასთან (UNECE) საქართველოში  რეგიონული მასშტაბის საჯარო და კერძო თანამშრომლობის პლატფორმის ჩამოყალიბებაზე. პირველ ეტაპზე, მოეწყობა კონფერენცია, რომელზეც იგეგმება საჯარო და კერძო თანამშრომლობის ორგანიზაციების ხელმძღვანელების მოწვევა ბალტიისპირეთის რეგიონის, ცენტრალური აზიის, აღმოსავლეთ ევროპისა და სამხრეთ კავკასიის ქვეყნებიდან. კონფერენციის მიზანია, გაეროს მიერ შემუშავებული ე.წ. People first Public Private Partnership (PfPPP) კონცეფციის დეტალური გაცნობა და ამ პრინციპის დანერგვის ხელშეწყობა, რეგიონის ქვეყნების გამოცდილების გაზიარება და ურთიერთთანამშრომლობის მემორანდუმების გაფორმება. ამასთანავე, იგეგმება გაეროს მაღალი რანგის თანამდებობის პირების მოწვევა. მიმდინარეობს დონორებთან მოლაპარაკება ღონისძიებისთვის საჭირო რესურსების მოძიების თაობაზე;</w:t>
      </w:r>
    </w:p>
    <w:p w:rsidR="000A27A2" w:rsidRPr="007A5750" w:rsidRDefault="000A27A2" w:rsidP="00FB5356">
      <w:pPr>
        <w:pStyle w:val="ListParagraph"/>
        <w:numPr>
          <w:ilvl w:val="0"/>
          <w:numId w:val="71"/>
        </w:numPr>
        <w:tabs>
          <w:tab w:val="left" w:pos="284"/>
        </w:tabs>
        <w:spacing w:after="0" w:line="240" w:lineRule="auto"/>
        <w:ind w:left="360"/>
        <w:jc w:val="both"/>
        <w:rPr>
          <w:rFonts w:ascii="Sylfaen" w:hAnsi="Sylfaen" w:cs="Sylfaen"/>
          <w:b/>
          <w:lang w:val="ka-GE"/>
        </w:rPr>
      </w:pPr>
      <w:r w:rsidRPr="007A5750">
        <w:rPr>
          <w:rFonts w:ascii="Sylfaen" w:hAnsi="Sylfaen"/>
          <w:lang w:val="ka-GE"/>
        </w:rPr>
        <w:t xml:space="preserve">სააგენტომ მონაწილეობა მიიღო ქ. ალბენაში (ბულგარეთი) ეკონომიკური პოლიტიკის ინსტიტუტის მიერ ორგანიზებულ და ევროპის კომისიის, ფრანს ზაიდელის ფონდის, ავსტრიის მთავრობის და ცენტრალური ევროპის ინიციატივის მხარდაჭერით დაგეგმილ ღონისძიებაში, რომელიც ეძღვნებოდა საჯარო პოლიტიკის გამოწვევებს ევროპაში და რეგიონში;  </w:t>
      </w:r>
      <w:r w:rsidRPr="007A5750">
        <w:rPr>
          <w:rFonts w:ascii="Sylfaen" w:hAnsi="Sylfaen" w:cs="Sylfaen"/>
          <w:lang w:val="ka-GE"/>
        </w:rPr>
        <w:t>პრაისვოთერსკუპერსის (</w:t>
      </w:r>
      <w:r w:rsidRPr="007A5750">
        <w:rPr>
          <w:rFonts w:ascii="Sylfaen" w:hAnsi="Sylfaen" w:cs="Sylfaen"/>
          <w:lang w:val="es-ES"/>
        </w:rPr>
        <w:t>PwC</w:t>
      </w:r>
      <w:r w:rsidRPr="007A5750">
        <w:rPr>
          <w:rFonts w:ascii="Sylfaen" w:hAnsi="Sylfaen" w:cs="Sylfaen"/>
          <w:lang w:val="ka-GE"/>
        </w:rPr>
        <w:t xml:space="preserve">) საჯარო სექტორის და ინფრასტრუქტურის პრაქტიკის ლიდერების ყოველწლიურ შეხვედრის ფარგლებში ორგანიზებულ პანელურ დისკუსიაში; </w:t>
      </w:r>
      <w:r w:rsidRPr="007A5750">
        <w:rPr>
          <w:rFonts w:ascii="Sylfaen" w:hAnsi="Sylfaen" w:cs="Sylfaen"/>
        </w:rPr>
        <w:t xml:space="preserve">ბოლნისის </w:t>
      </w:r>
      <w:r w:rsidRPr="007A5750">
        <w:rPr>
          <w:rFonts w:ascii="Sylfaen" w:hAnsi="Sylfaen" w:cs="Sylfaen"/>
          <w:lang w:val="ka-GE"/>
        </w:rPr>
        <w:t>პირველი</w:t>
      </w:r>
      <w:r w:rsidRPr="007A5750">
        <w:rPr>
          <w:rFonts w:ascii="Sylfaen" w:hAnsi="Sylfaen" w:cs="Sylfaen"/>
        </w:rPr>
        <w:t xml:space="preserve"> საერთაშორისო ფორუმი</w:t>
      </w:r>
      <w:r w:rsidRPr="007A5750">
        <w:rPr>
          <w:rFonts w:ascii="Sylfaen" w:hAnsi="Sylfaen" w:cs="Sylfaen"/>
          <w:lang w:val="ka-GE"/>
        </w:rPr>
        <w:t>ს („</w:t>
      </w:r>
      <w:r w:rsidRPr="007A5750">
        <w:rPr>
          <w:rFonts w:ascii="Sylfaen" w:hAnsi="Sylfaen" w:cs="Sylfaen"/>
        </w:rPr>
        <w:t>ადგილობრივი თვითმმართველობები ახალი ეკონომიკური შესაძლებლობებისთვის</w:t>
      </w:r>
      <w:r w:rsidRPr="007A5750">
        <w:rPr>
          <w:rFonts w:ascii="Sylfaen" w:hAnsi="Sylfaen" w:cs="Sylfaen"/>
          <w:lang w:val="ka-GE"/>
        </w:rPr>
        <w:t xml:space="preserve"> </w:t>
      </w:r>
      <w:r w:rsidRPr="007A5750">
        <w:rPr>
          <w:rFonts w:ascii="Sylfaen" w:hAnsi="Sylfaen" w:cs="Sylfaen"/>
        </w:rPr>
        <w:t>სოფლის მეურნეობაში და სოფლად</w:t>
      </w:r>
      <w:r w:rsidRPr="007A5750">
        <w:rPr>
          <w:rFonts w:ascii="Sylfaen" w:hAnsi="Sylfaen" w:cs="Sylfaen"/>
          <w:lang w:val="ka-GE"/>
        </w:rPr>
        <w:t xml:space="preserve">“) თემატურ სესიაზე; </w:t>
      </w:r>
    </w:p>
    <w:p w:rsidR="000A27A2" w:rsidRPr="007A5750" w:rsidRDefault="000A27A2" w:rsidP="00FB5356">
      <w:pPr>
        <w:pStyle w:val="ListParagraph"/>
        <w:numPr>
          <w:ilvl w:val="0"/>
          <w:numId w:val="71"/>
        </w:numPr>
        <w:tabs>
          <w:tab w:val="left" w:pos="284"/>
        </w:tabs>
        <w:spacing w:after="0" w:line="240" w:lineRule="auto"/>
        <w:ind w:left="360"/>
        <w:jc w:val="both"/>
        <w:rPr>
          <w:rFonts w:ascii="Sylfaen" w:hAnsi="Sylfaen"/>
          <w:lang w:val="ka-GE"/>
        </w:rPr>
      </w:pPr>
      <w:r w:rsidRPr="007A5750">
        <w:rPr>
          <w:rFonts w:ascii="Sylfaen" w:hAnsi="Sylfaen"/>
          <w:lang w:val="ka-GE"/>
        </w:rPr>
        <w:t>2019 წლის ივნისში, ქ. თბილისში საჯარო და კერძო თანამშრომლობის სააგენტოს ორგანიზებით ჩატარდა მაღალი დონის კონფერენცია და სემინარი სახელწოდებით - „საჯარო და კერძო თანამშრომლობა საქართველოში“. კონფერენციაში მონაწილეობა მიიღეს აღმასრულებელი ხელისუფლების უმაღლესი რანგის წარმომადგენლებთან ერთად საქართველოში წარმოდგენილი საერთაშორისო ორგანიზაციების ხელმძღვანელებმა (მსოფლიო ბანკი, ევროპის საინვესტიციო ბანკი, აზიის განვითარების ბანკი, ევროპის რეკონსტრუქციისა და განვითარების ბანკი, გაეროს განვითარების პროგრამა, ევროკავშირის დელეგაცია საქართველოში). ღონისძიებას ესწრებოდნენ საქართველოში აკრედიტებული დიპლომატიური კორპუსის ხელმძღვანელები და მათი წარმომადგენლები, ასევე, სხვადასხვა ქვეყნებიდან ჩამოსული ინვესტორები და მათი პარტნიორი ორგანიზაციები. საერთო ჯამში მონაწილეობდა 200-ზე მეტი ადამიანი. კონფერენციაზე მონაწილეებსა და დამსწრე აუდიტორიას მიეწოდა ინფორმაცია საქართველოში საჯარო და კერძო თანამშრომლობის რეფორმის მიზნების, მოსალოდნელი შედეგების, ტექნიკური მოთხოვნების და არსებული და დაგეგმილი პროექტების შესახებ. კონფერენციის ფარგლებში გაიმართა არაერთი ორმხრივი შეხვედრა. ღონისძიების მეორე ნაწილი, პრაქტიკული სემინარი, განკუთვნილი იყო მხოლოდ ადგილობრივი თვითმმართველობის, მუნიციპალიტეტებისა და ცენტრალური ხელისუფლების წარმომადგენლებისათვის და მოიცავდა საჯარო და კერძო თანამშრომლობის კანონმდებლობასთან, პროცედურებსა და სახელმძღვანელო პრინციპებთან დაკავშირებულ თემებს. მონაწილეებმა მოამზადეს და შეაფასეს პროექტის კონცეფციის ბარათი და გაეცნენ სხვა მნიშვნელოვან ინსტრუმენტებს, რომლებიც აუცილებელია საჯარო და კერძო თანამშრომლობის პროექტების წარმატებით განხორციელებისათვის. სემინარს ესწრებოდა 80-მდე ადამიანი. სემინარი, ასევე, მიზნად ისახავდა საფუძველი ჩაეყარა საქართველოში საჯარო და კერძო თანამშრომლობის პროფესიული ჯგუფის შექმნისთვის. ღონისძიების ფარგლებში გაიამართა მოლაპარაკებები საერთაშორისო ორგანიზაციებთან  საქართველოში საერთაშორისო სასერტიფიკატო პროგრამის (The APMG Public-Private Partnerships Certification Program) სასწავლო კურსის ჩატარებასთან დაკავშირებით, რომელიც მნიშვნელოვნად გაზრდის აღნიშნულ პროფესიონალთა გუნდის შესაძლებლობებსა და ხარისხს.</w:t>
      </w:r>
    </w:p>
    <w:p w:rsidR="000A27A2" w:rsidRPr="007A5750" w:rsidRDefault="000A27A2" w:rsidP="00FB5356">
      <w:pPr>
        <w:pStyle w:val="ListParagraph"/>
        <w:numPr>
          <w:ilvl w:val="0"/>
          <w:numId w:val="71"/>
        </w:numPr>
        <w:tabs>
          <w:tab w:val="left" w:pos="284"/>
        </w:tabs>
        <w:spacing w:after="0" w:line="240" w:lineRule="auto"/>
        <w:ind w:left="360"/>
        <w:jc w:val="both"/>
        <w:rPr>
          <w:rFonts w:ascii="Sylfaen" w:hAnsi="Sylfaen"/>
          <w:lang w:val="ka-GE"/>
        </w:rPr>
      </w:pPr>
      <w:r w:rsidRPr="007A5750">
        <w:rPr>
          <w:rFonts w:ascii="Sylfaen" w:hAnsi="Sylfaen"/>
          <w:lang w:val="ka-GE"/>
        </w:rPr>
        <w:t>კორეის რესპუბლიკაში ვიზიტის ფარგლებში მონაწილეობა იქნა მიღებული ქ. სეულში გამართულ „პირველ კორეა-საქართველოს სემინარში“, რომელიც შეეხებოდა საქართველოში ჰიდროელექტროსადგურებში ინვესტიციების განხორციელებას და  საჯარო და კერძო თანაშრომლობის სპეციფიკას. ასევე, ვიზიტის ფარგლებში გაიმართა შეხვედრა კორეის ერთ-ერთ უდიდეს ენერგო კომპანიის (კორეის ჰიდრო და ატომური ენერგიის კორპორაცია) აღმასრულებელ ვიცე-პრეზიდენტთან. შეხვედრის ფარგლებში მხარეები შეთანხმდნენ მოქმედების კონკრეტულ გეგმაზე. კორეაში სამუშაო ვიზიტის ფარგლებში, სააგენტოს ინიციატივით დაიგეგმა და განხორციელდა შეხვედრა მსოფლიოს ერთ-ერთ წამყვან, კორეის განვითარების ინსტიტუტთან არსებულ კორეის საჯარო და კერძო თანამშრომლობის სააგენტოს ხელმძღვანელთან. მიღწეულ იქნა შეთანხმება და დაიწყო მუშაობა საქართველოს საჯარო და კერძო თანამშრომლობის სააგენტოსა და კორეის განვითარების ინსტიტუტს შორის ურთიერთგაგების მემორანდუმის გაფორმების შესახებ, რომლის ფარგლებშიც განხორციელდება კონკრეტული ღონისძიებები, როგორც ორგანიზაციებს შორის ურთიერთობების გასაღრმავებლად, გამოცდილების გასაზიარებლად და ასევე, პროექტების შეფასებისა და განხორციელების მეთოდოლოგიის გაუმჯობესების მიმართულებით;</w:t>
      </w:r>
    </w:p>
    <w:p w:rsidR="000A27A2" w:rsidRPr="007A5750" w:rsidRDefault="000A27A2" w:rsidP="00FB5356">
      <w:pPr>
        <w:pStyle w:val="ListParagraph"/>
        <w:numPr>
          <w:ilvl w:val="0"/>
          <w:numId w:val="71"/>
        </w:numPr>
        <w:tabs>
          <w:tab w:val="left" w:pos="284"/>
        </w:tabs>
        <w:spacing w:after="0" w:line="240" w:lineRule="auto"/>
        <w:ind w:left="360"/>
        <w:jc w:val="both"/>
        <w:rPr>
          <w:rFonts w:ascii="Sylfaen" w:hAnsi="Sylfaen"/>
          <w:lang w:val="ka-GE"/>
        </w:rPr>
      </w:pPr>
      <w:r w:rsidRPr="007A5750">
        <w:rPr>
          <w:rFonts w:ascii="Sylfaen" w:hAnsi="Sylfaen" w:cs="Sylfaen"/>
          <w:lang w:val="ka-GE"/>
        </w:rPr>
        <w:t>სააგენტოს</w:t>
      </w:r>
      <w:r w:rsidRPr="007A5750">
        <w:rPr>
          <w:rFonts w:ascii="Sylfaen" w:hAnsi="Sylfaen"/>
          <w:lang w:val="ka-GE"/>
        </w:rPr>
        <w:t xml:space="preserve"> აქტიური ჩართულობით მიმდინარეობდა პროექტების შეფასების მეთოდოლოგიების შემუშავება საქართველოს ადგილობრივი თავისებურებების გათვალისწინებით. </w:t>
      </w:r>
      <w:r w:rsidRPr="007A5750">
        <w:rPr>
          <w:rFonts w:ascii="Sylfaen" w:hAnsi="Sylfaen" w:cstheme="minorHAnsi"/>
          <w:lang w:val="ka-GE"/>
        </w:rPr>
        <w:t>შედეგად</w:t>
      </w:r>
      <w:r w:rsidRPr="007A5750">
        <w:rPr>
          <w:rFonts w:ascii="Sylfaen" w:hAnsi="Sylfaen" w:cstheme="minorHAnsi"/>
        </w:rPr>
        <w:t>,</w:t>
      </w:r>
      <w:r w:rsidRPr="007A5750">
        <w:rPr>
          <w:rFonts w:ascii="Sylfaen" w:hAnsi="Sylfaen" w:cstheme="minorHAnsi"/>
          <w:lang w:val="de-AT"/>
        </w:rPr>
        <w:t xml:space="preserve"> </w:t>
      </w:r>
      <w:r w:rsidRPr="007A5750">
        <w:rPr>
          <w:rFonts w:ascii="Sylfaen" w:hAnsi="Sylfaen" w:cstheme="minorHAnsi"/>
          <w:lang w:val="ka-GE"/>
        </w:rPr>
        <w:t>სააგენტოს ინიციატივით</w:t>
      </w:r>
      <w:r w:rsidRPr="007A5750">
        <w:rPr>
          <w:rFonts w:ascii="Sylfaen" w:hAnsi="Sylfaen" w:cstheme="minorHAnsi"/>
        </w:rPr>
        <w:t xml:space="preserve">, </w:t>
      </w:r>
      <w:r w:rsidRPr="007A5750">
        <w:rPr>
          <w:rFonts w:ascii="Sylfaen" w:hAnsi="Sylfaen" w:cstheme="minorHAnsi"/>
          <w:lang w:val="ka-GE"/>
        </w:rPr>
        <w:t xml:space="preserve">შეიქმნა </w:t>
      </w:r>
      <w:r w:rsidRPr="007A5750">
        <w:rPr>
          <w:rFonts w:ascii="Sylfaen" w:hAnsi="Sylfaen" w:cstheme="minorHAnsi"/>
        </w:rPr>
        <w:t>ხარისხის ფასთან თანაფარდობის</w:t>
      </w:r>
      <w:r w:rsidRPr="007A5750">
        <w:rPr>
          <w:rFonts w:ascii="Sylfaen" w:hAnsi="Sylfaen" w:cstheme="minorHAnsi"/>
          <w:lang w:val="ka-GE"/>
        </w:rPr>
        <w:t xml:space="preserve"> (</w:t>
      </w:r>
      <w:r w:rsidRPr="007A5750">
        <w:rPr>
          <w:rFonts w:ascii="Sylfaen" w:hAnsi="Sylfaen" w:cstheme="minorHAnsi"/>
          <w:lang w:val="es-ES"/>
        </w:rPr>
        <w:t>VfM</w:t>
      </w:r>
      <w:r w:rsidRPr="007A5750">
        <w:rPr>
          <w:rFonts w:ascii="Sylfaen" w:hAnsi="Sylfaen" w:cstheme="minorHAnsi"/>
          <w:lang w:val="ka-GE"/>
        </w:rPr>
        <w:t>)</w:t>
      </w:r>
      <w:r w:rsidRPr="007A5750">
        <w:rPr>
          <w:rFonts w:ascii="Sylfaen" w:hAnsi="Sylfaen" w:cstheme="minorHAnsi"/>
        </w:rPr>
        <w:t xml:space="preserve"> </w:t>
      </w:r>
      <w:r w:rsidRPr="007A5750">
        <w:rPr>
          <w:rFonts w:ascii="Sylfaen" w:hAnsi="Sylfaen" w:cstheme="minorHAnsi"/>
          <w:lang w:val="ka-GE"/>
        </w:rPr>
        <w:t>გამარტივებული მოდელი</w:t>
      </w:r>
      <w:r w:rsidRPr="007A5750">
        <w:rPr>
          <w:rFonts w:ascii="Sylfaen" w:hAnsi="Sylfaen" w:cstheme="minorHAnsi"/>
          <w:b/>
          <w:bCs/>
          <w:lang w:val="ka-GE"/>
        </w:rPr>
        <w:t xml:space="preserve">, </w:t>
      </w:r>
      <w:r w:rsidRPr="007A5750">
        <w:rPr>
          <w:rFonts w:ascii="Sylfaen" w:hAnsi="Sylfaen" w:cstheme="minorHAnsi"/>
          <w:lang w:val="ka-GE"/>
        </w:rPr>
        <w:t>რომელიც</w:t>
      </w:r>
      <w:r w:rsidRPr="007A5750">
        <w:rPr>
          <w:rFonts w:ascii="Sylfaen" w:hAnsi="Sylfaen" w:cstheme="minorHAnsi"/>
        </w:rPr>
        <w:t xml:space="preserve">, </w:t>
      </w:r>
      <w:r w:rsidRPr="007A5750">
        <w:rPr>
          <w:rFonts w:ascii="Sylfaen" w:hAnsi="Sylfaen" w:cstheme="minorHAnsi"/>
          <w:lang w:val="ka-GE"/>
        </w:rPr>
        <w:t>ამ ეტაპზე, განსახილველად მიწოდებული</w:t>
      </w:r>
      <w:r w:rsidRPr="007A5750">
        <w:rPr>
          <w:rFonts w:ascii="Sylfaen" w:hAnsi="Sylfaen" w:cstheme="minorHAnsi"/>
        </w:rPr>
        <w:t xml:space="preserve"> </w:t>
      </w:r>
      <w:r w:rsidRPr="007A5750">
        <w:rPr>
          <w:rFonts w:ascii="Sylfaen" w:hAnsi="Sylfaen" w:cstheme="minorHAnsi"/>
          <w:lang w:val="ka-GE"/>
        </w:rPr>
        <w:t>აქვს ფინანსთა სამინისტროს.</w:t>
      </w:r>
    </w:p>
    <w:p w:rsidR="000A27A2" w:rsidRPr="007A5750" w:rsidRDefault="000A27A2" w:rsidP="00FB5356">
      <w:pPr>
        <w:pStyle w:val="ListParagraph"/>
        <w:numPr>
          <w:ilvl w:val="0"/>
          <w:numId w:val="71"/>
        </w:numPr>
        <w:tabs>
          <w:tab w:val="left" w:pos="284"/>
        </w:tabs>
        <w:spacing w:after="0" w:line="240" w:lineRule="auto"/>
        <w:ind w:left="360"/>
        <w:jc w:val="both"/>
        <w:rPr>
          <w:rFonts w:ascii="Sylfaen" w:hAnsi="Sylfaen" w:cstheme="minorHAnsi"/>
        </w:rPr>
      </w:pPr>
      <w:r w:rsidRPr="007A5750">
        <w:rPr>
          <w:rFonts w:ascii="Sylfaen" w:hAnsi="Sylfaen" w:cstheme="minorHAnsi"/>
        </w:rPr>
        <w:t>ფინანსთა სამინისტროსთან ერთად, მიმდინარეობს საჯარო და კერძო თანამშრომლობის ახალი მარეგულირებელი წესის ერთიანი მეთოდოლოგიის საბოლოო ვერსიის შემუშავება;</w:t>
      </w:r>
    </w:p>
    <w:p w:rsidR="000A27A2" w:rsidRPr="007A5750" w:rsidRDefault="000A27A2" w:rsidP="00FB5356">
      <w:pPr>
        <w:pStyle w:val="ListParagraph"/>
        <w:numPr>
          <w:ilvl w:val="0"/>
          <w:numId w:val="71"/>
        </w:numPr>
        <w:tabs>
          <w:tab w:val="left" w:pos="284"/>
        </w:tabs>
        <w:spacing w:after="0" w:line="240" w:lineRule="auto"/>
        <w:ind w:left="360"/>
        <w:jc w:val="both"/>
        <w:rPr>
          <w:rFonts w:ascii="Sylfaen" w:hAnsi="Sylfaen" w:cstheme="minorHAnsi"/>
        </w:rPr>
      </w:pPr>
      <w:r w:rsidRPr="007A5750">
        <w:rPr>
          <w:rFonts w:ascii="Sylfaen" w:hAnsi="Sylfaen" w:cstheme="minorHAnsi"/>
        </w:rPr>
        <w:t>სააგენტო</w:t>
      </w:r>
      <w:r w:rsidRPr="007A5750">
        <w:rPr>
          <w:rFonts w:ascii="Sylfaen" w:hAnsi="Sylfaen" w:cstheme="minorHAnsi"/>
          <w:lang w:val="ka-GE"/>
        </w:rPr>
        <w:t>მ</w:t>
      </w:r>
      <w:r w:rsidRPr="007A5750">
        <w:rPr>
          <w:rFonts w:ascii="Sylfaen" w:hAnsi="Sylfaen" w:cstheme="minorHAnsi"/>
        </w:rPr>
        <w:t>, აზიის განვითარების ბანკთან ერთად, მუშაობ</w:t>
      </w:r>
      <w:r w:rsidRPr="007A5750">
        <w:rPr>
          <w:rFonts w:ascii="Sylfaen" w:hAnsi="Sylfaen" w:cstheme="minorHAnsi"/>
          <w:lang w:val="ka-GE"/>
        </w:rPr>
        <w:t>ა დაიწყო</w:t>
      </w:r>
      <w:r w:rsidRPr="007A5750">
        <w:rPr>
          <w:rFonts w:ascii="Sylfaen" w:hAnsi="Sylfaen" w:cstheme="minorHAnsi"/>
        </w:rPr>
        <w:t xml:space="preserve"> მსოფლიოში აღიარებული პროექტების მართვის SOURCE პლატფორმის დანერგვაზე, რომელიც უზრუნველყოფს საქართველოში PPP პროცესის მართვის ელექტრონულ სისტემაზე სრულად გადასვლას. სისტემა საშუალებას აძლევს დაინტერესებულ მხარეებს (საჯარო სექტორი, ინვესტორები და ა.შ.) ისარგებლონ მოქნილი მექანიზმით, რომელიც ამარტივებს მონაცემების შეყვანას, ანალიზსა და გაცვლას. ამასთან, პლატფორმაში თავმოყრილია მრავალი ინოვაციური პროგრამა, რომელიც უზრუნველყოფს ინფორმაციის ჰარმონიზაციასა და ინტეგრაციას. აღნიშნული პლატფორმის დანერგვა ხელს შეუწყობს სააგენტოს ბიზნესპროცესების სრულ დიგიტალიზაციას.</w:t>
      </w:r>
    </w:p>
    <w:p w:rsidR="000A27A2" w:rsidRPr="007A5750" w:rsidRDefault="000A27A2" w:rsidP="00FB5356">
      <w:pPr>
        <w:pStyle w:val="ListParagraph"/>
        <w:numPr>
          <w:ilvl w:val="0"/>
          <w:numId w:val="71"/>
        </w:numPr>
        <w:tabs>
          <w:tab w:val="left" w:pos="284"/>
        </w:tabs>
        <w:spacing w:after="0" w:line="240" w:lineRule="auto"/>
        <w:ind w:left="360"/>
        <w:jc w:val="both"/>
        <w:rPr>
          <w:rFonts w:ascii="Sylfaen" w:hAnsi="Sylfaen" w:cstheme="minorHAnsi"/>
        </w:rPr>
      </w:pPr>
      <w:r w:rsidRPr="007A5750">
        <w:rPr>
          <w:rFonts w:ascii="Sylfaen" w:hAnsi="Sylfaen" w:cstheme="minorHAnsi"/>
        </w:rPr>
        <w:t>სააგენტომ დაიწყო საქართველოში არსებული PPP პროექტების საერთო საინფორმაციო ბაზის შექმნაზე მუშაობა. მომავალში, შესაძლოა, განხორციელდეს აღნიშნული ბაზის ინტეგრირება SOURCE პლატფორმასთან;</w:t>
      </w:r>
    </w:p>
    <w:p w:rsidR="000A27A2" w:rsidRPr="007A5750" w:rsidRDefault="000A27A2" w:rsidP="00FB5356">
      <w:pPr>
        <w:pStyle w:val="ListParagraph"/>
        <w:numPr>
          <w:ilvl w:val="0"/>
          <w:numId w:val="71"/>
        </w:numPr>
        <w:tabs>
          <w:tab w:val="left" w:pos="284"/>
        </w:tabs>
        <w:spacing w:after="0" w:line="240" w:lineRule="auto"/>
        <w:ind w:left="360"/>
        <w:jc w:val="both"/>
        <w:rPr>
          <w:rFonts w:ascii="Sylfaen" w:hAnsi="Sylfaen"/>
          <w:lang w:val="ka-GE"/>
        </w:rPr>
      </w:pPr>
      <w:r w:rsidRPr="007A5750">
        <w:rPr>
          <w:rFonts w:ascii="Sylfaen" w:hAnsi="Sylfaen" w:cstheme="minorHAnsi"/>
        </w:rPr>
        <w:t>სააგენტოს ინიციატივით, სახელმწიფო აპარატში ჩამოყალიბდა საჯარო და კერძო თანამშრომლობის პროფესიონალთა მუდმივმოქმედი საკოორდინაციო ჯგუფი, რომლის მიზანია საჯარო და კერძო თანამშრომლობის საკითხებთან დაკავშირებით სახელმწიფო სტრუქტურებს შორის ინფორმაციის გაცვლა და კოორდინაციის ქმედითი მექანიზმის ჩამოყალიბება. აღნიშნულ ჯგუფში განისაზღვრა ორი დონე:</w:t>
      </w:r>
      <w:r w:rsidRPr="007A5750">
        <w:rPr>
          <w:rFonts w:ascii="Sylfaen" w:hAnsi="Sylfaen" w:cstheme="minorHAnsi"/>
          <w:lang w:val="ka-GE"/>
        </w:rPr>
        <w:t xml:space="preserve"> 1. სტ</w:t>
      </w:r>
      <w:r w:rsidRPr="007A5750">
        <w:rPr>
          <w:rFonts w:ascii="Sylfaen" w:hAnsi="Sylfaen" w:cstheme="minorHAnsi"/>
        </w:rPr>
        <w:t>რატეგიული დონე, რომელიც დაკომპლექტებულია მაღალი რანგის სახელმწიფო მოხელეებით და პასუხისმგებელია სწორედ სტრატეგიული გადაწყვეტილებების მიღებაზე;</w:t>
      </w:r>
      <w:r w:rsidRPr="007A5750">
        <w:rPr>
          <w:rFonts w:ascii="Sylfaen" w:hAnsi="Sylfaen" w:cstheme="minorHAnsi"/>
          <w:lang w:val="ka-GE"/>
        </w:rPr>
        <w:t xml:space="preserve"> 2. </w:t>
      </w:r>
      <w:r w:rsidRPr="007A5750">
        <w:rPr>
          <w:rFonts w:ascii="Sylfaen" w:hAnsi="Sylfaen" w:cstheme="minorHAnsi"/>
        </w:rPr>
        <w:t>ტექნიკური დონე, რომელიც დაკომპლექტებულია უფლებამოსილი ორგანოების თანამშრომლებით და პასუხისმგებელია საჯარო და კერძო თანამშრომლობის შესაძლო პროექტების იდენტიფიცირებაზე ან/და უკვე წარმოდგენილი ინიციატივების განხილვაზე, ტექნიკური დოკუმენტაციის მომზადებაზე, ანალიზსა და განხორციელების მონიტორინგზე;</w:t>
      </w:r>
    </w:p>
    <w:p w:rsidR="000A27A2" w:rsidRPr="007A5750" w:rsidRDefault="000A27A2" w:rsidP="00FB5356">
      <w:pPr>
        <w:pStyle w:val="ListParagraph"/>
        <w:numPr>
          <w:ilvl w:val="0"/>
          <w:numId w:val="71"/>
        </w:numPr>
        <w:tabs>
          <w:tab w:val="left" w:pos="284"/>
        </w:tabs>
        <w:spacing w:after="0" w:line="240" w:lineRule="auto"/>
        <w:ind w:left="360"/>
        <w:jc w:val="both"/>
        <w:rPr>
          <w:rFonts w:ascii="Sylfaen" w:hAnsi="Sylfaen"/>
          <w:lang w:val="ka-GE"/>
        </w:rPr>
      </w:pPr>
      <w:r w:rsidRPr="007A5750">
        <w:rPr>
          <w:rFonts w:ascii="Sylfaen" w:hAnsi="Sylfaen"/>
          <w:lang w:val="ka-GE"/>
        </w:rPr>
        <w:t xml:space="preserve">უკვე არსებული პრაქტიკული გამოცდილების გათვალისწინებით მიმდინარეობდა პროექტების განხორციელებისვის პროექტის კონცეფციის ბარათის დამუშავება; </w:t>
      </w:r>
      <w:r w:rsidRPr="007A5750">
        <w:rPr>
          <w:rFonts w:ascii="Sylfaen" w:hAnsi="Sylfaen" w:cstheme="minorHAnsi"/>
          <w:lang w:val="ka-GE"/>
        </w:rPr>
        <w:t xml:space="preserve">სააგენტოს მიერ დაგროვებული გამოცდილების გათვალისწინებით, შეიქმნაპროექტის  ახალი კონცეფციის ბარათი </w:t>
      </w:r>
      <w:r w:rsidRPr="007A5750">
        <w:rPr>
          <w:rFonts w:ascii="Sylfaen" w:hAnsi="Sylfaen" w:cstheme="minorHAnsi"/>
        </w:rPr>
        <w:t>(PCN)</w:t>
      </w:r>
      <w:r w:rsidRPr="007A5750">
        <w:rPr>
          <w:rFonts w:ascii="Sylfaen" w:hAnsi="Sylfaen" w:cstheme="minorHAnsi"/>
          <w:lang w:val="ka-GE"/>
        </w:rPr>
        <w:t>, რომელიც, პროექტის საწყის ეტაპზე, ამარტივებს აუცილებელი ინფორმაციის კონსოლიდაციას, სხვადასხვა უწყების მიერ პროექტის ანალიზს და შემდგომი რეკომენდაციის მომზადების პროცესს.</w:t>
      </w:r>
    </w:p>
    <w:p w:rsidR="000A27A2" w:rsidRPr="007A5750" w:rsidRDefault="000A27A2" w:rsidP="00FB5356">
      <w:pPr>
        <w:pStyle w:val="ListParagraph"/>
        <w:numPr>
          <w:ilvl w:val="0"/>
          <w:numId w:val="71"/>
        </w:numPr>
        <w:tabs>
          <w:tab w:val="left" w:pos="284"/>
        </w:tabs>
        <w:spacing w:after="0" w:line="240" w:lineRule="auto"/>
        <w:ind w:left="360"/>
        <w:jc w:val="both"/>
        <w:rPr>
          <w:rFonts w:ascii="Sylfaen" w:hAnsi="Sylfaen"/>
          <w:lang w:val="ka-GE"/>
        </w:rPr>
      </w:pPr>
      <w:r w:rsidRPr="007A5750">
        <w:rPr>
          <w:rFonts w:ascii="Sylfaen" w:hAnsi="Sylfaen" w:cs="Sylfaen"/>
          <w:lang w:val="ka-GE"/>
        </w:rPr>
        <w:t>გრძელდებოდა</w:t>
      </w:r>
      <w:r w:rsidRPr="007A5750">
        <w:rPr>
          <w:rFonts w:ascii="Sylfaen" w:hAnsi="Sylfaen"/>
          <w:lang w:val="ka-GE"/>
        </w:rPr>
        <w:t xml:space="preserve"> მუშაობა სააგენტოს სტრატეგიის შექმნაზე, ასევე, შიდა სამართლებრივი ბაზის გამართვის საკითხსა და სააგენტოს ვებ-გვერდის შექმნაზე; </w:t>
      </w:r>
      <w:r w:rsidRPr="007A5750">
        <w:rPr>
          <w:rFonts w:ascii="Sylfaen" w:hAnsi="Sylfaen" w:cstheme="minorHAnsi"/>
          <w:lang w:val="ka-GE"/>
        </w:rPr>
        <w:t>აზიის განვითარების ბანკის მხარდაჭერით, მოხდა ვებდეველოპერის შერჩევა, რომელიც ოქტომბრის თვიდან დაიწყებს სააგენტოს ოფიციალური ვებპორტალის დამზადებაზე მუშაობას;</w:t>
      </w:r>
    </w:p>
    <w:p w:rsidR="000A27A2" w:rsidRPr="007A5750" w:rsidRDefault="000A27A2" w:rsidP="00FB5356">
      <w:pPr>
        <w:pStyle w:val="ListParagraph"/>
        <w:numPr>
          <w:ilvl w:val="0"/>
          <w:numId w:val="71"/>
        </w:numPr>
        <w:tabs>
          <w:tab w:val="left" w:pos="284"/>
        </w:tabs>
        <w:spacing w:after="0" w:line="240" w:lineRule="auto"/>
        <w:ind w:left="360"/>
        <w:jc w:val="both"/>
        <w:rPr>
          <w:rFonts w:ascii="Sylfaen" w:hAnsi="Sylfaen" w:cstheme="minorHAnsi"/>
        </w:rPr>
      </w:pPr>
      <w:r w:rsidRPr="007A5750">
        <w:rPr>
          <w:rFonts w:ascii="Sylfaen" w:hAnsi="Sylfaen" w:cstheme="minorHAnsi"/>
          <w:lang w:val="ka-GE"/>
        </w:rPr>
        <w:t>მიმდინარეობდა მუდმივი კონსულტაციები აზიის განვითარების ბანკის (</w:t>
      </w:r>
      <w:r w:rsidRPr="007A5750">
        <w:rPr>
          <w:rFonts w:ascii="Sylfaen" w:hAnsi="Sylfaen" w:cstheme="minorHAnsi"/>
        </w:rPr>
        <w:t>ADB</w:t>
      </w:r>
      <w:r w:rsidRPr="007A5750">
        <w:rPr>
          <w:rFonts w:ascii="Sylfaen" w:hAnsi="Sylfaen" w:cstheme="minorHAnsi"/>
          <w:lang w:val="ka-GE"/>
        </w:rPr>
        <w:t xml:space="preserve">) მრჩეველთა საერთაშორისო  ჯგუფთან საქართველოში საჯარო და კერძო თანამშრომლობის პროცესის გაუმჯობესებისა და განვითარების მიზნით. გარდა ამისა, დასკვნით ფაზაში გადავიდა მოლაპარაკებები </w:t>
      </w:r>
      <w:r w:rsidRPr="007A5750">
        <w:rPr>
          <w:rFonts w:ascii="Sylfaen" w:hAnsi="Sylfaen" w:cstheme="minorHAnsi"/>
        </w:rPr>
        <w:t>ADB-</w:t>
      </w:r>
      <w:r w:rsidRPr="007A5750">
        <w:rPr>
          <w:rFonts w:ascii="Sylfaen" w:hAnsi="Sylfaen" w:cstheme="minorHAnsi"/>
          <w:lang w:val="ka-GE"/>
        </w:rPr>
        <w:t xml:space="preserve">სთან, საჯარო და კერძო თანამშრომლობის სფეროში გრძელვადიანი თანამშრომლობის მხარდაჭერის პროგრამის შემუშავებაზე. </w:t>
      </w:r>
    </w:p>
    <w:p w:rsidR="000A27A2" w:rsidRPr="007A5750" w:rsidRDefault="000A27A2" w:rsidP="00FB5356">
      <w:pPr>
        <w:pStyle w:val="ListParagraph"/>
        <w:numPr>
          <w:ilvl w:val="0"/>
          <w:numId w:val="71"/>
        </w:numPr>
        <w:tabs>
          <w:tab w:val="left" w:pos="284"/>
        </w:tabs>
        <w:spacing w:after="0" w:line="240" w:lineRule="auto"/>
        <w:ind w:left="360"/>
        <w:jc w:val="both"/>
        <w:rPr>
          <w:rFonts w:ascii="Sylfaen" w:hAnsi="Sylfaen"/>
          <w:lang w:val="ka-GE"/>
        </w:rPr>
      </w:pPr>
      <w:r w:rsidRPr="007A5750">
        <w:rPr>
          <w:rFonts w:ascii="Sylfaen" w:hAnsi="Sylfaen" w:cstheme="minorHAnsi"/>
          <w:lang w:val="ka-GE"/>
        </w:rPr>
        <w:t>სააგენტომ, სპეციალური კითხვარის შევსების მეშვეობით, მონაწილეობა მიიღო გლობალურ ინიციატივაში სახელწოდებით „</w:t>
      </w:r>
      <w:r w:rsidRPr="007A5750">
        <w:rPr>
          <w:rFonts w:ascii="Sylfaen" w:hAnsi="Sylfaen" w:cstheme="minorHAnsi"/>
        </w:rPr>
        <w:t>Benchmarking Infrastructure</w:t>
      </w:r>
      <w:r w:rsidRPr="007A5750">
        <w:rPr>
          <w:rFonts w:ascii="Sylfaen" w:hAnsi="Sylfaen" w:cstheme="minorHAnsi"/>
          <w:lang w:val="ka-GE"/>
        </w:rPr>
        <w:t>“</w:t>
      </w:r>
      <w:r w:rsidRPr="007A5750">
        <w:rPr>
          <w:rFonts w:ascii="Sylfaen" w:hAnsi="Sylfaen" w:cstheme="minorHAnsi"/>
        </w:rPr>
        <w:t xml:space="preserve"> კვლევაში. კითხვარით ფასდება PPP </w:t>
      </w:r>
      <w:r w:rsidRPr="007A5750">
        <w:rPr>
          <w:rFonts w:ascii="Sylfaen" w:hAnsi="Sylfaen" w:cstheme="minorHAnsi"/>
          <w:lang w:val="ka-GE"/>
        </w:rPr>
        <w:t xml:space="preserve">პროექტების განხორციელების პროცესის მარეგულირებელი საკანონმდებლო ჩარჩოს ხარისხი. სააგენტოს კვლევაში ჩართვის შედეგად მოსალოდნელია მსოფლიო ბანკის რეიტინგში საქართველოს მიენიჭოს უკეთესი ქულა და გაუმჯობესდეს საერთაშორისო რეიტინგი. </w:t>
      </w:r>
    </w:p>
    <w:p w:rsidR="007F6E93" w:rsidRPr="006D3CC1" w:rsidRDefault="007F6E93" w:rsidP="00F565C2">
      <w:pPr>
        <w:pStyle w:val="abzacixml"/>
        <w:rPr>
          <w:highlight w:val="yellow"/>
          <w:lang w:val="ka-GE"/>
        </w:rPr>
      </w:pPr>
    </w:p>
    <w:p w:rsidR="007F6E93" w:rsidRPr="006D3CC1" w:rsidRDefault="007F6E93" w:rsidP="00F565C2">
      <w:pPr>
        <w:pStyle w:val="abzacixml"/>
        <w:rPr>
          <w:highlight w:val="yellow"/>
          <w:lang w:val="ka-GE"/>
        </w:rPr>
      </w:pPr>
    </w:p>
    <w:p w:rsidR="007F6E93" w:rsidRPr="006D3CC1" w:rsidRDefault="007F6E93" w:rsidP="00F565C2">
      <w:pPr>
        <w:pStyle w:val="Heading2"/>
        <w:jc w:val="both"/>
        <w:rPr>
          <w:rFonts w:ascii="Sylfaen" w:hAnsi="Sylfaen" w:cs="Sylfaen"/>
          <w:sz w:val="22"/>
          <w:szCs w:val="22"/>
          <w:highlight w:val="yellow"/>
        </w:rPr>
      </w:pPr>
      <w:r w:rsidRPr="006D3CC1">
        <w:rPr>
          <w:rFonts w:ascii="Sylfaen" w:hAnsi="Sylfaen" w:cs="Sylfaen"/>
          <w:sz w:val="22"/>
          <w:szCs w:val="22"/>
          <w:highlight w:val="yellow"/>
          <w:lang w:val="ka-GE"/>
        </w:rPr>
        <w:t xml:space="preserve">5.18 </w:t>
      </w:r>
      <w:r w:rsidRPr="006D3CC1">
        <w:rPr>
          <w:rFonts w:ascii="Sylfaen" w:hAnsi="Sylfaen" w:cs="Sylfaen"/>
          <w:sz w:val="22"/>
          <w:szCs w:val="22"/>
          <w:highlight w:val="yellow"/>
        </w:rPr>
        <w:t>საქართველოს ბიზნესომბუდსმენის აპარატი (პროგრამული კოდი 03 00)</w:t>
      </w:r>
    </w:p>
    <w:p w:rsidR="007F6E93" w:rsidRPr="006D3CC1" w:rsidRDefault="007F6E93" w:rsidP="00F565C2">
      <w:pPr>
        <w:pStyle w:val="abzacixml"/>
        <w:rPr>
          <w:highlight w:val="yellow"/>
          <w:lang w:val="ka-GE"/>
        </w:rPr>
      </w:pPr>
    </w:p>
    <w:p w:rsidR="007F6E93" w:rsidRPr="006D3CC1" w:rsidRDefault="007F6E93" w:rsidP="00F565C2">
      <w:pPr>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ascii="Sylfaen" w:hAnsi="Sylfaen" w:cs="Sylfaen"/>
          <w:highlight w:val="yellow"/>
        </w:rPr>
      </w:pPr>
      <w:r w:rsidRPr="006D3CC1">
        <w:rPr>
          <w:rFonts w:ascii="Sylfaen" w:hAnsi="Sylfaen" w:cs="Sylfaen"/>
          <w:highlight w:val="yellow"/>
        </w:rPr>
        <w:t>პროგრამის განმახორციელებელი:</w:t>
      </w:r>
    </w:p>
    <w:p w:rsidR="007F6E93" w:rsidRPr="006D3CC1" w:rsidRDefault="007F6E93" w:rsidP="00F565C2">
      <w:pPr>
        <w:pStyle w:val="abzacixml"/>
        <w:numPr>
          <w:ilvl w:val="0"/>
          <w:numId w:val="3"/>
        </w:numPr>
        <w:rPr>
          <w:highlight w:val="yellow"/>
          <w:lang w:val="ka-GE"/>
        </w:rPr>
      </w:pPr>
      <w:r w:rsidRPr="006D3CC1">
        <w:rPr>
          <w:highlight w:val="yellow"/>
        </w:rPr>
        <w:t>საქართველოს ბიზნესომბუდსმენის აპარატი</w:t>
      </w:r>
    </w:p>
    <w:p w:rsidR="007F6E93" w:rsidRPr="006D3CC1" w:rsidRDefault="007F6E93" w:rsidP="00F565C2">
      <w:pPr>
        <w:pStyle w:val="abzacixml"/>
        <w:ind w:left="720" w:firstLine="0"/>
        <w:rPr>
          <w:highlight w:val="yellow"/>
          <w:lang w:val="ka-GE"/>
        </w:rPr>
      </w:pPr>
    </w:p>
    <w:p w:rsidR="007F6E93" w:rsidRPr="006D3CC1" w:rsidRDefault="007F6E93" w:rsidP="00F565C2">
      <w:pPr>
        <w:pStyle w:val="abzacixml"/>
        <w:numPr>
          <w:ilvl w:val="0"/>
          <w:numId w:val="2"/>
        </w:numPr>
        <w:ind w:left="360"/>
        <w:rPr>
          <w:highlight w:val="yellow"/>
          <w:lang w:val="ka-GE"/>
        </w:rPr>
      </w:pPr>
      <w:r w:rsidRPr="006D3CC1">
        <w:rPr>
          <w:highlight w:val="yellow"/>
          <w:lang w:val="ka-GE"/>
        </w:rPr>
        <w:t>ბიზნესომბუდსმენის აპარატში 171 საქმე დარეგისტრირდა;</w:t>
      </w:r>
    </w:p>
    <w:p w:rsidR="007F6E93" w:rsidRPr="006D3CC1" w:rsidRDefault="007F6E93" w:rsidP="00F565C2">
      <w:pPr>
        <w:pStyle w:val="abzacixml"/>
        <w:numPr>
          <w:ilvl w:val="0"/>
          <w:numId w:val="2"/>
        </w:numPr>
        <w:ind w:left="360"/>
        <w:rPr>
          <w:highlight w:val="yellow"/>
          <w:lang w:val="ka-GE"/>
        </w:rPr>
      </w:pPr>
      <w:r w:rsidRPr="006D3CC1">
        <w:rPr>
          <w:highlight w:val="yellow"/>
          <w:lang w:val="ka-GE"/>
        </w:rPr>
        <w:t>მეწარმეების მომართვის საფუძველზე ბიზნესომბუდსმენის აპარატმა ბიზნესის  ინტერესების მხარდასაჭერად 44 შუამდგომლობა, 29 რეკომენდაცია და 17 სამართლებრივი დასკვნა და ამ პერიოდში დასრულებული საქმეების 78%-ში სახელმწიფო უწყებებმა ბიზნესომბუდსმენის პოზიცია სრულად ან ნაწილობრივ გაითვალისწინეს;</w:t>
      </w:r>
    </w:p>
    <w:p w:rsidR="007F6E93" w:rsidRPr="006D3CC1" w:rsidRDefault="007F6E93" w:rsidP="00F565C2">
      <w:pPr>
        <w:pStyle w:val="abzacixml"/>
        <w:numPr>
          <w:ilvl w:val="0"/>
          <w:numId w:val="2"/>
        </w:numPr>
        <w:ind w:left="360"/>
        <w:rPr>
          <w:highlight w:val="yellow"/>
          <w:lang w:val="ka-GE"/>
        </w:rPr>
      </w:pPr>
      <w:r w:rsidRPr="006D3CC1">
        <w:rPr>
          <w:highlight w:val="yellow"/>
          <w:lang w:val="ka-GE"/>
        </w:rPr>
        <w:t>საქართველოს ბიზნესომბუდსმენის აპარატში ბიზნესის წარმომადგენლებთან გაიმართა 544 შეხვედრა;</w:t>
      </w:r>
    </w:p>
    <w:p w:rsidR="007F6E93" w:rsidRPr="006D3CC1" w:rsidRDefault="007F6E93" w:rsidP="00F565C2">
      <w:pPr>
        <w:pStyle w:val="abzacixml"/>
        <w:numPr>
          <w:ilvl w:val="0"/>
          <w:numId w:val="2"/>
        </w:numPr>
        <w:ind w:left="360"/>
        <w:rPr>
          <w:highlight w:val="yellow"/>
          <w:lang w:val="ka-GE"/>
        </w:rPr>
      </w:pPr>
      <w:r w:rsidRPr="006D3CC1">
        <w:rPr>
          <w:highlight w:val="yellow"/>
          <w:lang w:val="ka-GE"/>
        </w:rPr>
        <w:t>ბიზნესომბუდსმენის მონაწილეობით ფინანსთა სამინისტროს დავების განხილვის საბჭოში 15 კომპანიის საქმე განიხილეს და 90% ში (14 საქმე)   ბიზნესომბუდსმენის აპარატის პოზიცია ფინანსთა სამინისტრომ სრულად ან ნაწილობრივ გაითვალისწინა;</w:t>
      </w:r>
    </w:p>
    <w:p w:rsidR="007F6E93" w:rsidRPr="006D3CC1" w:rsidRDefault="007F6E93" w:rsidP="00F565C2">
      <w:pPr>
        <w:pStyle w:val="abzacixml"/>
        <w:numPr>
          <w:ilvl w:val="0"/>
          <w:numId w:val="2"/>
        </w:numPr>
        <w:ind w:left="360"/>
        <w:rPr>
          <w:highlight w:val="yellow"/>
          <w:lang w:val="ka-GE"/>
        </w:rPr>
      </w:pPr>
      <w:r w:rsidRPr="006D3CC1">
        <w:rPr>
          <w:highlight w:val="yellow"/>
          <w:lang w:val="ka-GE"/>
        </w:rPr>
        <w:t>ძალაში შევიდა „საქართველოს ბიზნესომბუდსმენის შესახებ“ საქართველოს კანონში ცვლილება და ბიზნესომბუდსმენი უფლებამოსილი გახდა  საერთო სასამართლოების სისტემაში მიმდინარე ადმინისტრაციულ დავებშიც შეასრულოს სასამართლოს მეგობრის (Amicus Curiae) ფუნქცია. სასამართლოს მეგობრის ფუნქციის განვრცობა საერთო სასამართლოების სისტემაში  საშუალებას გვაძლევს ბიზნესომბუდსმენის დასკვნის დახმარებით გავაძლიეროთ ბიზნესის პოზიციები სახელმწიფო უწყებებთან სასამართლო დავებში;</w:t>
      </w:r>
    </w:p>
    <w:p w:rsidR="007F6E93" w:rsidRPr="006D3CC1" w:rsidRDefault="007F6E93" w:rsidP="00F565C2">
      <w:pPr>
        <w:pStyle w:val="abzacixml"/>
        <w:numPr>
          <w:ilvl w:val="0"/>
          <w:numId w:val="2"/>
        </w:numPr>
        <w:ind w:left="360"/>
        <w:rPr>
          <w:highlight w:val="yellow"/>
          <w:lang w:val="ka-GE"/>
        </w:rPr>
      </w:pPr>
      <w:r w:rsidRPr="006D3CC1">
        <w:rPr>
          <w:highlight w:val="yellow"/>
          <w:lang w:val="ka-GE"/>
        </w:rPr>
        <w:t>ადგილობრივ ხელისუფლებებსა და ბიზნეს სექტორს შორის კომუნიკაციის ხარისხის გაუმჯობესების მიზნით</w:t>
      </w:r>
      <w:r w:rsidR="00B21BFB" w:rsidRPr="006D3CC1">
        <w:rPr>
          <w:highlight w:val="yellow"/>
          <w:lang w:val="ka-GE"/>
        </w:rPr>
        <w:t>,</w:t>
      </w:r>
      <w:r w:rsidRPr="006D3CC1">
        <w:rPr>
          <w:highlight w:val="yellow"/>
          <w:lang w:val="ka-GE"/>
        </w:rPr>
        <w:t xml:space="preserve"> ბიზნესომბუდსმენის აპარატის ჩართულობით</w:t>
      </w:r>
      <w:r w:rsidR="00B21BFB" w:rsidRPr="006D3CC1">
        <w:rPr>
          <w:highlight w:val="yellow"/>
          <w:lang w:val="ka-GE"/>
        </w:rPr>
        <w:t>,</w:t>
      </w:r>
      <w:r w:rsidRPr="006D3CC1">
        <w:rPr>
          <w:highlight w:val="yellow"/>
          <w:lang w:val="ka-GE"/>
        </w:rPr>
        <w:t xml:space="preserve"> რეგიონული ბიზნეს ფორუმები გაიმართა წყალტუბოში, თელავსა და თბილისში;</w:t>
      </w:r>
    </w:p>
    <w:p w:rsidR="007F6E93" w:rsidRPr="006D3CC1" w:rsidRDefault="007F6E93" w:rsidP="00F565C2">
      <w:pPr>
        <w:pStyle w:val="abzacixml"/>
        <w:numPr>
          <w:ilvl w:val="0"/>
          <w:numId w:val="2"/>
        </w:numPr>
        <w:ind w:left="360"/>
        <w:rPr>
          <w:highlight w:val="yellow"/>
          <w:lang w:val="ka-GE"/>
        </w:rPr>
      </w:pPr>
      <w:r w:rsidRPr="006D3CC1">
        <w:rPr>
          <w:highlight w:val="yellow"/>
          <w:lang w:val="ka-GE"/>
        </w:rPr>
        <w:t>ბიზნესომბუდსმენის აპარატმა და საქართველოს სავაჭრო-სამრეწველო პალატამ ევროკავშირისა და გაეროს განვითარების პროგრამის (UNDP) ხელშეწყობით მედიაციისა და არბიტრაჟის უპირატესობების შესახებ რეგიონული შეხვედრების სერია ჩაატარეს. ადგილობრივ ბიზნესთან შეხვედრები გაიმართა ქუთაისში, ფოთში, ახალციხესა და თელავში;</w:t>
      </w:r>
    </w:p>
    <w:p w:rsidR="007F6E93" w:rsidRPr="006D3CC1" w:rsidRDefault="007F6E93" w:rsidP="00F565C2">
      <w:pPr>
        <w:pStyle w:val="abzacixml"/>
        <w:numPr>
          <w:ilvl w:val="0"/>
          <w:numId w:val="2"/>
        </w:numPr>
        <w:ind w:left="360"/>
        <w:rPr>
          <w:highlight w:val="yellow"/>
          <w:lang w:val="ka-GE"/>
        </w:rPr>
      </w:pPr>
      <w:r w:rsidRPr="006D3CC1">
        <w:rPr>
          <w:highlight w:val="yellow"/>
          <w:lang w:val="ka-GE"/>
        </w:rPr>
        <w:t>ბიზნესომბუდსმენის აპარატმა საფრანგეთ-საქართველოს სავაჭრო და სამრეწველო პალატასთან, საქართველო-შვეიცარიის ბიზნეს ასოციაციასთან და ევროპულ ბიზნეს ასოციაციასთან თანამშრომლობის მემორანდუმები გააფორმა;</w:t>
      </w:r>
    </w:p>
    <w:p w:rsidR="007F6E93" w:rsidRPr="006D3CC1" w:rsidRDefault="007F6E93" w:rsidP="00F565C2">
      <w:pPr>
        <w:pStyle w:val="abzacixml"/>
        <w:numPr>
          <w:ilvl w:val="0"/>
          <w:numId w:val="2"/>
        </w:numPr>
        <w:ind w:left="360"/>
        <w:rPr>
          <w:highlight w:val="yellow"/>
          <w:lang w:val="ka-GE"/>
        </w:rPr>
      </w:pPr>
      <w:r w:rsidRPr="006D3CC1">
        <w:rPr>
          <w:highlight w:val="yellow"/>
          <w:lang w:val="ka-GE"/>
        </w:rPr>
        <w:t xml:space="preserve">მონაწილეობა </w:t>
      </w:r>
      <w:r w:rsidR="00B21BFB" w:rsidRPr="006D3CC1">
        <w:rPr>
          <w:highlight w:val="yellow"/>
          <w:lang w:val="ka-GE"/>
        </w:rPr>
        <w:t xml:space="preserve">იქნა </w:t>
      </w:r>
      <w:r w:rsidRPr="006D3CC1">
        <w:rPr>
          <w:highlight w:val="yellow"/>
          <w:lang w:val="ka-GE"/>
        </w:rPr>
        <w:t>მი</w:t>
      </w:r>
      <w:r w:rsidR="00B21BFB" w:rsidRPr="006D3CC1">
        <w:rPr>
          <w:highlight w:val="yellow"/>
          <w:lang w:val="ka-GE"/>
        </w:rPr>
        <w:t>ღებული</w:t>
      </w:r>
      <w:r w:rsidRPr="006D3CC1">
        <w:rPr>
          <w:highlight w:val="yellow"/>
          <w:lang w:val="ka-GE"/>
        </w:rPr>
        <w:t xml:space="preserve"> ინვესტიციების შენარჩუნებისა და განვითარების ხელშეწყობის შესაძლებლობების გაძლიერების შესახებ მსოფლიო ბანკის და ევროკომისიის ერთობლივ ღონისძიებაში, მალაიზიაში დედაქალაქ კუალა ლუმპურში. საქართველო ერთ-ერთი პირველი ქვეყანაა, სადაც მსოფლიო ბანკის მხარდაჭერით დაინერგა ბიზნესომბუდსმენის ელექტრონული პორტალი;</w:t>
      </w:r>
    </w:p>
    <w:p w:rsidR="007F6E93" w:rsidRPr="006D3CC1" w:rsidRDefault="007F6E93" w:rsidP="00F565C2">
      <w:pPr>
        <w:pStyle w:val="abzacixml"/>
        <w:numPr>
          <w:ilvl w:val="0"/>
          <w:numId w:val="2"/>
        </w:numPr>
        <w:ind w:left="360"/>
        <w:rPr>
          <w:highlight w:val="yellow"/>
          <w:lang w:val="ka-GE"/>
        </w:rPr>
      </w:pPr>
      <w:r w:rsidRPr="006D3CC1">
        <w:rPr>
          <w:highlight w:val="yellow"/>
          <w:lang w:val="ka-GE"/>
        </w:rPr>
        <w:t>საქართველოს ბიზნესომბუდსმენის აპარატი ეკონომიკური თანამშრომლობისა და განვითარების ორგანიზაციის (OECD) რეკომენდაციების მიხედვით შემუშავებულ 2019-2020 წლების ეროვნულ ანტი-კორუფციულ სამოქმედო გეგმაში იღებს ლიდერის როლს ბიზნესის კეთილსინდისიერების მიმართულებით;</w:t>
      </w:r>
    </w:p>
    <w:p w:rsidR="007F6E93" w:rsidRPr="006D3CC1" w:rsidRDefault="007F6E93" w:rsidP="00F565C2">
      <w:pPr>
        <w:pStyle w:val="abzacixml"/>
        <w:numPr>
          <w:ilvl w:val="0"/>
          <w:numId w:val="2"/>
        </w:numPr>
        <w:ind w:left="360"/>
        <w:rPr>
          <w:highlight w:val="yellow"/>
          <w:lang w:val="ka-GE"/>
        </w:rPr>
      </w:pPr>
      <w:r w:rsidRPr="006D3CC1">
        <w:rPr>
          <w:highlight w:val="yellow"/>
          <w:lang w:val="ka-GE"/>
        </w:rPr>
        <w:t xml:space="preserve">ანტი-კორუფციული და კეთილსინდისიერების კვირეულის ფარგლებში, მონაწილეობა </w:t>
      </w:r>
      <w:r w:rsidR="00B21BFB" w:rsidRPr="006D3CC1">
        <w:rPr>
          <w:highlight w:val="yellow"/>
          <w:lang w:val="ka-GE"/>
        </w:rPr>
        <w:t xml:space="preserve">იქნა მიღებული პარიზში  </w:t>
      </w:r>
      <w:r w:rsidRPr="006D3CC1">
        <w:rPr>
          <w:highlight w:val="yellow"/>
          <w:lang w:val="ka-GE"/>
        </w:rPr>
        <w:t xml:space="preserve">გამართულ სესიებში, სადაც </w:t>
      </w:r>
      <w:r w:rsidR="00B21BFB" w:rsidRPr="006D3CC1">
        <w:rPr>
          <w:highlight w:val="yellow"/>
          <w:lang w:val="ka-GE"/>
        </w:rPr>
        <w:t xml:space="preserve">საქართველოს ბიზნესომბუდსმენი </w:t>
      </w:r>
      <w:r w:rsidRPr="006D3CC1">
        <w:rPr>
          <w:highlight w:val="yellow"/>
          <w:lang w:val="ka-GE"/>
        </w:rPr>
        <w:t>სამუშაო ფორმატში გაეცნო აღმოსავლეთ აზიისა და ცენტრალური ევროპის  ქვეყნების გამოცდილებას ბიზნესის კეთილსინდისიერების მიმართულებით.</w:t>
      </w:r>
    </w:p>
    <w:p w:rsidR="002B58E1" w:rsidRPr="0013120E" w:rsidRDefault="002B58E1" w:rsidP="00F565C2">
      <w:pPr>
        <w:pStyle w:val="Heading1"/>
        <w:numPr>
          <w:ilvl w:val="0"/>
          <w:numId w:val="4"/>
        </w:numPr>
        <w:jc w:val="both"/>
        <w:rPr>
          <w:rFonts w:ascii="Sylfaen" w:eastAsia="Sylfaen" w:hAnsi="Sylfaen" w:cs="Sylfaen"/>
          <w:noProof/>
          <w:sz w:val="22"/>
          <w:szCs w:val="22"/>
        </w:rPr>
      </w:pPr>
      <w:r w:rsidRPr="0013120E">
        <w:rPr>
          <w:rFonts w:ascii="Sylfaen" w:eastAsia="Sylfaen" w:hAnsi="Sylfaen" w:cs="Sylfaen"/>
          <w:noProof/>
          <w:sz w:val="22"/>
          <w:szCs w:val="22"/>
        </w:rPr>
        <w:t>ინსტიტუციური განვითარება და ქვეყნის ინტერესების სამართლებრივი მხარდაჭერა</w:t>
      </w:r>
    </w:p>
    <w:p w:rsidR="002B58E1" w:rsidRPr="0013120E" w:rsidRDefault="002B58E1" w:rsidP="00F565C2">
      <w:pPr>
        <w:pStyle w:val="abzacixml"/>
        <w:rPr>
          <w:lang w:val="ka-GE"/>
        </w:rPr>
      </w:pPr>
    </w:p>
    <w:p w:rsidR="002B58E1" w:rsidRPr="0013120E" w:rsidRDefault="002B58E1" w:rsidP="00F565C2">
      <w:pPr>
        <w:pStyle w:val="Heading2"/>
        <w:jc w:val="both"/>
        <w:rPr>
          <w:rFonts w:ascii="Sylfaen" w:hAnsi="Sylfaen" w:cs="Sylfaen"/>
          <w:sz w:val="22"/>
          <w:szCs w:val="22"/>
        </w:rPr>
      </w:pPr>
      <w:r w:rsidRPr="0013120E">
        <w:rPr>
          <w:rFonts w:ascii="Sylfaen" w:hAnsi="Sylfaen" w:cs="Sylfaen"/>
          <w:sz w:val="22"/>
          <w:szCs w:val="22"/>
        </w:rPr>
        <w:t>6.1 საკანონმდებლო საქმიანობა (პროგრამული კოდი 01 01)</w:t>
      </w:r>
    </w:p>
    <w:p w:rsidR="002B58E1" w:rsidRPr="0013120E" w:rsidRDefault="002B58E1" w:rsidP="00F565C2">
      <w:pPr>
        <w:spacing w:line="240" w:lineRule="auto"/>
        <w:rPr>
          <w:rFonts w:ascii="Sylfaen" w:hAnsi="Sylfaen"/>
          <w:lang w:val="ka-GE"/>
        </w:rPr>
      </w:pPr>
    </w:p>
    <w:p w:rsidR="002B58E1" w:rsidRPr="0013120E" w:rsidRDefault="002B58E1" w:rsidP="00F565C2">
      <w:pPr>
        <w:pStyle w:val="Heading4"/>
        <w:spacing w:line="240" w:lineRule="auto"/>
        <w:rPr>
          <w:i w:val="0"/>
        </w:rPr>
      </w:pPr>
      <w:r w:rsidRPr="0013120E">
        <w:rPr>
          <w:i w:val="0"/>
        </w:rPr>
        <w:t xml:space="preserve">6.1.1 </w:t>
      </w:r>
      <w:r w:rsidRPr="0013120E">
        <w:rPr>
          <w:rFonts w:ascii="Sylfaen" w:hAnsi="Sylfaen" w:cs="Sylfaen"/>
          <w:i w:val="0"/>
        </w:rPr>
        <w:t>საკანონმდებლო</w:t>
      </w:r>
      <w:r w:rsidRPr="0013120E">
        <w:rPr>
          <w:i w:val="0"/>
        </w:rPr>
        <w:t xml:space="preserve">, </w:t>
      </w:r>
      <w:r w:rsidRPr="0013120E">
        <w:rPr>
          <w:rFonts w:ascii="Sylfaen" w:hAnsi="Sylfaen" w:cs="Sylfaen"/>
          <w:i w:val="0"/>
        </w:rPr>
        <w:t>წარმომადგენლობითი</w:t>
      </w:r>
      <w:r w:rsidRPr="0013120E">
        <w:rPr>
          <w:i w:val="0"/>
        </w:rPr>
        <w:t xml:space="preserve"> </w:t>
      </w:r>
      <w:r w:rsidRPr="0013120E">
        <w:rPr>
          <w:rFonts w:ascii="Sylfaen" w:hAnsi="Sylfaen" w:cs="Sylfaen"/>
          <w:i w:val="0"/>
        </w:rPr>
        <w:t>და</w:t>
      </w:r>
      <w:r w:rsidRPr="0013120E">
        <w:rPr>
          <w:i w:val="0"/>
        </w:rPr>
        <w:t xml:space="preserve"> </w:t>
      </w:r>
      <w:r w:rsidRPr="0013120E">
        <w:rPr>
          <w:rFonts w:ascii="Sylfaen" w:hAnsi="Sylfaen" w:cs="Sylfaen"/>
          <w:i w:val="0"/>
        </w:rPr>
        <w:t>საზედამხედველო</w:t>
      </w:r>
      <w:r w:rsidRPr="0013120E">
        <w:rPr>
          <w:i w:val="0"/>
        </w:rPr>
        <w:t xml:space="preserve"> </w:t>
      </w:r>
      <w:r w:rsidRPr="0013120E">
        <w:rPr>
          <w:rFonts w:ascii="Sylfaen" w:hAnsi="Sylfaen" w:cs="Sylfaen"/>
          <w:i w:val="0"/>
        </w:rPr>
        <w:t>საქმიანობა</w:t>
      </w:r>
      <w:r w:rsidRPr="0013120E">
        <w:rPr>
          <w:i w:val="0"/>
        </w:rPr>
        <w:t xml:space="preserve"> (</w:t>
      </w:r>
      <w:r w:rsidRPr="0013120E">
        <w:rPr>
          <w:rFonts w:ascii="Sylfaen" w:hAnsi="Sylfaen" w:cs="Sylfaen"/>
          <w:i w:val="0"/>
        </w:rPr>
        <w:t>პროგრამული</w:t>
      </w:r>
      <w:r w:rsidRPr="0013120E">
        <w:rPr>
          <w:i w:val="0"/>
        </w:rPr>
        <w:t xml:space="preserve"> </w:t>
      </w:r>
      <w:r w:rsidRPr="0013120E">
        <w:rPr>
          <w:rFonts w:ascii="Sylfaen" w:hAnsi="Sylfaen" w:cs="Sylfaen"/>
          <w:i w:val="0"/>
        </w:rPr>
        <w:t>კოდი</w:t>
      </w:r>
      <w:r w:rsidRPr="0013120E">
        <w:rPr>
          <w:i w:val="0"/>
        </w:rPr>
        <w:t xml:space="preserve"> 01 01 01)</w:t>
      </w:r>
    </w:p>
    <w:p w:rsidR="002B58E1" w:rsidRPr="0013120E" w:rsidRDefault="002B58E1" w:rsidP="00F565C2">
      <w:pPr>
        <w:spacing w:line="240" w:lineRule="auto"/>
        <w:jc w:val="both"/>
        <w:rPr>
          <w:rFonts w:ascii="Sylfaen" w:hAnsi="Sylfaen" w:cs="Sylfaen"/>
        </w:rPr>
      </w:pPr>
    </w:p>
    <w:p w:rsidR="002B58E1" w:rsidRPr="0013120E" w:rsidRDefault="002B58E1" w:rsidP="00F565C2">
      <w:pPr>
        <w:spacing w:line="240" w:lineRule="auto"/>
        <w:jc w:val="both"/>
        <w:rPr>
          <w:rFonts w:ascii="Sylfaen" w:hAnsi="Sylfaen" w:cs="Sylfaen"/>
        </w:rPr>
      </w:pPr>
      <w:r w:rsidRPr="0013120E">
        <w:rPr>
          <w:rFonts w:ascii="Sylfaen" w:hAnsi="Sylfaen" w:cs="Sylfaen"/>
        </w:rPr>
        <w:t>პროგრამის</w:t>
      </w:r>
      <w:r w:rsidRPr="0013120E">
        <w:t xml:space="preserve"> </w:t>
      </w:r>
      <w:r w:rsidRPr="0013120E">
        <w:rPr>
          <w:rFonts w:ascii="Sylfaen" w:hAnsi="Sylfaen" w:cs="Sylfaen"/>
        </w:rPr>
        <w:t>განმახორციელებელი:</w:t>
      </w:r>
    </w:p>
    <w:p w:rsidR="002B58E1" w:rsidRPr="0013120E" w:rsidRDefault="002B58E1" w:rsidP="00F565C2">
      <w:pPr>
        <w:numPr>
          <w:ilvl w:val="0"/>
          <w:numId w:val="5"/>
        </w:numPr>
        <w:spacing w:after="0" w:line="240" w:lineRule="auto"/>
        <w:jc w:val="both"/>
        <w:rPr>
          <w:rFonts w:ascii="Sylfaen" w:hAnsi="Sylfaen" w:cs="Sylfaen"/>
        </w:rPr>
      </w:pPr>
      <w:r w:rsidRPr="0013120E">
        <w:rPr>
          <w:rFonts w:ascii="Sylfaen" w:hAnsi="Sylfaen" w:cs="Sylfaen"/>
        </w:rPr>
        <w:t>საქართველოს პარლამენტის აპარატი</w:t>
      </w:r>
    </w:p>
    <w:p w:rsidR="002B58E1" w:rsidRPr="006D3CC1" w:rsidRDefault="002B58E1" w:rsidP="00F565C2">
      <w:pPr>
        <w:tabs>
          <w:tab w:val="left" w:pos="360"/>
        </w:tabs>
        <w:spacing w:line="240" w:lineRule="auto"/>
        <w:jc w:val="both"/>
        <w:rPr>
          <w:rFonts w:ascii="Sylfaen" w:eastAsia="Calibri" w:hAnsi="Sylfaen" w:cs="Sylfaen"/>
          <w:highlight w:val="yellow"/>
        </w:rPr>
      </w:pPr>
    </w:p>
    <w:p w:rsidR="0013120E" w:rsidRPr="00DC0FC2" w:rsidRDefault="0013120E" w:rsidP="00FB5356">
      <w:pPr>
        <w:numPr>
          <w:ilvl w:val="0"/>
          <w:numId w:val="100"/>
        </w:numPr>
        <w:spacing w:after="0" w:line="240" w:lineRule="auto"/>
        <w:ind w:left="360"/>
        <w:jc w:val="both"/>
        <w:rPr>
          <w:rFonts w:ascii="Sylfaen" w:hAnsi="Sylfaen"/>
          <w:lang w:val="ka-GE"/>
        </w:rPr>
      </w:pPr>
      <w:r w:rsidRPr="00DC0FC2">
        <w:rPr>
          <w:rFonts w:ascii="Sylfaen" w:hAnsi="Sylfaen" w:cs="Sylfaen"/>
          <w:lang w:val="ka-GE"/>
        </w:rPr>
        <w:t>საანგარიშო პერიოდში მიღებულია 229 კანონი</w:t>
      </w:r>
      <w:r w:rsidRPr="00DC0FC2">
        <w:rPr>
          <w:rFonts w:ascii="Sylfaen" w:hAnsi="Sylfaen" w:cs="Sylfaen"/>
        </w:rPr>
        <w:t>;</w:t>
      </w:r>
      <w:r w:rsidRPr="00DC0FC2">
        <w:rPr>
          <w:rFonts w:ascii="Sylfaen" w:hAnsi="Sylfaen" w:cs="Sylfaen"/>
          <w:lang w:val="ka-GE"/>
        </w:rPr>
        <w:t xml:space="preserve"> 631 დადგენილება, მათ შორის 16 საკადრო საკითხზე; რატიფიცირებულია 30 საერთაშორისო ხელშეკრულება, შეთანხმება, მემორანდუმი და კონვენცია; დენონსირებულია 1 კონვენციის ოქმი; მიღებულია 1 რეზოლუცია. </w:t>
      </w:r>
    </w:p>
    <w:p w:rsidR="0013120E" w:rsidRPr="00DC0FC2" w:rsidRDefault="0013120E" w:rsidP="00FB5356">
      <w:pPr>
        <w:numPr>
          <w:ilvl w:val="0"/>
          <w:numId w:val="100"/>
        </w:numPr>
        <w:spacing w:after="0" w:line="240" w:lineRule="auto"/>
        <w:ind w:left="360"/>
        <w:jc w:val="both"/>
        <w:rPr>
          <w:rFonts w:ascii="Sylfaen" w:hAnsi="Sylfaen"/>
          <w:lang w:val="ka-GE"/>
        </w:rPr>
      </w:pPr>
      <w:r w:rsidRPr="00DC0FC2">
        <w:rPr>
          <w:rFonts w:ascii="Sylfaen" w:hAnsi="Sylfaen" w:cs="Sylfaen"/>
          <w:lang w:val="ka-GE"/>
        </w:rPr>
        <w:t xml:space="preserve">პარლამენტის მუდმივმოქმედმა დელეგაციებმა მონაწილეობა მიიღეს 39 საპარლამენტო ასამბლეაში; </w:t>
      </w:r>
      <w:r w:rsidRPr="00DC0FC2">
        <w:rPr>
          <w:rFonts w:ascii="Sylfaen" w:hAnsi="Sylfaen"/>
          <w:lang w:val="ka-GE"/>
        </w:rPr>
        <w:t>საქართველოს პარლამენტმა უმასპინძლა 18 საერთაშორისო საპარლამენტო დელეგაციას და ორგანიზაციას, აგრეთვე გაიმართა 233 შეხვედრა საერთაშორისო პარტნიორებთან.</w:t>
      </w:r>
    </w:p>
    <w:p w:rsidR="0013120E" w:rsidRPr="00DC0FC2" w:rsidRDefault="0013120E" w:rsidP="00FB5356">
      <w:pPr>
        <w:numPr>
          <w:ilvl w:val="0"/>
          <w:numId w:val="100"/>
        </w:numPr>
        <w:spacing w:after="0" w:line="240" w:lineRule="auto"/>
        <w:ind w:left="360"/>
        <w:jc w:val="both"/>
        <w:rPr>
          <w:rFonts w:ascii="Sylfaen" w:hAnsi="Sylfaen"/>
          <w:lang w:val="ka-GE"/>
        </w:rPr>
      </w:pPr>
      <w:r w:rsidRPr="00DC0FC2">
        <w:rPr>
          <w:rFonts w:ascii="Sylfaen" w:hAnsi="Sylfaen"/>
          <w:lang w:val="ka-GE"/>
        </w:rPr>
        <w:t xml:space="preserve">საანგარიშო პერიოდში </w:t>
      </w:r>
      <w:r w:rsidRPr="00DC0FC2">
        <w:rPr>
          <w:rFonts w:ascii="Sylfaen" w:hAnsi="Sylfaen"/>
        </w:rPr>
        <w:t>საქართველოს პარლამენტის კომიტეტებ</w:t>
      </w:r>
      <w:r w:rsidRPr="00DC0FC2">
        <w:rPr>
          <w:rFonts w:ascii="Sylfaen" w:hAnsi="Sylfaen"/>
          <w:lang w:val="ka-GE"/>
        </w:rPr>
        <w:t xml:space="preserve">ის მიერ: </w:t>
      </w:r>
      <w:r w:rsidRPr="00DC0FC2">
        <w:rPr>
          <w:rFonts w:ascii="Sylfaen" w:hAnsi="Sylfaen"/>
          <w:color w:val="000000"/>
          <w:lang w:val="ka-GE"/>
        </w:rPr>
        <w:t xml:space="preserve">ჩატარდა </w:t>
      </w:r>
      <w:r w:rsidRPr="00DC0FC2">
        <w:rPr>
          <w:rFonts w:ascii="Sylfaen" w:hAnsi="Sylfaen"/>
          <w:color w:val="000000"/>
        </w:rPr>
        <w:t xml:space="preserve">288 </w:t>
      </w:r>
      <w:r w:rsidRPr="00DC0FC2">
        <w:rPr>
          <w:rFonts w:ascii="Sylfaen" w:hAnsi="Sylfaen"/>
          <w:color w:val="000000"/>
          <w:lang w:val="ka-GE"/>
        </w:rPr>
        <w:t xml:space="preserve">კომიტეტის სხდომა; განხილულ იქნა </w:t>
      </w:r>
      <w:r w:rsidRPr="00DC0FC2">
        <w:rPr>
          <w:rFonts w:ascii="Sylfaen" w:hAnsi="Sylfaen"/>
          <w:color w:val="000000"/>
        </w:rPr>
        <w:t>165</w:t>
      </w:r>
      <w:r w:rsidRPr="00DC0FC2">
        <w:rPr>
          <w:rFonts w:ascii="Sylfaen" w:hAnsi="Sylfaen"/>
          <w:color w:val="000000"/>
          <w:lang w:val="ka-GE"/>
        </w:rPr>
        <w:t xml:space="preserve"> ხელშეკრულება და </w:t>
      </w:r>
      <w:r w:rsidRPr="00DC0FC2">
        <w:rPr>
          <w:rFonts w:ascii="Sylfaen" w:hAnsi="Sylfaen"/>
          <w:color w:val="000000"/>
        </w:rPr>
        <w:t xml:space="preserve">1121 </w:t>
      </w:r>
      <w:r w:rsidRPr="00DC0FC2">
        <w:rPr>
          <w:rFonts w:ascii="Sylfaen" w:hAnsi="Sylfaen"/>
          <w:color w:val="000000"/>
          <w:lang w:val="ka-GE"/>
        </w:rPr>
        <w:t xml:space="preserve">კანონპროექტი; წარმოებაში მიღებულ იქნა </w:t>
      </w:r>
      <w:r w:rsidRPr="00DC0FC2">
        <w:rPr>
          <w:rFonts w:ascii="Sylfaen" w:hAnsi="Sylfaen"/>
          <w:color w:val="000000"/>
        </w:rPr>
        <w:t xml:space="preserve">12154 </w:t>
      </w:r>
      <w:r w:rsidRPr="00DC0FC2">
        <w:rPr>
          <w:rFonts w:ascii="Sylfaen" w:hAnsi="Sylfaen"/>
          <w:color w:val="000000"/>
          <w:lang w:val="ka-GE"/>
        </w:rPr>
        <w:t xml:space="preserve">წერილი/განცხადება; გაიმართა </w:t>
      </w:r>
      <w:r w:rsidRPr="00DC0FC2">
        <w:rPr>
          <w:rFonts w:ascii="Sylfaen" w:hAnsi="Sylfaen"/>
          <w:color w:val="000000"/>
        </w:rPr>
        <w:t>1586</w:t>
      </w:r>
      <w:r w:rsidRPr="00DC0FC2">
        <w:rPr>
          <w:rFonts w:ascii="Sylfaen" w:hAnsi="Sylfaen"/>
          <w:color w:val="000000"/>
          <w:lang w:val="ka-GE"/>
        </w:rPr>
        <w:t xml:space="preserve"> შეხვედრა მოქალაქეებთან, არასაბთავრობო ორგანიზაციებთან და</w:t>
      </w:r>
      <w:r w:rsidRPr="00DC0FC2">
        <w:rPr>
          <w:rFonts w:ascii="Sylfaen" w:hAnsi="Sylfaen"/>
          <w:lang w:val="ka-GE"/>
        </w:rPr>
        <w:t xml:space="preserve"> შესაბამისი დარგის წარმომადგენლებთან; </w:t>
      </w:r>
      <w:r w:rsidRPr="00DC0FC2">
        <w:rPr>
          <w:rFonts w:ascii="Sylfaen" w:hAnsi="Sylfaen"/>
          <w:color w:val="000000"/>
          <w:lang w:val="ka-GE"/>
        </w:rPr>
        <w:t xml:space="preserve">შეიქმნა </w:t>
      </w:r>
      <w:r w:rsidRPr="00DC0FC2">
        <w:rPr>
          <w:rFonts w:ascii="Sylfaen" w:hAnsi="Sylfaen"/>
          <w:color w:val="000000"/>
        </w:rPr>
        <w:t>95</w:t>
      </w:r>
      <w:r w:rsidRPr="00DC0FC2">
        <w:rPr>
          <w:rFonts w:ascii="Sylfaen" w:hAnsi="Sylfaen"/>
          <w:color w:val="000000"/>
          <w:lang w:val="ka-GE"/>
        </w:rPr>
        <w:t xml:space="preserve"> სამუშაო ჯგუფი; </w:t>
      </w:r>
      <w:r w:rsidRPr="00DC0FC2">
        <w:rPr>
          <w:rFonts w:ascii="Sylfaen" w:hAnsi="Sylfaen"/>
          <w:lang w:val="ka-GE"/>
        </w:rPr>
        <w:t>მიღებულ და განხილულ იქნა</w:t>
      </w:r>
      <w:r w:rsidRPr="00DC0FC2">
        <w:rPr>
          <w:rFonts w:ascii="Sylfaen" w:hAnsi="Sylfaen"/>
        </w:rPr>
        <w:t xml:space="preserve"> </w:t>
      </w:r>
      <w:r w:rsidRPr="00DC0FC2">
        <w:rPr>
          <w:rFonts w:ascii="Sylfaen" w:hAnsi="Sylfaen"/>
          <w:color w:val="000000"/>
        </w:rPr>
        <w:t xml:space="preserve">57 </w:t>
      </w:r>
      <w:r w:rsidRPr="00DC0FC2">
        <w:rPr>
          <w:rFonts w:ascii="Sylfaen" w:hAnsi="Sylfaen"/>
        </w:rPr>
        <w:t>საკანონმდებლო წინადადება</w:t>
      </w:r>
      <w:r w:rsidRPr="00DC0FC2">
        <w:rPr>
          <w:rFonts w:ascii="Sylfaen" w:hAnsi="Sylfaen"/>
          <w:lang w:val="ka-GE"/>
        </w:rPr>
        <w:t>;</w:t>
      </w:r>
    </w:p>
    <w:p w:rsidR="002B58E1" w:rsidRPr="006D3CC1" w:rsidRDefault="002B58E1" w:rsidP="00F565C2">
      <w:pPr>
        <w:spacing w:line="240" w:lineRule="auto"/>
        <w:jc w:val="both"/>
        <w:rPr>
          <w:rFonts w:ascii="Sylfaen" w:hAnsi="Sylfaen"/>
          <w:highlight w:val="yellow"/>
        </w:rPr>
      </w:pPr>
    </w:p>
    <w:p w:rsidR="002B58E1" w:rsidRPr="0013120E" w:rsidRDefault="002B58E1" w:rsidP="00F565C2">
      <w:pPr>
        <w:pStyle w:val="Heading4"/>
        <w:spacing w:line="240" w:lineRule="auto"/>
        <w:rPr>
          <w:i w:val="0"/>
        </w:rPr>
      </w:pPr>
      <w:r w:rsidRPr="0013120E">
        <w:rPr>
          <w:i w:val="0"/>
        </w:rPr>
        <w:t xml:space="preserve">6.1.2 </w:t>
      </w:r>
      <w:r w:rsidRPr="0013120E">
        <w:rPr>
          <w:rFonts w:ascii="Sylfaen" w:hAnsi="Sylfaen" w:cs="Sylfaen"/>
          <w:i w:val="0"/>
        </w:rPr>
        <w:t>საპარლამენტო</w:t>
      </w:r>
      <w:r w:rsidRPr="0013120E">
        <w:rPr>
          <w:i w:val="0"/>
        </w:rPr>
        <w:t xml:space="preserve"> </w:t>
      </w:r>
      <w:r w:rsidRPr="0013120E">
        <w:rPr>
          <w:rFonts w:ascii="Sylfaen" w:hAnsi="Sylfaen" w:cs="Sylfaen"/>
          <w:i w:val="0"/>
        </w:rPr>
        <w:t>ფრაქციების</w:t>
      </w:r>
      <w:r w:rsidRPr="0013120E">
        <w:rPr>
          <w:i w:val="0"/>
        </w:rPr>
        <w:t xml:space="preserve"> </w:t>
      </w:r>
      <w:r w:rsidRPr="0013120E">
        <w:rPr>
          <w:rFonts w:ascii="Sylfaen" w:hAnsi="Sylfaen" w:cs="Sylfaen"/>
          <w:i w:val="0"/>
        </w:rPr>
        <w:t>და</w:t>
      </w:r>
      <w:r w:rsidRPr="0013120E">
        <w:rPr>
          <w:i w:val="0"/>
        </w:rPr>
        <w:t xml:space="preserve"> </w:t>
      </w:r>
      <w:r w:rsidRPr="0013120E">
        <w:rPr>
          <w:rFonts w:ascii="Sylfaen" w:hAnsi="Sylfaen" w:cs="Sylfaen"/>
          <w:i w:val="0"/>
        </w:rPr>
        <w:t>მაჟორიტარი</w:t>
      </w:r>
      <w:r w:rsidRPr="0013120E">
        <w:rPr>
          <w:i w:val="0"/>
        </w:rPr>
        <w:t xml:space="preserve"> </w:t>
      </w:r>
      <w:r w:rsidRPr="0013120E">
        <w:rPr>
          <w:rFonts w:ascii="Sylfaen" w:hAnsi="Sylfaen" w:cs="Sylfaen"/>
          <w:i w:val="0"/>
        </w:rPr>
        <w:t>პარლამენტის</w:t>
      </w:r>
      <w:r w:rsidRPr="0013120E">
        <w:rPr>
          <w:i w:val="0"/>
        </w:rPr>
        <w:t xml:space="preserve"> </w:t>
      </w:r>
      <w:r w:rsidRPr="0013120E">
        <w:rPr>
          <w:rFonts w:ascii="Sylfaen" w:hAnsi="Sylfaen" w:cs="Sylfaen"/>
          <w:i w:val="0"/>
        </w:rPr>
        <w:t>წევრების</w:t>
      </w:r>
      <w:r w:rsidRPr="0013120E">
        <w:rPr>
          <w:i w:val="0"/>
        </w:rPr>
        <w:t xml:space="preserve"> </w:t>
      </w:r>
      <w:r w:rsidRPr="0013120E">
        <w:rPr>
          <w:rFonts w:ascii="Sylfaen" w:hAnsi="Sylfaen" w:cs="Sylfaen"/>
          <w:i w:val="0"/>
        </w:rPr>
        <w:t>ბიუროების</w:t>
      </w:r>
      <w:r w:rsidRPr="0013120E">
        <w:rPr>
          <w:i w:val="0"/>
        </w:rPr>
        <w:t xml:space="preserve"> </w:t>
      </w:r>
      <w:r w:rsidRPr="0013120E">
        <w:rPr>
          <w:rFonts w:ascii="Sylfaen" w:hAnsi="Sylfaen" w:cs="Sylfaen"/>
          <w:i w:val="0"/>
        </w:rPr>
        <w:t>საქმიანობა</w:t>
      </w:r>
      <w:r w:rsidRPr="0013120E">
        <w:rPr>
          <w:i w:val="0"/>
        </w:rPr>
        <w:t xml:space="preserve"> (</w:t>
      </w:r>
      <w:r w:rsidRPr="0013120E">
        <w:rPr>
          <w:rFonts w:ascii="Sylfaen" w:hAnsi="Sylfaen" w:cs="Sylfaen"/>
          <w:i w:val="0"/>
        </w:rPr>
        <w:t>პროგრამული</w:t>
      </w:r>
      <w:r w:rsidRPr="0013120E">
        <w:rPr>
          <w:i w:val="0"/>
        </w:rPr>
        <w:t xml:space="preserve"> </w:t>
      </w:r>
      <w:r w:rsidRPr="0013120E">
        <w:rPr>
          <w:rFonts w:ascii="Sylfaen" w:hAnsi="Sylfaen" w:cs="Sylfaen"/>
          <w:i w:val="0"/>
        </w:rPr>
        <w:t>კოდი</w:t>
      </w:r>
      <w:r w:rsidRPr="0013120E">
        <w:rPr>
          <w:i w:val="0"/>
        </w:rPr>
        <w:t xml:space="preserve"> 01 01 02)</w:t>
      </w:r>
    </w:p>
    <w:p w:rsidR="002B58E1" w:rsidRPr="0013120E" w:rsidRDefault="002B58E1" w:rsidP="00F565C2">
      <w:pPr>
        <w:spacing w:line="240" w:lineRule="auto"/>
        <w:jc w:val="both"/>
      </w:pPr>
    </w:p>
    <w:p w:rsidR="002B58E1" w:rsidRPr="0013120E" w:rsidRDefault="002B58E1" w:rsidP="00F565C2">
      <w:pPr>
        <w:spacing w:line="240" w:lineRule="auto"/>
        <w:jc w:val="both"/>
        <w:rPr>
          <w:rFonts w:ascii="Sylfaen" w:hAnsi="Sylfaen" w:cs="Sylfaen"/>
        </w:rPr>
      </w:pPr>
      <w:r w:rsidRPr="0013120E">
        <w:rPr>
          <w:rFonts w:ascii="Sylfaen" w:hAnsi="Sylfaen" w:cs="Sylfaen"/>
        </w:rPr>
        <w:t>პროგრამის</w:t>
      </w:r>
      <w:r w:rsidRPr="0013120E">
        <w:t xml:space="preserve"> </w:t>
      </w:r>
      <w:r w:rsidRPr="0013120E">
        <w:rPr>
          <w:rFonts w:ascii="Sylfaen" w:hAnsi="Sylfaen" w:cs="Sylfaen"/>
        </w:rPr>
        <w:t>განმახორციელებელი:</w:t>
      </w:r>
    </w:p>
    <w:p w:rsidR="002B58E1" w:rsidRPr="0013120E" w:rsidRDefault="002B58E1" w:rsidP="00F565C2">
      <w:pPr>
        <w:pStyle w:val="ListParagraph"/>
        <w:numPr>
          <w:ilvl w:val="0"/>
          <w:numId w:val="6"/>
        </w:numPr>
        <w:spacing w:after="0" w:line="240" w:lineRule="auto"/>
        <w:jc w:val="both"/>
        <w:rPr>
          <w:rFonts w:ascii="Sylfaen" w:hAnsi="Sylfaen" w:cs="Sylfaen"/>
        </w:rPr>
      </w:pPr>
      <w:r w:rsidRPr="0013120E">
        <w:rPr>
          <w:rFonts w:ascii="Sylfaen" w:hAnsi="Sylfaen" w:cs="Sylfaen"/>
        </w:rPr>
        <w:t>საქართველოს</w:t>
      </w:r>
      <w:r w:rsidRPr="0013120E">
        <w:t xml:space="preserve"> </w:t>
      </w:r>
      <w:r w:rsidRPr="0013120E">
        <w:rPr>
          <w:rFonts w:ascii="Sylfaen" w:hAnsi="Sylfaen" w:cs="Sylfaen"/>
        </w:rPr>
        <w:t>პარლამენტის</w:t>
      </w:r>
      <w:r w:rsidRPr="0013120E">
        <w:t xml:space="preserve"> </w:t>
      </w:r>
      <w:r w:rsidRPr="0013120E">
        <w:rPr>
          <w:rFonts w:ascii="Sylfaen" w:hAnsi="Sylfaen" w:cs="Sylfaen"/>
        </w:rPr>
        <w:t>აპარატი</w:t>
      </w:r>
      <w:r w:rsidRPr="0013120E">
        <w:rPr>
          <w:rFonts w:ascii="Sylfaen" w:hAnsi="Sylfaen" w:cs="Sylfaen"/>
          <w:lang w:val="ka-GE"/>
        </w:rPr>
        <w:t>;</w:t>
      </w:r>
    </w:p>
    <w:p w:rsidR="002B58E1" w:rsidRPr="006D3CC1" w:rsidRDefault="002B58E1" w:rsidP="00F565C2">
      <w:pPr>
        <w:pStyle w:val="ListParagraph"/>
        <w:spacing w:line="240" w:lineRule="auto"/>
        <w:jc w:val="both"/>
        <w:rPr>
          <w:rFonts w:ascii="Sylfaen" w:hAnsi="Sylfaen" w:cs="Sylfaen"/>
          <w:highlight w:val="yellow"/>
        </w:rPr>
      </w:pPr>
    </w:p>
    <w:p w:rsidR="002B58E1" w:rsidRPr="0013120E" w:rsidRDefault="002B58E1" w:rsidP="00F565C2">
      <w:pPr>
        <w:numPr>
          <w:ilvl w:val="0"/>
          <w:numId w:val="7"/>
        </w:numPr>
        <w:tabs>
          <w:tab w:val="left" w:pos="360"/>
        </w:tabs>
        <w:spacing w:after="0" w:line="240" w:lineRule="auto"/>
        <w:ind w:left="360"/>
        <w:jc w:val="both"/>
        <w:rPr>
          <w:rFonts w:ascii="Sylfaen" w:eastAsia="Calibri" w:hAnsi="Sylfaen" w:cs="Sylfaen"/>
        </w:rPr>
      </w:pPr>
      <w:r w:rsidRPr="0013120E">
        <w:rPr>
          <w:rFonts w:ascii="Sylfaen" w:eastAsia="Calibri" w:hAnsi="Sylfaen" w:cs="Sylfaen"/>
        </w:rPr>
        <w:t>უმაღლეს საკანონმდებლო ორგანოში ქვეყნის საშინაო და საგარეო პოლიტიკის საკითხებთან დაკავშირებით ფრაქციების საკუთარ პოლიტიკური კურსის გამოხატვის, პარლამენტისა და მისი ორგანოების საქმიანობის სრულყოფაში მონაწილეობის, კანონშემოქმედებითი საქმიანობის ხელშეწყობა;</w:t>
      </w:r>
    </w:p>
    <w:p w:rsidR="002B58E1" w:rsidRPr="0013120E" w:rsidRDefault="002B58E1" w:rsidP="00F565C2">
      <w:pPr>
        <w:numPr>
          <w:ilvl w:val="0"/>
          <w:numId w:val="7"/>
        </w:numPr>
        <w:tabs>
          <w:tab w:val="left" w:pos="360"/>
        </w:tabs>
        <w:spacing w:after="0" w:line="240" w:lineRule="auto"/>
        <w:ind w:left="360"/>
        <w:jc w:val="both"/>
        <w:rPr>
          <w:rFonts w:ascii="Sylfaen" w:eastAsia="Calibri" w:hAnsi="Sylfaen" w:cs="Sylfaen"/>
        </w:rPr>
      </w:pPr>
      <w:r w:rsidRPr="0013120E">
        <w:rPr>
          <w:rFonts w:ascii="Sylfaen" w:eastAsia="Calibri" w:hAnsi="Sylfaen" w:cs="Sylfaen"/>
        </w:rPr>
        <w:t>მაჟორიტარი პარლამენტის წევრის ბიუროები უზრუნველყოფენ ამომრჩევლებთან მუშაობის ორგანიზების, აღმასრულებელი ხელისუფლებისა და ადგილობრივი თვითმმართველობის შესაბამისი ორგანოების საქმიანობაში და ადგილობრივი საკითხების გადაწყვეტაში პარლამენტის წევრის მონაწილეობას;</w:t>
      </w:r>
    </w:p>
    <w:p w:rsidR="00922ED7" w:rsidRPr="00922ED7" w:rsidRDefault="00922ED7" w:rsidP="00F565C2">
      <w:pPr>
        <w:numPr>
          <w:ilvl w:val="0"/>
          <w:numId w:val="7"/>
        </w:numPr>
        <w:tabs>
          <w:tab w:val="left" w:pos="360"/>
        </w:tabs>
        <w:spacing w:after="0" w:line="240" w:lineRule="auto"/>
        <w:ind w:left="360"/>
        <w:jc w:val="both"/>
        <w:rPr>
          <w:rFonts w:ascii="Sylfaen" w:eastAsia="Calibri" w:hAnsi="Sylfaen" w:cs="Sylfaen"/>
        </w:rPr>
      </w:pPr>
      <w:r w:rsidRPr="00922ED7">
        <w:rPr>
          <w:rFonts w:ascii="Sylfaen" w:eastAsia="Calibri" w:hAnsi="Sylfaen" w:cs="Sylfaen"/>
        </w:rPr>
        <w:t xml:space="preserve">მაჟორიტარი პარლამენტის წევრების ბიუროებმა მიიღეს 9 282  მოქალაქეთა მომართვა (განცხადება ან წერილი), ზეპირი ფორმით მომართვიანობამ შეადგინა 24 771, ხოლო რეაგირებული განცხადებები/წერილების რაოდენობაა - 7 868. ამომრჩევლებთან გაიმართა 2 908 საჯარო შეხვედრა. ამასთანავე, </w:t>
      </w:r>
      <w:r>
        <w:rPr>
          <w:rFonts w:ascii="Sylfaen" w:eastAsia="Calibri" w:hAnsi="Sylfaen" w:cs="Sylfaen"/>
          <w:lang w:val="ka-GE"/>
        </w:rPr>
        <w:t>საანგარიშო პერიოდში</w:t>
      </w:r>
      <w:r w:rsidRPr="00922ED7">
        <w:rPr>
          <w:rFonts w:ascii="Sylfaen" w:eastAsia="Calibri" w:hAnsi="Sylfaen" w:cs="Sylfaen"/>
        </w:rPr>
        <w:t xml:space="preserve"> ამომრჩევლის საცხოვრებელ ადგილზე გამართულ შეხვედრათა რაოდენობა მაჟორიტარი პარლამენტის წევრის მიერ 2 347-ჯერ განხორციელდა.</w:t>
      </w:r>
    </w:p>
    <w:p w:rsidR="002B58E1" w:rsidRPr="006D3CC1" w:rsidRDefault="002B58E1" w:rsidP="00F565C2">
      <w:pPr>
        <w:pStyle w:val="ListParagraph"/>
        <w:spacing w:line="240" w:lineRule="auto"/>
        <w:jc w:val="both"/>
        <w:rPr>
          <w:rFonts w:ascii="Sylfaen" w:hAnsi="Sylfaen"/>
          <w:highlight w:val="yellow"/>
        </w:rPr>
      </w:pPr>
    </w:p>
    <w:p w:rsidR="002B58E1" w:rsidRPr="0013120E" w:rsidRDefault="002B58E1" w:rsidP="00F565C2">
      <w:pPr>
        <w:pStyle w:val="Heading4"/>
        <w:spacing w:line="240" w:lineRule="auto"/>
        <w:rPr>
          <w:i w:val="0"/>
        </w:rPr>
      </w:pPr>
      <w:r w:rsidRPr="0013120E">
        <w:rPr>
          <w:i w:val="0"/>
        </w:rPr>
        <w:t xml:space="preserve">6.1.3 </w:t>
      </w:r>
      <w:r w:rsidRPr="0013120E">
        <w:rPr>
          <w:rFonts w:ascii="Sylfaen" w:hAnsi="Sylfaen" w:cs="Sylfaen"/>
          <w:i w:val="0"/>
        </w:rPr>
        <w:t>საკანონმდებლო</w:t>
      </w:r>
      <w:r w:rsidRPr="0013120E">
        <w:rPr>
          <w:i w:val="0"/>
        </w:rPr>
        <w:t xml:space="preserve"> </w:t>
      </w:r>
      <w:r w:rsidRPr="0013120E">
        <w:rPr>
          <w:rFonts w:ascii="Sylfaen" w:hAnsi="Sylfaen" w:cs="Sylfaen"/>
          <w:i w:val="0"/>
        </w:rPr>
        <w:t>საქმიანობის</w:t>
      </w:r>
      <w:r w:rsidRPr="0013120E">
        <w:rPr>
          <w:i w:val="0"/>
        </w:rPr>
        <w:t xml:space="preserve"> </w:t>
      </w:r>
      <w:r w:rsidRPr="0013120E">
        <w:rPr>
          <w:rFonts w:ascii="Sylfaen" w:hAnsi="Sylfaen" w:cs="Sylfaen"/>
          <w:i w:val="0"/>
        </w:rPr>
        <w:t>ადმინისტრაციული</w:t>
      </w:r>
      <w:r w:rsidRPr="0013120E">
        <w:rPr>
          <w:i w:val="0"/>
        </w:rPr>
        <w:t xml:space="preserve"> </w:t>
      </w:r>
      <w:r w:rsidRPr="0013120E">
        <w:rPr>
          <w:rFonts w:ascii="Sylfaen" w:hAnsi="Sylfaen" w:cs="Sylfaen"/>
          <w:i w:val="0"/>
        </w:rPr>
        <w:t>მხარდაჭერა</w:t>
      </w:r>
      <w:r w:rsidRPr="0013120E">
        <w:rPr>
          <w:i w:val="0"/>
        </w:rPr>
        <w:t xml:space="preserve"> (</w:t>
      </w:r>
      <w:r w:rsidRPr="0013120E">
        <w:rPr>
          <w:rFonts w:ascii="Sylfaen" w:hAnsi="Sylfaen" w:cs="Sylfaen"/>
          <w:i w:val="0"/>
        </w:rPr>
        <w:t>პროგრამული</w:t>
      </w:r>
      <w:r w:rsidRPr="0013120E">
        <w:rPr>
          <w:i w:val="0"/>
        </w:rPr>
        <w:t xml:space="preserve"> </w:t>
      </w:r>
      <w:r w:rsidRPr="0013120E">
        <w:rPr>
          <w:rFonts w:ascii="Sylfaen" w:hAnsi="Sylfaen" w:cs="Sylfaen"/>
          <w:i w:val="0"/>
        </w:rPr>
        <w:t>კოდი</w:t>
      </w:r>
      <w:r w:rsidRPr="0013120E">
        <w:rPr>
          <w:i w:val="0"/>
        </w:rPr>
        <w:t xml:space="preserve"> 01 01 03) </w:t>
      </w:r>
    </w:p>
    <w:p w:rsidR="002B58E1" w:rsidRPr="0013120E" w:rsidRDefault="002B58E1" w:rsidP="00F565C2">
      <w:pPr>
        <w:spacing w:line="240" w:lineRule="auto"/>
        <w:jc w:val="both"/>
      </w:pPr>
    </w:p>
    <w:p w:rsidR="002B58E1" w:rsidRPr="0013120E" w:rsidRDefault="002B58E1" w:rsidP="00F565C2">
      <w:pPr>
        <w:spacing w:line="240" w:lineRule="auto"/>
        <w:jc w:val="both"/>
        <w:rPr>
          <w:rFonts w:ascii="Sylfaen" w:hAnsi="Sylfaen" w:cs="Sylfaen"/>
        </w:rPr>
      </w:pPr>
      <w:r w:rsidRPr="0013120E">
        <w:rPr>
          <w:rFonts w:ascii="Sylfaen" w:hAnsi="Sylfaen" w:cs="Sylfaen"/>
        </w:rPr>
        <w:t>პროგრამის</w:t>
      </w:r>
      <w:r w:rsidRPr="0013120E">
        <w:t xml:space="preserve"> </w:t>
      </w:r>
      <w:r w:rsidRPr="0013120E">
        <w:rPr>
          <w:rFonts w:ascii="Sylfaen" w:hAnsi="Sylfaen" w:cs="Sylfaen"/>
        </w:rPr>
        <w:t>განმახორციელებელი:</w:t>
      </w:r>
    </w:p>
    <w:p w:rsidR="002B58E1" w:rsidRPr="0013120E" w:rsidRDefault="002B58E1" w:rsidP="00F565C2">
      <w:pPr>
        <w:pStyle w:val="ListParagraph"/>
        <w:numPr>
          <w:ilvl w:val="0"/>
          <w:numId w:val="6"/>
        </w:numPr>
        <w:spacing w:after="0" w:line="240" w:lineRule="auto"/>
        <w:jc w:val="both"/>
      </w:pPr>
      <w:r w:rsidRPr="0013120E">
        <w:rPr>
          <w:rFonts w:ascii="Sylfaen" w:hAnsi="Sylfaen" w:cs="Sylfaen"/>
        </w:rPr>
        <w:t>საქართველოს</w:t>
      </w:r>
      <w:r w:rsidRPr="0013120E">
        <w:t xml:space="preserve"> </w:t>
      </w:r>
      <w:r w:rsidRPr="0013120E">
        <w:rPr>
          <w:rFonts w:ascii="Sylfaen" w:hAnsi="Sylfaen" w:cs="Sylfaen"/>
        </w:rPr>
        <w:t>პარლამენტის</w:t>
      </w:r>
      <w:r w:rsidRPr="0013120E">
        <w:t xml:space="preserve"> </w:t>
      </w:r>
      <w:r w:rsidRPr="0013120E">
        <w:rPr>
          <w:rFonts w:ascii="Sylfaen" w:hAnsi="Sylfaen" w:cs="Sylfaen"/>
        </w:rPr>
        <w:t>აპარატი</w:t>
      </w:r>
    </w:p>
    <w:p w:rsidR="002B58E1" w:rsidRPr="0013120E" w:rsidRDefault="002B58E1" w:rsidP="00F565C2">
      <w:pPr>
        <w:spacing w:line="240" w:lineRule="auto"/>
        <w:jc w:val="both"/>
        <w:rPr>
          <w:rFonts w:ascii="Sylfaen" w:hAnsi="Sylfaen"/>
        </w:rPr>
      </w:pPr>
    </w:p>
    <w:p w:rsidR="002B58E1" w:rsidRPr="0013120E" w:rsidRDefault="002B58E1" w:rsidP="00F565C2">
      <w:pPr>
        <w:numPr>
          <w:ilvl w:val="0"/>
          <w:numId w:val="7"/>
        </w:numPr>
        <w:tabs>
          <w:tab w:val="left" w:pos="360"/>
        </w:tabs>
        <w:spacing w:after="0" w:line="240" w:lineRule="auto"/>
        <w:ind w:left="360"/>
        <w:jc w:val="both"/>
        <w:rPr>
          <w:rFonts w:ascii="Sylfaen" w:eastAsia="Calibri" w:hAnsi="Sylfaen" w:cs="Sylfaen"/>
        </w:rPr>
      </w:pPr>
      <w:r w:rsidRPr="0013120E">
        <w:rPr>
          <w:rFonts w:ascii="Sylfaen" w:eastAsia="Calibri" w:hAnsi="Sylfaen" w:cs="Sylfaen"/>
        </w:rPr>
        <w:t>ადმინისტრაციული მხარდაჭერის საფუძველზე განხორციელდა საპარლამენტო საქმიანობის ღიაობა, ინფორმაციის გამჭირვალობა და ხელმისაწვდომობა, მოქალაქეთა ჩართულობის გაზრდა, ანგარიშვალდებულება, თანამედროვე ტექნოლოგიების დანერგვა, საჯარო ინფორმაციის მიწოდების უზრუნველყოფა.</w:t>
      </w:r>
    </w:p>
    <w:p w:rsidR="002B58E1" w:rsidRPr="006D3CC1" w:rsidRDefault="002B58E1" w:rsidP="00F565C2">
      <w:pPr>
        <w:pStyle w:val="abzacixml"/>
        <w:rPr>
          <w:highlight w:val="yellow"/>
          <w:lang w:val="ka-GE"/>
        </w:rPr>
      </w:pPr>
    </w:p>
    <w:p w:rsidR="00095AC0" w:rsidRPr="006D3CC1" w:rsidRDefault="00095AC0" w:rsidP="00F565C2">
      <w:pPr>
        <w:pStyle w:val="abzacixml"/>
        <w:rPr>
          <w:highlight w:val="yellow"/>
          <w:lang w:val="ka-GE"/>
        </w:rPr>
      </w:pPr>
    </w:p>
    <w:p w:rsidR="00095AC0" w:rsidRPr="006D3CC1" w:rsidRDefault="004B4615" w:rsidP="00F565C2">
      <w:pPr>
        <w:pStyle w:val="Heading2"/>
        <w:jc w:val="both"/>
        <w:rPr>
          <w:rFonts w:ascii="Sylfaen" w:hAnsi="Sylfaen" w:cs="Sylfaen"/>
          <w:sz w:val="22"/>
          <w:szCs w:val="22"/>
          <w:highlight w:val="yellow"/>
        </w:rPr>
      </w:pPr>
      <w:r w:rsidRPr="006D3CC1">
        <w:rPr>
          <w:rFonts w:ascii="Sylfaen" w:hAnsi="Sylfaen" w:cs="Sylfaen"/>
          <w:sz w:val="22"/>
          <w:szCs w:val="22"/>
          <w:highlight w:val="yellow"/>
        </w:rPr>
        <w:t>6.3</w:t>
      </w:r>
      <w:r w:rsidR="00095AC0" w:rsidRPr="006D3CC1">
        <w:rPr>
          <w:rFonts w:ascii="Sylfaen" w:hAnsi="Sylfaen" w:cs="Sylfaen"/>
          <w:sz w:val="22"/>
          <w:szCs w:val="22"/>
          <w:highlight w:val="yellow"/>
        </w:rPr>
        <w:t>.   სახელმწიფო აუდიტის სამსახური (პროგრამული კოდი 05 00)</w:t>
      </w:r>
    </w:p>
    <w:p w:rsidR="00095AC0" w:rsidRPr="006D3CC1" w:rsidRDefault="00095AC0" w:rsidP="00F565C2">
      <w:pPr>
        <w:spacing w:line="240" w:lineRule="auto"/>
        <w:rPr>
          <w:highlight w:val="yellow"/>
        </w:rPr>
      </w:pPr>
    </w:p>
    <w:p w:rsidR="00095AC0" w:rsidRPr="006D3CC1" w:rsidRDefault="00095AC0" w:rsidP="00F565C2">
      <w:pPr>
        <w:spacing w:line="240" w:lineRule="auto"/>
        <w:jc w:val="both"/>
        <w:rPr>
          <w:rFonts w:ascii="Sylfaen" w:hAnsi="Sylfaen" w:cs="Sylfaen"/>
          <w:highlight w:val="yellow"/>
          <w:lang w:val="ka-GE"/>
        </w:rPr>
      </w:pPr>
      <w:r w:rsidRPr="006D3CC1">
        <w:rPr>
          <w:rFonts w:ascii="Sylfaen" w:hAnsi="Sylfaen" w:cs="Sylfaen"/>
          <w:highlight w:val="yellow"/>
        </w:rPr>
        <w:t xml:space="preserve">       პროგრამის განმახორციელებელი:</w:t>
      </w:r>
    </w:p>
    <w:p w:rsidR="00095AC0" w:rsidRPr="006D3CC1" w:rsidRDefault="00095AC0" w:rsidP="00F565C2">
      <w:pPr>
        <w:numPr>
          <w:ilvl w:val="0"/>
          <w:numId w:val="11"/>
        </w:numPr>
        <w:spacing w:after="0" w:line="240" w:lineRule="auto"/>
        <w:ind w:left="900" w:hanging="270"/>
        <w:jc w:val="both"/>
        <w:rPr>
          <w:rFonts w:ascii="Sylfaen" w:eastAsia="Sylfaen" w:hAnsi="Sylfaen"/>
          <w:highlight w:val="yellow"/>
        </w:rPr>
      </w:pPr>
      <w:r w:rsidRPr="006D3CC1">
        <w:rPr>
          <w:rFonts w:ascii="Sylfaen" w:eastAsia="Sylfaen" w:hAnsi="Sylfaen"/>
          <w:highlight w:val="yellow"/>
        </w:rPr>
        <w:t>სახელმწიფო აუდიტის სამსახურის აპარატი</w:t>
      </w:r>
    </w:p>
    <w:p w:rsidR="00095AC0" w:rsidRPr="006D3CC1" w:rsidRDefault="00095AC0" w:rsidP="00F565C2">
      <w:pPr>
        <w:spacing w:after="0" w:line="240" w:lineRule="auto"/>
        <w:jc w:val="both"/>
        <w:rPr>
          <w:rFonts w:ascii="Sylfaen" w:eastAsia="Sylfaen" w:hAnsi="Sylfaen"/>
          <w:highlight w:val="yellow"/>
          <w:lang w:val="ka-GE"/>
        </w:rPr>
      </w:pPr>
      <w:r w:rsidRPr="006D3CC1">
        <w:rPr>
          <w:rFonts w:ascii="Sylfaen" w:eastAsia="Sylfaen" w:hAnsi="Sylfaen"/>
          <w:highlight w:val="yellow"/>
        </w:rPr>
        <w:t xml:space="preserve">   </w:t>
      </w:r>
    </w:p>
    <w:p w:rsidR="00095AC0" w:rsidRPr="006D3CC1" w:rsidRDefault="00095AC0" w:rsidP="00F565C2">
      <w:pPr>
        <w:numPr>
          <w:ilvl w:val="0"/>
          <w:numId w:val="7"/>
        </w:numPr>
        <w:tabs>
          <w:tab w:val="left" w:pos="360"/>
        </w:tabs>
        <w:spacing w:after="0" w:line="240" w:lineRule="auto"/>
        <w:ind w:left="360"/>
        <w:jc w:val="both"/>
        <w:rPr>
          <w:rFonts w:ascii="Sylfaen" w:eastAsia="Calibri" w:hAnsi="Sylfaen" w:cs="Sylfaen"/>
          <w:highlight w:val="yellow"/>
        </w:rPr>
      </w:pPr>
      <w:r w:rsidRPr="006D3CC1">
        <w:rPr>
          <w:rFonts w:ascii="Sylfaen" w:eastAsia="Calibri" w:hAnsi="Sylfaen" w:cs="Sylfaen"/>
          <w:highlight w:val="yellow"/>
        </w:rPr>
        <w:t xml:space="preserve">2019 წლის აუდიტორული გეგმით განისაზღვრა 86 აუდიტის ჩატარება, მათ შორის: 15 ფინანსური, 47 შესაბამისობის  და 24 ეფექტიანობის აუდიტი; </w:t>
      </w:r>
    </w:p>
    <w:p w:rsidR="00095AC0" w:rsidRPr="006D3CC1" w:rsidRDefault="00095AC0" w:rsidP="00F565C2">
      <w:pPr>
        <w:numPr>
          <w:ilvl w:val="0"/>
          <w:numId w:val="7"/>
        </w:numPr>
        <w:tabs>
          <w:tab w:val="left" w:pos="360"/>
        </w:tabs>
        <w:spacing w:after="0" w:line="240" w:lineRule="auto"/>
        <w:ind w:left="360"/>
        <w:jc w:val="both"/>
        <w:rPr>
          <w:rFonts w:ascii="Sylfaen" w:eastAsia="Calibri" w:hAnsi="Sylfaen" w:cs="Sylfaen"/>
          <w:highlight w:val="yellow"/>
        </w:rPr>
      </w:pPr>
      <w:r w:rsidRPr="006D3CC1">
        <w:rPr>
          <w:rFonts w:ascii="Sylfaen" w:eastAsia="Calibri" w:hAnsi="Sylfaen" w:cs="Sylfaen"/>
          <w:highlight w:val="yellow"/>
        </w:rPr>
        <w:t xml:space="preserve">მიმდინარე პერიოდში დასრულებულია 3 და მიმდინარეობს 12 ფინანსური, დასრულებულია 1 და მიმდინარეობს 32 შესაბამისობის, დასრულებულია 1 და მიმდინარეობს 10 ეფექტიანობისა და 1 IT აუდიტი; </w:t>
      </w:r>
    </w:p>
    <w:p w:rsidR="00095AC0" w:rsidRPr="006D3CC1" w:rsidRDefault="00095AC0" w:rsidP="00F565C2">
      <w:pPr>
        <w:numPr>
          <w:ilvl w:val="0"/>
          <w:numId w:val="7"/>
        </w:numPr>
        <w:tabs>
          <w:tab w:val="left" w:pos="360"/>
        </w:tabs>
        <w:spacing w:after="0" w:line="240" w:lineRule="auto"/>
        <w:ind w:left="360"/>
        <w:jc w:val="both"/>
        <w:rPr>
          <w:rFonts w:ascii="Sylfaen" w:eastAsia="Calibri" w:hAnsi="Sylfaen" w:cs="Sylfaen"/>
          <w:highlight w:val="yellow"/>
        </w:rPr>
      </w:pPr>
      <w:r w:rsidRPr="006D3CC1">
        <w:rPr>
          <w:rFonts w:ascii="Sylfaen" w:eastAsia="Calibri" w:hAnsi="Sylfaen" w:cs="Sylfaen"/>
          <w:highlight w:val="yellow"/>
        </w:rPr>
        <w:t>სახელმწიფო აუდიტის სამსახურმა დაიწყო სისტემური, უწყებათაშორისი აუდიტების ჩატარება</w:t>
      </w:r>
      <w:r w:rsidRPr="006D3CC1">
        <w:rPr>
          <w:rFonts w:ascii="Sylfaen" w:eastAsia="Calibri" w:hAnsi="Sylfaen" w:cs="Sylfaen"/>
          <w:highlight w:val="yellow"/>
          <w:lang w:val="ka-GE"/>
        </w:rPr>
        <w:t xml:space="preserve">, </w:t>
      </w:r>
      <w:r w:rsidRPr="006D3CC1">
        <w:rPr>
          <w:rFonts w:ascii="Sylfaen" w:eastAsia="Calibri" w:hAnsi="Sylfaen" w:cs="Sylfaen"/>
          <w:highlight w:val="yellow"/>
        </w:rPr>
        <w:t xml:space="preserve"> მიმდინარეობს 3 მსგავსი ტიპის შესაბამისობის აუდიტი; </w:t>
      </w:r>
    </w:p>
    <w:p w:rsidR="00095AC0" w:rsidRPr="006D3CC1" w:rsidRDefault="00095AC0" w:rsidP="00F565C2">
      <w:pPr>
        <w:numPr>
          <w:ilvl w:val="0"/>
          <w:numId w:val="7"/>
        </w:numPr>
        <w:tabs>
          <w:tab w:val="left" w:pos="360"/>
        </w:tabs>
        <w:spacing w:after="0" w:line="240" w:lineRule="auto"/>
        <w:ind w:left="360"/>
        <w:jc w:val="both"/>
        <w:rPr>
          <w:rFonts w:ascii="Sylfaen" w:eastAsia="Calibri" w:hAnsi="Sylfaen" w:cs="Sylfaen"/>
          <w:highlight w:val="yellow"/>
        </w:rPr>
      </w:pPr>
      <w:r w:rsidRPr="006D3CC1">
        <w:rPr>
          <w:rFonts w:ascii="Sylfaen" w:eastAsia="Calibri" w:hAnsi="Sylfaen" w:cs="Sylfaen"/>
          <w:highlight w:val="yellow"/>
        </w:rPr>
        <w:t>გაანალიზდა 2015-2018 წლებში სახელმწიფო აუდიტის სამსახურის მიერ გაცემული რეკომენდაციების შესრულების მდგომარეობა. მიღებული შედეგები აისახა სახელმწიფო აუდიტის სამსახურის 2018 წლის საქმიანობის ანგარიშში;</w:t>
      </w:r>
    </w:p>
    <w:p w:rsidR="00095AC0" w:rsidRPr="006D3CC1" w:rsidRDefault="00095AC0" w:rsidP="00F565C2">
      <w:pPr>
        <w:numPr>
          <w:ilvl w:val="0"/>
          <w:numId w:val="7"/>
        </w:numPr>
        <w:tabs>
          <w:tab w:val="left" w:pos="360"/>
        </w:tabs>
        <w:spacing w:after="0" w:line="240" w:lineRule="auto"/>
        <w:ind w:left="360"/>
        <w:jc w:val="both"/>
        <w:rPr>
          <w:rFonts w:ascii="Sylfaen" w:eastAsia="Calibri" w:hAnsi="Sylfaen" w:cs="Sylfaen"/>
          <w:highlight w:val="yellow"/>
        </w:rPr>
      </w:pPr>
      <w:r w:rsidRPr="006D3CC1">
        <w:rPr>
          <w:rFonts w:ascii="Sylfaen" w:eastAsia="Calibri" w:hAnsi="Sylfaen" w:cs="Sylfaen"/>
          <w:highlight w:val="yellow"/>
        </w:rPr>
        <w:t>2019 წლის აუდიტორული საქმიანობის გეგმით განსაზღვრული ყველა აუდიტი მიმდინარეობს აუდიტის მართვის სისტემის (AMS) გამოყენებით;</w:t>
      </w:r>
    </w:p>
    <w:p w:rsidR="00095AC0" w:rsidRPr="006D3CC1" w:rsidRDefault="00095AC0" w:rsidP="00F565C2">
      <w:pPr>
        <w:numPr>
          <w:ilvl w:val="0"/>
          <w:numId w:val="7"/>
        </w:numPr>
        <w:tabs>
          <w:tab w:val="left" w:pos="360"/>
        </w:tabs>
        <w:spacing w:after="0" w:line="240" w:lineRule="auto"/>
        <w:ind w:left="360"/>
        <w:jc w:val="both"/>
        <w:rPr>
          <w:rFonts w:ascii="Sylfaen" w:eastAsia="Calibri" w:hAnsi="Sylfaen" w:cs="Sylfaen"/>
          <w:highlight w:val="yellow"/>
        </w:rPr>
      </w:pPr>
      <w:r w:rsidRPr="006D3CC1">
        <w:rPr>
          <w:rFonts w:ascii="Sylfaen" w:eastAsia="Calibri" w:hAnsi="Sylfaen" w:cs="Sylfaen"/>
          <w:highlight w:val="yellow"/>
        </w:rPr>
        <w:t>მომზადდა და საქართველოს პარლამენტს წარედგინა სახელმწიფო აუდიტის სამსახურის მოხსენება „2018 წლის სახელმწიფო ბიუჯეტის წლიური შესრულების შესახებ“ მთავრობის ანგარიშზე;</w:t>
      </w:r>
    </w:p>
    <w:p w:rsidR="00095AC0" w:rsidRPr="006D3CC1" w:rsidRDefault="00095AC0" w:rsidP="00F565C2">
      <w:pPr>
        <w:numPr>
          <w:ilvl w:val="0"/>
          <w:numId w:val="7"/>
        </w:numPr>
        <w:tabs>
          <w:tab w:val="left" w:pos="360"/>
        </w:tabs>
        <w:spacing w:after="0" w:line="240" w:lineRule="auto"/>
        <w:ind w:left="360"/>
        <w:jc w:val="both"/>
        <w:rPr>
          <w:rFonts w:ascii="Sylfaen" w:eastAsia="Calibri" w:hAnsi="Sylfaen" w:cs="Sylfaen"/>
          <w:highlight w:val="yellow"/>
        </w:rPr>
      </w:pPr>
      <w:r w:rsidRPr="006D3CC1">
        <w:rPr>
          <w:rFonts w:ascii="Sylfaen" w:eastAsia="Calibri" w:hAnsi="Sylfaen" w:cs="Sylfaen"/>
          <w:highlight w:val="yellow"/>
        </w:rPr>
        <w:t>მომზადდა და საქართველოს პარლამენტს წარედგინა სახელმწიფო აუდიტის სამსახურის 2018 წლის საქმიანობის ანგარიში;</w:t>
      </w:r>
    </w:p>
    <w:p w:rsidR="00095AC0" w:rsidRPr="006D3CC1" w:rsidRDefault="00095AC0" w:rsidP="00F565C2">
      <w:pPr>
        <w:numPr>
          <w:ilvl w:val="0"/>
          <w:numId w:val="7"/>
        </w:numPr>
        <w:tabs>
          <w:tab w:val="left" w:pos="360"/>
        </w:tabs>
        <w:spacing w:after="0" w:line="240" w:lineRule="auto"/>
        <w:ind w:left="360"/>
        <w:jc w:val="both"/>
        <w:rPr>
          <w:rFonts w:ascii="Sylfaen" w:eastAsia="Calibri" w:hAnsi="Sylfaen" w:cs="Sylfaen"/>
          <w:highlight w:val="yellow"/>
        </w:rPr>
      </w:pPr>
      <w:r w:rsidRPr="006D3CC1">
        <w:rPr>
          <w:rFonts w:ascii="Sylfaen" w:eastAsia="Calibri" w:hAnsi="Sylfaen" w:cs="Sylfaen"/>
          <w:highlight w:val="yellow"/>
        </w:rPr>
        <w:t>მომზადდა და საქართველოს პარლამენტს წარედგინა სახელმწიფო აუდიტის სამსახურის ანგარიში მუნიციპალიტეტების ბიუჯეტების ხარჯვასა და შესრულებასთან დაკავშირებით 2016-2017 წლებში განხორციელებული აუდიტების შესახებ;</w:t>
      </w:r>
    </w:p>
    <w:p w:rsidR="00095AC0" w:rsidRPr="006D3CC1" w:rsidRDefault="00095AC0" w:rsidP="00F565C2">
      <w:pPr>
        <w:numPr>
          <w:ilvl w:val="0"/>
          <w:numId w:val="7"/>
        </w:numPr>
        <w:tabs>
          <w:tab w:val="left" w:pos="360"/>
        </w:tabs>
        <w:spacing w:after="0" w:line="240" w:lineRule="auto"/>
        <w:ind w:left="360"/>
        <w:jc w:val="both"/>
        <w:rPr>
          <w:rFonts w:ascii="Sylfaen" w:eastAsia="Calibri" w:hAnsi="Sylfaen" w:cs="Sylfaen"/>
          <w:highlight w:val="yellow"/>
        </w:rPr>
      </w:pPr>
      <w:r w:rsidRPr="006D3CC1">
        <w:rPr>
          <w:rFonts w:ascii="Sylfaen" w:eastAsia="Calibri" w:hAnsi="Sylfaen" w:cs="Sylfaen"/>
          <w:highlight w:val="yellow"/>
          <w:lang w:val="ka-GE"/>
        </w:rPr>
        <w:t>საანგარიშო პერიოდში</w:t>
      </w:r>
      <w:r w:rsidRPr="006D3CC1">
        <w:rPr>
          <w:rFonts w:ascii="Sylfaen" w:eastAsia="Calibri" w:hAnsi="Sylfaen" w:cs="Sylfaen"/>
          <w:highlight w:val="yellow"/>
        </w:rPr>
        <w:t xml:space="preserve"> საქართველოს პარლამენტმა განიხილა </w:t>
      </w:r>
      <w:r w:rsidRPr="006D3CC1">
        <w:rPr>
          <w:rFonts w:ascii="Sylfaen" w:eastAsia="Calibri" w:hAnsi="Sylfaen" w:cs="Sylfaen"/>
          <w:highlight w:val="yellow"/>
          <w:lang w:val="ka-GE"/>
        </w:rPr>
        <w:t xml:space="preserve">სამსახურის მიერ მომზადებული </w:t>
      </w:r>
      <w:r w:rsidRPr="006D3CC1">
        <w:rPr>
          <w:rFonts w:ascii="Sylfaen" w:eastAsia="Calibri" w:hAnsi="Sylfaen" w:cs="Sylfaen"/>
          <w:highlight w:val="yellow"/>
        </w:rPr>
        <w:t xml:space="preserve">5 ეფექტიანობის აუდიტის ანგარიში; </w:t>
      </w:r>
    </w:p>
    <w:p w:rsidR="00095AC0" w:rsidRPr="006D3CC1" w:rsidRDefault="00095AC0" w:rsidP="00F565C2">
      <w:pPr>
        <w:numPr>
          <w:ilvl w:val="0"/>
          <w:numId w:val="7"/>
        </w:numPr>
        <w:tabs>
          <w:tab w:val="left" w:pos="360"/>
        </w:tabs>
        <w:spacing w:after="0" w:line="240" w:lineRule="auto"/>
        <w:ind w:left="360"/>
        <w:jc w:val="both"/>
        <w:rPr>
          <w:rFonts w:ascii="Sylfaen" w:eastAsia="Calibri" w:hAnsi="Sylfaen" w:cs="Sylfaen"/>
          <w:highlight w:val="yellow"/>
        </w:rPr>
      </w:pPr>
      <w:r w:rsidRPr="006D3CC1">
        <w:rPr>
          <w:rFonts w:ascii="Sylfaen" w:eastAsia="Calibri" w:hAnsi="Sylfaen" w:cs="Sylfaen"/>
          <w:highlight w:val="yellow"/>
        </w:rPr>
        <w:t xml:space="preserve">სახელმწიფო აუდიტის სამსახურის ანალიტიკური ვებპლატფორმის - ბიუჯეტის მონიტორის განახლების მიზნით, მიმდინარეობდა მუშაობა კონცეფციის შემუშავებაზე; </w:t>
      </w:r>
    </w:p>
    <w:p w:rsidR="00095AC0" w:rsidRPr="006D3CC1" w:rsidRDefault="00095AC0" w:rsidP="00F565C2">
      <w:pPr>
        <w:numPr>
          <w:ilvl w:val="0"/>
          <w:numId w:val="7"/>
        </w:numPr>
        <w:tabs>
          <w:tab w:val="left" w:pos="360"/>
        </w:tabs>
        <w:spacing w:after="0" w:line="240" w:lineRule="auto"/>
        <w:ind w:left="360"/>
        <w:jc w:val="both"/>
        <w:rPr>
          <w:rFonts w:ascii="Sylfaen" w:eastAsia="Calibri" w:hAnsi="Sylfaen" w:cs="Sylfaen"/>
          <w:highlight w:val="yellow"/>
        </w:rPr>
      </w:pPr>
      <w:r w:rsidRPr="006D3CC1">
        <w:rPr>
          <w:rFonts w:ascii="Sylfaen" w:eastAsia="Calibri" w:hAnsi="Sylfaen" w:cs="Sylfaen"/>
          <w:highlight w:val="yellow"/>
        </w:rPr>
        <w:t>სახელმწიფო აუდიტის სამსახურის მიერ აუდიტის ფარგლებში გაცემული რეკომენდაციების ეფექტიანი მონიტორინგის მექანიზმის ჩამოყალიბების მიზნით, USAID GGI-ის მხარდაჭერით მიმდინარეობდა მუშაობა რეკომენდაციების შესრულების მონიტორინგის ელექტრონული სისტემის განვითარებაზე, დეველოპერული კომპანიის წარმომადგენლებთან ერთად.</w:t>
      </w:r>
    </w:p>
    <w:p w:rsidR="00095AC0" w:rsidRPr="006D3CC1" w:rsidRDefault="00095AC0" w:rsidP="00F565C2">
      <w:pPr>
        <w:numPr>
          <w:ilvl w:val="0"/>
          <w:numId w:val="7"/>
        </w:numPr>
        <w:tabs>
          <w:tab w:val="left" w:pos="360"/>
        </w:tabs>
        <w:spacing w:after="0" w:line="240" w:lineRule="auto"/>
        <w:ind w:left="360"/>
        <w:jc w:val="both"/>
        <w:rPr>
          <w:rFonts w:ascii="Sylfaen" w:eastAsia="Calibri" w:hAnsi="Sylfaen" w:cs="Sylfaen"/>
          <w:highlight w:val="yellow"/>
        </w:rPr>
      </w:pPr>
      <w:r w:rsidRPr="006D3CC1">
        <w:rPr>
          <w:rFonts w:ascii="Sylfaen" w:eastAsia="Calibri" w:hAnsi="Sylfaen" w:cs="Sylfaen"/>
          <w:highlight w:val="yellow"/>
        </w:rPr>
        <w:t>ქ.თბილისში სახელმწიფო შესყიდვებთან დაკავშირებული კანონმდებლობის შესწავლის და პრაქტიკული ცოდნის ამაღლების მიზნით ჩატარდა ტრენინგი</w:t>
      </w:r>
      <w:r w:rsidRPr="006D3CC1">
        <w:rPr>
          <w:rFonts w:ascii="Sylfaen" w:eastAsia="Calibri" w:hAnsi="Sylfaen" w:cs="Sylfaen"/>
          <w:highlight w:val="yellow"/>
          <w:lang w:val="ka-GE"/>
        </w:rPr>
        <w:t>;</w:t>
      </w:r>
    </w:p>
    <w:p w:rsidR="00095AC0" w:rsidRPr="006D3CC1" w:rsidRDefault="00095AC0" w:rsidP="00F565C2">
      <w:pPr>
        <w:numPr>
          <w:ilvl w:val="0"/>
          <w:numId w:val="7"/>
        </w:numPr>
        <w:tabs>
          <w:tab w:val="left" w:pos="360"/>
        </w:tabs>
        <w:spacing w:after="0" w:line="240" w:lineRule="auto"/>
        <w:ind w:left="360"/>
        <w:jc w:val="both"/>
        <w:rPr>
          <w:rFonts w:ascii="Sylfaen" w:eastAsia="Calibri" w:hAnsi="Sylfaen" w:cs="Sylfaen"/>
          <w:highlight w:val="yellow"/>
        </w:rPr>
      </w:pPr>
      <w:r w:rsidRPr="006D3CC1">
        <w:rPr>
          <w:rFonts w:ascii="Sylfaen" w:eastAsia="Calibri" w:hAnsi="Sylfaen" w:cs="Sylfaen"/>
          <w:highlight w:val="yellow"/>
        </w:rPr>
        <w:t>კრიპტოვალუტების წარმოშობის და მისგან მიღებული შემოსავლის კონტროლის შესახებ ტრენინგი ჩატარდა პოლიტიკური ფინანსების მონიტორინგის დეპარტამენტის თანამშრომლებისთვის;</w:t>
      </w:r>
    </w:p>
    <w:p w:rsidR="00095AC0" w:rsidRPr="006D3CC1" w:rsidRDefault="00095AC0" w:rsidP="00F565C2">
      <w:pPr>
        <w:numPr>
          <w:ilvl w:val="0"/>
          <w:numId w:val="7"/>
        </w:numPr>
        <w:tabs>
          <w:tab w:val="left" w:pos="360"/>
        </w:tabs>
        <w:spacing w:after="0" w:line="240" w:lineRule="auto"/>
        <w:ind w:left="360"/>
        <w:jc w:val="both"/>
        <w:rPr>
          <w:rFonts w:ascii="Sylfaen" w:eastAsia="Calibri" w:hAnsi="Sylfaen" w:cs="Sylfaen"/>
          <w:highlight w:val="yellow"/>
        </w:rPr>
      </w:pPr>
      <w:r w:rsidRPr="006D3CC1">
        <w:rPr>
          <w:rFonts w:ascii="Sylfaen" w:eastAsia="Calibri" w:hAnsi="Sylfaen" w:cs="Sylfaen"/>
          <w:highlight w:val="yellow"/>
        </w:rPr>
        <w:t xml:space="preserve">განხორციელდა აუდიტორული მომსახურების გაწევის უფლების მოპოვების მსურველ პირთა სერტიფიცირება. სასერტიფიკაციო გამოცდის გავლის სურვილი გამოთქვა სულ 53  მონაწილემ, საიდანაც 27 - მა გამოცდა ჩააბარა წარმატებით; </w:t>
      </w:r>
    </w:p>
    <w:p w:rsidR="00095AC0" w:rsidRPr="006D3CC1" w:rsidRDefault="00095AC0" w:rsidP="00F565C2">
      <w:pPr>
        <w:numPr>
          <w:ilvl w:val="0"/>
          <w:numId w:val="7"/>
        </w:numPr>
        <w:tabs>
          <w:tab w:val="left" w:pos="360"/>
        </w:tabs>
        <w:spacing w:after="0" w:line="240" w:lineRule="auto"/>
        <w:ind w:left="360"/>
        <w:jc w:val="both"/>
        <w:rPr>
          <w:rFonts w:ascii="Sylfaen" w:eastAsia="Calibri" w:hAnsi="Sylfaen" w:cs="Sylfaen"/>
          <w:highlight w:val="yellow"/>
        </w:rPr>
      </w:pPr>
      <w:r w:rsidRPr="006D3CC1">
        <w:rPr>
          <w:rFonts w:ascii="Sylfaen" w:eastAsia="Calibri" w:hAnsi="Sylfaen" w:cs="Sylfaen"/>
          <w:highlight w:val="yellow"/>
        </w:rPr>
        <w:t xml:space="preserve">საჯარო აუდიტის ინსტიტუტში სტუდენტებისთვის მიმდინარეობს </w:t>
      </w:r>
      <w:r w:rsidRPr="006D3CC1">
        <w:rPr>
          <w:rFonts w:ascii="Sylfaen" w:eastAsia="Calibri" w:hAnsi="Sylfaen" w:cs="Sylfaen"/>
          <w:highlight w:val="yellow"/>
          <w:lang w:val="ka-GE"/>
        </w:rPr>
        <w:t>სამ</w:t>
      </w:r>
      <w:r w:rsidRPr="006D3CC1">
        <w:rPr>
          <w:rFonts w:ascii="Sylfaen" w:eastAsia="Calibri" w:hAnsi="Sylfaen" w:cs="Sylfaen"/>
          <w:highlight w:val="yellow"/>
        </w:rPr>
        <w:t>თვიანი საჯარო სექტორის აუდიტორთა სასერტიფიკაციო პროგრამა, სადაც მონაწილეობას იღებს  29 სტუდენტი.</w:t>
      </w:r>
    </w:p>
    <w:p w:rsidR="00095AC0" w:rsidRPr="006D3CC1" w:rsidRDefault="00095AC0" w:rsidP="00F565C2">
      <w:pPr>
        <w:numPr>
          <w:ilvl w:val="0"/>
          <w:numId w:val="7"/>
        </w:numPr>
        <w:tabs>
          <w:tab w:val="left" w:pos="360"/>
        </w:tabs>
        <w:spacing w:after="0" w:line="240" w:lineRule="auto"/>
        <w:ind w:left="360"/>
        <w:jc w:val="both"/>
        <w:rPr>
          <w:rFonts w:ascii="Sylfaen" w:eastAsia="Calibri" w:hAnsi="Sylfaen" w:cs="Sylfaen"/>
          <w:highlight w:val="yellow"/>
        </w:rPr>
      </w:pPr>
      <w:r w:rsidRPr="006D3CC1">
        <w:rPr>
          <w:rFonts w:ascii="Sylfaen" w:eastAsia="Calibri" w:hAnsi="Sylfaen" w:cs="Sylfaen"/>
          <w:highlight w:val="yellow"/>
        </w:rPr>
        <w:t>აუდიტორული მომსახურების მიმართულებით საჯარო აუდიტის ინსტიტუტმა განახორციელა 3 პროექტი, მიმდინარე სტადიაშია 5 პროექტის განხორციელება.</w:t>
      </w:r>
    </w:p>
    <w:p w:rsidR="00095AC0" w:rsidRPr="006D3CC1" w:rsidRDefault="00095AC0" w:rsidP="00F565C2">
      <w:pPr>
        <w:pStyle w:val="ListParagraph"/>
        <w:spacing w:after="160" w:line="240" w:lineRule="auto"/>
        <w:jc w:val="both"/>
        <w:rPr>
          <w:rFonts w:ascii="Sylfaen" w:hAnsi="Sylfaen"/>
          <w:highlight w:val="yellow"/>
          <w:lang w:val="ka-GE"/>
        </w:rPr>
      </w:pPr>
    </w:p>
    <w:p w:rsidR="004B4615" w:rsidRPr="00F254C3" w:rsidRDefault="004B4615" w:rsidP="00F565C2">
      <w:pPr>
        <w:pStyle w:val="Heading2"/>
        <w:jc w:val="both"/>
        <w:rPr>
          <w:rFonts w:ascii="Sylfaen" w:hAnsi="Sylfaen" w:cs="Sylfaen"/>
          <w:sz w:val="22"/>
          <w:szCs w:val="22"/>
        </w:rPr>
      </w:pPr>
      <w:r w:rsidRPr="00F254C3">
        <w:rPr>
          <w:rFonts w:ascii="Sylfaen" w:hAnsi="Sylfaen" w:cs="Sylfaen"/>
          <w:sz w:val="22"/>
          <w:szCs w:val="22"/>
        </w:rPr>
        <w:t>6.4  პოლიტიკური პარტიებისა და არასამთავრობო სექტორის დაფინანსება (პროგრამული კოდი 06 03)</w:t>
      </w:r>
    </w:p>
    <w:p w:rsidR="004B4615" w:rsidRPr="00F254C3" w:rsidRDefault="004B4615" w:rsidP="00F565C2">
      <w:pPr>
        <w:pStyle w:val="abzacixml"/>
        <w:ind w:left="270" w:hanging="270"/>
        <w:rPr>
          <w:b/>
        </w:rPr>
      </w:pPr>
    </w:p>
    <w:p w:rsidR="004B4615" w:rsidRPr="00F254C3" w:rsidRDefault="004B4615" w:rsidP="00F565C2">
      <w:pPr>
        <w:pStyle w:val="abzacixml"/>
        <w:ind w:left="270" w:firstLine="0"/>
      </w:pPr>
      <w:r w:rsidRPr="00F254C3">
        <w:t>პროგრამის განმახორციელებელი:</w:t>
      </w:r>
    </w:p>
    <w:p w:rsidR="004B4615" w:rsidRPr="00F254C3" w:rsidRDefault="004B4615" w:rsidP="00F565C2">
      <w:pPr>
        <w:pStyle w:val="abzacixml"/>
        <w:ind w:left="270" w:firstLine="0"/>
      </w:pPr>
      <w:r w:rsidRPr="00F254C3">
        <w:t xml:space="preserve"> </w:t>
      </w:r>
    </w:p>
    <w:p w:rsidR="004B4615" w:rsidRPr="00F254C3" w:rsidRDefault="004B4615" w:rsidP="00F565C2">
      <w:pPr>
        <w:pStyle w:val="ListParagraph"/>
        <w:numPr>
          <w:ilvl w:val="0"/>
          <w:numId w:val="3"/>
        </w:numPr>
        <w:spacing w:after="160" w:line="240" w:lineRule="auto"/>
        <w:rPr>
          <w:rFonts w:ascii="Sylfaen" w:hAnsi="Sylfaen" w:cs="Sylfaen"/>
        </w:rPr>
      </w:pPr>
      <w:r w:rsidRPr="00F254C3">
        <w:rPr>
          <w:rFonts w:ascii="Sylfaen" w:hAnsi="Sylfaen" w:cs="Sylfaen"/>
        </w:rPr>
        <w:t>საქართველოს ცენტრალური საარჩევნო კომისია</w:t>
      </w:r>
    </w:p>
    <w:p w:rsidR="004B4615" w:rsidRPr="00F254C3" w:rsidRDefault="004B4615" w:rsidP="00F565C2">
      <w:pPr>
        <w:pStyle w:val="ListParagraph"/>
        <w:numPr>
          <w:ilvl w:val="0"/>
          <w:numId w:val="3"/>
        </w:numPr>
        <w:spacing w:after="160" w:line="240" w:lineRule="auto"/>
        <w:rPr>
          <w:rFonts w:ascii="Sylfaen" w:hAnsi="Sylfaen" w:cs="Sylfaen"/>
        </w:rPr>
      </w:pPr>
      <w:r w:rsidRPr="00F254C3">
        <w:rPr>
          <w:rFonts w:ascii="Sylfaen" w:hAnsi="Sylfaen" w:cs="Sylfaen"/>
        </w:rPr>
        <w:t>სსიპ - საარჩევნო სისტემების განვითარების, რეფორმებისა და სწავლების ცენტრი.</w:t>
      </w:r>
    </w:p>
    <w:p w:rsidR="004B4615" w:rsidRPr="006D3CC1" w:rsidRDefault="004B4615" w:rsidP="00F565C2">
      <w:pPr>
        <w:pStyle w:val="abzacixml"/>
        <w:ind w:left="360" w:firstLine="0"/>
        <w:rPr>
          <w:highlight w:val="yellow"/>
          <w:lang w:val="ka-GE"/>
        </w:rPr>
      </w:pPr>
    </w:p>
    <w:p w:rsidR="00F254C3" w:rsidRDefault="00F254C3" w:rsidP="00F254C3">
      <w:pPr>
        <w:pStyle w:val="abzacixml"/>
        <w:numPr>
          <w:ilvl w:val="0"/>
          <w:numId w:val="2"/>
        </w:numPr>
        <w:ind w:left="360"/>
        <w:rPr>
          <w:lang w:val="ka-GE"/>
        </w:rPr>
      </w:pPr>
      <w:r w:rsidRPr="004648C5">
        <w:rPr>
          <w:lang w:val="ka-GE"/>
        </w:rPr>
        <w:t>„მოქალაქეთა პოლიტიკური გაერთიანებების შესახებ“ საქართველოს ორგანული კანონის შესაბამისად, მიმდინარეობდა პოლიტიკური პარტიებისათვის გამოყოფილი თანხების განაწილების უზრუნველყოფა, დაფინანსდა 19 კვალიფიციური პოლიტიკური პარტია და ასევე, მათ მიერ კვლევების, სწავლების, კონფერენციების, მივლინებების, რეგიონული და ამომრჩეველთა სამოქალაქო და საარჩევნო განათლების პროექტების განხორციელების მიზნით;</w:t>
      </w:r>
    </w:p>
    <w:p w:rsidR="00F254C3" w:rsidRPr="004648C5" w:rsidRDefault="00F254C3" w:rsidP="00F254C3">
      <w:pPr>
        <w:pStyle w:val="abzacixml"/>
        <w:numPr>
          <w:ilvl w:val="0"/>
          <w:numId w:val="2"/>
        </w:numPr>
        <w:ind w:left="360"/>
        <w:rPr>
          <w:lang w:val="ka-GE"/>
        </w:rPr>
      </w:pPr>
      <w:r w:rsidRPr="004648C5">
        <w:rPr>
          <w:lang w:val="ka-GE"/>
        </w:rPr>
        <w:t xml:space="preserve">გამოცხადებული საგრანტო კონკურსის ფარგლებში, საკონკურსო კომისიის გადაწყვეტილებით დაფინანსდა </w:t>
      </w:r>
      <w:r>
        <w:t>47</w:t>
      </w:r>
      <w:r w:rsidRPr="004648C5">
        <w:rPr>
          <w:lang w:val="ka-GE"/>
        </w:rPr>
        <w:t xml:space="preserve"> არასამთავრობო ორგანიზაცია</w:t>
      </w:r>
      <w:r>
        <w:rPr>
          <w:lang w:val="ka-GE"/>
        </w:rPr>
        <w:t xml:space="preserve"> და 39 ადგილობრივი არასამთავრობო ორგანიზაცია შემდეგ მიმართულებაზე: ამომრჩეველთა განათლება საარჩევნო და სამოქალაქო კულტურის განვითარებისთვის</w:t>
      </w:r>
      <w:r w:rsidRPr="004648C5">
        <w:rPr>
          <w:lang w:val="ka-GE"/>
        </w:rPr>
        <w:t>.</w:t>
      </w:r>
    </w:p>
    <w:p w:rsidR="004B4615" w:rsidRPr="006D3CC1" w:rsidRDefault="004B4615" w:rsidP="00F565C2">
      <w:pPr>
        <w:tabs>
          <w:tab w:val="left" w:pos="360"/>
        </w:tabs>
        <w:spacing w:after="0" w:line="240" w:lineRule="auto"/>
        <w:ind w:left="360"/>
        <w:jc w:val="both"/>
        <w:rPr>
          <w:rFonts w:ascii="Sylfaen" w:eastAsia="Calibri" w:hAnsi="Sylfaen" w:cs="Sylfaen"/>
          <w:highlight w:val="yellow"/>
        </w:rPr>
      </w:pPr>
    </w:p>
    <w:p w:rsidR="004B4615" w:rsidRPr="00F254C3" w:rsidRDefault="004B4615" w:rsidP="00F565C2">
      <w:pPr>
        <w:pStyle w:val="Heading2"/>
        <w:jc w:val="both"/>
        <w:rPr>
          <w:rFonts w:ascii="Sylfaen" w:hAnsi="Sylfaen" w:cs="Sylfaen"/>
          <w:sz w:val="22"/>
          <w:szCs w:val="22"/>
        </w:rPr>
      </w:pPr>
      <w:r w:rsidRPr="00F254C3">
        <w:rPr>
          <w:rFonts w:ascii="Sylfaen" w:hAnsi="Sylfaen" w:cs="Sylfaen"/>
          <w:sz w:val="22"/>
          <w:szCs w:val="22"/>
        </w:rPr>
        <w:t>6.5  საარჩევნო გარემოს განვითარება (პროგრამული კოდი 06 01)</w:t>
      </w:r>
    </w:p>
    <w:p w:rsidR="004B4615" w:rsidRPr="00F254C3" w:rsidRDefault="004B4615" w:rsidP="00F565C2">
      <w:pPr>
        <w:spacing w:line="240" w:lineRule="auto"/>
      </w:pPr>
    </w:p>
    <w:p w:rsidR="004B4615" w:rsidRPr="00F254C3" w:rsidRDefault="004B4615" w:rsidP="00F565C2">
      <w:pPr>
        <w:pStyle w:val="abzacixml"/>
        <w:ind w:left="270" w:firstLine="0"/>
      </w:pPr>
      <w:r w:rsidRPr="00F254C3">
        <w:t>პროგრამის განმახორციელებელი:</w:t>
      </w:r>
    </w:p>
    <w:p w:rsidR="004B4615" w:rsidRPr="00F254C3" w:rsidRDefault="004B4615" w:rsidP="00F565C2">
      <w:pPr>
        <w:pStyle w:val="abzacixml"/>
        <w:ind w:left="270" w:firstLine="0"/>
      </w:pPr>
    </w:p>
    <w:p w:rsidR="004B4615" w:rsidRPr="00F254C3" w:rsidRDefault="004B4615" w:rsidP="00F565C2">
      <w:pPr>
        <w:pStyle w:val="ListParagraph"/>
        <w:numPr>
          <w:ilvl w:val="0"/>
          <w:numId w:val="3"/>
        </w:numPr>
        <w:spacing w:after="160" w:line="240" w:lineRule="auto"/>
        <w:rPr>
          <w:rFonts w:ascii="Sylfaen" w:hAnsi="Sylfaen" w:cs="Sylfaen"/>
        </w:rPr>
      </w:pPr>
      <w:r w:rsidRPr="00F254C3">
        <w:rPr>
          <w:rFonts w:ascii="Sylfaen" w:hAnsi="Sylfaen" w:cs="Sylfaen"/>
          <w:lang w:val="ka-GE"/>
        </w:rPr>
        <w:t>საქართველოს ცენტრალური საარჩევნო კომისია</w:t>
      </w:r>
    </w:p>
    <w:p w:rsidR="004B4615" w:rsidRPr="00F254C3" w:rsidRDefault="004B4615" w:rsidP="00F565C2">
      <w:pPr>
        <w:pStyle w:val="ListParagraph"/>
        <w:spacing w:after="0" w:line="240" w:lineRule="auto"/>
        <w:jc w:val="both"/>
        <w:rPr>
          <w:rFonts w:ascii="Sylfaen" w:hAnsi="Sylfaen"/>
          <w:lang w:val="ka-GE"/>
        </w:rPr>
      </w:pPr>
    </w:p>
    <w:p w:rsidR="004B4615" w:rsidRPr="00F254C3" w:rsidRDefault="004B4615" w:rsidP="00F565C2">
      <w:pPr>
        <w:numPr>
          <w:ilvl w:val="0"/>
          <w:numId w:val="7"/>
        </w:numPr>
        <w:tabs>
          <w:tab w:val="left" w:pos="360"/>
        </w:tabs>
        <w:spacing w:after="0" w:line="240" w:lineRule="auto"/>
        <w:ind w:left="360"/>
        <w:jc w:val="both"/>
        <w:rPr>
          <w:rFonts w:ascii="Sylfaen" w:eastAsia="Calibri" w:hAnsi="Sylfaen" w:cs="Sylfaen"/>
        </w:rPr>
      </w:pPr>
      <w:r w:rsidRPr="00F254C3">
        <w:rPr>
          <w:rFonts w:ascii="Sylfaen" w:eastAsia="Calibri" w:hAnsi="Sylfaen" w:cs="Sylfaen"/>
        </w:rPr>
        <w:t>გაიმართა საქართველოს პირველი არჩევნების 100 წლისთავისათვის მიძღვნილი ღონისძიება;</w:t>
      </w:r>
    </w:p>
    <w:p w:rsidR="004B4615" w:rsidRPr="00F254C3" w:rsidRDefault="004B4615" w:rsidP="00F565C2">
      <w:pPr>
        <w:numPr>
          <w:ilvl w:val="0"/>
          <w:numId w:val="7"/>
        </w:numPr>
        <w:tabs>
          <w:tab w:val="left" w:pos="360"/>
        </w:tabs>
        <w:spacing w:after="0" w:line="240" w:lineRule="auto"/>
        <w:ind w:left="360"/>
        <w:jc w:val="both"/>
        <w:rPr>
          <w:rFonts w:ascii="Sylfaen" w:eastAsia="Calibri" w:hAnsi="Sylfaen" w:cs="Sylfaen"/>
        </w:rPr>
      </w:pPr>
      <w:r w:rsidRPr="00F254C3">
        <w:rPr>
          <w:rFonts w:ascii="Sylfaen" w:eastAsia="Calibri" w:hAnsi="Sylfaen" w:cs="Sylfaen"/>
        </w:rPr>
        <w:t>ჩატარდა საარჩევნო ადმინისტრაციების მეცხრე ყოველწლიური შეხვედრა;</w:t>
      </w:r>
    </w:p>
    <w:p w:rsidR="004B4615" w:rsidRPr="00F254C3" w:rsidRDefault="004B4615" w:rsidP="00F565C2">
      <w:pPr>
        <w:numPr>
          <w:ilvl w:val="0"/>
          <w:numId w:val="7"/>
        </w:numPr>
        <w:tabs>
          <w:tab w:val="left" w:pos="360"/>
        </w:tabs>
        <w:spacing w:after="0" w:line="240" w:lineRule="auto"/>
        <w:ind w:left="360"/>
        <w:jc w:val="both"/>
        <w:rPr>
          <w:rFonts w:ascii="Sylfaen" w:eastAsia="Calibri" w:hAnsi="Sylfaen" w:cs="Sylfaen"/>
        </w:rPr>
      </w:pPr>
      <w:r w:rsidRPr="00F254C3">
        <w:rPr>
          <w:rFonts w:ascii="Sylfaen" w:eastAsia="Calibri" w:hAnsi="Sylfaen" w:cs="Sylfaen"/>
        </w:rPr>
        <w:t xml:space="preserve">ცესკოს თანამშრომლები საანგარიშო პერიოდში დააკვირდნენ არჩევნებს სხვადასხვა ქვეყნებში, ასევე, მიიღეს მონაწილეობა სამუშაო შეხვედრებში და სასწავლო პროგრამებში.  </w:t>
      </w:r>
    </w:p>
    <w:p w:rsidR="004B4615" w:rsidRPr="006D3CC1" w:rsidRDefault="004B4615" w:rsidP="00F565C2">
      <w:pPr>
        <w:tabs>
          <w:tab w:val="left" w:pos="360"/>
        </w:tabs>
        <w:spacing w:after="0" w:line="240" w:lineRule="auto"/>
        <w:ind w:left="360"/>
        <w:jc w:val="both"/>
        <w:rPr>
          <w:rFonts w:ascii="Sylfaen" w:eastAsia="Calibri" w:hAnsi="Sylfaen" w:cs="Sylfaen"/>
          <w:highlight w:val="yellow"/>
        </w:rPr>
      </w:pPr>
    </w:p>
    <w:p w:rsidR="009E0C76" w:rsidRPr="00672984" w:rsidRDefault="009E0C76" w:rsidP="00F565C2">
      <w:pPr>
        <w:pStyle w:val="Heading2"/>
        <w:jc w:val="both"/>
        <w:rPr>
          <w:rFonts w:ascii="Sylfaen" w:hAnsi="Sylfaen" w:cs="Sylfaen"/>
          <w:sz w:val="22"/>
          <w:szCs w:val="22"/>
        </w:rPr>
      </w:pPr>
      <w:r w:rsidRPr="00672984">
        <w:rPr>
          <w:rFonts w:ascii="Sylfaen" w:hAnsi="Sylfaen" w:cs="Sylfaen"/>
          <w:sz w:val="22"/>
          <w:szCs w:val="22"/>
        </w:rPr>
        <w:t>6.6 სამართალშემოქმედებისა და ქვეყნის ინტერესების სამართლებრივი მხარდაჭერის მიზნით სახელმწიფო პოლიტიკის შემუშავება და მართვა, მათ შორის, სისხლის სამართლის სისტემის რეფორმის განხორციელება (პროგრამული კოდი 26 01)</w:t>
      </w:r>
    </w:p>
    <w:p w:rsidR="009E0C76" w:rsidRPr="00672984" w:rsidRDefault="009E0C76" w:rsidP="00F565C2">
      <w:pPr>
        <w:spacing w:line="240" w:lineRule="auto"/>
      </w:pPr>
    </w:p>
    <w:p w:rsidR="009E0C76" w:rsidRPr="00672984" w:rsidRDefault="009E0C76" w:rsidP="00F565C2">
      <w:pPr>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ascii="Sylfaen" w:hAnsi="Sylfaen" w:cs="Sylfaen"/>
        </w:rPr>
      </w:pPr>
      <w:r w:rsidRPr="00672984">
        <w:rPr>
          <w:rFonts w:ascii="Sylfaen" w:hAnsi="Sylfaen" w:cs="Sylfaen"/>
        </w:rPr>
        <w:t>პროგრამის განმახორციელებელი:</w:t>
      </w:r>
    </w:p>
    <w:p w:rsidR="009E0C76" w:rsidRPr="00672984" w:rsidRDefault="009E0C76" w:rsidP="00F565C2">
      <w:pPr>
        <w:pStyle w:val="ListParagraph"/>
        <w:numPr>
          <w:ilvl w:val="0"/>
          <w:numId w:val="3"/>
        </w:numPr>
        <w:spacing w:after="160" w:line="240" w:lineRule="auto"/>
      </w:pPr>
      <w:r w:rsidRPr="00672984">
        <w:rPr>
          <w:rFonts w:ascii="Sylfaen" w:hAnsi="Sylfaen" w:cs="Sylfaen"/>
          <w:lang w:val="ka-GE"/>
        </w:rPr>
        <w:t>საქართველოს იუსტიციის სამინისტრო</w:t>
      </w:r>
    </w:p>
    <w:p w:rsidR="009E0C76" w:rsidRPr="006D3CC1" w:rsidRDefault="009E0C76" w:rsidP="00F565C2">
      <w:pPr>
        <w:pStyle w:val="ListParagraph"/>
        <w:spacing w:after="0" w:line="240" w:lineRule="auto"/>
        <w:jc w:val="both"/>
        <w:rPr>
          <w:rFonts w:ascii="Sylfaen" w:hAnsi="Sylfaen"/>
          <w:highlight w:val="yellow"/>
          <w:lang w:val="ka-GE"/>
        </w:rPr>
      </w:pPr>
    </w:p>
    <w:p w:rsidR="00672984" w:rsidRPr="009E0C76" w:rsidRDefault="00672984" w:rsidP="00F565C2">
      <w:pPr>
        <w:numPr>
          <w:ilvl w:val="0"/>
          <w:numId w:val="7"/>
        </w:numPr>
        <w:tabs>
          <w:tab w:val="left" w:pos="360"/>
        </w:tabs>
        <w:spacing w:after="0" w:line="240" w:lineRule="auto"/>
        <w:ind w:left="360"/>
        <w:jc w:val="both"/>
        <w:rPr>
          <w:rFonts w:ascii="Sylfaen" w:eastAsia="Calibri" w:hAnsi="Sylfaen" w:cs="Sylfaen"/>
        </w:rPr>
      </w:pPr>
      <w:r w:rsidRPr="009E0C76">
        <w:rPr>
          <w:rFonts w:ascii="Sylfaen" w:eastAsia="Calibri" w:hAnsi="Sylfaen" w:cs="Sylfaen"/>
        </w:rPr>
        <w:t xml:space="preserve">განახლდა არასრულწლოვანთა მართლმსაჯულების კოდექსის კომენტარების სამუშაო ჯგუფის მუშაობის კონცეფცია, შემუშავდა კომენტარების მომზადების გრაფიკი და გაერო-ს ბავშვთა ფონდთან მჭიდრო თანამშრომლობით მიმდინარეობდა მუშაობა პასუხისმგებელი უწყებებიდან მიღებული კომენტარების შესწორება/ექსპერტიზაზე; </w:t>
      </w:r>
    </w:p>
    <w:p w:rsidR="00672984" w:rsidRPr="00CC3FEB" w:rsidRDefault="00672984" w:rsidP="00F565C2">
      <w:pPr>
        <w:pStyle w:val="abzacixml"/>
        <w:numPr>
          <w:ilvl w:val="0"/>
          <w:numId w:val="2"/>
        </w:numPr>
        <w:ind w:left="360"/>
        <w:rPr>
          <w:lang w:val="ka-GE"/>
        </w:rPr>
      </w:pPr>
      <w:r w:rsidRPr="00CC3FEB">
        <w:rPr>
          <w:lang w:val="ka-GE"/>
        </w:rPr>
        <w:t xml:space="preserve">სისხლის სამართლის სისტემის რეფორმის უწყებათაშორისი საბჭოს </w:t>
      </w:r>
      <w:r>
        <w:rPr>
          <w:lang w:val="ka-GE"/>
        </w:rPr>
        <w:t xml:space="preserve">სამდივნოს მიერ </w:t>
      </w:r>
      <w:r w:rsidRPr="00CC3FEB">
        <w:rPr>
          <w:lang w:val="ka-GE"/>
        </w:rPr>
        <w:t>განახლ</w:t>
      </w:r>
      <w:r>
        <w:rPr>
          <w:lang w:val="ka-GE"/>
        </w:rPr>
        <w:t>დ</w:t>
      </w:r>
      <w:r w:rsidRPr="00CC3FEB">
        <w:rPr>
          <w:lang w:val="ka-GE"/>
        </w:rPr>
        <w:t xml:space="preserve">ა </w:t>
      </w:r>
      <w:r w:rsidRPr="008D639E">
        <w:rPr>
          <w:lang w:val="ka-GE"/>
        </w:rPr>
        <w:t>სისხლის სამართლის რეფორმის უწყებათაშორისი საკოორდინაციო საბჭოს 2019 წლის სტრატეგია და 2019-2020 წლების სამოქმედო გეგმა, მომზად</w:t>
      </w:r>
      <w:r>
        <w:rPr>
          <w:lang w:val="ka-GE"/>
        </w:rPr>
        <w:t>დ</w:t>
      </w:r>
      <w:r w:rsidRPr="008D639E">
        <w:rPr>
          <w:lang w:val="ka-GE"/>
        </w:rPr>
        <w:t xml:space="preserve">ა 2018 წლის პროგრესის ანგარიში და 2018 წლის მონიტორინგის ჩარჩოები. </w:t>
      </w:r>
      <w:r w:rsidRPr="00CA4791">
        <w:rPr>
          <w:lang w:val="ka-GE"/>
        </w:rPr>
        <w:t>აღნიშნული</w:t>
      </w:r>
      <w:r w:rsidRPr="00CC3FEB">
        <w:rPr>
          <w:lang w:val="ka-GE"/>
        </w:rPr>
        <w:t xml:space="preserve"> დოკუმენტ</w:t>
      </w:r>
      <w:r>
        <w:rPr>
          <w:lang w:val="ka-GE"/>
        </w:rPr>
        <w:t>ები</w:t>
      </w:r>
      <w:r w:rsidRPr="00CC3FEB">
        <w:rPr>
          <w:lang w:val="ka-GE"/>
        </w:rPr>
        <w:t xml:space="preserve"> დამტკიცდა სისხლის სამართლის სისტემის რეფორმის უწყებათაშორისი საბჭოს 31-ე სხდომაზე</w:t>
      </w:r>
      <w:r>
        <w:rPr>
          <w:lang w:val="ka-GE"/>
        </w:rPr>
        <w:t>;</w:t>
      </w:r>
    </w:p>
    <w:p w:rsidR="00672984" w:rsidRDefault="00672984" w:rsidP="00F565C2">
      <w:pPr>
        <w:pStyle w:val="abzacixml"/>
        <w:numPr>
          <w:ilvl w:val="0"/>
          <w:numId w:val="2"/>
        </w:numPr>
        <w:ind w:left="360"/>
        <w:rPr>
          <w:lang w:val="ka-GE"/>
        </w:rPr>
      </w:pPr>
      <w:r w:rsidRPr="00F76107">
        <w:rPr>
          <w:lang w:val="ka-GE"/>
        </w:rPr>
        <w:t xml:space="preserve">პენიტენციური და დანაშაულის პრევენციის სისტემების განვითარების სტრატეგიის 2019-2020 წლების სამოქმედო გეგმის შესრულების მიზნით შემუშავდა პირობით ვადამდე გათავისუფლების ახალი კონცეფცია, საზოგადოებრივი დაცვის უწყებათაშორისი მექანიზმისა (MAPPA) და  მსჯავრდებულთა გათავისუფლებისთვის მომზადების კონცეფციები და ასევე, მეუღლის/პარტნიორის მიმართ ძალადობის რისკის შეფასების </w:t>
      </w:r>
      <w:r>
        <w:rPr>
          <w:lang w:val="ka-GE"/>
        </w:rPr>
        <w:t>(</w:t>
      </w:r>
      <w:r>
        <w:t>SP</w:t>
      </w:r>
      <w:r w:rsidRPr="00EB38D2">
        <w:rPr>
          <w:lang w:val="ka-GE"/>
        </w:rPr>
        <w:t>AP</w:t>
      </w:r>
      <w:r>
        <w:t>R</w:t>
      </w:r>
      <w:r w:rsidRPr="00EB38D2">
        <w:rPr>
          <w:lang w:val="ka-GE"/>
        </w:rPr>
        <w:t>A)</w:t>
      </w:r>
      <w:r>
        <w:rPr>
          <w:lang w:val="ka-GE"/>
        </w:rPr>
        <w:t xml:space="preserve"> ინსტრუმენტი. მომზადდა საქართველოში არასრულწლოვანთა მცირე ზომის დაწესებულებების მოწყობის თაობაზე კონცეფცია;</w:t>
      </w:r>
    </w:p>
    <w:p w:rsidR="00672984" w:rsidRPr="00F76107" w:rsidRDefault="00672984" w:rsidP="00F565C2">
      <w:pPr>
        <w:pStyle w:val="abzacixml"/>
        <w:numPr>
          <w:ilvl w:val="0"/>
          <w:numId w:val="2"/>
        </w:numPr>
        <w:ind w:left="360"/>
        <w:rPr>
          <w:lang w:val="ka-GE"/>
        </w:rPr>
      </w:pPr>
      <w:r w:rsidRPr="00F76107">
        <w:rPr>
          <w:lang w:val="ka-GE"/>
        </w:rPr>
        <w:t>პენიტენციურ დაწესებულებებსა და პრობაციის ბიუროებში ბენეფიციარების, თანამშრომლებისა და სტუმრებისთვის უსაფრთხოებისა და სამუშაო პირობების გაუმჯობესების მიზნით შემუშავდა</w:t>
      </w:r>
      <w:r>
        <w:rPr>
          <w:lang w:val="ka-GE"/>
        </w:rPr>
        <w:t xml:space="preserve"> </w:t>
      </w:r>
      <w:r w:rsidRPr="00F76107">
        <w:rPr>
          <w:lang w:val="ka-GE"/>
        </w:rPr>
        <w:t>გეგმა/კონცეფცია პენიტენციური დაწესებულებების ტერიტორიაზე დრონების გადაფრენის შემთხვევების შესამცირებლად და ქცევისა და პროფესიული ეთიკის ახალი კოდექსის პროექტი, რომელიც ეყრდნობა ევროპულ სტანდარტებს; შესაბამის სამუშაო ჯგუფთან თანამშრომლობით მომზადდა გეგმის პროექტი</w:t>
      </w:r>
      <w:r>
        <w:rPr>
          <w:lang w:val="ka-GE"/>
        </w:rPr>
        <w:t xml:space="preserve"> </w:t>
      </w:r>
      <w:r w:rsidRPr="00F76107">
        <w:rPr>
          <w:lang w:val="ka-GE"/>
        </w:rPr>
        <w:t>არასრულწლოვნებთან მიმართებით ოჯახის ფარგლებში მეგობრული და მხარდამჭერი გარემოს შექმნის მიზნით;</w:t>
      </w:r>
    </w:p>
    <w:p w:rsidR="00672984" w:rsidRPr="00CC3FEB" w:rsidRDefault="00672984" w:rsidP="00F565C2">
      <w:pPr>
        <w:pStyle w:val="abzacixml"/>
        <w:numPr>
          <w:ilvl w:val="0"/>
          <w:numId w:val="2"/>
        </w:numPr>
        <w:ind w:left="360"/>
        <w:rPr>
          <w:lang w:val="ka-GE"/>
        </w:rPr>
      </w:pPr>
      <w:r>
        <w:rPr>
          <w:lang w:val="ka-GE"/>
        </w:rPr>
        <w:t>შემუშავდა</w:t>
      </w:r>
      <w:r w:rsidRPr="00CC3FEB">
        <w:rPr>
          <w:lang w:val="ka-GE"/>
        </w:rPr>
        <w:t xml:space="preserve"> </w:t>
      </w:r>
      <w:r>
        <w:rPr>
          <w:lang w:val="ka-GE"/>
        </w:rPr>
        <w:t xml:space="preserve">პენიტენციურ დაწესებულებაში მოთავსებულ პირთა </w:t>
      </w:r>
      <w:r w:rsidRPr="00CC3FEB">
        <w:rPr>
          <w:lang w:val="ka-GE"/>
        </w:rPr>
        <w:t>წახალისებისა და ძალადობის აღმოფხვრის</w:t>
      </w:r>
      <w:r>
        <w:rPr>
          <w:lang w:val="ka-GE"/>
        </w:rPr>
        <w:t xml:space="preserve"> და</w:t>
      </w:r>
      <w:r w:rsidRPr="00CC3FEB">
        <w:rPr>
          <w:lang w:val="ka-GE"/>
        </w:rPr>
        <w:t xml:space="preserve"> დაწესებულებაში ორგანიზებული დანაშაულის გავლენის შემცირების კონცეფცი</w:t>
      </w:r>
      <w:r>
        <w:rPr>
          <w:lang w:val="ka-GE"/>
        </w:rPr>
        <w:t>ები,</w:t>
      </w:r>
      <w:r w:rsidRPr="00CC3FEB">
        <w:rPr>
          <w:lang w:val="ka-GE"/>
        </w:rPr>
        <w:t xml:space="preserve"> მსჯავრდებულთა რისკისა და საჭიროების შეფასების</w:t>
      </w:r>
      <w:r>
        <w:rPr>
          <w:lang w:val="ka-GE"/>
        </w:rPr>
        <w:t xml:space="preserve">ა და სასჯელის აღსრულების ინდივიდუალური გეგმის შედგენის წესის შესახებ ბრძანების პროექტი, </w:t>
      </w:r>
      <w:r w:rsidRPr="00CC3FEB">
        <w:rPr>
          <w:lang w:val="ka-GE"/>
        </w:rPr>
        <w:t xml:space="preserve"> ინსტრუქციები და შესაბამისი დანართები</w:t>
      </w:r>
      <w:r>
        <w:rPr>
          <w:lang w:val="ka-GE"/>
        </w:rPr>
        <w:t>,</w:t>
      </w:r>
      <w:r w:rsidRPr="00CC3FEB">
        <w:rPr>
          <w:lang w:val="ka-GE"/>
        </w:rPr>
        <w:t xml:space="preserve"> კრიზისული სიტუაციების მართვის გეგმა/კონცეფცია </w:t>
      </w:r>
      <w:r>
        <w:rPr>
          <w:lang w:val="ka-GE"/>
        </w:rPr>
        <w:t>№</w:t>
      </w:r>
      <w:r w:rsidRPr="00CC3FEB">
        <w:rPr>
          <w:lang w:val="ka-GE"/>
        </w:rPr>
        <w:t>11 არასრულწლოვანთა სარეაბილიტაციო დაწესებულებისთვის</w:t>
      </w:r>
      <w:r>
        <w:rPr>
          <w:lang w:val="ka-GE"/>
        </w:rPr>
        <w:t>;</w:t>
      </w:r>
    </w:p>
    <w:p w:rsidR="00672984" w:rsidRDefault="00672984" w:rsidP="00F565C2">
      <w:pPr>
        <w:pStyle w:val="abzacixml"/>
        <w:numPr>
          <w:ilvl w:val="0"/>
          <w:numId w:val="2"/>
        </w:numPr>
        <w:ind w:left="360"/>
        <w:rPr>
          <w:lang w:val="ka-GE"/>
        </w:rPr>
      </w:pPr>
      <w:r w:rsidRPr="008D639E">
        <w:rPr>
          <w:lang w:val="ka-GE"/>
        </w:rPr>
        <w:t>მომზადდა ანტიკორუფციული სტრატეგი</w:t>
      </w:r>
      <w:r>
        <w:rPr>
          <w:lang w:val="ka-GE"/>
        </w:rPr>
        <w:t xml:space="preserve">ა და </w:t>
      </w:r>
      <w:r w:rsidRPr="008D639E">
        <w:rPr>
          <w:lang w:val="ka-GE"/>
        </w:rPr>
        <w:t>2019-2020 წლების ანტიკორუფციული სამოქმედო გეგმა</w:t>
      </w:r>
      <w:r>
        <w:rPr>
          <w:lang w:val="ka-GE"/>
        </w:rPr>
        <w:t>,</w:t>
      </w:r>
      <w:r w:rsidRPr="008D639E">
        <w:rPr>
          <w:lang w:val="ka-GE"/>
        </w:rPr>
        <w:t xml:space="preserve"> </w:t>
      </w:r>
      <w:r>
        <w:rPr>
          <w:lang w:val="ka-GE"/>
        </w:rPr>
        <w:t>სადაც</w:t>
      </w:r>
      <w:r w:rsidRPr="008D639E">
        <w:rPr>
          <w:lang w:val="ka-GE"/>
        </w:rPr>
        <w:t xml:space="preserve"> აისახა 2017-2018 წლების ანტიკორუფციული სამოქმედო გეგმის შეფასების ანგარიშის შედეგებით შეუსრულებელი მნიშვნელოვანი აქტივობები, საერთაშორისო ორგანიზაციების რეკომენდაციები (OECD-ACN, GRECO), საქართველოს მიერ ნაკისრი ვალდებულებები და არასამთავრობო ორგანიზაციების წინადადებები</w:t>
      </w:r>
      <w:r>
        <w:rPr>
          <w:lang w:val="ka-GE"/>
        </w:rPr>
        <w:t>;</w:t>
      </w:r>
    </w:p>
    <w:p w:rsidR="00672984" w:rsidRPr="00824E41" w:rsidRDefault="00672984" w:rsidP="00F565C2">
      <w:pPr>
        <w:pStyle w:val="abzacixml"/>
        <w:numPr>
          <w:ilvl w:val="0"/>
          <w:numId w:val="2"/>
        </w:numPr>
        <w:ind w:left="360"/>
        <w:rPr>
          <w:lang w:val="ka-GE"/>
        </w:rPr>
      </w:pPr>
      <w:r w:rsidRPr="00824E41">
        <w:rPr>
          <w:lang w:val="ka-GE"/>
        </w:rPr>
        <w:t>საქართველოსა და ევროკავშირს შორის საჯარო მმართველობის რეფორმის ფარგლებში სექტორული საბიუჯეტო დახმარების შესახებ № ENI/2015/037-832 ფინანსური შეთანხმების (შემდგომში − „ფინანსური შეთანხმება“) №4.2.2 ინდიკატორით − „საჯარო ინფორმაციის მოთხოვნაზე საჯარო დაწესებულებების მიერ გაცემული ინფორმაციის პროცენტულობა 2018 წელს მეტია 2016 წელთან შედარებით“ − იუსტიციის სამინისტროს მიერ აღებული ვალდებულების შესრულების მიზნით სამინისტრომ გამოითხოვა, შეაგროვა და გააანალიზა საჯარო დაწესებულებებიდან 2016 და 2018 წლებში ინფორმაციის გამოთხოვის სტატისტიკა და გამოთხოვილი ინფორმაციის ძირითადი თემატიკა;</w:t>
      </w:r>
    </w:p>
    <w:p w:rsidR="00672984" w:rsidRPr="00CC3FEB" w:rsidRDefault="00672984" w:rsidP="00F565C2">
      <w:pPr>
        <w:pStyle w:val="abzacixml"/>
        <w:numPr>
          <w:ilvl w:val="0"/>
          <w:numId w:val="2"/>
        </w:numPr>
        <w:ind w:left="360"/>
        <w:rPr>
          <w:lang w:val="ka-GE"/>
        </w:rPr>
      </w:pPr>
      <w:r w:rsidRPr="00CC3FEB">
        <w:rPr>
          <w:lang w:val="ka-GE"/>
        </w:rPr>
        <w:t>მომზადდა მოსაზრებები</w:t>
      </w:r>
      <w:r>
        <w:rPr>
          <w:lang w:val="ka-GE"/>
        </w:rPr>
        <w:t xml:space="preserve"> და დასკვნები </w:t>
      </w:r>
      <w:r w:rsidRPr="00B50D3B">
        <w:rPr>
          <w:lang w:val="ka-GE"/>
        </w:rPr>
        <w:t xml:space="preserve">რიგი </w:t>
      </w:r>
      <w:r w:rsidRPr="00CC3FEB">
        <w:rPr>
          <w:lang w:val="ka-GE"/>
        </w:rPr>
        <w:t>საკანონმდებლო ინიციატივების და კანონპროექტების შესახებ:</w:t>
      </w:r>
    </w:p>
    <w:p w:rsidR="00672984" w:rsidRPr="00917120" w:rsidRDefault="00672984" w:rsidP="00F565C2">
      <w:pPr>
        <w:pStyle w:val="ListParagraph"/>
        <w:numPr>
          <w:ilvl w:val="0"/>
          <w:numId w:val="3"/>
        </w:numPr>
        <w:spacing w:after="160" w:line="240" w:lineRule="auto"/>
        <w:jc w:val="both"/>
        <w:rPr>
          <w:rFonts w:ascii="Sylfaen" w:hAnsi="Sylfaen" w:cs="Sylfaen"/>
          <w:lang w:val="ka-GE"/>
        </w:rPr>
      </w:pPr>
      <w:r w:rsidRPr="00917120">
        <w:rPr>
          <w:rFonts w:ascii="Sylfaen" w:hAnsi="Sylfaen" w:cs="Sylfaen"/>
          <w:lang w:val="ka-GE"/>
        </w:rPr>
        <w:t>„საქართველოს სისხლის სამართლის კოდექსში ცვლილების შეტანის შესახებ“ საქართველოს კანონის პროექტზე;</w:t>
      </w:r>
    </w:p>
    <w:p w:rsidR="00672984" w:rsidRPr="00917120" w:rsidRDefault="00672984" w:rsidP="00F565C2">
      <w:pPr>
        <w:pStyle w:val="ListParagraph"/>
        <w:numPr>
          <w:ilvl w:val="0"/>
          <w:numId w:val="3"/>
        </w:numPr>
        <w:spacing w:after="160" w:line="240" w:lineRule="auto"/>
        <w:jc w:val="both"/>
        <w:rPr>
          <w:rFonts w:ascii="Sylfaen" w:hAnsi="Sylfaen" w:cs="Sylfaen"/>
          <w:lang w:val="ka-GE"/>
        </w:rPr>
      </w:pPr>
      <w:r w:rsidRPr="00CC3FEB">
        <w:rPr>
          <w:rFonts w:ascii="Sylfaen" w:hAnsi="Sylfaen" w:cs="Sylfaen"/>
          <w:lang w:val="ka-GE"/>
        </w:rPr>
        <w:t>საგამოძიებო</w:t>
      </w:r>
      <w:r>
        <w:rPr>
          <w:rFonts w:ascii="Sylfaen" w:hAnsi="Sylfaen" w:cs="Sylfaen"/>
          <w:lang w:val="ka-GE"/>
        </w:rPr>
        <w:t xml:space="preserve"> </w:t>
      </w:r>
      <w:r w:rsidRPr="00CC3FEB">
        <w:rPr>
          <w:rFonts w:ascii="Sylfaen" w:hAnsi="Sylfaen" w:cs="Sylfaen"/>
          <w:lang w:val="ka-GE"/>
        </w:rPr>
        <w:t>და</w:t>
      </w:r>
      <w:r>
        <w:rPr>
          <w:rFonts w:ascii="Sylfaen" w:hAnsi="Sylfaen" w:cs="Sylfaen"/>
          <w:lang w:val="ka-GE"/>
        </w:rPr>
        <w:t xml:space="preserve"> </w:t>
      </w:r>
      <w:r w:rsidRPr="00CC3FEB">
        <w:rPr>
          <w:rFonts w:ascii="Sylfaen" w:hAnsi="Sylfaen" w:cs="Sylfaen"/>
          <w:lang w:val="ka-GE"/>
        </w:rPr>
        <w:t>საპროკურორო</w:t>
      </w:r>
      <w:r>
        <w:rPr>
          <w:rFonts w:ascii="Sylfaen" w:hAnsi="Sylfaen" w:cs="Sylfaen"/>
          <w:lang w:val="ka-GE"/>
        </w:rPr>
        <w:t xml:space="preserve"> </w:t>
      </w:r>
      <w:r w:rsidRPr="00CC3FEB">
        <w:rPr>
          <w:rFonts w:ascii="Sylfaen" w:hAnsi="Sylfaen" w:cs="Sylfaen"/>
          <w:lang w:val="ka-GE"/>
        </w:rPr>
        <w:t>ფუნქციების</w:t>
      </w:r>
      <w:r>
        <w:rPr>
          <w:rFonts w:ascii="Sylfaen" w:hAnsi="Sylfaen" w:cs="Sylfaen"/>
          <w:lang w:val="ka-GE"/>
        </w:rPr>
        <w:t xml:space="preserve"> </w:t>
      </w:r>
      <w:r w:rsidRPr="00CC3FEB">
        <w:rPr>
          <w:rFonts w:ascii="Sylfaen" w:hAnsi="Sylfaen" w:cs="Sylfaen"/>
          <w:lang w:val="ka-GE"/>
        </w:rPr>
        <w:t>გამიჯვნის</w:t>
      </w:r>
      <w:r>
        <w:rPr>
          <w:rFonts w:ascii="Sylfaen" w:hAnsi="Sylfaen" w:cs="Sylfaen"/>
          <w:lang w:val="ka-GE"/>
        </w:rPr>
        <w:t xml:space="preserve"> </w:t>
      </w:r>
      <w:r w:rsidRPr="00CC3FEB">
        <w:rPr>
          <w:rFonts w:ascii="Sylfaen" w:hAnsi="Sylfaen" w:cs="Sylfaen"/>
          <w:lang w:val="ka-GE"/>
        </w:rPr>
        <w:t>კონცეფციის</w:t>
      </w:r>
      <w:r>
        <w:rPr>
          <w:rFonts w:ascii="Sylfaen" w:hAnsi="Sylfaen" w:cs="Sylfaen"/>
          <w:lang w:val="ka-GE"/>
        </w:rPr>
        <w:t xml:space="preserve"> </w:t>
      </w:r>
      <w:r w:rsidRPr="00CC3FEB">
        <w:rPr>
          <w:rFonts w:ascii="Sylfaen" w:hAnsi="Sylfaen" w:cs="Sylfaen"/>
          <w:lang w:val="ka-GE"/>
        </w:rPr>
        <w:t>შესახებ</w:t>
      </w:r>
      <w:r w:rsidRPr="00917120">
        <w:rPr>
          <w:rFonts w:ascii="Sylfaen" w:hAnsi="Sylfaen" w:cs="Sylfaen"/>
          <w:lang w:val="ka-GE"/>
        </w:rPr>
        <w:t>;</w:t>
      </w:r>
    </w:p>
    <w:p w:rsidR="00672984" w:rsidRPr="00917120" w:rsidRDefault="00672984" w:rsidP="00F565C2">
      <w:pPr>
        <w:pStyle w:val="ListParagraph"/>
        <w:numPr>
          <w:ilvl w:val="0"/>
          <w:numId w:val="3"/>
        </w:numPr>
        <w:spacing w:after="160" w:line="240" w:lineRule="auto"/>
        <w:jc w:val="both"/>
        <w:rPr>
          <w:rFonts w:ascii="Sylfaen" w:hAnsi="Sylfaen" w:cs="Sylfaen"/>
          <w:lang w:val="ka-GE"/>
        </w:rPr>
      </w:pPr>
      <w:r w:rsidRPr="00917120">
        <w:rPr>
          <w:rFonts w:ascii="Sylfaen" w:hAnsi="Sylfaen" w:cs="Sylfaen"/>
          <w:lang w:val="ka-GE"/>
        </w:rPr>
        <w:t>„საჯარო დაწესებულებაში ინტერესთა შეუთავსებლობის და კორუფციის შესახებ“ საქართველოს კანონში ცვლილებებთან დაკავშირებით;</w:t>
      </w:r>
    </w:p>
    <w:p w:rsidR="00672984" w:rsidRPr="00917120" w:rsidRDefault="00672984" w:rsidP="00F565C2">
      <w:pPr>
        <w:pStyle w:val="ListParagraph"/>
        <w:numPr>
          <w:ilvl w:val="0"/>
          <w:numId w:val="3"/>
        </w:numPr>
        <w:spacing w:after="160" w:line="240" w:lineRule="auto"/>
        <w:jc w:val="both"/>
        <w:rPr>
          <w:rFonts w:ascii="Sylfaen" w:hAnsi="Sylfaen" w:cs="Sylfaen"/>
          <w:lang w:val="ka-GE"/>
        </w:rPr>
      </w:pPr>
      <w:r w:rsidRPr="00917120">
        <w:rPr>
          <w:rFonts w:ascii="Sylfaen" w:hAnsi="Sylfaen" w:cs="Sylfaen"/>
          <w:lang w:val="ka-GE"/>
        </w:rPr>
        <w:t>შინაგან საქმეთა სამინისტროს მიერ შემუშავებულ საკანონმდებლო პაკეტზე სქესობრივი თავისუფლებისა და ხელშეუხებლობის წინააღმდეგ მიმართულ დანაშაულთან ბრძოლის შესახებ;</w:t>
      </w:r>
    </w:p>
    <w:p w:rsidR="00672984" w:rsidRPr="00917120" w:rsidRDefault="00672984" w:rsidP="00F565C2">
      <w:pPr>
        <w:pStyle w:val="ListParagraph"/>
        <w:numPr>
          <w:ilvl w:val="0"/>
          <w:numId w:val="3"/>
        </w:numPr>
        <w:spacing w:after="160" w:line="240" w:lineRule="auto"/>
        <w:jc w:val="both"/>
        <w:rPr>
          <w:rFonts w:ascii="Sylfaen" w:hAnsi="Sylfaen" w:cs="Sylfaen"/>
          <w:lang w:val="ka-GE"/>
        </w:rPr>
      </w:pPr>
      <w:r w:rsidRPr="00917120">
        <w:rPr>
          <w:rFonts w:ascii="Sylfaen" w:hAnsi="Sylfaen" w:cs="Sylfaen"/>
          <w:lang w:val="ka-GE"/>
        </w:rPr>
        <w:t>შინაგან საქმეთა სამინისტროს მიერ შემუშავებულ საკანონმდებლო პაკეტზე ელექტრონული სამაჯურების შესახებ;</w:t>
      </w:r>
    </w:p>
    <w:p w:rsidR="00672984" w:rsidRPr="00917120" w:rsidRDefault="00672984" w:rsidP="00F565C2">
      <w:pPr>
        <w:pStyle w:val="ListParagraph"/>
        <w:numPr>
          <w:ilvl w:val="0"/>
          <w:numId w:val="3"/>
        </w:numPr>
        <w:spacing w:after="160" w:line="240" w:lineRule="auto"/>
        <w:jc w:val="both"/>
        <w:rPr>
          <w:rFonts w:ascii="Sylfaen" w:hAnsi="Sylfaen" w:cs="Sylfaen"/>
          <w:lang w:val="ka-GE"/>
        </w:rPr>
      </w:pPr>
      <w:r w:rsidRPr="00917120">
        <w:rPr>
          <w:rFonts w:ascii="Sylfaen" w:hAnsi="Sylfaen" w:cs="Sylfaen"/>
          <w:lang w:val="ka-GE"/>
        </w:rPr>
        <w:t>„</w:t>
      </w:r>
      <w:r w:rsidRPr="00CC3FEB">
        <w:rPr>
          <w:rFonts w:ascii="Sylfaen" w:hAnsi="Sylfaen" w:cs="Sylfaen"/>
          <w:lang w:val="ka-GE"/>
        </w:rPr>
        <w:t>სამოქალაქო</w:t>
      </w:r>
      <w:r>
        <w:rPr>
          <w:rFonts w:ascii="Sylfaen" w:hAnsi="Sylfaen" w:cs="Sylfaen"/>
          <w:lang w:val="ka-GE"/>
        </w:rPr>
        <w:t xml:space="preserve"> </w:t>
      </w:r>
      <w:r w:rsidRPr="00CC3FEB">
        <w:rPr>
          <w:rFonts w:ascii="Sylfaen" w:hAnsi="Sylfaen" w:cs="Sylfaen"/>
          <w:lang w:val="ka-GE"/>
        </w:rPr>
        <w:t>აქტების</w:t>
      </w:r>
      <w:r>
        <w:rPr>
          <w:rFonts w:ascii="Sylfaen" w:hAnsi="Sylfaen" w:cs="Sylfaen"/>
          <w:lang w:val="ka-GE"/>
        </w:rPr>
        <w:t xml:space="preserve"> </w:t>
      </w:r>
      <w:r w:rsidRPr="00CC3FEB">
        <w:rPr>
          <w:rFonts w:ascii="Sylfaen" w:hAnsi="Sylfaen" w:cs="Sylfaen"/>
          <w:lang w:val="ka-GE"/>
        </w:rPr>
        <w:t>შესახებ</w:t>
      </w:r>
      <w:r w:rsidRPr="00917120">
        <w:rPr>
          <w:rFonts w:ascii="Sylfaen" w:hAnsi="Sylfaen" w:cs="Sylfaen"/>
          <w:lang w:val="ka-GE"/>
        </w:rPr>
        <w:t xml:space="preserve">“ </w:t>
      </w:r>
      <w:r w:rsidRPr="00CC3FEB">
        <w:rPr>
          <w:rFonts w:ascii="Sylfaen" w:hAnsi="Sylfaen" w:cs="Sylfaen"/>
          <w:lang w:val="ka-GE"/>
        </w:rPr>
        <w:t>საქართველოს</w:t>
      </w:r>
      <w:r>
        <w:rPr>
          <w:rFonts w:ascii="Sylfaen" w:hAnsi="Sylfaen" w:cs="Sylfaen"/>
          <w:lang w:val="ka-GE"/>
        </w:rPr>
        <w:t xml:space="preserve"> </w:t>
      </w:r>
      <w:r w:rsidRPr="00CC3FEB">
        <w:rPr>
          <w:rFonts w:ascii="Sylfaen" w:hAnsi="Sylfaen" w:cs="Sylfaen"/>
          <w:lang w:val="ka-GE"/>
        </w:rPr>
        <w:t>კანონში</w:t>
      </w:r>
      <w:r>
        <w:rPr>
          <w:rFonts w:ascii="Sylfaen" w:hAnsi="Sylfaen" w:cs="Sylfaen"/>
          <w:lang w:val="ka-GE"/>
        </w:rPr>
        <w:t xml:space="preserve"> </w:t>
      </w:r>
      <w:r w:rsidRPr="00CC3FEB">
        <w:rPr>
          <w:rFonts w:ascii="Sylfaen" w:hAnsi="Sylfaen" w:cs="Sylfaen"/>
          <w:lang w:val="ka-GE"/>
        </w:rPr>
        <w:t>ქორწინების</w:t>
      </w:r>
      <w:r>
        <w:rPr>
          <w:rFonts w:ascii="Sylfaen" w:hAnsi="Sylfaen" w:cs="Sylfaen"/>
          <w:lang w:val="ka-GE"/>
        </w:rPr>
        <w:t xml:space="preserve"> </w:t>
      </w:r>
      <w:r w:rsidRPr="00CC3FEB">
        <w:rPr>
          <w:rFonts w:ascii="Sylfaen" w:hAnsi="Sylfaen" w:cs="Sylfaen"/>
          <w:lang w:val="ka-GE"/>
        </w:rPr>
        <w:t>რეგისტრაციისას</w:t>
      </w:r>
      <w:r>
        <w:rPr>
          <w:rFonts w:ascii="Sylfaen" w:hAnsi="Sylfaen" w:cs="Sylfaen"/>
          <w:lang w:val="ka-GE"/>
        </w:rPr>
        <w:t xml:space="preserve"> </w:t>
      </w:r>
      <w:r w:rsidRPr="00CC3FEB">
        <w:rPr>
          <w:rFonts w:ascii="Sylfaen" w:hAnsi="Sylfaen" w:cs="Sylfaen"/>
          <w:lang w:val="ka-GE"/>
        </w:rPr>
        <w:t>გვარის</w:t>
      </w:r>
      <w:r>
        <w:rPr>
          <w:rFonts w:ascii="Sylfaen" w:hAnsi="Sylfaen" w:cs="Sylfaen"/>
          <w:lang w:val="ka-GE"/>
        </w:rPr>
        <w:t xml:space="preserve"> </w:t>
      </w:r>
      <w:r w:rsidRPr="00CC3FEB">
        <w:rPr>
          <w:rFonts w:ascii="Sylfaen" w:hAnsi="Sylfaen" w:cs="Sylfaen"/>
          <w:lang w:val="ka-GE"/>
        </w:rPr>
        <w:t>შეცვლის</w:t>
      </w:r>
      <w:r>
        <w:rPr>
          <w:rFonts w:ascii="Sylfaen" w:hAnsi="Sylfaen" w:cs="Sylfaen"/>
          <w:lang w:val="ka-GE"/>
        </w:rPr>
        <w:t xml:space="preserve"> </w:t>
      </w:r>
      <w:r w:rsidRPr="00CC3FEB">
        <w:rPr>
          <w:rFonts w:ascii="Sylfaen" w:hAnsi="Sylfaen" w:cs="Sylfaen"/>
          <w:lang w:val="ka-GE"/>
        </w:rPr>
        <w:t>პროცედურის</w:t>
      </w:r>
      <w:r>
        <w:rPr>
          <w:rFonts w:ascii="Sylfaen" w:hAnsi="Sylfaen" w:cs="Sylfaen"/>
          <w:lang w:val="ka-GE"/>
        </w:rPr>
        <w:t xml:space="preserve"> </w:t>
      </w:r>
      <w:r w:rsidRPr="00CC3FEB">
        <w:rPr>
          <w:rFonts w:ascii="Sylfaen" w:hAnsi="Sylfaen" w:cs="Sylfaen"/>
          <w:lang w:val="ka-GE"/>
        </w:rPr>
        <w:t>გამკაცრების</w:t>
      </w:r>
      <w:r>
        <w:rPr>
          <w:rFonts w:ascii="Sylfaen" w:hAnsi="Sylfaen" w:cs="Sylfaen"/>
          <w:lang w:val="ka-GE"/>
        </w:rPr>
        <w:t xml:space="preserve"> </w:t>
      </w:r>
      <w:r w:rsidRPr="00CC3FEB">
        <w:rPr>
          <w:rFonts w:ascii="Sylfaen" w:hAnsi="Sylfaen" w:cs="Sylfaen"/>
          <w:lang w:val="ka-GE"/>
        </w:rPr>
        <w:t>თაობაზე</w:t>
      </w:r>
      <w:r>
        <w:rPr>
          <w:rFonts w:ascii="Sylfaen" w:hAnsi="Sylfaen" w:cs="Sylfaen"/>
          <w:lang w:val="ka-GE"/>
        </w:rPr>
        <w:t xml:space="preserve"> </w:t>
      </w:r>
      <w:r w:rsidRPr="00CC3FEB">
        <w:rPr>
          <w:rFonts w:ascii="Sylfaen" w:hAnsi="Sylfaen" w:cs="Sylfaen"/>
          <w:lang w:val="ka-GE"/>
        </w:rPr>
        <w:t>დამატებითი</w:t>
      </w:r>
      <w:r>
        <w:rPr>
          <w:rFonts w:ascii="Sylfaen" w:hAnsi="Sylfaen" w:cs="Sylfaen"/>
          <w:lang w:val="ka-GE"/>
        </w:rPr>
        <w:t xml:space="preserve"> </w:t>
      </w:r>
      <w:r w:rsidRPr="00CC3FEB">
        <w:rPr>
          <w:rFonts w:ascii="Sylfaen" w:hAnsi="Sylfaen" w:cs="Sylfaen"/>
          <w:lang w:val="ka-GE"/>
        </w:rPr>
        <w:t>ცვლილებების</w:t>
      </w:r>
      <w:r>
        <w:rPr>
          <w:rFonts w:ascii="Sylfaen" w:hAnsi="Sylfaen" w:cs="Sylfaen"/>
          <w:lang w:val="ka-GE"/>
        </w:rPr>
        <w:t xml:space="preserve"> </w:t>
      </w:r>
      <w:r w:rsidRPr="00CC3FEB">
        <w:rPr>
          <w:rFonts w:ascii="Sylfaen" w:hAnsi="Sylfaen" w:cs="Sylfaen"/>
          <w:lang w:val="ka-GE"/>
        </w:rPr>
        <w:t>შეტანის</w:t>
      </w:r>
      <w:r>
        <w:rPr>
          <w:rFonts w:ascii="Sylfaen" w:hAnsi="Sylfaen" w:cs="Sylfaen"/>
          <w:lang w:val="ka-GE"/>
        </w:rPr>
        <w:t xml:space="preserve"> </w:t>
      </w:r>
      <w:r w:rsidRPr="00CC3FEB">
        <w:rPr>
          <w:rFonts w:ascii="Sylfaen" w:hAnsi="Sylfaen" w:cs="Sylfaen"/>
          <w:lang w:val="ka-GE"/>
        </w:rPr>
        <w:t>თაობაზე</w:t>
      </w:r>
      <w:r w:rsidRPr="00917120">
        <w:rPr>
          <w:rFonts w:ascii="Sylfaen" w:hAnsi="Sylfaen" w:cs="Sylfaen"/>
          <w:lang w:val="ka-GE"/>
        </w:rPr>
        <w:t>;</w:t>
      </w:r>
    </w:p>
    <w:p w:rsidR="00672984" w:rsidRPr="00917120" w:rsidRDefault="00672984" w:rsidP="00F565C2">
      <w:pPr>
        <w:pStyle w:val="ListParagraph"/>
        <w:numPr>
          <w:ilvl w:val="0"/>
          <w:numId w:val="3"/>
        </w:numPr>
        <w:spacing w:after="160" w:line="240" w:lineRule="auto"/>
        <w:jc w:val="both"/>
        <w:rPr>
          <w:rFonts w:ascii="Sylfaen" w:hAnsi="Sylfaen" w:cs="Sylfaen"/>
          <w:lang w:val="ka-GE"/>
        </w:rPr>
      </w:pPr>
      <w:r w:rsidRPr="00CC3FEB">
        <w:rPr>
          <w:rFonts w:ascii="Sylfaen" w:hAnsi="Sylfaen" w:cs="Sylfaen"/>
          <w:lang w:val="ka-GE"/>
        </w:rPr>
        <w:t>საქართველოს</w:t>
      </w:r>
      <w:r>
        <w:rPr>
          <w:rFonts w:ascii="Sylfaen" w:hAnsi="Sylfaen" w:cs="Sylfaen"/>
          <w:lang w:val="ka-GE"/>
        </w:rPr>
        <w:t xml:space="preserve"> </w:t>
      </w:r>
      <w:r w:rsidRPr="00CC3FEB">
        <w:rPr>
          <w:rFonts w:ascii="Sylfaen" w:hAnsi="Sylfaen" w:cs="Sylfaen"/>
          <w:lang w:val="ka-GE"/>
        </w:rPr>
        <w:t>კანონის</w:t>
      </w:r>
      <w:r>
        <w:rPr>
          <w:rFonts w:ascii="Sylfaen" w:hAnsi="Sylfaen" w:cs="Sylfaen"/>
          <w:lang w:val="ka-GE"/>
        </w:rPr>
        <w:t xml:space="preserve"> </w:t>
      </w:r>
      <w:r w:rsidRPr="00CC3FEB">
        <w:rPr>
          <w:rFonts w:ascii="Sylfaen" w:hAnsi="Sylfaen" w:cs="Sylfaen"/>
          <w:lang w:val="ka-GE"/>
        </w:rPr>
        <w:t>პროექტზე</w:t>
      </w:r>
      <w:r w:rsidRPr="00917120">
        <w:rPr>
          <w:rFonts w:ascii="Sylfaen" w:hAnsi="Sylfaen" w:cs="Sylfaen"/>
          <w:lang w:val="ka-GE"/>
        </w:rPr>
        <w:t xml:space="preserve"> „</w:t>
      </w:r>
      <w:r w:rsidRPr="00CC3FEB">
        <w:rPr>
          <w:rFonts w:ascii="Sylfaen" w:hAnsi="Sylfaen" w:cs="Sylfaen"/>
          <w:lang w:val="ka-GE"/>
        </w:rPr>
        <w:t>საჯარო</w:t>
      </w:r>
      <w:r>
        <w:rPr>
          <w:rFonts w:ascii="Sylfaen" w:hAnsi="Sylfaen" w:cs="Sylfaen"/>
          <w:lang w:val="ka-GE"/>
        </w:rPr>
        <w:t xml:space="preserve"> </w:t>
      </w:r>
      <w:r w:rsidRPr="00CC3FEB">
        <w:rPr>
          <w:rFonts w:ascii="Sylfaen" w:hAnsi="Sylfaen" w:cs="Sylfaen"/>
          <w:lang w:val="ka-GE"/>
        </w:rPr>
        <w:t>დაწესებულებაში</w:t>
      </w:r>
      <w:r>
        <w:rPr>
          <w:rFonts w:ascii="Sylfaen" w:hAnsi="Sylfaen" w:cs="Sylfaen"/>
          <w:lang w:val="ka-GE"/>
        </w:rPr>
        <w:t xml:space="preserve"> </w:t>
      </w:r>
      <w:r w:rsidRPr="00CC3FEB">
        <w:rPr>
          <w:rFonts w:ascii="Sylfaen" w:hAnsi="Sylfaen" w:cs="Sylfaen"/>
          <w:lang w:val="ka-GE"/>
        </w:rPr>
        <w:t>ინტერესთა</w:t>
      </w:r>
      <w:r>
        <w:rPr>
          <w:rFonts w:ascii="Sylfaen" w:hAnsi="Sylfaen" w:cs="Sylfaen"/>
          <w:lang w:val="ka-GE"/>
        </w:rPr>
        <w:t xml:space="preserve"> </w:t>
      </w:r>
      <w:r w:rsidRPr="00CC3FEB">
        <w:rPr>
          <w:rFonts w:ascii="Sylfaen" w:hAnsi="Sylfaen" w:cs="Sylfaen"/>
          <w:lang w:val="ka-GE"/>
        </w:rPr>
        <w:t>შეუთავსებლობისა</w:t>
      </w:r>
      <w:r>
        <w:rPr>
          <w:rFonts w:ascii="Sylfaen" w:hAnsi="Sylfaen" w:cs="Sylfaen"/>
          <w:lang w:val="ka-GE"/>
        </w:rPr>
        <w:t xml:space="preserve"> </w:t>
      </w:r>
      <w:r w:rsidRPr="00CC3FEB">
        <w:rPr>
          <w:rFonts w:ascii="Sylfaen" w:hAnsi="Sylfaen" w:cs="Sylfaen"/>
          <w:lang w:val="ka-GE"/>
        </w:rPr>
        <w:t>და</w:t>
      </w:r>
      <w:r>
        <w:rPr>
          <w:rFonts w:ascii="Sylfaen" w:hAnsi="Sylfaen" w:cs="Sylfaen"/>
          <w:lang w:val="ka-GE"/>
        </w:rPr>
        <w:t xml:space="preserve"> </w:t>
      </w:r>
      <w:r w:rsidRPr="00CC3FEB">
        <w:rPr>
          <w:rFonts w:ascii="Sylfaen" w:hAnsi="Sylfaen" w:cs="Sylfaen"/>
          <w:lang w:val="ka-GE"/>
        </w:rPr>
        <w:t>კორუფციის</w:t>
      </w:r>
      <w:r>
        <w:rPr>
          <w:rFonts w:ascii="Sylfaen" w:hAnsi="Sylfaen" w:cs="Sylfaen"/>
          <w:lang w:val="ka-GE"/>
        </w:rPr>
        <w:t xml:space="preserve"> </w:t>
      </w:r>
      <w:r w:rsidRPr="00CC3FEB">
        <w:rPr>
          <w:rFonts w:ascii="Sylfaen" w:hAnsi="Sylfaen" w:cs="Sylfaen"/>
          <w:lang w:val="ka-GE"/>
        </w:rPr>
        <w:t>შესახებ</w:t>
      </w:r>
      <w:r w:rsidRPr="00917120">
        <w:rPr>
          <w:rFonts w:ascii="Sylfaen" w:hAnsi="Sylfaen" w:cs="Sylfaen"/>
          <w:lang w:val="ka-GE"/>
        </w:rPr>
        <w:t xml:space="preserve">“ </w:t>
      </w:r>
      <w:r w:rsidRPr="00CC3FEB">
        <w:rPr>
          <w:rFonts w:ascii="Sylfaen" w:hAnsi="Sylfaen" w:cs="Sylfaen"/>
          <w:lang w:val="ka-GE"/>
        </w:rPr>
        <w:t>საქართველოს</w:t>
      </w:r>
      <w:r>
        <w:rPr>
          <w:rFonts w:ascii="Sylfaen" w:hAnsi="Sylfaen" w:cs="Sylfaen"/>
          <w:lang w:val="ka-GE"/>
        </w:rPr>
        <w:t xml:space="preserve"> </w:t>
      </w:r>
      <w:r w:rsidRPr="00CC3FEB">
        <w:rPr>
          <w:rFonts w:ascii="Sylfaen" w:hAnsi="Sylfaen" w:cs="Sylfaen"/>
          <w:lang w:val="ka-GE"/>
        </w:rPr>
        <w:t>კანონში</w:t>
      </w:r>
      <w:r>
        <w:rPr>
          <w:rFonts w:ascii="Sylfaen" w:hAnsi="Sylfaen" w:cs="Sylfaen"/>
          <w:lang w:val="ka-GE"/>
        </w:rPr>
        <w:t xml:space="preserve"> </w:t>
      </w:r>
      <w:r w:rsidRPr="00CC3FEB">
        <w:rPr>
          <w:rFonts w:ascii="Sylfaen" w:hAnsi="Sylfaen" w:cs="Sylfaen"/>
          <w:lang w:val="ka-GE"/>
        </w:rPr>
        <w:t>ცვლილებების</w:t>
      </w:r>
      <w:r>
        <w:rPr>
          <w:rFonts w:ascii="Sylfaen" w:hAnsi="Sylfaen" w:cs="Sylfaen"/>
          <w:lang w:val="ka-GE"/>
        </w:rPr>
        <w:t xml:space="preserve"> </w:t>
      </w:r>
      <w:r w:rsidRPr="00CC3FEB">
        <w:rPr>
          <w:rFonts w:ascii="Sylfaen" w:hAnsi="Sylfaen" w:cs="Sylfaen"/>
          <w:lang w:val="ka-GE"/>
        </w:rPr>
        <w:t>შეტანის</w:t>
      </w:r>
      <w:r>
        <w:rPr>
          <w:rFonts w:ascii="Sylfaen" w:hAnsi="Sylfaen" w:cs="Sylfaen"/>
          <w:lang w:val="ka-GE"/>
        </w:rPr>
        <w:t xml:space="preserve"> </w:t>
      </w:r>
      <w:r w:rsidRPr="00CC3FEB">
        <w:rPr>
          <w:rFonts w:ascii="Sylfaen" w:hAnsi="Sylfaen" w:cs="Sylfaen"/>
          <w:lang w:val="ka-GE"/>
        </w:rPr>
        <w:t>თაობაზე</w:t>
      </w:r>
      <w:r w:rsidRPr="00917120">
        <w:rPr>
          <w:rFonts w:ascii="Sylfaen" w:hAnsi="Sylfaen" w:cs="Sylfaen"/>
          <w:lang w:val="ka-GE"/>
        </w:rPr>
        <w:t>;</w:t>
      </w:r>
    </w:p>
    <w:p w:rsidR="00672984" w:rsidRPr="00917120" w:rsidRDefault="00672984" w:rsidP="00F565C2">
      <w:pPr>
        <w:pStyle w:val="ListParagraph"/>
        <w:numPr>
          <w:ilvl w:val="0"/>
          <w:numId w:val="3"/>
        </w:numPr>
        <w:spacing w:after="160" w:line="240" w:lineRule="auto"/>
        <w:jc w:val="both"/>
        <w:rPr>
          <w:rFonts w:ascii="Sylfaen" w:hAnsi="Sylfaen" w:cs="Sylfaen"/>
          <w:lang w:val="ka-GE"/>
        </w:rPr>
      </w:pPr>
      <w:r w:rsidRPr="00917120">
        <w:rPr>
          <w:rFonts w:ascii="Sylfaen" w:hAnsi="Sylfaen" w:cs="Sylfaen"/>
          <w:lang w:val="ka-GE"/>
        </w:rPr>
        <w:t>საქართველოს კანონის − „ბავშვის უფლებათა კოდექსის“ − პროექტთან დაკავშირებით;</w:t>
      </w:r>
    </w:p>
    <w:p w:rsidR="00672984" w:rsidRPr="00917120" w:rsidRDefault="00672984" w:rsidP="00F565C2">
      <w:pPr>
        <w:pStyle w:val="ListParagraph"/>
        <w:numPr>
          <w:ilvl w:val="0"/>
          <w:numId w:val="3"/>
        </w:numPr>
        <w:spacing w:after="160" w:line="240" w:lineRule="auto"/>
        <w:jc w:val="both"/>
        <w:rPr>
          <w:rFonts w:ascii="Sylfaen" w:hAnsi="Sylfaen" w:cs="Sylfaen"/>
          <w:lang w:val="ka-GE"/>
        </w:rPr>
      </w:pPr>
      <w:r w:rsidRPr="00917120">
        <w:rPr>
          <w:rFonts w:ascii="Sylfaen" w:hAnsi="Sylfaen" w:cs="Sylfaen"/>
          <w:lang w:val="ka-GE"/>
        </w:rPr>
        <w:t xml:space="preserve">სისხლის სამართლის საპროცესო კოდექსის რეფორმის ფარგლებში საგამოძიებო და საპროკურორო უფლებამოსილების გამიჯვნასთან დაკავშირებით; </w:t>
      </w:r>
    </w:p>
    <w:p w:rsidR="00672984" w:rsidRPr="00917120" w:rsidRDefault="00672984" w:rsidP="00F565C2">
      <w:pPr>
        <w:pStyle w:val="ListParagraph"/>
        <w:numPr>
          <w:ilvl w:val="0"/>
          <w:numId w:val="3"/>
        </w:numPr>
        <w:spacing w:after="160" w:line="240" w:lineRule="auto"/>
        <w:jc w:val="both"/>
        <w:rPr>
          <w:rFonts w:ascii="Sylfaen" w:hAnsi="Sylfaen" w:cs="Sylfaen"/>
          <w:lang w:val="ka-GE"/>
        </w:rPr>
      </w:pPr>
      <w:r w:rsidRPr="00917120">
        <w:rPr>
          <w:rFonts w:ascii="Sylfaen" w:hAnsi="Sylfaen" w:cs="Sylfaen"/>
          <w:lang w:val="ka-GE"/>
        </w:rPr>
        <w:t xml:space="preserve">„ქალთა მიმართ ძალადობის ან/და ოჯახში ძალადობის აღკვეთის, ძალადობის მსხვერპლთა დაცვისა და დახმარების შესახებ“ საქართველოს კანონში ცვლილების შეტანის თაობაზე </w:t>
      </w:r>
      <w:r w:rsidRPr="00CC3FEB">
        <w:rPr>
          <w:rFonts w:ascii="Sylfaen" w:hAnsi="Sylfaen" w:cs="Sylfaen"/>
          <w:lang w:val="ka-GE"/>
        </w:rPr>
        <w:t>(პროექტი) დაკავშირებით;</w:t>
      </w:r>
    </w:p>
    <w:p w:rsidR="00672984" w:rsidRPr="00917120" w:rsidRDefault="00672984" w:rsidP="00F565C2">
      <w:pPr>
        <w:pStyle w:val="ListParagraph"/>
        <w:numPr>
          <w:ilvl w:val="0"/>
          <w:numId w:val="3"/>
        </w:numPr>
        <w:spacing w:after="160" w:line="240" w:lineRule="auto"/>
        <w:jc w:val="both"/>
        <w:rPr>
          <w:rFonts w:ascii="Sylfaen" w:hAnsi="Sylfaen" w:cs="Sylfaen"/>
          <w:lang w:val="ka-GE"/>
        </w:rPr>
      </w:pPr>
      <w:r w:rsidRPr="00917120">
        <w:rPr>
          <w:rFonts w:ascii="Sylfaen" w:hAnsi="Sylfaen" w:cs="Sylfaen"/>
          <w:lang w:val="ka-GE"/>
        </w:rPr>
        <w:t>შრომის კოდექსში შრომითი ურთიერთობის დეფინიციის ცვლილებების შესახებ;</w:t>
      </w:r>
    </w:p>
    <w:p w:rsidR="00672984" w:rsidRPr="00917120" w:rsidRDefault="00672984" w:rsidP="00F565C2">
      <w:pPr>
        <w:pStyle w:val="ListParagraph"/>
        <w:numPr>
          <w:ilvl w:val="0"/>
          <w:numId w:val="3"/>
        </w:numPr>
        <w:spacing w:after="160" w:line="240" w:lineRule="auto"/>
        <w:jc w:val="both"/>
        <w:rPr>
          <w:rFonts w:ascii="Sylfaen" w:hAnsi="Sylfaen" w:cs="Sylfaen"/>
          <w:lang w:val="ka-GE"/>
        </w:rPr>
      </w:pPr>
      <w:r w:rsidRPr="00917120">
        <w:rPr>
          <w:rFonts w:ascii="Sylfaen" w:hAnsi="Sylfaen" w:cs="Sylfaen"/>
          <w:lang w:val="ka-GE"/>
        </w:rPr>
        <w:t>საკანონმდებლო ინიციატივაზე ნეპოტიზმის შესახებ;</w:t>
      </w:r>
    </w:p>
    <w:p w:rsidR="00672984" w:rsidRPr="00917120" w:rsidRDefault="00672984" w:rsidP="00F565C2">
      <w:pPr>
        <w:pStyle w:val="ListParagraph"/>
        <w:numPr>
          <w:ilvl w:val="0"/>
          <w:numId w:val="3"/>
        </w:numPr>
        <w:spacing w:after="160" w:line="240" w:lineRule="auto"/>
        <w:jc w:val="both"/>
        <w:rPr>
          <w:rFonts w:ascii="Sylfaen" w:hAnsi="Sylfaen" w:cs="Sylfaen"/>
          <w:lang w:val="ka-GE"/>
        </w:rPr>
      </w:pPr>
      <w:r w:rsidRPr="00917120">
        <w:rPr>
          <w:rFonts w:ascii="Sylfaen" w:hAnsi="Sylfaen" w:cs="Sylfaen"/>
          <w:lang w:val="ka-GE"/>
        </w:rPr>
        <w:t>„პერსონალურ მონაცემთა დაცვის შესახებ“ კანონის პროექტთან დაკავშირებით;</w:t>
      </w:r>
    </w:p>
    <w:p w:rsidR="00672984" w:rsidRDefault="00672984" w:rsidP="00F565C2">
      <w:pPr>
        <w:pStyle w:val="ListParagraph"/>
        <w:numPr>
          <w:ilvl w:val="0"/>
          <w:numId w:val="3"/>
        </w:numPr>
        <w:spacing w:after="0" w:line="240" w:lineRule="auto"/>
        <w:jc w:val="both"/>
        <w:rPr>
          <w:rFonts w:ascii="Sylfaen" w:hAnsi="Sylfaen" w:cs="Sylfaen"/>
          <w:lang w:val="ka-GE"/>
        </w:rPr>
      </w:pPr>
      <w:r w:rsidRPr="00917120">
        <w:rPr>
          <w:rFonts w:ascii="Sylfaen" w:hAnsi="Sylfaen" w:cs="Sylfaen"/>
          <w:lang w:val="ka-GE"/>
        </w:rPr>
        <w:t>„იძულებითი შრომის შესახებ“ №29 კონვენციის ოქმის რატიფიცირების თაობაზე</w:t>
      </w:r>
      <w:r>
        <w:rPr>
          <w:rFonts w:ascii="Sylfaen" w:hAnsi="Sylfaen" w:cs="Sylfaen"/>
          <w:lang w:val="ka-GE"/>
        </w:rPr>
        <w:t>;</w:t>
      </w:r>
    </w:p>
    <w:p w:rsidR="00672984" w:rsidRDefault="00672984" w:rsidP="00F565C2">
      <w:pPr>
        <w:pStyle w:val="ListParagraph"/>
        <w:numPr>
          <w:ilvl w:val="0"/>
          <w:numId w:val="3"/>
        </w:numPr>
        <w:spacing w:after="0" w:line="240" w:lineRule="auto"/>
        <w:jc w:val="both"/>
        <w:rPr>
          <w:rFonts w:ascii="Sylfaen" w:hAnsi="Sylfaen" w:cs="Sylfaen"/>
          <w:lang w:val="ka-GE"/>
        </w:rPr>
      </w:pPr>
      <w:r>
        <w:rPr>
          <w:rFonts w:ascii="Sylfaen" w:hAnsi="Sylfaen" w:cs="Sylfaen"/>
          <w:lang w:val="ka-GE"/>
        </w:rPr>
        <w:t>„საქართველოს სისხლის სამართლის კოდექსში“ 344</w:t>
      </w:r>
      <w:r>
        <w:rPr>
          <w:rFonts w:ascii="Sylfaen" w:hAnsi="Sylfaen" w:cs="Sylfaen"/>
          <w:vertAlign w:val="superscript"/>
          <w:lang w:val="ka-GE"/>
        </w:rPr>
        <w:t>2</w:t>
      </w:r>
      <w:r w:rsidRPr="00825A57">
        <w:rPr>
          <w:rFonts w:ascii="Sylfaen" w:hAnsi="Sylfaen" w:cs="Sylfaen"/>
          <w:lang w:val="ka-GE"/>
        </w:rPr>
        <w:t>-</w:t>
      </w:r>
      <w:r>
        <w:rPr>
          <w:rFonts w:ascii="Sylfaen" w:hAnsi="Sylfaen" w:cs="Sylfaen"/>
          <w:lang w:val="ka-GE"/>
        </w:rPr>
        <w:t>ე მუხლის დამატების და 143</w:t>
      </w:r>
      <w:r>
        <w:rPr>
          <w:rFonts w:ascii="Sylfaen" w:hAnsi="Sylfaen" w:cs="Sylfaen"/>
          <w:vertAlign w:val="superscript"/>
          <w:lang w:val="ka-GE"/>
        </w:rPr>
        <w:t>3</w:t>
      </w:r>
      <w:r>
        <w:rPr>
          <w:rFonts w:ascii="Sylfaen" w:hAnsi="Sylfaen" w:cs="Sylfaen"/>
          <w:lang w:val="ka-GE"/>
        </w:rPr>
        <w:t>-ე მუხლში ცვლილებების შეტანის თაობაზე, რომლითაც დასჯადი ხდება პირის მიერ ფინანსური ან სხვა მატერიალური სარგებლის მიღების მიზნით საქართველოს მოქალაქის უცხო ქვეყანაში უკანონოდ დარჩენისთვის შესაბამისი პირობების შექმნა/ორგანიზება“;</w:t>
      </w:r>
    </w:p>
    <w:p w:rsidR="00672984" w:rsidRPr="00D64F2D" w:rsidRDefault="00672984" w:rsidP="00F565C2">
      <w:pPr>
        <w:pStyle w:val="ListParagraph"/>
        <w:numPr>
          <w:ilvl w:val="0"/>
          <w:numId w:val="3"/>
        </w:numPr>
        <w:spacing w:after="0" w:line="240" w:lineRule="auto"/>
        <w:jc w:val="both"/>
        <w:rPr>
          <w:rFonts w:ascii="Sylfaen" w:hAnsi="Sylfaen" w:cs="Sylfaen"/>
          <w:lang w:val="ka-GE"/>
        </w:rPr>
      </w:pPr>
      <w:r>
        <w:rPr>
          <w:rFonts w:ascii="Sylfaen" w:hAnsi="Sylfaen" w:cs="Sylfaen"/>
          <w:lang w:val="ka-GE"/>
        </w:rPr>
        <w:t xml:space="preserve">„საქართველოს სისხლის სამართლის კოდექსის“ 137-141-ე მუხლების საერთაშორისო სტანდარტებთან შესაბამისობის თაობაზე. </w:t>
      </w:r>
    </w:p>
    <w:p w:rsidR="00672984" w:rsidRPr="00CC3FEB" w:rsidRDefault="00672984" w:rsidP="00F565C2">
      <w:pPr>
        <w:pStyle w:val="abzacixml"/>
        <w:numPr>
          <w:ilvl w:val="0"/>
          <w:numId w:val="2"/>
        </w:numPr>
        <w:ind w:left="360"/>
        <w:rPr>
          <w:lang w:val="ka-GE"/>
        </w:rPr>
      </w:pPr>
      <w:r w:rsidRPr="00CC3FEB">
        <w:rPr>
          <w:lang w:val="ka-GE"/>
        </w:rPr>
        <w:t>მომზადდა რამდენიმე სამართლებრივი კვლევა:</w:t>
      </w:r>
    </w:p>
    <w:p w:rsidR="00672984" w:rsidRPr="00CC3FEB" w:rsidRDefault="00672984" w:rsidP="00F565C2">
      <w:pPr>
        <w:pStyle w:val="ListParagraph"/>
        <w:numPr>
          <w:ilvl w:val="0"/>
          <w:numId w:val="3"/>
        </w:numPr>
        <w:spacing w:after="160" w:line="240" w:lineRule="auto"/>
        <w:jc w:val="both"/>
        <w:rPr>
          <w:rFonts w:ascii="Sylfaen" w:hAnsi="Sylfaen" w:cs="Sylfaen"/>
          <w:lang w:val="ka-GE"/>
        </w:rPr>
      </w:pPr>
      <w:r w:rsidRPr="00CC3FEB">
        <w:rPr>
          <w:rFonts w:ascii="Sylfaen" w:hAnsi="Sylfaen" w:cs="Sylfaen"/>
          <w:lang w:val="ka-GE"/>
        </w:rPr>
        <w:t>სახელმწიფოთა</w:t>
      </w:r>
      <w:r>
        <w:rPr>
          <w:rFonts w:ascii="Sylfaen" w:hAnsi="Sylfaen" w:cs="Sylfaen"/>
          <w:lang w:val="ka-GE"/>
        </w:rPr>
        <w:t xml:space="preserve"> </w:t>
      </w:r>
      <w:r w:rsidRPr="00CC3FEB">
        <w:rPr>
          <w:rFonts w:ascii="Sylfaen" w:hAnsi="Sylfaen" w:cs="Sylfaen"/>
          <w:lang w:val="ka-GE"/>
        </w:rPr>
        <w:t>პრაქტიკის</w:t>
      </w:r>
      <w:r>
        <w:rPr>
          <w:rFonts w:ascii="Sylfaen" w:hAnsi="Sylfaen" w:cs="Sylfaen"/>
          <w:lang w:val="ka-GE"/>
        </w:rPr>
        <w:t xml:space="preserve"> </w:t>
      </w:r>
      <w:r w:rsidRPr="00CC3FEB">
        <w:rPr>
          <w:rFonts w:ascii="Sylfaen" w:hAnsi="Sylfaen" w:cs="Sylfaen"/>
          <w:lang w:val="ka-GE"/>
        </w:rPr>
        <w:t>შედარებით</w:t>
      </w:r>
      <w:r w:rsidRPr="00917120">
        <w:rPr>
          <w:rFonts w:ascii="Sylfaen" w:hAnsi="Sylfaen" w:cs="Sylfaen"/>
          <w:lang w:val="ka-GE"/>
        </w:rPr>
        <w:t>-</w:t>
      </w:r>
      <w:r w:rsidRPr="00CC3FEB">
        <w:rPr>
          <w:rFonts w:ascii="Sylfaen" w:hAnsi="Sylfaen" w:cs="Sylfaen"/>
          <w:lang w:val="ka-GE"/>
        </w:rPr>
        <w:t>სამართლებრივი</w:t>
      </w:r>
      <w:r>
        <w:rPr>
          <w:rFonts w:ascii="Sylfaen" w:hAnsi="Sylfaen" w:cs="Sylfaen"/>
          <w:lang w:val="ka-GE"/>
        </w:rPr>
        <w:t xml:space="preserve"> </w:t>
      </w:r>
      <w:r w:rsidRPr="00CC3FEB">
        <w:rPr>
          <w:rFonts w:ascii="Sylfaen" w:hAnsi="Sylfaen" w:cs="Sylfaen"/>
          <w:lang w:val="ka-GE"/>
        </w:rPr>
        <w:t>კვლევა</w:t>
      </w:r>
      <w:r>
        <w:rPr>
          <w:rFonts w:ascii="Sylfaen" w:hAnsi="Sylfaen" w:cs="Sylfaen"/>
          <w:lang w:val="ka-GE"/>
        </w:rPr>
        <w:t xml:space="preserve"> </w:t>
      </w:r>
      <w:r w:rsidRPr="00CC3FEB">
        <w:rPr>
          <w:rFonts w:ascii="Sylfaen" w:hAnsi="Sylfaen" w:cs="Sylfaen"/>
          <w:lang w:val="ka-GE"/>
        </w:rPr>
        <w:t>არჩევნების</w:t>
      </w:r>
      <w:r>
        <w:rPr>
          <w:rFonts w:ascii="Sylfaen" w:hAnsi="Sylfaen" w:cs="Sylfaen"/>
          <w:lang w:val="ka-GE"/>
        </w:rPr>
        <w:t xml:space="preserve"> </w:t>
      </w:r>
      <w:r w:rsidRPr="00CC3FEB">
        <w:rPr>
          <w:rFonts w:ascii="Sylfaen" w:hAnsi="Sylfaen" w:cs="Sylfaen"/>
          <w:lang w:val="ka-GE"/>
        </w:rPr>
        <w:t>პერიოდში</w:t>
      </w:r>
      <w:r>
        <w:rPr>
          <w:rFonts w:ascii="Sylfaen" w:hAnsi="Sylfaen" w:cs="Sylfaen"/>
          <w:lang w:val="ka-GE"/>
        </w:rPr>
        <w:t xml:space="preserve"> </w:t>
      </w:r>
      <w:r w:rsidRPr="00CC3FEB">
        <w:rPr>
          <w:rFonts w:ascii="Sylfaen" w:hAnsi="Sylfaen" w:cs="Sylfaen"/>
          <w:lang w:val="ka-GE"/>
        </w:rPr>
        <w:t>ადმინისტრაციული</w:t>
      </w:r>
      <w:r>
        <w:rPr>
          <w:rFonts w:ascii="Sylfaen" w:hAnsi="Sylfaen" w:cs="Sylfaen"/>
          <w:lang w:val="ka-GE"/>
        </w:rPr>
        <w:t xml:space="preserve"> </w:t>
      </w:r>
      <w:r w:rsidRPr="00CC3FEB">
        <w:rPr>
          <w:rFonts w:ascii="Sylfaen" w:hAnsi="Sylfaen" w:cs="Sylfaen"/>
          <w:lang w:val="ka-GE"/>
        </w:rPr>
        <w:t>რესურსების</w:t>
      </w:r>
      <w:r>
        <w:rPr>
          <w:rFonts w:ascii="Sylfaen" w:hAnsi="Sylfaen" w:cs="Sylfaen"/>
          <w:lang w:val="ka-GE"/>
        </w:rPr>
        <w:t xml:space="preserve"> </w:t>
      </w:r>
      <w:r w:rsidRPr="00CC3FEB">
        <w:rPr>
          <w:rFonts w:ascii="Sylfaen" w:hAnsi="Sylfaen" w:cs="Sylfaen"/>
          <w:lang w:val="ka-GE"/>
        </w:rPr>
        <w:t>გამოყენების</w:t>
      </w:r>
      <w:r>
        <w:rPr>
          <w:rFonts w:ascii="Sylfaen" w:hAnsi="Sylfaen" w:cs="Sylfaen"/>
          <w:lang w:val="ka-GE"/>
        </w:rPr>
        <w:t xml:space="preserve"> </w:t>
      </w:r>
      <w:r w:rsidRPr="00CC3FEB">
        <w:rPr>
          <w:rFonts w:ascii="Sylfaen" w:hAnsi="Sylfaen" w:cs="Sylfaen"/>
          <w:lang w:val="ka-GE"/>
        </w:rPr>
        <w:t>მონიტორინგის</w:t>
      </w:r>
      <w:r>
        <w:rPr>
          <w:rFonts w:ascii="Sylfaen" w:hAnsi="Sylfaen" w:cs="Sylfaen"/>
          <w:lang w:val="ka-GE"/>
        </w:rPr>
        <w:t xml:space="preserve"> </w:t>
      </w:r>
      <w:r w:rsidRPr="00CC3FEB">
        <w:rPr>
          <w:rFonts w:ascii="Sylfaen" w:hAnsi="Sylfaen" w:cs="Sylfaen"/>
          <w:lang w:val="ka-GE"/>
        </w:rPr>
        <w:t>შესახებ</w:t>
      </w:r>
      <w:r w:rsidRPr="00917120">
        <w:rPr>
          <w:rFonts w:ascii="Sylfaen" w:hAnsi="Sylfaen" w:cs="Sylfaen"/>
          <w:lang w:val="ka-GE"/>
        </w:rPr>
        <w:t xml:space="preserve">; </w:t>
      </w:r>
    </w:p>
    <w:p w:rsidR="00672984" w:rsidRPr="00917120" w:rsidRDefault="00672984" w:rsidP="00F565C2">
      <w:pPr>
        <w:pStyle w:val="ListParagraph"/>
        <w:numPr>
          <w:ilvl w:val="0"/>
          <w:numId w:val="3"/>
        </w:numPr>
        <w:spacing w:after="160" w:line="240" w:lineRule="auto"/>
        <w:jc w:val="both"/>
        <w:rPr>
          <w:rFonts w:ascii="Sylfaen" w:hAnsi="Sylfaen" w:cs="Sylfaen"/>
          <w:lang w:val="ka-GE"/>
        </w:rPr>
      </w:pPr>
      <w:r w:rsidRPr="00CC3FEB">
        <w:rPr>
          <w:rFonts w:ascii="Sylfaen" w:hAnsi="Sylfaen" w:cs="Sylfaen"/>
          <w:lang w:val="ka-GE"/>
        </w:rPr>
        <w:t>სახელმწიფოთა</w:t>
      </w:r>
      <w:r>
        <w:rPr>
          <w:rFonts w:ascii="Sylfaen" w:hAnsi="Sylfaen" w:cs="Sylfaen"/>
          <w:lang w:val="ka-GE"/>
        </w:rPr>
        <w:t xml:space="preserve"> </w:t>
      </w:r>
      <w:r w:rsidRPr="00CC3FEB">
        <w:rPr>
          <w:rFonts w:ascii="Sylfaen" w:hAnsi="Sylfaen" w:cs="Sylfaen"/>
          <w:lang w:val="ka-GE"/>
        </w:rPr>
        <w:t>პრაქტიკის</w:t>
      </w:r>
      <w:r>
        <w:rPr>
          <w:rFonts w:ascii="Sylfaen" w:hAnsi="Sylfaen" w:cs="Sylfaen"/>
          <w:lang w:val="ka-GE"/>
        </w:rPr>
        <w:t xml:space="preserve"> </w:t>
      </w:r>
      <w:r w:rsidRPr="00CC3FEB">
        <w:rPr>
          <w:rFonts w:ascii="Sylfaen" w:hAnsi="Sylfaen" w:cs="Sylfaen"/>
          <w:lang w:val="ka-GE"/>
        </w:rPr>
        <w:t>კვლევა</w:t>
      </w:r>
      <w:r>
        <w:rPr>
          <w:rFonts w:ascii="Sylfaen" w:hAnsi="Sylfaen" w:cs="Sylfaen"/>
          <w:lang w:val="ka-GE"/>
        </w:rPr>
        <w:t xml:space="preserve"> </w:t>
      </w:r>
      <w:r w:rsidRPr="00CC3FEB">
        <w:rPr>
          <w:rFonts w:ascii="Sylfaen" w:hAnsi="Sylfaen" w:cs="Sylfaen"/>
          <w:lang w:val="ka-GE"/>
        </w:rPr>
        <w:t>მსჯავრდებულთა</w:t>
      </w:r>
      <w:r>
        <w:rPr>
          <w:rFonts w:ascii="Sylfaen" w:hAnsi="Sylfaen" w:cs="Sylfaen"/>
          <w:lang w:val="ka-GE"/>
        </w:rPr>
        <w:t xml:space="preserve"> </w:t>
      </w:r>
      <w:r w:rsidRPr="00CC3FEB">
        <w:rPr>
          <w:rFonts w:ascii="Sylfaen" w:hAnsi="Sylfaen" w:cs="Sylfaen"/>
          <w:lang w:val="ka-GE"/>
        </w:rPr>
        <w:t>შეწყალების</w:t>
      </w:r>
      <w:r>
        <w:rPr>
          <w:rFonts w:ascii="Sylfaen" w:hAnsi="Sylfaen" w:cs="Sylfaen"/>
          <w:lang w:val="ka-GE"/>
        </w:rPr>
        <w:t xml:space="preserve"> </w:t>
      </w:r>
      <w:r w:rsidRPr="00CC3FEB">
        <w:rPr>
          <w:rFonts w:ascii="Sylfaen" w:hAnsi="Sylfaen" w:cs="Sylfaen"/>
          <w:lang w:val="ka-GE"/>
        </w:rPr>
        <w:t>მექანიზმის</w:t>
      </w:r>
      <w:r>
        <w:rPr>
          <w:rFonts w:ascii="Sylfaen" w:hAnsi="Sylfaen" w:cs="Sylfaen"/>
          <w:lang w:val="ka-GE"/>
        </w:rPr>
        <w:t xml:space="preserve"> </w:t>
      </w:r>
      <w:r w:rsidRPr="00CC3FEB">
        <w:rPr>
          <w:rFonts w:ascii="Sylfaen" w:hAnsi="Sylfaen" w:cs="Sylfaen"/>
          <w:lang w:val="ka-GE"/>
        </w:rPr>
        <w:t>შესახებ</w:t>
      </w:r>
      <w:r w:rsidRPr="00917120">
        <w:rPr>
          <w:rFonts w:ascii="Sylfaen" w:hAnsi="Sylfaen" w:cs="Sylfaen"/>
          <w:lang w:val="ka-GE"/>
        </w:rPr>
        <w:t>;</w:t>
      </w:r>
    </w:p>
    <w:p w:rsidR="00672984" w:rsidRPr="00917120" w:rsidRDefault="00672984" w:rsidP="00F565C2">
      <w:pPr>
        <w:pStyle w:val="ListParagraph"/>
        <w:numPr>
          <w:ilvl w:val="0"/>
          <w:numId w:val="3"/>
        </w:numPr>
        <w:spacing w:after="160" w:line="240" w:lineRule="auto"/>
        <w:jc w:val="both"/>
        <w:rPr>
          <w:rFonts w:ascii="Sylfaen" w:hAnsi="Sylfaen" w:cs="Sylfaen"/>
          <w:lang w:val="ka-GE"/>
        </w:rPr>
      </w:pPr>
      <w:r w:rsidRPr="00917120">
        <w:rPr>
          <w:rFonts w:ascii="Sylfaen" w:hAnsi="Sylfaen" w:cs="Sylfaen"/>
          <w:lang w:val="ka-GE"/>
        </w:rPr>
        <w:t>არასრულწლოვანთა მართლმსაჯულების მექანიზმები ნიდერლანდების სამეფოში;</w:t>
      </w:r>
    </w:p>
    <w:p w:rsidR="00672984" w:rsidRPr="00917120" w:rsidRDefault="00672984" w:rsidP="00F565C2">
      <w:pPr>
        <w:pStyle w:val="ListParagraph"/>
        <w:numPr>
          <w:ilvl w:val="0"/>
          <w:numId w:val="3"/>
        </w:numPr>
        <w:spacing w:after="160" w:line="240" w:lineRule="auto"/>
        <w:jc w:val="both"/>
        <w:rPr>
          <w:rFonts w:ascii="Sylfaen" w:hAnsi="Sylfaen" w:cs="Sylfaen"/>
          <w:lang w:val="ka-GE"/>
        </w:rPr>
      </w:pPr>
      <w:r w:rsidRPr="00917120">
        <w:rPr>
          <w:rFonts w:ascii="Sylfaen" w:hAnsi="Sylfaen" w:cs="Sylfaen"/>
          <w:lang w:val="ka-GE"/>
        </w:rPr>
        <w:t>კანონმდებლობაში კორუფციული რისკების შეფასების მექანიზმი;</w:t>
      </w:r>
    </w:p>
    <w:p w:rsidR="00672984" w:rsidRDefault="00672984" w:rsidP="00F565C2">
      <w:pPr>
        <w:pStyle w:val="ListParagraph"/>
        <w:numPr>
          <w:ilvl w:val="0"/>
          <w:numId w:val="3"/>
        </w:numPr>
        <w:spacing w:after="0" w:line="240" w:lineRule="auto"/>
        <w:jc w:val="both"/>
        <w:rPr>
          <w:rFonts w:ascii="Sylfaen" w:hAnsi="Sylfaen" w:cs="Sylfaen"/>
          <w:lang w:val="ka-GE"/>
        </w:rPr>
      </w:pPr>
      <w:r w:rsidRPr="00917120">
        <w:rPr>
          <w:rFonts w:ascii="Sylfaen" w:hAnsi="Sylfaen" w:cs="Sylfaen"/>
          <w:lang w:val="ka-GE"/>
        </w:rPr>
        <w:t>საჯარო სამსახურში კეთილსინდისიერების უზრუნველყოფა</w:t>
      </w:r>
      <w:r>
        <w:rPr>
          <w:rFonts w:ascii="Sylfaen" w:hAnsi="Sylfaen" w:cs="Sylfaen"/>
          <w:lang w:val="ka-GE"/>
        </w:rPr>
        <w:t>;</w:t>
      </w:r>
    </w:p>
    <w:p w:rsidR="00672984" w:rsidRPr="00917120" w:rsidRDefault="00672984" w:rsidP="00F565C2">
      <w:pPr>
        <w:pStyle w:val="ListParagraph"/>
        <w:numPr>
          <w:ilvl w:val="0"/>
          <w:numId w:val="3"/>
        </w:numPr>
        <w:spacing w:after="0" w:line="240" w:lineRule="auto"/>
        <w:jc w:val="both"/>
        <w:rPr>
          <w:rFonts w:ascii="Sylfaen" w:hAnsi="Sylfaen" w:cs="Sylfaen"/>
          <w:lang w:val="ka-GE"/>
        </w:rPr>
      </w:pPr>
      <w:r>
        <w:rPr>
          <w:rFonts w:ascii="Sylfaen" w:hAnsi="Sylfaen" w:cs="Sylfaen"/>
          <w:lang w:val="ka-GE"/>
        </w:rPr>
        <w:t>საერთაშორისო პრაქტიკის მიმოხილვა ადმინისტრაციულ პატიმრობასთან დაკავშირებით.</w:t>
      </w:r>
    </w:p>
    <w:p w:rsidR="00672984" w:rsidRPr="00CC3FEB" w:rsidRDefault="00672984" w:rsidP="00F565C2">
      <w:pPr>
        <w:pStyle w:val="abzacixml"/>
        <w:numPr>
          <w:ilvl w:val="0"/>
          <w:numId w:val="2"/>
        </w:numPr>
        <w:ind w:left="360"/>
        <w:rPr>
          <w:lang w:val="ka-GE"/>
        </w:rPr>
      </w:pPr>
      <w:r w:rsidRPr="00CC3FEB">
        <w:rPr>
          <w:lang w:val="ka-GE"/>
        </w:rPr>
        <w:t>საანგარიშო პერიოდში მომზადდა რამდენიმე ანგარიში:</w:t>
      </w:r>
    </w:p>
    <w:p w:rsidR="00672984" w:rsidRPr="00917120" w:rsidRDefault="00672984" w:rsidP="00F565C2">
      <w:pPr>
        <w:pStyle w:val="ListParagraph"/>
        <w:numPr>
          <w:ilvl w:val="0"/>
          <w:numId w:val="3"/>
        </w:numPr>
        <w:spacing w:after="160" w:line="240" w:lineRule="auto"/>
        <w:jc w:val="both"/>
        <w:rPr>
          <w:rFonts w:ascii="Sylfaen" w:hAnsi="Sylfaen" w:cs="Sylfaen"/>
          <w:lang w:val="ka-GE"/>
        </w:rPr>
      </w:pPr>
      <w:r w:rsidRPr="00917120">
        <w:rPr>
          <w:rFonts w:ascii="Sylfaen" w:hAnsi="Sylfaen" w:cs="Sylfaen"/>
          <w:lang w:val="ka-GE"/>
        </w:rPr>
        <w:t>„Group of States Against Corruption (GRECO)“-ს შეფასების მეოთხე რაუნდის რეკომენდაციების შესაბამისობის ანგარიში და წარედგინა „GRECO“-ს სამდივნოს;</w:t>
      </w:r>
    </w:p>
    <w:p w:rsidR="00672984" w:rsidRPr="00917120" w:rsidRDefault="00672984" w:rsidP="00F565C2">
      <w:pPr>
        <w:pStyle w:val="ListParagraph"/>
        <w:numPr>
          <w:ilvl w:val="0"/>
          <w:numId w:val="3"/>
        </w:numPr>
        <w:spacing w:after="160" w:line="240" w:lineRule="auto"/>
        <w:jc w:val="both"/>
        <w:rPr>
          <w:rFonts w:ascii="Sylfaen" w:hAnsi="Sylfaen" w:cs="Sylfaen"/>
          <w:lang w:val="ka-GE"/>
        </w:rPr>
      </w:pPr>
      <w:r w:rsidRPr="00917120">
        <w:rPr>
          <w:rFonts w:ascii="Sylfaen" w:hAnsi="Sylfaen" w:cs="Sylfaen"/>
          <w:lang w:val="ka-GE"/>
        </w:rPr>
        <w:t>ეკონომიკური თანამშრომლობისა და განვითარების ორგანიზაციის ანტიკორუფციული ქსელის (OECD-ACN) მონიტორინგის მეოთხე რაუნდის ფარგლებში ორგანიზაციის მიერ გაცემული რეკომენდაციების შესრულების პროგრესის შესახებ ანგარიში;</w:t>
      </w:r>
    </w:p>
    <w:p w:rsidR="00672984" w:rsidRDefault="00672984" w:rsidP="00F565C2">
      <w:pPr>
        <w:pStyle w:val="ListParagraph"/>
        <w:numPr>
          <w:ilvl w:val="0"/>
          <w:numId w:val="3"/>
        </w:numPr>
        <w:spacing w:after="0" w:line="240" w:lineRule="auto"/>
        <w:jc w:val="both"/>
        <w:rPr>
          <w:rFonts w:ascii="Sylfaen" w:hAnsi="Sylfaen" w:cs="Sylfaen"/>
          <w:lang w:val="ka-GE"/>
        </w:rPr>
      </w:pPr>
      <w:r w:rsidRPr="00917120">
        <w:rPr>
          <w:rFonts w:ascii="Sylfaen" w:hAnsi="Sylfaen" w:cs="Sylfaen"/>
          <w:lang w:val="ka-GE"/>
        </w:rPr>
        <w:t>„სამოქალაქო და პოლიტიკურ უფლებათა შესახებ“ საერთაშორისო პაქტის შესრულების შესახებ მორიგი მე-5 პერიოდული ანგარიშის ფარგლებში რეკომენდაციების შესრულების შესახებ ინფორმაცია</w:t>
      </w:r>
      <w:r>
        <w:rPr>
          <w:rFonts w:ascii="Sylfaen" w:hAnsi="Sylfaen" w:cs="Sylfaen"/>
          <w:lang w:val="ka-GE"/>
        </w:rPr>
        <w:t>;</w:t>
      </w:r>
    </w:p>
    <w:p w:rsidR="00672984" w:rsidRPr="00917120" w:rsidRDefault="00672984" w:rsidP="00F565C2">
      <w:pPr>
        <w:pStyle w:val="ListParagraph"/>
        <w:numPr>
          <w:ilvl w:val="0"/>
          <w:numId w:val="3"/>
        </w:numPr>
        <w:spacing w:after="0" w:line="240" w:lineRule="auto"/>
        <w:jc w:val="both"/>
        <w:rPr>
          <w:rFonts w:ascii="Sylfaen" w:hAnsi="Sylfaen" w:cs="Sylfaen"/>
          <w:lang w:val="ka-GE"/>
        </w:rPr>
      </w:pPr>
      <w:r>
        <w:rPr>
          <w:rFonts w:ascii="Sylfaen" w:hAnsi="Sylfaen" w:cs="Sylfaen"/>
          <w:lang w:val="ka-GE"/>
        </w:rPr>
        <w:t>„</w:t>
      </w:r>
      <w:r>
        <w:rPr>
          <w:rFonts w:ascii="Sylfaen" w:hAnsi="Sylfaen" w:cs="Sylfaen"/>
        </w:rPr>
        <w:t>NATO</w:t>
      </w:r>
      <w:r>
        <w:rPr>
          <w:rFonts w:ascii="Sylfaen" w:hAnsi="Sylfaen" w:cs="Sylfaen"/>
          <w:lang w:val="ka-GE"/>
        </w:rPr>
        <w:t>“-ს წლიური ეროვნული პროგრამის შესრულების შუალედური ანგარიში.</w:t>
      </w:r>
    </w:p>
    <w:p w:rsidR="00672984" w:rsidRPr="00917120" w:rsidRDefault="00672984" w:rsidP="00F565C2">
      <w:pPr>
        <w:pStyle w:val="abzacixml"/>
        <w:numPr>
          <w:ilvl w:val="0"/>
          <w:numId w:val="2"/>
        </w:numPr>
        <w:ind w:left="360"/>
        <w:rPr>
          <w:lang w:val="ka-GE"/>
        </w:rPr>
      </w:pPr>
      <w:r w:rsidRPr="00917120">
        <w:rPr>
          <w:lang w:val="ka-GE"/>
        </w:rPr>
        <w:t>განხორციელდა კანონშემოქმედებითი საქმიანობის ყოველწლიური გეგმით განსაზღვრული და სხვა სახის სამართალშემოქმედებითი საქმიანობა, ასევე, საქართველოს პარლამენტში ინიცირებული ყველა საკანონმდებლო აქტის პროექტის, საქართველოს მთავრობისა და სხვა ცალკეული კანონქვემდებარე ნორმატიული აქტის სამართლებრივი ექსპერტიზა და არსებითი დახმარება გაეწია სპეციალურ პენიტენციურ სამსახურსა და სამინისტროს მმართველობის სფეროში მოქმედ საჯარო სამართლის იურიდიულ პირებს მათ საქმიანობასთან დაკავშირებით ცალკეული საკანონმდებლო აქტის, საქართველოს მთავრობის სამართლებრივი აქტებისა და საქართველოს იუსტიციის მინისტრის ბრძანების პროექტების შესწორების, მათი შინაარსის თაობაზე რეკომენდაციების მიწოდებისა და სამართლებრივი კონსულტაციების სახით</w:t>
      </w:r>
      <w:r>
        <w:rPr>
          <w:lang w:val="ka-GE"/>
        </w:rPr>
        <w:t>;</w:t>
      </w:r>
    </w:p>
    <w:p w:rsidR="00672984" w:rsidRPr="00917120" w:rsidRDefault="00672984" w:rsidP="00F565C2">
      <w:pPr>
        <w:pStyle w:val="abzacixml"/>
        <w:numPr>
          <w:ilvl w:val="0"/>
          <w:numId w:val="2"/>
        </w:numPr>
        <w:ind w:left="360"/>
        <w:rPr>
          <w:lang w:val="ka-GE"/>
        </w:rPr>
      </w:pPr>
      <w:r w:rsidRPr="00917120">
        <w:rPr>
          <w:lang w:val="ka-GE"/>
        </w:rPr>
        <w:t xml:space="preserve">საქმიანობა წარიმართა შემდეგი ძირითადი მიმართულებებით: </w:t>
      </w:r>
    </w:p>
    <w:p w:rsidR="00672984" w:rsidRPr="00917120" w:rsidRDefault="00672984" w:rsidP="00F565C2">
      <w:pPr>
        <w:pStyle w:val="ListParagraph"/>
        <w:numPr>
          <w:ilvl w:val="0"/>
          <w:numId w:val="3"/>
        </w:numPr>
        <w:spacing w:after="160" w:line="240" w:lineRule="auto"/>
        <w:jc w:val="both"/>
        <w:rPr>
          <w:rFonts w:ascii="Sylfaen" w:hAnsi="Sylfaen" w:cs="Sylfaen"/>
          <w:lang w:val="ka-GE"/>
        </w:rPr>
      </w:pPr>
      <w:r w:rsidRPr="00917120">
        <w:rPr>
          <w:rFonts w:ascii="Sylfaen" w:hAnsi="Sylfaen" w:cs="Sylfaen"/>
          <w:lang w:val="ka-GE"/>
        </w:rPr>
        <w:t xml:space="preserve">მოქმედი კანონმდებლობის გაუმჯობესებისა და მასში ევროკავშირის დირექტივების მოთხოვნების ასახვის მიზნით </w:t>
      </w:r>
      <w:r>
        <w:rPr>
          <w:rFonts w:ascii="Sylfaen" w:hAnsi="Sylfaen" w:cs="Sylfaen"/>
          <w:lang w:val="ka-GE"/>
        </w:rPr>
        <w:t>მიმდინარეობდა</w:t>
      </w:r>
      <w:r w:rsidRPr="00917120">
        <w:rPr>
          <w:rFonts w:ascii="Sylfaen" w:hAnsi="Sylfaen" w:cs="Sylfaen"/>
          <w:lang w:val="ka-GE"/>
        </w:rPr>
        <w:t xml:space="preserve"> მუშაობა „მეწარმეთა შესახებ“ საქართველოს ახალი კანონის პროექტსა და გამომდინარე კანონპროექტებზე; </w:t>
      </w:r>
    </w:p>
    <w:p w:rsidR="00672984" w:rsidRPr="00917120" w:rsidRDefault="00672984" w:rsidP="00F565C2">
      <w:pPr>
        <w:pStyle w:val="ListParagraph"/>
        <w:numPr>
          <w:ilvl w:val="0"/>
          <w:numId w:val="3"/>
        </w:numPr>
        <w:spacing w:after="160" w:line="240" w:lineRule="auto"/>
        <w:jc w:val="both"/>
        <w:rPr>
          <w:rFonts w:ascii="Sylfaen" w:hAnsi="Sylfaen" w:cs="Sylfaen"/>
          <w:lang w:val="ka-GE"/>
        </w:rPr>
      </w:pPr>
      <w:r w:rsidRPr="00917120">
        <w:rPr>
          <w:rFonts w:ascii="Sylfaen" w:hAnsi="Sylfaen" w:cs="Sylfaen"/>
          <w:lang w:val="ka-GE"/>
        </w:rPr>
        <w:t>მიმდინარეობდა მუშაობა „რეაბილიტაციისა და კრედიტორთა კოლექტიური დაკმაყოფილების შესახებ“ საქართველოს ახალი კანონის პროექტზე საერთაშორისო გამოცდილების გაზიარებისა და პრაქტიკაში არსებული პრობლემების აღმოფხვრის მიზნით შესაბამისი სამუშაო ჯგუფის ფარგლებში;</w:t>
      </w:r>
    </w:p>
    <w:p w:rsidR="00672984" w:rsidRPr="00917120" w:rsidRDefault="00672984" w:rsidP="00F565C2">
      <w:pPr>
        <w:pStyle w:val="ListParagraph"/>
        <w:numPr>
          <w:ilvl w:val="0"/>
          <w:numId w:val="3"/>
        </w:numPr>
        <w:spacing w:after="160" w:line="240" w:lineRule="auto"/>
        <w:jc w:val="both"/>
        <w:rPr>
          <w:rFonts w:ascii="Sylfaen" w:hAnsi="Sylfaen" w:cs="Sylfaen"/>
          <w:lang w:val="ka-GE"/>
        </w:rPr>
      </w:pPr>
      <w:r>
        <w:rPr>
          <w:rFonts w:ascii="Sylfaen" w:hAnsi="Sylfaen" w:cs="Sylfaen"/>
          <w:lang w:val="ka-GE"/>
        </w:rPr>
        <w:t xml:space="preserve">მიღებული იქნა </w:t>
      </w:r>
      <w:r w:rsidRPr="00917120">
        <w:rPr>
          <w:rFonts w:ascii="Sylfaen" w:hAnsi="Sylfaen" w:cs="Sylfaen"/>
          <w:lang w:val="ka-GE"/>
        </w:rPr>
        <w:t>მედიაციის სფეროს განვითარებისა და მედიაციის საკანონმდებლო რეგულირების მიზნით კერძო სამართლის რეფორმის განმახორციელებელი უწყებათაშორისი საკოორდინაციო საბჭოს ფარგლებში შემუშავებული „მედიაციის შესახებ“ საქართველოს ახალი კანონის პროექტი და მისგან გამომდინარე კანონპროექტები;</w:t>
      </w:r>
    </w:p>
    <w:p w:rsidR="00672984" w:rsidRPr="00917120" w:rsidRDefault="00672984" w:rsidP="00F565C2">
      <w:pPr>
        <w:pStyle w:val="ListParagraph"/>
        <w:numPr>
          <w:ilvl w:val="0"/>
          <w:numId w:val="3"/>
        </w:numPr>
        <w:spacing w:after="160" w:line="240" w:lineRule="auto"/>
        <w:jc w:val="both"/>
        <w:rPr>
          <w:rFonts w:ascii="Sylfaen" w:hAnsi="Sylfaen" w:cs="Sylfaen"/>
          <w:lang w:val="ka-GE"/>
        </w:rPr>
      </w:pPr>
      <w:r w:rsidRPr="00917120">
        <w:rPr>
          <w:rFonts w:ascii="Sylfaen" w:hAnsi="Sylfaen" w:cs="Sylfaen"/>
          <w:lang w:val="ka-GE"/>
        </w:rPr>
        <w:t>მიმდინარეობდა მუშაობა აღსრულების კოდექსის ახალ პროექტზე ამ სფეროს ევროკავშირის კანონმდებლობასთან დაახლოებისა და ევროპული გამოცდილების გაზიარების მიზნით;</w:t>
      </w:r>
    </w:p>
    <w:p w:rsidR="00672984" w:rsidRPr="00917120" w:rsidRDefault="00672984" w:rsidP="00F565C2">
      <w:pPr>
        <w:pStyle w:val="ListParagraph"/>
        <w:numPr>
          <w:ilvl w:val="0"/>
          <w:numId w:val="3"/>
        </w:numPr>
        <w:spacing w:after="160" w:line="240" w:lineRule="auto"/>
        <w:jc w:val="both"/>
        <w:rPr>
          <w:rFonts w:ascii="Sylfaen" w:hAnsi="Sylfaen" w:cs="Sylfaen"/>
          <w:lang w:val="ka-GE"/>
        </w:rPr>
      </w:pPr>
      <w:r w:rsidRPr="00CC3FEB">
        <w:rPr>
          <w:rFonts w:ascii="Sylfaen" w:hAnsi="Sylfaen" w:cs="Sylfaen"/>
          <w:lang w:val="ka-GE"/>
        </w:rPr>
        <w:t>მიწაზე საკუთრების უფლების პირველადი რეგისტრაციის პროცესის შეუფერხებლად წარმართვის ხელშეწყობის მიზნით, აგრეთვე</w:t>
      </w:r>
      <w:r>
        <w:rPr>
          <w:rFonts w:ascii="Sylfaen" w:hAnsi="Sylfaen" w:cs="Sylfaen"/>
          <w:lang w:val="ka-GE"/>
        </w:rPr>
        <w:t xml:space="preserve">, </w:t>
      </w:r>
      <w:r w:rsidRPr="00917120">
        <w:rPr>
          <w:rFonts w:ascii="Sylfaen" w:hAnsi="Sylfaen" w:cs="Sylfaen"/>
          <w:lang w:val="ka-GE"/>
        </w:rPr>
        <w:t>უძრავ ქონებაზე საკუთრების უფლების აღიარებასთან დაკავშირებული პრობლემური საკითხების გადაწყვეტის აუცილებლობიდან გამომდინარე, მიმდინარეობდა მუშაობა</w:t>
      </w:r>
      <w:r>
        <w:rPr>
          <w:rFonts w:ascii="Sylfaen" w:hAnsi="Sylfaen" w:cs="Sylfaen"/>
          <w:lang w:val="ka-GE"/>
        </w:rPr>
        <w:t xml:space="preserve"> </w:t>
      </w:r>
      <w:r w:rsidRPr="00917120">
        <w:rPr>
          <w:rFonts w:ascii="Sylfaen" w:hAnsi="Sylfaen" w:cs="Sylfaen"/>
          <w:lang w:val="ka-GE"/>
        </w:rPr>
        <w:t xml:space="preserve">„სახელმწიფო პროექტის ფარგლებში </w:t>
      </w:r>
      <w:r w:rsidRPr="00CC3FEB">
        <w:rPr>
          <w:rFonts w:ascii="Sylfaen" w:hAnsi="Sylfaen" w:cs="Sylfaen"/>
          <w:lang w:val="ka-GE"/>
        </w:rPr>
        <w:t>მიწის</w:t>
      </w:r>
      <w:r>
        <w:rPr>
          <w:rFonts w:ascii="Sylfaen" w:hAnsi="Sylfaen" w:cs="Sylfaen"/>
          <w:lang w:val="ka-GE"/>
        </w:rPr>
        <w:t xml:space="preserve"> </w:t>
      </w:r>
      <w:r w:rsidRPr="00CC3FEB">
        <w:rPr>
          <w:rFonts w:ascii="Sylfaen" w:hAnsi="Sylfaen" w:cs="Sylfaen"/>
          <w:lang w:val="ka-GE"/>
        </w:rPr>
        <w:t>ნაკვეთებზე</w:t>
      </w:r>
      <w:r>
        <w:rPr>
          <w:rFonts w:ascii="Sylfaen" w:hAnsi="Sylfaen" w:cs="Sylfaen"/>
          <w:lang w:val="ka-GE"/>
        </w:rPr>
        <w:t xml:space="preserve"> </w:t>
      </w:r>
      <w:r w:rsidRPr="00CC3FEB">
        <w:rPr>
          <w:rFonts w:ascii="Sylfaen" w:hAnsi="Sylfaen" w:cs="Sylfaen"/>
          <w:lang w:val="ka-GE"/>
        </w:rPr>
        <w:t>უფლებათა</w:t>
      </w:r>
      <w:r>
        <w:rPr>
          <w:rFonts w:ascii="Sylfaen" w:hAnsi="Sylfaen" w:cs="Sylfaen"/>
          <w:lang w:val="ka-GE"/>
        </w:rPr>
        <w:t xml:space="preserve"> </w:t>
      </w:r>
      <w:r w:rsidRPr="00CC3FEB">
        <w:rPr>
          <w:rFonts w:ascii="Sylfaen" w:hAnsi="Sylfaen" w:cs="Sylfaen"/>
          <w:lang w:val="ka-GE"/>
        </w:rPr>
        <w:t>სისტემური</w:t>
      </w:r>
      <w:r>
        <w:rPr>
          <w:rFonts w:ascii="Sylfaen" w:hAnsi="Sylfaen" w:cs="Sylfaen"/>
          <w:lang w:val="ka-GE"/>
        </w:rPr>
        <w:t xml:space="preserve"> </w:t>
      </w:r>
      <w:r w:rsidRPr="00CC3FEB">
        <w:rPr>
          <w:rFonts w:ascii="Sylfaen" w:hAnsi="Sylfaen" w:cs="Sylfaen"/>
          <w:lang w:val="ka-GE"/>
        </w:rPr>
        <w:t>და</w:t>
      </w:r>
      <w:r>
        <w:rPr>
          <w:rFonts w:ascii="Sylfaen" w:hAnsi="Sylfaen" w:cs="Sylfaen"/>
          <w:lang w:val="ka-GE"/>
        </w:rPr>
        <w:t xml:space="preserve"> </w:t>
      </w:r>
      <w:r w:rsidRPr="00CC3FEB">
        <w:rPr>
          <w:rFonts w:ascii="Sylfaen" w:hAnsi="Sylfaen" w:cs="Sylfaen"/>
          <w:lang w:val="ka-GE"/>
        </w:rPr>
        <w:t>სპორადული</w:t>
      </w:r>
      <w:r>
        <w:rPr>
          <w:rFonts w:ascii="Sylfaen" w:hAnsi="Sylfaen" w:cs="Sylfaen"/>
          <w:lang w:val="ka-GE"/>
        </w:rPr>
        <w:t xml:space="preserve"> </w:t>
      </w:r>
      <w:r w:rsidRPr="00CC3FEB">
        <w:rPr>
          <w:rFonts w:ascii="Sylfaen" w:hAnsi="Sylfaen" w:cs="Sylfaen"/>
          <w:lang w:val="ka-GE"/>
        </w:rPr>
        <w:t>რეგისტრაციის</w:t>
      </w:r>
      <w:r>
        <w:rPr>
          <w:rFonts w:ascii="Sylfaen" w:hAnsi="Sylfaen" w:cs="Sylfaen"/>
          <w:lang w:val="ka-GE"/>
        </w:rPr>
        <w:t xml:space="preserve"> </w:t>
      </w:r>
      <w:r w:rsidRPr="00CC3FEB">
        <w:rPr>
          <w:rFonts w:ascii="Sylfaen" w:hAnsi="Sylfaen" w:cs="Sylfaen"/>
          <w:lang w:val="ka-GE"/>
        </w:rPr>
        <w:t>სპეციალური</w:t>
      </w:r>
      <w:r>
        <w:rPr>
          <w:rFonts w:ascii="Sylfaen" w:hAnsi="Sylfaen" w:cs="Sylfaen"/>
          <w:lang w:val="ka-GE"/>
        </w:rPr>
        <w:t xml:space="preserve"> </w:t>
      </w:r>
      <w:r w:rsidRPr="00CC3FEB">
        <w:rPr>
          <w:rFonts w:ascii="Sylfaen" w:hAnsi="Sylfaen" w:cs="Sylfaen"/>
          <w:lang w:val="ka-GE"/>
        </w:rPr>
        <w:t>წესისა</w:t>
      </w:r>
      <w:r>
        <w:rPr>
          <w:rFonts w:ascii="Sylfaen" w:hAnsi="Sylfaen" w:cs="Sylfaen"/>
          <w:lang w:val="ka-GE"/>
        </w:rPr>
        <w:t xml:space="preserve"> </w:t>
      </w:r>
      <w:r w:rsidRPr="00CC3FEB">
        <w:rPr>
          <w:rFonts w:ascii="Sylfaen" w:hAnsi="Sylfaen" w:cs="Sylfaen"/>
          <w:lang w:val="ka-GE"/>
        </w:rPr>
        <w:t>და</w:t>
      </w:r>
      <w:r>
        <w:rPr>
          <w:rFonts w:ascii="Sylfaen" w:hAnsi="Sylfaen" w:cs="Sylfaen"/>
          <w:lang w:val="ka-GE"/>
        </w:rPr>
        <w:t xml:space="preserve"> </w:t>
      </w:r>
      <w:r w:rsidRPr="00CC3FEB">
        <w:rPr>
          <w:rFonts w:ascii="Sylfaen" w:hAnsi="Sylfaen" w:cs="Sylfaen"/>
          <w:lang w:val="ka-GE"/>
        </w:rPr>
        <w:t>საკადასტრო</w:t>
      </w:r>
      <w:r>
        <w:rPr>
          <w:rFonts w:ascii="Sylfaen" w:hAnsi="Sylfaen" w:cs="Sylfaen"/>
          <w:lang w:val="ka-GE"/>
        </w:rPr>
        <w:t xml:space="preserve"> </w:t>
      </w:r>
      <w:r w:rsidRPr="00CC3FEB">
        <w:rPr>
          <w:rFonts w:ascii="Sylfaen" w:hAnsi="Sylfaen" w:cs="Sylfaen"/>
          <w:lang w:val="ka-GE"/>
        </w:rPr>
        <w:t>მონაცემების</w:t>
      </w:r>
      <w:r>
        <w:rPr>
          <w:rFonts w:ascii="Sylfaen" w:hAnsi="Sylfaen" w:cs="Sylfaen"/>
          <w:lang w:val="ka-GE"/>
        </w:rPr>
        <w:t xml:space="preserve"> </w:t>
      </w:r>
      <w:r w:rsidRPr="00CC3FEB">
        <w:rPr>
          <w:rFonts w:ascii="Sylfaen" w:hAnsi="Sylfaen" w:cs="Sylfaen"/>
          <w:lang w:val="ka-GE"/>
        </w:rPr>
        <w:t>სრულყოფის</w:t>
      </w:r>
      <w:r>
        <w:rPr>
          <w:rFonts w:ascii="Sylfaen" w:hAnsi="Sylfaen" w:cs="Sylfaen"/>
          <w:lang w:val="ka-GE"/>
        </w:rPr>
        <w:t xml:space="preserve"> </w:t>
      </w:r>
      <w:r w:rsidRPr="00CC3FEB">
        <w:rPr>
          <w:rFonts w:ascii="Sylfaen" w:hAnsi="Sylfaen" w:cs="Sylfaen"/>
          <w:lang w:val="ka-GE"/>
        </w:rPr>
        <w:t>შესახებ</w:t>
      </w:r>
      <w:r w:rsidRPr="00917120">
        <w:rPr>
          <w:rFonts w:ascii="Sylfaen" w:hAnsi="Sylfaen" w:cs="Sylfaen"/>
          <w:lang w:val="ka-GE"/>
        </w:rPr>
        <w:t>“ და „ფიზიკური და კერძო სამართლის იურიდიული პირების მფლობელობაში (სარგებლობაში) არსებულ მიწის ნაკვეთებზე საკუთრების უფლების აღიარების შესახებ“ საქართველოს კანონებში შესატან ცვლილებებზე;</w:t>
      </w:r>
    </w:p>
    <w:p w:rsidR="00672984" w:rsidRDefault="00672984" w:rsidP="00F565C2">
      <w:pPr>
        <w:pStyle w:val="ListParagraph"/>
        <w:numPr>
          <w:ilvl w:val="0"/>
          <w:numId w:val="3"/>
        </w:numPr>
        <w:spacing w:after="160" w:line="240" w:lineRule="auto"/>
        <w:jc w:val="both"/>
        <w:rPr>
          <w:rFonts w:ascii="Sylfaen" w:hAnsi="Sylfaen" w:cs="Sylfaen"/>
          <w:lang w:val="ka-GE"/>
        </w:rPr>
      </w:pPr>
      <w:r w:rsidRPr="00CC3FEB">
        <w:rPr>
          <w:rFonts w:ascii="Sylfaen" w:hAnsi="Sylfaen" w:cs="Sylfaen"/>
          <w:lang w:val="ka-GE"/>
        </w:rPr>
        <w:t>საქართველოს პარლამენტში წარდგენილი</w:t>
      </w:r>
      <w:r>
        <w:rPr>
          <w:rFonts w:ascii="Sylfaen" w:hAnsi="Sylfaen" w:cs="Sylfaen"/>
          <w:lang w:val="ka-GE"/>
        </w:rPr>
        <w:t xml:space="preserve"> იქნა</w:t>
      </w:r>
      <w:r w:rsidRPr="00CC3FEB">
        <w:rPr>
          <w:rFonts w:ascii="Sylfaen" w:hAnsi="Sylfaen" w:cs="Sylfaen"/>
          <w:lang w:val="ka-GE"/>
        </w:rPr>
        <w:t xml:space="preserve"> საკანონმდებლო პაკეტი, რომელიც იუსტიციის</w:t>
      </w:r>
      <w:r>
        <w:rPr>
          <w:rFonts w:ascii="Sylfaen" w:hAnsi="Sylfaen" w:cs="Sylfaen"/>
          <w:lang w:val="ka-GE"/>
        </w:rPr>
        <w:t xml:space="preserve"> </w:t>
      </w:r>
      <w:r w:rsidRPr="00CC3FEB">
        <w:rPr>
          <w:rFonts w:ascii="Sylfaen" w:hAnsi="Sylfaen" w:cs="Sylfaen"/>
          <w:lang w:val="ka-GE"/>
        </w:rPr>
        <w:t>სამინისტროს</w:t>
      </w:r>
      <w:r>
        <w:rPr>
          <w:rFonts w:ascii="Sylfaen" w:hAnsi="Sylfaen" w:cs="Sylfaen"/>
          <w:lang w:val="ka-GE"/>
        </w:rPr>
        <w:t xml:space="preserve"> </w:t>
      </w:r>
      <w:r w:rsidRPr="00CC3FEB">
        <w:rPr>
          <w:rFonts w:ascii="Sylfaen" w:hAnsi="Sylfaen" w:cs="Sylfaen"/>
          <w:lang w:val="ka-GE"/>
        </w:rPr>
        <w:t>მმართველობის</w:t>
      </w:r>
      <w:r>
        <w:rPr>
          <w:rFonts w:ascii="Sylfaen" w:hAnsi="Sylfaen" w:cs="Sylfaen"/>
          <w:lang w:val="ka-GE"/>
        </w:rPr>
        <w:t xml:space="preserve"> </w:t>
      </w:r>
      <w:r w:rsidRPr="00CC3FEB">
        <w:rPr>
          <w:rFonts w:ascii="Sylfaen" w:hAnsi="Sylfaen" w:cs="Sylfaen"/>
          <w:lang w:val="ka-GE"/>
        </w:rPr>
        <w:t>სფეროში</w:t>
      </w:r>
      <w:r>
        <w:rPr>
          <w:rFonts w:ascii="Sylfaen" w:hAnsi="Sylfaen" w:cs="Sylfaen"/>
          <w:lang w:val="ka-GE"/>
        </w:rPr>
        <w:t xml:space="preserve"> </w:t>
      </w:r>
      <w:r w:rsidRPr="00CC3FEB">
        <w:rPr>
          <w:rFonts w:ascii="Sylfaen" w:hAnsi="Sylfaen" w:cs="Sylfaen"/>
          <w:lang w:val="ka-GE"/>
        </w:rPr>
        <w:t>მოქმედი</w:t>
      </w:r>
      <w:r>
        <w:rPr>
          <w:rFonts w:ascii="Sylfaen" w:hAnsi="Sylfaen" w:cs="Sylfaen"/>
          <w:lang w:val="ka-GE"/>
        </w:rPr>
        <w:t xml:space="preserve"> </w:t>
      </w:r>
      <w:r w:rsidRPr="00CC3FEB">
        <w:rPr>
          <w:rFonts w:ascii="Sylfaen" w:hAnsi="Sylfaen" w:cs="Sylfaen"/>
          <w:lang w:val="ka-GE"/>
        </w:rPr>
        <w:t>საჯარო</w:t>
      </w:r>
      <w:r>
        <w:rPr>
          <w:rFonts w:ascii="Sylfaen" w:hAnsi="Sylfaen" w:cs="Sylfaen"/>
          <w:lang w:val="ka-GE"/>
        </w:rPr>
        <w:t xml:space="preserve"> </w:t>
      </w:r>
      <w:r w:rsidRPr="00CC3FEB">
        <w:rPr>
          <w:rFonts w:ascii="Sylfaen" w:hAnsi="Sylfaen" w:cs="Sylfaen"/>
          <w:lang w:val="ka-GE"/>
        </w:rPr>
        <w:t>სამართლის</w:t>
      </w:r>
      <w:r>
        <w:rPr>
          <w:rFonts w:ascii="Sylfaen" w:hAnsi="Sylfaen" w:cs="Sylfaen"/>
          <w:lang w:val="ka-GE"/>
        </w:rPr>
        <w:t xml:space="preserve"> </w:t>
      </w:r>
      <w:r w:rsidRPr="00CC3FEB">
        <w:rPr>
          <w:rFonts w:ascii="Sylfaen" w:hAnsi="Sylfaen" w:cs="Sylfaen"/>
          <w:lang w:val="ka-GE"/>
        </w:rPr>
        <w:t>იურიდიული</w:t>
      </w:r>
      <w:r>
        <w:rPr>
          <w:rFonts w:ascii="Sylfaen" w:hAnsi="Sylfaen" w:cs="Sylfaen"/>
          <w:lang w:val="ka-GE"/>
        </w:rPr>
        <w:t xml:space="preserve"> </w:t>
      </w:r>
      <w:r w:rsidRPr="00CC3FEB">
        <w:rPr>
          <w:rFonts w:ascii="Sylfaen" w:hAnsi="Sylfaen" w:cs="Sylfaen"/>
          <w:lang w:val="ka-GE"/>
        </w:rPr>
        <w:t>პირების</w:t>
      </w:r>
      <w:r w:rsidRPr="00917120">
        <w:rPr>
          <w:rFonts w:ascii="Sylfaen" w:hAnsi="Sylfaen" w:cs="Sylfaen"/>
          <w:lang w:val="ka-GE"/>
        </w:rPr>
        <w:t xml:space="preserve"> – </w:t>
      </w:r>
      <w:r w:rsidRPr="00CC3FEB">
        <w:rPr>
          <w:rFonts w:ascii="Sylfaen" w:hAnsi="Sylfaen" w:cs="Sylfaen"/>
          <w:lang w:val="ka-GE"/>
        </w:rPr>
        <w:t>არასაპატიმრო</w:t>
      </w:r>
      <w:r>
        <w:rPr>
          <w:rFonts w:ascii="Sylfaen" w:hAnsi="Sylfaen" w:cs="Sylfaen"/>
          <w:lang w:val="ka-GE"/>
        </w:rPr>
        <w:t xml:space="preserve"> </w:t>
      </w:r>
      <w:r w:rsidRPr="00CC3FEB">
        <w:rPr>
          <w:rFonts w:ascii="Sylfaen" w:hAnsi="Sylfaen" w:cs="Sylfaen"/>
          <w:lang w:val="ka-GE"/>
        </w:rPr>
        <w:t>სასჯელთააღსრულებისა</w:t>
      </w:r>
      <w:r>
        <w:rPr>
          <w:rFonts w:ascii="Sylfaen" w:hAnsi="Sylfaen" w:cs="Sylfaen"/>
          <w:lang w:val="ka-GE"/>
        </w:rPr>
        <w:t xml:space="preserve"> </w:t>
      </w:r>
      <w:r w:rsidRPr="00CC3FEB">
        <w:rPr>
          <w:rFonts w:ascii="Sylfaen" w:hAnsi="Sylfaen" w:cs="Sylfaen"/>
          <w:lang w:val="ka-GE"/>
        </w:rPr>
        <w:t>და</w:t>
      </w:r>
      <w:r>
        <w:rPr>
          <w:rFonts w:ascii="Sylfaen" w:hAnsi="Sylfaen" w:cs="Sylfaen"/>
          <w:lang w:val="ka-GE"/>
        </w:rPr>
        <w:t xml:space="preserve"> </w:t>
      </w:r>
      <w:r w:rsidRPr="00CC3FEB">
        <w:rPr>
          <w:rFonts w:ascii="Sylfaen" w:hAnsi="Sylfaen" w:cs="Sylfaen"/>
          <w:lang w:val="ka-GE"/>
        </w:rPr>
        <w:t>პრობაციის</w:t>
      </w:r>
      <w:r>
        <w:rPr>
          <w:rFonts w:ascii="Sylfaen" w:hAnsi="Sylfaen" w:cs="Sylfaen"/>
          <w:lang w:val="ka-GE"/>
        </w:rPr>
        <w:t xml:space="preserve"> </w:t>
      </w:r>
      <w:r w:rsidRPr="00CC3FEB">
        <w:rPr>
          <w:rFonts w:ascii="Sylfaen" w:hAnsi="Sylfaen" w:cs="Sylfaen"/>
          <w:lang w:val="ka-GE"/>
        </w:rPr>
        <w:t>ეროვნული</w:t>
      </w:r>
      <w:r>
        <w:rPr>
          <w:rFonts w:ascii="Sylfaen" w:hAnsi="Sylfaen" w:cs="Sylfaen"/>
          <w:lang w:val="ka-GE"/>
        </w:rPr>
        <w:t xml:space="preserve"> </w:t>
      </w:r>
      <w:r w:rsidRPr="00CC3FEB">
        <w:rPr>
          <w:rFonts w:ascii="Sylfaen" w:hAnsi="Sylfaen" w:cs="Sylfaen"/>
          <w:lang w:val="ka-GE"/>
        </w:rPr>
        <w:t>სააგენტოსა</w:t>
      </w:r>
      <w:r>
        <w:rPr>
          <w:rFonts w:ascii="Sylfaen" w:hAnsi="Sylfaen" w:cs="Sylfaen"/>
          <w:lang w:val="ka-GE"/>
        </w:rPr>
        <w:t xml:space="preserve"> </w:t>
      </w:r>
      <w:r w:rsidRPr="00CC3FEB">
        <w:rPr>
          <w:rFonts w:ascii="Sylfaen" w:hAnsi="Sylfaen" w:cs="Sylfaen"/>
          <w:lang w:val="ka-GE"/>
        </w:rPr>
        <w:t>და</w:t>
      </w:r>
      <w:r>
        <w:rPr>
          <w:rFonts w:ascii="Sylfaen" w:hAnsi="Sylfaen" w:cs="Sylfaen"/>
          <w:lang w:val="ka-GE"/>
        </w:rPr>
        <w:t xml:space="preserve"> </w:t>
      </w:r>
      <w:r w:rsidRPr="00CC3FEB">
        <w:rPr>
          <w:rFonts w:ascii="Sylfaen" w:hAnsi="Sylfaen" w:cs="Sylfaen"/>
          <w:lang w:val="ka-GE"/>
        </w:rPr>
        <w:t>დანაშაულის</w:t>
      </w:r>
      <w:r>
        <w:rPr>
          <w:rFonts w:ascii="Sylfaen" w:hAnsi="Sylfaen" w:cs="Sylfaen"/>
          <w:lang w:val="ka-GE"/>
        </w:rPr>
        <w:t xml:space="preserve"> </w:t>
      </w:r>
      <w:r w:rsidRPr="00CC3FEB">
        <w:rPr>
          <w:rFonts w:ascii="Sylfaen" w:hAnsi="Sylfaen" w:cs="Sylfaen"/>
          <w:lang w:val="ka-GE"/>
        </w:rPr>
        <w:t>პრევენციის</w:t>
      </w:r>
      <w:r>
        <w:rPr>
          <w:rFonts w:ascii="Sylfaen" w:hAnsi="Sylfaen" w:cs="Sylfaen"/>
          <w:lang w:val="ka-GE"/>
        </w:rPr>
        <w:t xml:space="preserve"> </w:t>
      </w:r>
      <w:r w:rsidRPr="00CC3FEB">
        <w:rPr>
          <w:rFonts w:ascii="Sylfaen" w:hAnsi="Sylfaen" w:cs="Sylfaen"/>
          <w:lang w:val="ka-GE"/>
        </w:rPr>
        <w:t>ცენტრის</w:t>
      </w:r>
      <w:r>
        <w:rPr>
          <w:rFonts w:ascii="Sylfaen" w:hAnsi="Sylfaen" w:cs="Sylfaen"/>
          <w:lang w:val="ka-GE"/>
        </w:rPr>
        <w:t xml:space="preserve"> </w:t>
      </w:r>
      <w:r w:rsidRPr="00CC3FEB">
        <w:rPr>
          <w:rFonts w:ascii="Sylfaen" w:hAnsi="Sylfaen" w:cs="Sylfaen"/>
          <w:lang w:val="ka-GE"/>
        </w:rPr>
        <w:t>გაერთიანების, აგრეთვე</w:t>
      </w:r>
      <w:r>
        <w:rPr>
          <w:rFonts w:ascii="Sylfaen" w:hAnsi="Sylfaen" w:cs="Sylfaen"/>
          <w:lang w:val="ka-GE"/>
        </w:rPr>
        <w:t>,</w:t>
      </w:r>
      <w:r w:rsidRPr="00CC3FEB">
        <w:rPr>
          <w:rFonts w:ascii="Sylfaen" w:hAnsi="Sylfaen" w:cs="Sylfaen"/>
          <w:lang w:val="ka-GE"/>
        </w:rPr>
        <w:t xml:space="preserve"> სხვა ღონისძიებების განხორციელების</w:t>
      </w:r>
      <w:r>
        <w:rPr>
          <w:rFonts w:ascii="Sylfaen" w:hAnsi="Sylfaen" w:cs="Sylfaen"/>
          <w:lang w:val="ka-GE"/>
        </w:rPr>
        <w:t xml:space="preserve"> </w:t>
      </w:r>
      <w:r w:rsidRPr="00CC3FEB">
        <w:rPr>
          <w:rFonts w:ascii="Sylfaen" w:hAnsi="Sylfaen" w:cs="Sylfaen"/>
          <w:lang w:val="ka-GE"/>
        </w:rPr>
        <w:t>გზით</w:t>
      </w:r>
      <w:r w:rsidRPr="00917120">
        <w:rPr>
          <w:rFonts w:ascii="Sylfaen" w:hAnsi="Sylfaen" w:cs="Sylfaen"/>
          <w:lang w:val="ka-GE"/>
        </w:rPr>
        <w:t xml:space="preserve"> 2018 წლის ზაფხულში გატარებული სამთავრობო რეფორმის კვალდაკვალ </w:t>
      </w:r>
      <w:r w:rsidRPr="00CC3FEB">
        <w:rPr>
          <w:rFonts w:ascii="Sylfaen" w:hAnsi="Sylfaen" w:cs="Sylfaen"/>
          <w:lang w:val="ka-GE"/>
        </w:rPr>
        <w:t>სამთავრობო</w:t>
      </w:r>
      <w:r>
        <w:rPr>
          <w:rFonts w:ascii="Sylfaen" w:hAnsi="Sylfaen" w:cs="Sylfaen"/>
          <w:lang w:val="ka-GE"/>
        </w:rPr>
        <w:t xml:space="preserve"> </w:t>
      </w:r>
      <w:r w:rsidRPr="00CC3FEB">
        <w:rPr>
          <w:rFonts w:ascii="Sylfaen" w:hAnsi="Sylfaen" w:cs="Sylfaen"/>
          <w:lang w:val="ka-GE"/>
        </w:rPr>
        <w:t>დაწესებულებათა</w:t>
      </w:r>
      <w:r>
        <w:rPr>
          <w:rFonts w:ascii="Sylfaen" w:hAnsi="Sylfaen" w:cs="Sylfaen"/>
          <w:lang w:val="ka-GE"/>
        </w:rPr>
        <w:t xml:space="preserve"> </w:t>
      </w:r>
      <w:r w:rsidRPr="00CC3FEB">
        <w:rPr>
          <w:rFonts w:ascii="Sylfaen" w:hAnsi="Sylfaen" w:cs="Sylfaen"/>
          <w:lang w:val="ka-GE"/>
        </w:rPr>
        <w:t>მართვის</w:t>
      </w:r>
      <w:r>
        <w:rPr>
          <w:rFonts w:ascii="Sylfaen" w:hAnsi="Sylfaen" w:cs="Sylfaen"/>
          <w:lang w:val="ka-GE"/>
        </w:rPr>
        <w:t xml:space="preserve"> </w:t>
      </w:r>
      <w:r w:rsidRPr="00CC3FEB">
        <w:rPr>
          <w:rFonts w:ascii="Sylfaen" w:hAnsi="Sylfaen" w:cs="Sylfaen"/>
          <w:lang w:val="ka-GE"/>
        </w:rPr>
        <w:t>ოპტიმიზაციის</w:t>
      </w:r>
      <w:r>
        <w:rPr>
          <w:rFonts w:ascii="Sylfaen" w:hAnsi="Sylfaen" w:cs="Sylfaen"/>
          <w:lang w:val="ka-GE"/>
        </w:rPr>
        <w:t xml:space="preserve"> </w:t>
      </w:r>
      <w:r w:rsidRPr="00CC3FEB">
        <w:rPr>
          <w:rFonts w:ascii="Sylfaen" w:hAnsi="Sylfaen" w:cs="Sylfaen"/>
          <w:lang w:val="ka-GE"/>
        </w:rPr>
        <w:t>ხელშეწყობას ისახავს მიზნად</w:t>
      </w:r>
      <w:r w:rsidRPr="00917120">
        <w:rPr>
          <w:rFonts w:ascii="Sylfaen" w:hAnsi="Sylfaen" w:cs="Sylfaen"/>
          <w:lang w:val="ka-GE"/>
        </w:rPr>
        <w:t xml:space="preserve">. გარდა ამისა, </w:t>
      </w:r>
      <w:r w:rsidRPr="00CC3FEB">
        <w:rPr>
          <w:rFonts w:ascii="Sylfaen" w:hAnsi="Sylfaen" w:cs="Sylfaen"/>
          <w:lang w:val="ka-GE"/>
        </w:rPr>
        <w:t xml:space="preserve">ცვლილებები ითვალისწინებს ამ გაერთიანების შედეგად შექმნილი სსიპ </w:t>
      </w:r>
      <w:r>
        <w:rPr>
          <w:rFonts w:ascii="Sylfaen" w:hAnsi="Sylfaen" w:cs="Sylfaen"/>
          <w:lang w:val="ka-GE"/>
        </w:rPr>
        <w:t xml:space="preserve">- </w:t>
      </w:r>
      <w:r w:rsidRPr="00CC3FEB">
        <w:rPr>
          <w:rFonts w:ascii="Sylfaen" w:hAnsi="Sylfaen" w:cs="Sylfaen"/>
          <w:lang w:val="ka-GE"/>
        </w:rPr>
        <w:t>დანაშაულის პრევენციის, არასაპატიმრო</w:t>
      </w:r>
      <w:r>
        <w:rPr>
          <w:rFonts w:ascii="Sylfaen" w:hAnsi="Sylfaen" w:cs="Sylfaen"/>
          <w:lang w:val="ka-GE"/>
        </w:rPr>
        <w:t xml:space="preserve"> </w:t>
      </w:r>
      <w:r w:rsidRPr="00CC3FEB">
        <w:rPr>
          <w:rFonts w:ascii="Sylfaen" w:hAnsi="Sylfaen" w:cs="Sylfaen"/>
          <w:lang w:val="ka-GE"/>
        </w:rPr>
        <w:t>სასჯელთა</w:t>
      </w:r>
      <w:r>
        <w:rPr>
          <w:rFonts w:ascii="Sylfaen" w:hAnsi="Sylfaen" w:cs="Sylfaen"/>
          <w:lang w:val="ka-GE"/>
        </w:rPr>
        <w:t xml:space="preserve"> </w:t>
      </w:r>
      <w:r w:rsidRPr="00CC3FEB">
        <w:rPr>
          <w:rFonts w:ascii="Sylfaen" w:hAnsi="Sylfaen" w:cs="Sylfaen"/>
          <w:lang w:val="ka-GE"/>
        </w:rPr>
        <w:t>აღსრულებისა</w:t>
      </w:r>
      <w:r>
        <w:rPr>
          <w:rFonts w:ascii="Sylfaen" w:hAnsi="Sylfaen" w:cs="Sylfaen"/>
          <w:lang w:val="ka-GE"/>
        </w:rPr>
        <w:t xml:space="preserve"> </w:t>
      </w:r>
      <w:r w:rsidRPr="00CC3FEB">
        <w:rPr>
          <w:rFonts w:ascii="Sylfaen" w:hAnsi="Sylfaen" w:cs="Sylfaen"/>
          <w:lang w:val="ka-GE"/>
        </w:rPr>
        <w:t>და</w:t>
      </w:r>
      <w:r>
        <w:rPr>
          <w:rFonts w:ascii="Sylfaen" w:hAnsi="Sylfaen" w:cs="Sylfaen"/>
          <w:lang w:val="ka-GE"/>
        </w:rPr>
        <w:t xml:space="preserve"> </w:t>
      </w:r>
      <w:r w:rsidRPr="00CC3FEB">
        <w:rPr>
          <w:rFonts w:ascii="Sylfaen" w:hAnsi="Sylfaen" w:cs="Sylfaen"/>
          <w:lang w:val="ka-GE"/>
        </w:rPr>
        <w:t>პრობაციის</w:t>
      </w:r>
      <w:r>
        <w:rPr>
          <w:rFonts w:ascii="Sylfaen" w:hAnsi="Sylfaen" w:cs="Sylfaen"/>
          <w:lang w:val="ka-GE"/>
        </w:rPr>
        <w:t xml:space="preserve"> </w:t>
      </w:r>
      <w:r w:rsidRPr="00CC3FEB">
        <w:rPr>
          <w:rFonts w:ascii="Sylfaen" w:hAnsi="Sylfaen" w:cs="Sylfaen"/>
          <w:lang w:val="ka-GE"/>
        </w:rPr>
        <w:t>ეროვნული</w:t>
      </w:r>
      <w:r>
        <w:rPr>
          <w:rFonts w:ascii="Sylfaen" w:hAnsi="Sylfaen" w:cs="Sylfaen"/>
          <w:lang w:val="ka-GE"/>
        </w:rPr>
        <w:t xml:space="preserve"> </w:t>
      </w:r>
      <w:r w:rsidRPr="00CC3FEB">
        <w:rPr>
          <w:rFonts w:ascii="Sylfaen" w:hAnsi="Sylfaen" w:cs="Sylfaen"/>
          <w:lang w:val="ka-GE"/>
        </w:rPr>
        <w:t xml:space="preserve">სააგენტოსთვის რთული ქცევის მქონე არასრულწლოვანთა </w:t>
      </w:r>
      <w:r w:rsidRPr="000D47B7">
        <w:rPr>
          <w:rFonts w:ascii="Sylfaen" w:hAnsi="Sylfaen" w:cs="Sylfaen"/>
          <w:lang w:val="ka-GE"/>
        </w:rPr>
        <w:t>სოციალიზაცია-</w:t>
      </w:r>
      <w:r w:rsidRPr="00CC3FEB">
        <w:rPr>
          <w:rFonts w:ascii="Sylfaen" w:hAnsi="Sylfaen" w:cs="Sylfaen"/>
          <w:lang w:val="ka-GE"/>
        </w:rPr>
        <w:t>რეაბილიტაციის ფუნქციის მინიჭებას და 14 წლამდე ასაკის არასრულწლოვანთა რეფერირების სრულყოფილი, ბავშვის საუკეთესო ინტერესებზე მორგებული მექანიზმის დამტკიცებისათვის სათანადო საკანონმდებლო საფუძვლის შექმნას;</w:t>
      </w:r>
    </w:p>
    <w:p w:rsidR="00672984" w:rsidRPr="00917120" w:rsidRDefault="00672984" w:rsidP="00F565C2">
      <w:pPr>
        <w:pStyle w:val="ListParagraph"/>
        <w:numPr>
          <w:ilvl w:val="0"/>
          <w:numId w:val="3"/>
        </w:numPr>
        <w:spacing w:after="160" w:line="240" w:lineRule="auto"/>
        <w:jc w:val="both"/>
        <w:rPr>
          <w:rFonts w:ascii="Sylfaen" w:hAnsi="Sylfaen" w:cs="Sylfaen"/>
          <w:lang w:val="ka-GE"/>
        </w:rPr>
      </w:pPr>
      <w:r w:rsidRPr="00CC3FEB">
        <w:rPr>
          <w:rFonts w:ascii="Sylfaen" w:hAnsi="Sylfaen" w:cs="Sylfaen"/>
          <w:lang w:val="ka-GE"/>
        </w:rPr>
        <w:t>საქართველოს მთავრობისათვის განსახილველად წარდგენილი</w:t>
      </w:r>
      <w:r>
        <w:rPr>
          <w:rFonts w:ascii="Sylfaen" w:hAnsi="Sylfaen" w:cs="Sylfaen"/>
          <w:lang w:val="ka-GE"/>
        </w:rPr>
        <w:t xml:space="preserve"> იქნ</w:t>
      </w:r>
      <w:r w:rsidRPr="00CC3FEB">
        <w:rPr>
          <w:rFonts w:ascii="Sylfaen" w:hAnsi="Sylfaen" w:cs="Sylfaen"/>
          <w:lang w:val="ka-GE"/>
        </w:rPr>
        <w:t xml:space="preserve">ა </w:t>
      </w:r>
      <w:r w:rsidRPr="00917120">
        <w:rPr>
          <w:rFonts w:ascii="Sylfaen" w:hAnsi="Sylfaen" w:cs="Sylfaen"/>
          <w:lang w:val="ka-GE"/>
        </w:rPr>
        <w:t>საკანონმდებლო ცვლილებათა პაკეტი, რომელიც ახლებურად არეგულირებს ბავშვთა გატაცებისა და დაკავების წინააღმდეგ ბრძოლას, აგრეთვე, ბავშვთან ურთიერთობის საკითხებს. ცვლილებების მიზანია, საქართველოს კანონმდებლობაში სრულყოფილად აისახოს გაერო-ს ბავშვის უფლებათა და ჰააგის კონვენციები, რომლებიც ბავშვის საუკეთესო ინტერესების დაცვაზეა ორიენტირებული;</w:t>
      </w:r>
    </w:p>
    <w:p w:rsidR="00672984" w:rsidRDefault="00672984" w:rsidP="00F565C2">
      <w:pPr>
        <w:pStyle w:val="ListParagraph"/>
        <w:numPr>
          <w:ilvl w:val="0"/>
          <w:numId w:val="3"/>
        </w:numPr>
        <w:spacing w:after="0" w:line="240" w:lineRule="auto"/>
        <w:jc w:val="both"/>
        <w:rPr>
          <w:rFonts w:ascii="Sylfaen" w:hAnsi="Sylfaen" w:cs="Sylfaen"/>
          <w:lang w:val="ka-GE"/>
        </w:rPr>
      </w:pPr>
      <w:r w:rsidRPr="00917120">
        <w:rPr>
          <w:rFonts w:ascii="Sylfaen" w:hAnsi="Sylfaen" w:cs="Sylfaen"/>
          <w:lang w:val="ka-GE"/>
        </w:rPr>
        <w:t>მიმდინარეობდა მუშაობა შეზღუდული შესაძლებლობის მქონე პირთა შესახებ კანონმდებლობის სრულყოფისა და გაერთიანებული ერების ორგანიზაციის „შეზღუდული შესაძლებლობის მქონე პირთა უფლებების შესახებ“  2006 წლის კონვენციის იმპლემენტაციის მიზნით;</w:t>
      </w:r>
    </w:p>
    <w:p w:rsidR="00672984" w:rsidRPr="00917120" w:rsidRDefault="00672984" w:rsidP="00F565C2">
      <w:pPr>
        <w:pStyle w:val="ListParagraph"/>
        <w:numPr>
          <w:ilvl w:val="0"/>
          <w:numId w:val="3"/>
        </w:numPr>
        <w:spacing w:after="0" w:line="240" w:lineRule="auto"/>
        <w:jc w:val="both"/>
        <w:rPr>
          <w:rFonts w:ascii="Sylfaen" w:hAnsi="Sylfaen" w:cs="Sylfaen"/>
          <w:lang w:val="ka-GE"/>
        </w:rPr>
      </w:pPr>
      <w:r w:rsidRPr="0051020D">
        <w:rPr>
          <w:rFonts w:ascii="Sylfaen" w:eastAsia="Times New Roman" w:hAnsi="Sylfaen" w:cs="Sylfaen"/>
          <w:lang w:val="ka-GE"/>
        </w:rPr>
        <w:t>მიმდინარეობდა მუშაობა იუსტიციის მინისტრის მიერ გამოსაცემი პენიტენციური და პრობაციის სფეროს მარეგულირებელი კანონქვემდებარე ნორმატიული აქტების პროექტების კანონთან შესაბამისობის უზრუნველყოფისათვის.</w:t>
      </w:r>
    </w:p>
    <w:p w:rsidR="00672984" w:rsidRPr="00DA100F" w:rsidRDefault="00672984" w:rsidP="00F565C2">
      <w:pPr>
        <w:pStyle w:val="abzacixml"/>
        <w:numPr>
          <w:ilvl w:val="0"/>
          <w:numId w:val="2"/>
        </w:numPr>
        <w:ind w:left="360"/>
        <w:rPr>
          <w:lang w:val="ka-GE"/>
        </w:rPr>
      </w:pPr>
      <w:r w:rsidRPr="00DA100F">
        <w:rPr>
          <w:lang w:val="ka-GE"/>
        </w:rPr>
        <w:t>გაიმართა საქართველო-ევროკავშირის ასოცირების JFS (თავისუფლება, მართლმსაჯულება, უსაფრთხოება) ქვეკომიტეტის სხდომა, რომელშიც საქართველოს იუსტიციის სამინისტროს ევროკავშირის სამართლის დეპარტამენტი ასრულებდა იუსტიციის სამინისტროს წარმომადგენლის სამდივნოს ფუნქციას;</w:t>
      </w:r>
    </w:p>
    <w:p w:rsidR="00672984" w:rsidRPr="00DA100F" w:rsidRDefault="00672984" w:rsidP="00F565C2">
      <w:pPr>
        <w:pStyle w:val="abzacixml"/>
        <w:numPr>
          <w:ilvl w:val="0"/>
          <w:numId w:val="2"/>
        </w:numPr>
        <w:ind w:left="360"/>
        <w:rPr>
          <w:lang w:val="ka-GE"/>
        </w:rPr>
      </w:pPr>
      <w:r w:rsidRPr="00DA100F">
        <w:rPr>
          <w:lang w:val="ka-GE"/>
        </w:rPr>
        <w:t>ევროკავშირის სამართლის წყაროებთან დაახლოების მიზნით გაცემულია 1</w:t>
      </w:r>
      <w:r>
        <w:rPr>
          <w:lang w:val="ka-GE"/>
        </w:rPr>
        <w:t>7</w:t>
      </w:r>
      <w:r w:rsidRPr="00DA100F">
        <w:rPr>
          <w:lang w:val="ka-GE"/>
        </w:rPr>
        <w:t xml:space="preserve"> დასკვნა საკანონმდებლო აქტების და 1</w:t>
      </w:r>
      <w:r>
        <w:rPr>
          <w:lang w:val="ka-GE"/>
        </w:rPr>
        <w:t>5</w:t>
      </w:r>
      <w:r w:rsidRPr="00DA100F">
        <w:rPr>
          <w:lang w:val="ka-GE"/>
        </w:rPr>
        <w:t xml:space="preserve"> დასკვნა კანონქვემდებარე ნორმატიული აქტების შესახებ</w:t>
      </w:r>
      <w:r>
        <w:rPr>
          <w:lang w:val="ka-GE"/>
        </w:rPr>
        <w:t>;</w:t>
      </w:r>
    </w:p>
    <w:p w:rsidR="00672984" w:rsidRPr="00DA100F" w:rsidRDefault="00672984" w:rsidP="00F565C2">
      <w:pPr>
        <w:pStyle w:val="abzacixml"/>
        <w:numPr>
          <w:ilvl w:val="0"/>
          <w:numId w:val="2"/>
        </w:numPr>
        <w:ind w:left="360"/>
        <w:rPr>
          <w:lang w:val="ka-GE"/>
        </w:rPr>
      </w:pPr>
      <w:r w:rsidRPr="00DA100F">
        <w:rPr>
          <w:lang w:val="ka-GE"/>
        </w:rPr>
        <w:t>განხილულ იქნა, „ერთი მხრივ, ევროკავშირს და ევროპის ატომური ენერგიის გაერთიანებას და მათ წევრ სახელმწიფოებსა და, მეორე მხრივ, საქართველოს შორის ასოცირების შესახებ შეთანხმებისა და საქართველოსა და ევროკავშირს შორის ასოცირების დღის წესრიგის“ შესრულების 2018 წლის ანგარიში და 2019 წლის სამოქმედო გეგმა და საქართველოს საგარეო საქმეთა სამინისტროსთვის წარდგენილ იქნა მოსაზრებების საბოლოო ვერსია საქართველოს იუსტიციის სამინისტროს კომპეტენციას მიკუთვნებულ საკითხებთან დაკავშირებით;</w:t>
      </w:r>
    </w:p>
    <w:p w:rsidR="00672984" w:rsidRPr="00DA100F" w:rsidRDefault="00672984" w:rsidP="00F565C2">
      <w:pPr>
        <w:pStyle w:val="abzacixml"/>
        <w:numPr>
          <w:ilvl w:val="0"/>
          <w:numId w:val="2"/>
        </w:numPr>
        <w:ind w:left="360"/>
        <w:rPr>
          <w:lang w:val="ka-GE"/>
        </w:rPr>
      </w:pPr>
      <w:r w:rsidRPr="00DA100F">
        <w:rPr>
          <w:lang w:val="ka-GE"/>
        </w:rPr>
        <w:t xml:space="preserve">ადამიანის უფლებათა ევროპულ სასამართლოში საქართველოს მთავრობის პოზიციის წარდგენის მიზნით დამუშავდა </w:t>
      </w:r>
      <w:r>
        <w:rPr>
          <w:lang w:val="ka-GE"/>
        </w:rPr>
        <w:t>66</w:t>
      </w:r>
      <w:r w:rsidRPr="00DA100F">
        <w:rPr>
          <w:lang w:val="ka-GE"/>
        </w:rPr>
        <w:t xml:space="preserve"> საქმე (</w:t>
      </w:r>
      <w:r>
        <w:rPr>
          <w:lang w:val="ka-GE"/>
        </w:rPr>
        <w:t>55</w:t>
      </w:r>
      <w:r w:rsidRPr="00DA100F">
        <w:rPr>
          <w:lang w:val="ka-GE"/>
        </w:rPr>
        <w:t xml:space="preserve"> საქმეზე გაიგზავნა </w:t>
      </w:r>
      <w:r>
        <w:rPr>
          <w:lang w:val="ka-GE"/>
        </w:rPr>
        <w:t>56</w:t>
      </w:r>
      <w:r w:rsidRPr="00DA100F">
        <w:rPr>
          <w:lang w:val="ka-GE"/>
        </w:rPr>
        <w:t xml:space="preserve"> კომპლექსური დოკუმენტი, ხოლო</w:t>
      </w:r>
      <w:r>
        <w:rPr>
          <w:lang w:val="ka-GE"/>
        </w:rPr>
        <w:t xml:space="preserve"> 11</w:t>
      </w:r>
      <w:r w:rsidRPr="00DA100F">
        <w:rPr>
          <w:lang w:val="ka-GE"/>
        </w:rPr>
        <w:t xml:space="preserve"> საქმეზე უახლოეს მომავალში გაიგზავნება</w:t>
      </w:r>
      <w:r>
        <w:rPr>
          <w:lang w:val="ka-GE"/>
        </w:rPr>
        <w:t>);</w:t>
      </w:r>
    </w:p>
    <w:p w:rsidR="00672984" w:rsidRPr="009561E6" w:rsidRDefault="00672984" w:rsidP="00F565C2">
      <w:pPr>
        <w:pStyle w:val="abzacixml"/>
        <w:numPr>
          <w:ilvl w:val="0"/>
          <w:numId w:val="2"/>
        </w:numPr>
        <w:ind w:left="360"/>
        <w:rPr>
          <w:lang w:val="ka-GE"/>
        </w:rPr>
      </w:pPr>
      <w:r w:rsidRPr="009561E6">
        <w:rPr>
          <w:lang w:val="ka-GE"/>
        </w:rPr>
        <w:t>წამების წინააღმდეგ გაერო-ს კომიტეტში („CAT“) გაიგზავნა მთავრობის პოზიცია 1 საქმეზე</w:t>
      </w:r>
      <w:r>
        <w:rPr>
          <w:lang w:val="ka-GE"/>
        </w:rPr>
        <w:t xml:space="preserve"> და გაერო-ს ქალთა მიმართ დისკრიმინაციის აღმოფხვრის კომიტეტში („</w:t>
      </w:r>
      <w:r>
        <w:t>CEDAW</w:t>
      </w:r>
      <w:r>
        <w:rPr>
          <w:lang w:val="ka-GE"/>
        </w:rPr>
        <w:t>“) – 1 საქმეზე</w:t>
      </w:r>
      <w:r w:rsidRPr="009561E6">
        <w:rPr>
          <w:lang w:val="ka-GE"/>
        </w:rPr>
        <w:t>;</w:t>
      </w:r>
    </w:p>
    <w:p w:rsidR="00672984" w:rsidRPr="009561E6" w:rsidRDefault="00672984" w:rsidP="00F565C2">
      <w:pPr>
        <w:pStyle w:val="abzacixml"/>
        <w:numPr>
          <w:ilvl w:val="0"/>
          <w:numId w:val="2"/>
        </w:numPr>
        <w:ind w:left="360"/>
        <w:rPr>
          <w:lang w:val="ka-GE"/>
        </w:rPr>
      </w:pPr>
      <w:r w:rsidRPr="009561E6">
        <w:rPr>
          <w:lang w:val="ka-GE"/>
        </w:rPr>
        <w:t xml:space="preserve">სტრასბურგის სასამართლომ გაიზიარა მომზადებული სამართლებრივი არგუმენტები სრულად და მითითებულ პერიოდში </w:t>
      </w:r>
      <w:r>
        <w:rPr>
          <w:lang w:val="ka-GE"/>
        </w:rPr>
        <w:t>3</w:t>
      </w:r>
      <w:r w:rsidRPr="009561E6">
        <w:rPr>
          <w:lang w:val="ka-GE"/>
        </w:rPr>
        <w:t xml:space="preserve"> საქმეზე  მიიღო განჩინება საჩივრების მიუღებლად ცნობის შესახებ</w:t>
      </w:r>
      <w:r>
        <w:rPr>
          <w:lang w:val="ka-GE"/>
        </w:rPr>
        <w:t>, ხოლო 1 საქმეზე დავა არსებითად საქართველოს სასარგებლოდ დასრულდა</w:t>
      </w:r>
      <w:r w:rsidRPr="009561E6">
        <w:rPr>
          <w:lang w:val="ka-GE"/>
        </w:rPr>
        <w:t>;</w:t>
      </w:r>
    </w:p>
    <w:p w:rsidR="00672984" w:rsidRPr="009561E6" w:rsidRDefault="00672984" w:rsidP="00F565C2">
      <w:pPr>
        <w:pStyle w:val="abzacixml"/>
        <w:numPr>
          <w:ilvl w:val="0"/>
          <w:numId w:val="2"/>
        </w:numPr>
        <w:ind w:left="360"/>
        <w:rPr>
          <w:lang w:val="ka-GE"/>
        </w:rPr>
      </w:pPr>
      <w:r w:rsidRPr="009561E6">
        <w:rPr>
          <w:lang w:val="ka-GE"/>
        </w:rPr>
        <w:t>ადამიანის უფლებათა ევროპული სასამართლოს დიდმა პალატამ მიიღო გადაწყვეტილება ე.წ. დეპორტირებულების საქმეზე („საქართველო რუსეთის წინააღმდეგ (I)“), რომლის მიხედვითაც, საქართველომ რუსეთს დავა კომპენსაციის ნაწილშიც მოუგო. სტრასბურგის სასამართლოს გადაწყვეტილებით, რუსეთი ვალდებულია, საქართველოს, როგორც მოსარჩელე მხარეს, ჩაურიცხოს 10 მლნ ევროს ოდენობის მორალური კომპენსაცია იმ დაზარალებულთათვის გადასაცემად, რომლებიც 2006 წლის შემოდგომაზე რუსეთის ფედერაციიდან მასობრივი დეპორტაციისა და ადამიანის უფლებების უხეში დარღვევების მსხვერპლნი გახდნენ;</w:t>
      </w:r>
    </w:p>
    <w:p w:rsidR="00672984" w:rsidRPr="009561E6" w:rsidRDefault="00672984" w:rsidP="00F565C2">
      <w:pPr>
        <w:pStyle w:val="abzacixml"/>
        <w:numPr>
          <w:ilvl w:val="0"/>
          <w:numId w:val="2"/>
        </w:numPr>
        <w:ind w:left="360"/>
        <w:rPr>
          <w:lang w:val="ka-GE"/>
        </w:rPr>
      </w:pPr>
      <w:r w:rsidRPr="009561E6">
        <w:rPr>
          <w:lang w:val="ka-GE"/>
        </w:rPr>
        <w:t xml:space="preserve">საქართველოს პარლამენტს წარედგინა კომპლექსური ანგარიშები ადამიანის უფლებათა ევროპული სასამართლოსა და გაერო-ს სახელშეკრულებო ორგანოების მიერ საქართველოს მიმართ გამოტანილი გადაწყვეტილებების/განჩინებების აღსრულების თაობაზე. ანგარიშები ეხებოდა როგორც ინდივიდუალურ ღონისძიებებს − დადგენილი დარღვევების შედეგების მაქსიმალურად გამოსწორებას მომჩივანთათვის, ისე კომპლექსურ ზოგად ღონისძიებებს, რათა მომავალში აღმოიფხვრას მსგავსი დარღვევები და საქართველოს მოქალაქეებსა და საქართველოს ტერიტორიაზე მცხოვრებ პირებს დარღვეული უფლებების აღდგენის შესაძლებლობა ჰქონდეთ ეროვნულ დონეზე; </w:t>
      </w:r>
    </w:p>
    <w:p w:rsidR="00672984" w:rsidRPr="00B15522" w:rsidRDefault="00672984" w:rsidP="00F565C2">
      <w:pPr>
        <w:pStyle w:val="abzacixml"/>
        <w:numPr>
          <w:ilvl w:val="0"/>
          <w:numId w:val="2"/>
        </w:numPr>
        <w:ind w:left="360"/>
        <w:rPr>
          <w:lang w:val="ka-GE"/>
        </w:rPr>
      </w:pPr>
      <w:r w:rsidRPr="00B15522">
        <w:rPr>
          <w:lang w:val="ka-GE"/>
        </w:rPr>
        <w:t>2019 წლის განმავლობაში ევროპის საბჭოს</w:t>
      </w:r>
      <w:r>
        <w:rPr>
          <w:lang w:val="ka-GE"/>
        </w:rPr>
        <w:t xml:space="preserve"> </w:t>
      </w:r>
      <w:r w:rsidRPr="00B15522">
        <w:rPr>
          <w:lang w:val="ka-GE"/>
        </w:rPr>
        <w:t xml:space="preserve">მინისტრთა კომიტეტში გაიგზავნა სამოქმედო გეგმა/ანგარიში ევროპული სასამართლოს მიერ განხილულ </w:t>
      </w:r>
      <w:r>
        <w:rPr>
          <w:lang w:val="ka-GE"/>
        </w:rPr>
        <w:t>11</w:t>
      </w:r>
      <w:r w:rsidRPr="00B15522">
        <w:rPr>
          <w:lang w:val="ka-GE"/>
        </w:rPr>
        <w:t xml:space="preserve"> საქმეზე. დოკუმენტი მოიცავდა საქმეთა აღსრულების ფარგლებში გატარებულ ღონისძიებებს;</w:t>
      </w:r>
    </w:p>
    <w:p w:rsidR="00672984" w:rsidRPr="00B15522" w:rsidRDefault="00672984" w:rsidP="00F565C2">
      <w:pPr>
        <w:pStyle w:val="abzacixml"/>
        <w:numPr>
          <w:ilvl w:val="0"/>
          <w:numId w:val="2"/>
        </w:numPr>
        <w:ind w:left="360"/>
        <w:rPr>
          <w:lang w:val="ka-GE"/>
        </w:rPr>
      </w:pPr>
      <w:r w:rsidRPr="00B15522">
        <w:rPr>
          <w:lang w:val="ka-GE"/>
        </w:rPr>
        <w:t>საქართველოს მთავრობის მიერ გატარებული აღსრულების ღონისძიებების საფუძველზე, ევროპის საბჭოს მინისტრთა კომიტეტმა მიიღო საბოლოო რეზოლუცია და აღსრულებულად გამოაცხადა საქართველოს წინააღმდეგ გამოტანილი 2 საქმე;</w:t>
      </w:r>
    </w:p>
    <w:p w:rsidR="00672984" w:rsidRPr="00DA100F" w:rsidRDefault="00672984" w:rsidP="00F565C2">
      <w:pPr>
        <w:pStyle w:val="abzacixml"/>
        <w:numPr>
          <w:ilvl w:val="0"/>
          <w:numId w:val="2"/>
        </w:numPr>
        <w:ind w:left="360"/>
        <w:rPr>
          <w:lang w:val="ka-GE"/>
        </w:rPr>
      </w:pPr>
      <w:r w:rsidRPr="00DA100F">
        <w:rPr>
          <w:lang w:val="ka-GE"/>
        </w:rPr>
        <w:t>მიმდინარეობდა თანამშრომლობა სისხლის სამართლის საერთაშორისო სასამართლოსთან (შემდგომში − ჰააგის სასამართლო) და კოორდინაცია გაეწია მასთან სხვა სახელმწიფო ორგანოების თანამშრომლობას. ჰააგის სასამართლოს I წინასასამართლო პალატის 2016 წლის 27 იანვრის გადაწყვეტილების შესაბამისად, ჰააგის სასამართლოს პროკურორის ოფისს მიეცა 2008 წლის რუსეთ-საქართველოს ომის ფარგლებში ჩადენილი სავარაუდო დანაშაულების გამოძიების უფლებამოსილება. მიმდინარე გამოძიების ფარგლებში, განხორციელდა შესაბამისი შიდასახელმწიფოებრივი პროცედურები სასამართლოს მიერ მოწოდებული თხოვნების შესრულებისა და გამოძიების ეფექტიანად წარმართვის მიზნით</w:t>
      </w:r>
      <w:r>
        <w:rPr>
          <w:lang w:val="ka-GE"/>
        </w:rPr>
        <w:t>;</w:t>
      </w:r>
    </w:p>
    <w:p w:rsidR="00672984" w:rsidRPr="00824E41" w:rsidRDefault="00672984" w:rsidP="00F565C2">
      <w:pPr>
        <w:pStyle w:val="abzacixml"/>
        <w:numPr>
          <w:ilvl w:val="0"/>
          <w:numId w:val="2"/>
        </w:numPr>
        <w:ind w:left="360"/>
        <w:rPr>
          <w:lang w:val="ka-GE"/>
        </w:rPr>
      </w:pPr>
      <w:r w:rsidRPr="00824E41">
        <w:rPr>
          <w:lang w:val="ka-GE"/>
        </w:rPr>
        <w:t>ხელი მო</w:t>
      </w:r>
      <w:r>
        <w:rPr>
          <w:lang w:val="ka-GE"/>
        </w:rPr>
        <w:t>ე</w:t>
      </w:r>
      <w:r w:rsidRPr="00824E41">
        <w:rPr>
          <w:lang w:val="ka-GE"/>
        </w:rPr>
        <w:t>წერა შეთანხმებას „საქართველოს მთავრობასა და სისხლის სამართლის საერთაშორისო სასამართლოს შორის სისხლის სამართლის საერთაშორისო სასამართლოს სასჯელების აღსრულების შესახებ“. სასამართლოსთან თანამშრომლობის კონტექსტში, შეთანხმების გაფორმება ხელს უწყობს სასამართლოსთან ეფექტიანი თანამშრომლობის სამართლებრივი ჩარჩოს შექმნას და აძლიერებს საქართველოს როლს საერთაშორისო მართლმსაჯულების ეფექტიანად განხორციელების უზრუნველყოფაში</w:t>
      </w:r>
      <w:r>
        <w:rPr>
          <w:lang w:val="ka-GE"/>
        </w:rPr>
        <w:t>;</w:t>
      </w:r>
    </w:p>
    <w:p w:rsidR="00672984" w:rsidRPr="009561E6" w:rsidRDefault="00672984" w:rsidP="00F565C2">
      <w:pPr>
        <w:pStyle w:val="abzacixml"/>
        <w:numPr>
          <w:ilvl w:val="0"/>
          <w:numId w:val="2"/>
        </w:numPr>
        <w:ind w:left="360"/>
        <w:rPr>
          <w:lang w:val="ka-GE"/>
        </w:rPr>
      </w:pPr>
      <w:r w:rsidRPr="009561E6">
        <w:rPr>
          <w:lang w:val="ka-GE"/>
        </w:rPr>
        <w:t>სისხლის სამართლის საერთაშორისო სასამართლოს წარმომადგენლობასთან ერთად, მონაწილეობა იქნა მიღებული სასამართლოს შესახებ საზოგადოებრივი ცნობიერების ამაღლების ღონისძიებებში, რომელთა სამიზნე ჯგუფები იყვნენ სხვადასხვა უნივერსიტეტის სტუდენტები. განხილულ იქნა გამოძიების ფარგლები, კომპენსაციის პერსპექტივები და მექანიზმები, განსხვავება სისხლის სამართლის საერთაშორისო სასამართლოსა და ადამიანის უფლებათა ევროპულ სასამართლოს შორის და სხვა;</w:t>
      </w:r>
    </w:p>
    <w:p w:rsidR="00672984" w:rsidRPr="00B50D3B" w:rsidRDefault="00672984" w:rsidP="00F565C2">
      <w:pPr>
        <w:pStyle w:val="abzacixml"/>
        <w:numPr>
          <w:ilvl w:val="0"/>
          <w:numId w:val="2"/>
        </w:numPr>
        <w:ind w:left="360"/>
        <w:rPr>
          <w:lang w:val="ka-GE"/>
        </w:rPr>
      </w:pPr>
      <w:r w:rsidRPr="00B50D3B">
        <w:rPr>
          <w:lang w:val="ka-GE"/>
        </w:rPr>
        <w:t>სამართლებრივი ექსპერტიზა ჩაუტარდა რიგ ხელშეკრულებების პროექტებს როგორც საერთაშორისო საჯარო, ასევე კერძო სამართლის მიმართულებით;</w:t>
      </w:r>
    </w:p>
    <w:p w:rsidR="00672984" w:rsidRDefault="00672984" w:rsidP="00F565C2">
      <w:pPr>
        <w:pStyle w:val="abzacixml"/>
        <w:numPr>
          <w:ilvl w:val="0"/>
          <w:numId w:val="2"/>
        </w:numPr>
        <w:ind w:left="360"/>
        <w:rPr>
          <w:lang w:val="ka-GE"/>
        </w:rPr>
      </w:pPr>
      <w:r w:rsidRPr="00CC3FEB">
        <w:rPr>
          <w:lang w:val="ka-GE"/>
        </w:rPr>
        <w:t>საქართველოს სასამართლოებში წარმომადგენლობის მიმართულებით</w:t>
      </w:r>
      <w:r>
        <w:rPr>
          <w:lang w:val="ka-GE"/>
        </w:rPr>
        <w:t xml:space="preserve"> </w:t>
      </w:r>
      <w:r w:rsidRPr="00824E41">
        <w:rPr>
          <w:lang w:val="ka-GE"/>
        </w:rPr>
        <w:t>70 სასამართლო დავიდან დასრულდა 1</w:t>
      </w:r>
      <w:r>
        <w:rPr>
          <w:lang w:val="ka-GE"/>
        </w:rPr>
        <w:t>5</w:t>
      </w:r>
      <w:r w:rsidRPr="00824E41">
        <w:rPr>
          <w:lang w:val="ka-GE"/>
        </w:rPr>
        <w:t xml:space="preserve"> სასამართლო დავა; საქართველოს იუსტიციის სამინისტროს მიერ ზემდგომ ინსტანციებში გასაჩივრდა სასამართლო გადაწყვეტილება/განჩინება</w:t>
      </w:r>
      <w:r>
        <w:rPr>
          <w:lang w:val="ka-GE"/>
        </w:rPr>
        <w:t xml:space="preserve"> 6</w:t>
      </w:r>
      <w:r w:rsidRPr="00824E41">
        <w:rPr>
          <w:lang w:val="ka-GE"/>
        </w:rPr>
        <w:t xml:space="preserve"> საქმეზე;</w:t>
      </w:r>
    </w:p>
    <w:p w:rsidR="00672984" w:rsidRPr="00CC3FEB" w:rsidRDefault="00672984" w:rsidP="00F565C2">
      <w:pPr>
        <w:pStyle w:val="abzacixml"/>
        <w:numPr>
          <w:ilvl w:val="0"/>
          <w:numId w:val="2"/>
        </w:numPr>
        <w:ind w:left="360"/>
        <w:rPr>
          <w:lang w:val="ka-GE"/>
        </w:rPr>
      </w:pPr>
      <w:r w:rsidRPr="00CC3FEB">
        <w:rPr>
          <w:lang w:val="ka-GE"/>
        </w:rPr>
        <w:t>მომზადდა ამერიკის საელჩოს სახელმწიფო დეპარტამენტისადმი ანგარიშგება ადამიანით ვაჭრობის (ტრეფიკინგის) წინააღმდეგ ბრძოლის კუთხით 2018-2019 წლებში განხორციელებული საქმიანობების შესახებ;</w:t>
      </w:r>
    </w:p>
    <w:p w:rsidR="00672984" w:rsidRPr="00CC3FEB" w:rsidRDefault="00672984" w:rsidP="00F565C2">
      <w:pPr>
        <w:pStyle w:val="abzacixml"/>
        <w:numPr>
          <w:ilvl w:val="0"/>
          <w:numId w:val="2"/>
        </w:numPr>
        <w:ind w:left="360"/>
        <w:rPr>
          <w:lang w:val="ka-GE"/>
        </w:rPr>
      </w:pPr>
      <w:r w:rsidRPr="00CC3FEB">
        <w:rPr>
          <w:lang w:val="ka-GE"/>
        </w:rPr>
        <w:t>მიმდინარეობდა მოლაპარაკებები აღმოსავლეთის პარ</w:t>
      </w:r>
      <w:r>
        <w:rPr>
          <w:lang w:val="ka-GE"/>
        </w:rPr>
        <w:t>ტ</w:t>
      </w:r>
      <w:r w:rsidRPr="00CC3FEB">
        <w:rPr>
          <w:lang w:val="ka-GE"/>
        </w:rPr>
        <w:t>ნიორობის ქვეყნებთან აღმოსავლეთის პარტნიორობის ქვეყნებს შორის სამოქალაქო და კომერციულ საქმეებზე სამართლებრივი თანამშრომლობის შესახებ რეგიონული ქსელის შექმნასთან დაკავშირებით;</w:t>
      </w:r>
    </w:p>
    <w:p w:rsidR="00672984" w:rsidRPr="00E9413E" w:rsidRDefault="00672984" w:rsidP="00F565C2">
      <w:pPr>
        <w:pStyle w:val="abzacixml"/>
        <w:numPr>
          <w:ilvl w:val="0"/>
          <w:numId w:val="2"/>
        </w:numPr>
        <w:ind w:left="360"/>
        <w:rPr>
          <w:lang w:val="ka-GE"/>
        </w:rPr>
      </w:pPr>
      <w:r w:rsidRPr="00E9413E">
        <w:rPr>
          <w:lang w:val="ka-GE"/>
        </w:rPr>
        <w:t>მომზადდა „2017-2020 წლებისთვის ევროკავშირსა და ნატოში საქართველოს გაწევრიანების კომუნიკაციის შესახებ საქართველოს მთავრობის სტრატეგიის“ 2018 წლის შესრულების ანგარიში და ახალი 2019 წლის სამოქმედო გეგმის აქტივობები;</w:t>
      </w:r>
    </w:p>
    <w:p w:rsidR="00672984" w:rsidRPr="00CC3FEB" w:rsidRDefault="00672984" w:rsidP="00F565C2">
      <w:pPr>
        <w:pStyle w:val="abzacixml"/>
        <w:numPr>
          <w:ilvl w:val="0"/>
          <w:numId w:val="2"/>
        </w:numPr>
        <w:ind w:left="360"/>
        <w:rPr>
          <w:lang w:val="ka-GE"/>
        </w:rPr>
      </w:pPr>
      <w:r w:rsidRPr="00CC3FEB">
        <w:rPr>
          <w:lang w:val="ka-GE"/>
        </w:rPr>
        <w:t>მომზადდა და საგარეო საქმეთა სამინისტროს წარედგინა პენიტენციურ სისტემაში გატარებული რეფორმების შესახებ მოკლე ინფორმაცია „Good Human Rights Stories“ თემის ფარგლებში</w:t>
      </w:r>
      <w:r>
        <w:rPr>
          <w:lang w:val="ka-GE"/>
        </w:rPr>
        <w:t xml:space="preserve">, სავიზო რეჟიმის ლიბერალიზაციის სამოქმედო გეგმის შესრულების თაობაზე ანგარიში, </w:t>
      </w:r>
      <w:r w:rsidRPr="00E9413E">
        <w:rPr>
          <w:lang w:val="ka-GE"/>
        </w:rPr>
        <w:t>საქართველოსა და ევროკავშირს შორის ასოცირების დღის წესრიგის განხორციელების 2018 წლის ეროვნული სამოქმედო გეგმის შესრულების ანგარიში</w:t>
      </w:r>
      <w:r w:rsidRPr="00CC3FEB">
        <w:rPr>
          <w:lang w:val="ka-GE"/>
        </w:rPr>
        <w:t>;</w:t>
      </w:r>
    </w:p>
    <w:p w:rsidR="00672984" w:rsidRPr="00CC3FEB" w:rsidRDefault="00672984" w:rsidP="00F565C2">
      <w:pPr>
        <w:pStyle w:val="abzacixml"/>
        <w:numPr>
          <w:ilvl w:val="0"/>
          <w:numId w:val="2"/>
        </w:numPr>
        <w:ind w:left="360"/>
        <w:rPr>
          <w:lang w:val="ka-GE"/>
        </w:rPr>
      </w:pPr>
      <w:r w:rsidRPr="00CC3FEB">
        <w:rPr>
          <w:lang w:val="ka-GE"/>
        </w:rPr>
        <w:t>მომზადდა უნივერსალური პერიოდული მიმოხილვის (UPR) ანგარიშის საბოლოო ვერსია</w:t>
      </w:r>
      <w:r>
        <w:rPr>
          <w:lang w:val="ka-GE"/>
        </w:rPr>
        <w:t xml:space="preserve"> და </w:t>
      </w:r>
      <w:r w:rsidRPr="00CC3FEB">
        <w:rPr>
          <w:lang w:val="ka-GE"/>
        </w:rPr>
        <w:t xml:space="preserve">სამოქალაქო და პოლიტიკურ უფლებათა შესახებ“ საერთაშორისო პაქტის შესრულების შესახებ მე-5 პერიოდული ანგარიშის პროექტი, სადაც ასახულია იუსტიციის სამინისტროს კომპეტენციაში შემავალი საკითხები;  </w:t>
      </w:r>
    </w:p>
    <w:p w:rsidR="00672984" w:rsidRPr="00CC3FEB" w:rsidRDefault="00672984" w:rsidP="00F565C2">
      <w:pPr>
        <w:pStyle w:val="abzacixml"/>
        <w:numPr>
          <w:ilvl w:val="0"/>
          <w:numId w:val="2"/>
        </w:numPr>
        <w:ind w:left="360"/>
        <w:rPr>
          <w:lang w:val="ka-GE"/>
        </w:rPr>
      </w:pPr>
      <w:r w:rsidRPr="00CC3FEB">
        <w:rPr>
          <w:lang w:val="ka-GE"/>
        </w:rPr>
        <w:t>შემუშავდა შემდეგი საერთაშორისო შეთანხმებების პროექტები:</w:t>
      </w:r>
    </w:p>
    <w:p w:rsidR="00672984" w:rsidRPr="00CC3FEB" w:rsidRDefault="00672984" w:rsidP="00F565C2">
      <w:pPr>
        <w:pStyle w:val="ListParagraph"/>
        <w:numPr>
          <w:ilvl w:val="0"/>
          <w:numId w:val="3"/>
        </w:numPr>
        <w:spacing w:after="160" w:line="240" w:lineRule="auto"/>
        <w:jc w:val="both"/>
        <w:rPr>
          <w:rFonts w:ascii="Sylfaen" w:hAnsi="Sylfaen" w:cs="Sylfaen"/>
          <w:lang w:val="ka-GE"/>
        </w:rPr>
      </w:pPr>
      <w:r w:rsidRPr="00CC3FEB">
        <w:rPr>
          <w:rFonts w:ascii="Sylfaen" w:hAnsi="Sylfaen" w:cs="Sylfaen"/>
          <w:lang w:val="ka-GE"/>
        </w:rPr>
        <w:t>„ბრაზილიის ფედერაციულ რესპუბლიკასა და საქართველოს შორის სამოქალაქო საქმეებზე სამართლებრივი ურთიერთდახმარების შესახებ“;</w:t>
      </w:r>
    </w:p>
    <w:p w:rsidR="00672984" w:rsidRPr="00CC3FEB" w:rsidRDefault="00672984" w:rsidP="00F565C2">
      <w:pPr>
        <w:pStyle w:val="ListParagraph"/>
        <w:numPr>
          <w:ilvl w:val="0"/>
          <w:numId w:val="3"/>
        </w:numPr>
        <w:spacing w:after="160" w:line="240" w:lineRule="auto"/>
        <w:jc w:val="both"/>
        <w:rPr>
          <w:rFonts w:ascii="Sylfaen" w:hAnsi="Sylfaen" w:cs="Sylfaen"/>
          <w:lang w:val="ka-GE"/>
        </w:rPr>
      </w:pPr>
      <w:r w:rsidRPr="00CC3FEB">
        <w:rPr>
          <w:rFonts w:ascii="Sylfaen" w:hAnsi="Sylfaen" w:cs="Sylfaen"/>
          <w:lang w:val="ka-GE"/>
        </w:rPr>
        <w:t>„სასჯელის შემდგომი მოხდის მიზნით მსჯავრდებულთა გადაცემის თაობაზე შეთანხმება ბრაზილიის ფედერაციულ რესპუბლიკასა და საქართველოს შორის“;</w:t>
      </w:r>
    </w:p>
    <w:p w:rsidR="00672984" w:rsidRPr="00CC3FEB" w:rsidRDefault="00672984" w:rsidP="00F565C2">
      <w:pPr>
        <w:pStyle w:val="ListParagraph"/>
        <w:numPr>
          <w:ilvl w:val="0"/>
          <w:numId w:val="3"/>
        </w:numPr>
        <w:spacing w:after="0" w:line="240" w:lineRule="auto"/>
        <w:jc w:val="both"/>
        <w:rPr>
          <w:rFonts w:ascii="Sylfaen" w:hAnsi="Sylfaen" w:cs="Sylfaen"/>
          <w:lang w:val="ka-GE"/>
        </w:rPr>
      </w:pPr>
      <w:r w:rsidRPr="00CC3FEB">
        <w:rPr>
          <w:rFonts w:ascii="Sylfaen" w:hAnsi="Sylfaen" w:cs="Sylfaen"/>
          <w:lang w:val="ka-GE"/>
        </w:rPr>
        <w:t>„სასჯელის შემდგომი მოხდის მიზნით მსჯავრდებულთა გადაცემის თაობაზე შეთანხმება ერაყის რესპუბლიკასა და საქართველოს შორის</w:t>
      </w:r>
      <w:r>
        <w:rPr>
          <w:rFonts w:ascii="Sylfaen" w:hAnsi="Sylfaen" w:cs="Sylfaen"/>
          <w:lang w:val="ka-GE"/>
        </w:rPr>
        <w:t>“;</w:t>
      </w:r>
    </w:p>
    <w:p w:rsidR="00672984" w:rsidRPr="00CC3FEB" w:rsidRDefault="00672984" w:rsidP="00F565C2">
      <w:pPr>
        <w:pStyle w:val="abzacixml"/>
        <w:numPr>
          <w:ilvl w:val="0"/>
          <w:numId w:val="2"/>
        </w:numPr>
        <w:ind w:left="360"/>
        <w:rPr>
          <w:lang w:val="ka-GE"/>
        </w:rPr>
      </w:pPr>
      <w:r>
        <w:rPr>
          <w:lang w:val="ka-GE"/>
        </w:rPr>
        <w:t>„</w:t>
      </w:r>
      <w:r w:rsidRPr="00CC3FEB">
        <w:rPr>
          <w:lang w:val="ka-GE"/>
        </w:rPr>
        <w:t xml:space="preserve">ბავშვთა </w:t>
      </w:r>
      <w:r>
        <w:rPr>
          <w:lang w:val="ka-GE"/>
        </w:rPr>
        <w:t xml:space="preserve">საერთაშორისო გატაცების სამოქალაქო ასპექტების შესახებ“ ჰააგის 1980 წლის კოვენციის ფარგლებში </w:t>
      </w:r>
      <w:r w:rsidRPr="00CC3FEB">
        <w:rPr>
          <w:lang w:val="ka-GE"/>
        </w:rPr>
        <w:t>წარმოებაში იყო 1</w:t>
      </w:r>
      <w:r>
        <w:rPr>
          <w:lang w:val="ka-GE"/>
        </w:rPr>
        <w:t>0</w:t>
      </w:r>
      <w:r w:rsidRPr="00CC3FEB">
        <w:rPr>
          <w:lang w:val="ka-GE"/>
        </w:rPr>
        <w:t xml:space="preserve"> საქმე </w:t>
      </w:r>
      <w:r>
        <w:rPr>
          <w:lang w:val="ka-GE"/>
        </w:rPr>
        <w:t>(</w:t>
      </w:r>
      <w:r w:rsidRPr="00CC3FEB">
        <w:rPr>
          <w:lang w:val="ka-GE"/>
        </w:rPr>
        <w:t>საბერძნეთი</w:t>
      </w:r>
      <w:r>
        <w:rPr>
          <w:lang w:val="ka-GE"/>
        </w:rPr>
        <w:t xml:space="preserve"> (1 საქმე),</w:t>
      </w:r>
      <w:r w:rsidRPr="00CC3FEB">
        <w:rPr>
          <w:lang w:val="ka-GE"/>
        </w:rPr>
        <w:t xml:space="preserve"> თურქეთის რესპუბლიკ</w:t>
      </w:r>
      <w:r>
        <w:rPr>
          <w:lang w:val="ka-GE"/>
        </w:rPr>
        <w:t xml:space="preserve">ა (2 საქმე), </w:t>
      </w:r>
      <w:r w:rsidRPr="00CC3FEB">
        <w:rPr>
          <w:lang w:val="ka-GE"/>
        </w:rPr>
        <w:t>საფრანგეთის რესპუბლიკ</w:t>
      </w:r>
      <w:r>
        <w:rPr>
          <w:lang w:val="ka-GE"/>
        </w:rPr>
        <w:t>ა</w:t>
      </w:r>
      <w:r w:rsidRPr="00CC3FEB">
        <w:rPr>
          <w:lang w:val="ka-GE"/>
        </w:rPr>
        <w:t xml:space="preserve"> (2  საქმე), ერაყის რესპუბლიკ</w:t>
      </w:r>
      <w:r>
        <w:rPr>
          <w:lang w:val="ka-GE"/>
        </w:rPr>
        <w:t>ა</w:t>
      </w:r>
      <w:r w:rsidRPr="00CC3FEB">
        <w:rPr>
          <w:lang w:val="ka-GE"/>
        </w:rPr>
        <w:t xml:space="preserve"> (2 საქმე), უკრაინ</w:t>
      </w:r>
      <w:r>
        <w:rPr>
          <w:lang w:val="ka-GE"/>
        </w:rPr>
        <w:t>ა</w:t>
      </w:r>
      <w:r w:rsidRPr="00CC3FEB">
        <w:rPr>
          <w:lang w:val="ka-GE"/>
        </w:rPr>
        <w:t xml:space="preserve"> (</w:t>
      </w:r>
      <w:r>
        <w:rPr>
          <w:lang w:val="ka-GE"/>
        </w:rPr>
        <w:t>2</w:t>
      </w:r>
      <w:r w:rsidRPr="00CC3FEB">
        <w:rPr>
          <w:lang w:val="ka-GE"/>
        </w:rPr>
        <w:t xml:space="preserve"> საქმე</w:t>
      </w:r>
      <w:r>
        <w:rPr>
          <w:lang w:val="ka-GE"/>
        </w:rPr>
        <w:t xml:space="preserve">), </w:t>
      </w:r>
      <w:r w:rsidRPr="00CC3FEB">
        <w:rPr>
          <w:lang w:val="ka-GE"/>
        </w:rPr>
        <w:t>ბელარუსის რესპუბლიკ</w:t>
      </w:r>
      <w:r>
        <w:rPr>
          <w:lang w:val="ka-GE"/>
        </w:rPr>
        <w:t>ა და კვიპროსის რესპუბლიკა</w:t>
      </w:r>
      <w:r w:rsidRPr="00CC3FEB">
        <w:rPr>
          <w:lang w:val="ka-GE"/>
        </w:rPr>
        <w:t xml:space="preserve"> </w:t>
      </w:r>
      <w:r w:rsidRPr="00072F76">
        <w:rPr>
          <w:lang w:val="ka-GE"/>
        </w:rPr>
        <w:t>(1 საქმე))</w:t>
      </w:r>
      <w:r w:rsidRPr="00CC3FEB">
        <w:rPr>
          <w:lang w:val="ka-GE"/>
        </w:rPr>
        <w:t xml:space="preserve"> დასრულდა </w:t>
      </w:r>
      <w:r>
        <w:rPr>
          <w:lang w:val="ka-GE"/>
        </w:rPr>
        <w:t>მუშაობა 5</w:t>
      </w:r>
      <w:r w:rsidRPr="00CC3FEB">
        <w:rPr>
          <w:lang w:val="ka-GE"/>
        </w:rPr>
        <w:t xml:space="preserve"> საქმეზე </w:t>
      </w:r>
      <w:r>
        <w:rPr>
          <w:lang w:val="ka-GE"/>
        </w:rPr>
        <w:t>−</w:t>
      </w:r>
      <w:r w:rsidRPr="00CC3FEB">
        <w:rPr>
          <w:lang w:val="ka-GE"/>
        </w:rPr>
        <w:t xml:space="preserve"> დიდი ბრიტანეთისა და ჩრდილოეთ ირლანდიის ცენტრალურ</w:t>
      </w:r>
      <w:r>
        <w:rPr>
          <w:lang w:val="ka-GE"/>
        </w:rPr>
        <w:t>ი</w:t>
      </w:r>
      <w:r w:rsidRPr="00CC3FEB">
        <w:rPr>
          <w:lang w:val="ka-GE"/>
        </w:rPr>
        <w:t xml:space="preserve"> ორგანოდან მიღებულ</w:t>
      </w:r>
      <w:r>
        <w:rPr>
          <w:lang w:val="ka-GE"/>
        </w:rPr>
        <w:t>,</w:t>
      </w:r>
      <w:r w:rsidRPr="00CC3FEB">
        <w:rPr>
          <w:lang w:val="ka-GE"/>
        </w:rPr>
        <w:t xml:space="preserve"> თურქეთის რესპუბლიკის</w:t>
      </w:r>
      <w:r>
        <w:rPr>
          <w:lang w:val="ka-GE"/>
        </w:rPr>
        <w:t xml:space="preserve"> 2, </w:t>
      </w:r>
      <w:r w:rsidRPr="00CC3FEB">
        <w:rPr>
          <w:lang w:val="ka-GE"/>
        </w:rPr>
        <w:t>გერმანიის ფედერაციული რესპუბლიკის</w:t>
      </w:r>
      <w:r>
        <w:rPr>
          <w:lang w:val="ka-GE"/>
        </w:rPr>
        <w:t xml:space="preserve"> და უკრაინის</w:t>
      </w:r>
      <w:r w:rsidRPr="00CC3FEB">
        <w:rPr>
          <w:lang w:val="ka-GE"/>
        </w:rPr>
        <w:t xml:space="preserve"> საქმე</w:t>
      </w:r>
      <w:r>
        <w:rPr>
          <w:lang w:val="ka-GE"/>
        </w:rPr>
        <w:t>ებ</w:t>
      </w:r>
      <w:r w:rsidRPr="00CC3FEB">
        <w:rPr>
          <w:lang w:val="ka-GE"/>
        </w:rPr>
        <w:t>ზე</w:t>
      </w:r>
      <w:r>
        <w:rPr>
          <w:lang w:val="ka-GE"/>
        </w:rPr>
        <w:t>;</w:t>
      </w:r>
    </w:p>
    <w:p w:rsidR="00672984" w:rsidRDefault="00672984" w:rsidP="00F565C2">
      <w:pPr>
        <w:pStyle w:val="abzacixml"/>
        <w:numPr>
          <w:ilvl w:val="0"/>
          <w:numId w:val="2"/>
        </w:numPr>
        <w:ind w:left="360"/>
        <w:rPr>
          <w:lang w:val="ka-GE"/>
        </w:rPr>
      </w:pPr>
      <w:r>
        <w:rPr>
          <w:lang w:val="ka-GE"/>
        </w:rPr>
        <w:t>მიმდინარეობდა</w:t>
      </w:r>
      <w:r w:rsidRPr="00CC3FEB">
        <w:rPr>
          <w:lang w:val="ka-GE"/>
        </w:rPr>
        <w:t xml:space="preserve"> </w:t>
      </w:r>
      <w:r>
        <w:rPr>
          <w:lang w:val="ka-GE"/>
        </w:rPr>
        <w:t>6</w:t>
      </w:r>
      <w:r w:rsidRPr="00CC3FEB">
        <w:rPr>
          <w:lang w:val="ka-GE"/>
        </w:rPr>
        <w:t xml:space="preserve"> საქმე „მშობლის პასუხისმგებლობისა და ბავშვთა დაცვის ზომების შესრულებასთან დაკავშირებით იურისდიქციის, გამოსაყენებელი სამართლის, აღიარების, შესრულებისა და თანამშრომლობის შესახებ“ ჰააგის 1996 წლის კონვენციის ფარგლებში შემდეგ ქვეყნებთან: რუსეთის ფედერაცია (3 მიმდინარე საქმე), დიდი ბრიტანეთის და ირლანდიის გაერთიანებული სამეფო (1 მიმდინარე საქმე</w:t>
      </w:r>
      <w:r>
        <w:rPr>
          <w:lang w:val="ka-GE"/>
        </w:rPr>
        <w:t>), თურქეთის რესპუბლიკა (1 საქმე) და ჩეხეთის რესპუბლიკა (1 საქმე);</w:t>
      </w:r>
    </w:p>
    <w:p w:rsidR="00672984" w:rsidRDefault="00672984" w:rsidP="00F565C2">
      <w:pPr>
        <w:pStyle w:val="abzacixml"/>
        <w:numPr>
          <w:ilvl w:val="0"/>
          <w:numId w:val="2"/>
        </w:numPr>
        <w:ind w:left="360"/>
        <w:rPr>
          <w:lang w:val="ka-GE"/>
        </w:rPr>
      </w:pPr>
      <w:r w:rsidRPr="0051020D">
        <w:rPr>
          <w:lang w:val="ka-GE"/>
        </w:rPr>
        <w:t>სასჯელის შემდგომი მოხდის მიზნით უცხო სახელმწიფოში გადაყვანილ იქნა 4 პირი, ხოლო საქართველოში ჩამოყვანილ იქნა 1 პირი</w:t>
      </w:r>
      <w:r>
        <w:rPr>
          <w:lang w:val="ka-GE"/>
        </w:rPr>
        <w:t>;</w:t>
      </w:r>
      <w:r w:rsidRPr="0051020D">
        <w:rPr>
          <w:lang w:val="ka-GE"/>
        </w:rPr>
        <w:t xml:space="preserve"> განხორციელდა 57 ძებნილი პირის ექსტრადიცია (საქართველ</w:t>
      </w:r>
      <w:r>
        <w:rPr>
          <w:lang w:val="ka-GE"/>
        </w:rPr>
        <w:t>ო</w:t>
      </w:r>
      <w:r w:rsidRPr="0051020D">
        <w:rPr>
          <w:lang w:val="ka-GE"/>
        </w:rPr>
        <w:t>დან უცხო ქვეყანას გადაეცა 47 ძებნილი პირი; უცხო ქვეყნიდან საქართველოში ექსტრადირებულ იქნა 10 ძებნილი პირი);</w:t>
      </w:r>
    </w:p>
    <w:p w:rsidR="00672984" w:rsidRPr="00CC3FEB" w:rsidRDefault="00672984" w:rsidP="00F565C2">
      <w:pPr>
        <w:pStyle w:val="abzacixml"/>
        <w:numPr>
          <w:ilvl w:val="0"/>
          <w:numId w:val="2"/>
        </w:numPr>
        <w:ind w:left="360"/>
        <w:rPr>
          <w:lang w:val="ka-GE"/>
        </w:rPr>
      </w:pPr>
      <w:r w:rsidRPr="00CC3FEB">
        <w:rPr>
          <w:lang w:val="ka-GE"/>
        </w:rPr>
        <w:t>საერთაშორისო ჰუმანიტარული სამართლის უწყებათაშორისი კომისიის ფარგლებში მომზადდა საერთაშორისო ჰუმანიტარული სამართლის იმპლემენტაციის 2019-2020 წლების ეროვნული სამოქმედო გეგმის პროექტი;</w:t>
      </w:r>
    </w:p>
    <w:p w:rsidR="00672984" w:rsidRPr="00CC3FEB" w:rsidRDefault="00672984" w:rsidP="00F565C2">
      <w:pPr>
        <w:pStyle w:val="abzacixml"/>
        <w:numPr>
          <w:ilvl w:val="0"/>
          <w:numId w:val="2"/>
        </w:numPr>
        <w:ind w:left="360"/>
        <w:rPr>
          <w:lang w:val="ka-GE"/>
        </w:rPr>
      </w:pPr>
      <w:r w:rsidRPr="00CC3FEB">
        <w:rPr>
          <w:lang w:val="ka-GE"/>
        </w:rPr>
        <w:t>ნარკომანიასთან ბრძოლის პოლიტიკის დახვეწის მიზნით ნარკომანიასთან ბრძოლის უწყებათაშორისი საკოორდინაციო საბჭოს სამდივნოს ხელშეწყობით მომზადდა და დამტკიცდა 2019-2020 წლების ნარკომანიასთან ბრძოლის სამოქმედო გეგმა</w:t>
      </w:r>
      <w:r>
        <w:rPr>
          <w:lang w:val="ka-GE"/>
        </w:rPr>
        <w:t>;</w:t>
      </w:r>
    </w:p>
    <w:p w:rsidR="00672984" w:rsidRPr="00B50D3B" w:rsidRDefault="00672984" w:rsidP="00F565C2">
      <w:pPr>
        <w:pStyle w:val="abzacixml"/>
        <w:numPr>
          <w:ilvl w:val="0"/>
          <w:numId w:val="2"/>
        </w:numPr>
        <w:ind w:left="360"/>
        <w:rPr>
          <w:lang w:val="ka-GE"/>
        </w:rPr>
      </w:pPr>
      <w:r>
        <w:rPr>
          <w:lang w:val="ka-GE"/>
        </w:rPr>
        <w:t xml:space="preserve">დამტკიცდა </w:t>
      </w:r>
      <w:r w:rsidRPr="00A139F4">
        <w:rPr>
          <w:lang w:val="ka-GE"/>
        </w:rPr>
        <w:t>ადამიანის წამების, არაჰუმანურ</w:t>
      </w:r>
      <w:r>
        <w:rPr>
          <w:lang w:val="ka-GE"/>
        </w:rPr>
        <w:t>ი</w:t>
      </w:r>
      <w:r w:rsidRPr="00A139F4">
        <w:rPr>
          <w:lang w:val="ka-GE"/>
        </w:rPr>
        <w:t xml:space="preserve">, სასტიკი ან პატივისა და ღირსების შემლახავი მოპყრობის ან დასჯის </w:t>
      </w:r>
      <w:r w:rsidRPr="00B50D3B">
        <w:rPr>
          <w:lang w:val="ka-GE"/>
        </w:rPr>
        <w:t>წინააღმდეგ ბრძოლის 2019-2020 წლების სამოქმედო გეგმ</w:t>
      </w:r>
      <w:r>
        <w:rPr>
          <w:lang w:val="ka-GE"/>
        </w:rPr>
        <w:t>ა</w:t>
      </w:r>
      <w:r w:rsidRPr="00B50D3B">
        <w:rPr>
          <w:lang w:val="ka-GE"/>
        </w:rPr>
        <w:t>,  ასევე, მომზადდა წამებასთან ბრძოლის 2017-2018 წლების სამოქმედო გეგმის შესრულების ანგარიში;</w:t>
      </w:r>
    </w:p>
    <w:p w:rsidR="00672984" w:rsidRDefault="00672984" w:rsidP="00F565C2">
      <w:pPr>
        <w:pStyle w:val="abzacixml"/>
        <w:numPr>
          <w:ilvl w:val="0"/>
          <w:numId w:val="2"/>
        </w:numPr>
        <w:ind w:left="360"/>
        <w:rPr>
          <w:lang w:val="ka-GE"/>
        </w:rPr>
      </w:pPr>
      <w:r w:rsidRPr="00A764C3">
        <w:rPr>
          <w:lang w:val="ka-GE"/>
        </w:rPr>
        <w:t>ადამიანით ვაჭრობის (ტრეფიკინგის) წინააღმდეგ მიმართული ღონისძიებების განმახორციელებელი საუწყებათაშორისო საკოორდინაციო საბჭოს ფარგლებში შემუშავდა ტრეფიკინგის საქმეებთან დაკავშირებული ერთიანი მონაცემთა ბაზა; ადამიანით ვაჭრობასთან (ტრეფიკინგთან) ბრძოლის 2017-2018 წლების შესრულების ორწლიანი ანგარიში; მიგრაციის სამთავრობო კომისიას წარედგინა მიგრაციის სტრატეგიის 2018 წლის სამოქმედო გეგმის მე-4 კვარტლის შესრულების და 2019 წლის სამოქმედო გეგმის პირველი კვარტლის შესრულების ანგარიშები; მიგრაციის 2019 წლის პროფილის შემუშავებისა და მიგრაციის 2016-2020 წლების სტრატეგიის შუალედური შეფასებისთვის მომზადდა ინფორმაცია</w:t>
      </w:r>
      <w:r>
        <w:rPr>
          <w:lang w:val="ka-GE"/>
        </w:rPr>
        <w:t>;</w:t>
      </w:r>
    </w:p>
    <w:p w:rsidR="00672984" w:rsidRPr="00A764C3" w:rsidRDefault="00672984" w:rsidP="00F565C2">
      <w:pPr>
        <w:pStyle w:val="abzacixml"/>
        <w:numPr>
          <w:ilvl w:val="0"/>
          <w:numId w:val="2"/>
        </w:numPr>
        <w:ind w:left="360"/>
        <w:rPr>
          <w:lang w:val="ka-GE"/>
        </w:rPr>
      </w:pPr>
      <w:r w:rsidRPr="00A764C3">
        <w:rPr>
          <w:lang w:val="ka-GE"/>
        </w:rPr>
        <w:t>გაერო-ს უშიშროების საბჭოს რეზოლუციების შესრულების საკითხებზე მომუშავე სამთავრობო კომისიის სამდივნომ გააანალიზა ფულის გათეთრებისა და ტერორიზმის დაფინანსების აღკვეთის ხელშეწყობის შესახებ კანონპროექტი და კანონპროექტის ავტორს − ფინანსური მონიტორინგის სამსახურს წარუდგინა საკუთარი მოსაზრებები. მომზადდა კომენტარები გაერო-ს კონტრტერორიზმის აღმასრულებელი დირექტორატის  (CTED) ანგარიშზე</w:t>
      </w:r>
      <w:r>
        <w:rPr>
          <w:lang w:val="ka-GE"/>
        </w:rPr>
        <w:t>, ასევე, ტერორიზმთან/მასობრივი განადგურების იარაღის გავრცელებასთან დაკავშირებულ დოკუმენტებზე (</w:t>
      </w:r>
      <w:r w:rsidRPr="00A764C3">
        <w:rPr>
          <w:lang w:val="ka-GE"/>
        </w:rPr>
        <w:t>„MONEYVAL“-ის კომიტეტის სამდივნოს მიერ მოწოდებული</w:t>
      </w:r>
      <w:r>
        <w:rPr>
          <w:lang w:val="ka-GE"/>
        </w:rPr>
        <w:t xml:space="preserve"> შეფასების ტექნიკური ანგარიში, რისკების შეფასების ეროვნული დოკუმენტი)</w:t>
      </w:r>
      <w:r w:rsidRPr="00A764C3">
        <w:rPr>
          <w:lang w:val="ka-GE"/>
        </w:rPr>
        <w:t>;</w:t>
      </w:r>
    </w:p>
    <w:p w:rsidR="00672984" w:rsidRPr="002F7EFE" w:rsidRDefault="00672984" w:rsidP="00F565C2">
      <w:pPr>
        <w:pStyle w:val="abzacixml"/>
        <w:numPr>
          <w:ilvl w:val="0"/>
          <w:numId w:val="2"/>
        </w:numPr>
        <w:ind w:left="360"/>
        <w:rPr>
          <w:lang w:val="ka-GE"/>
        </w:rPr>
      </w:pPr>
      <w:r w:rsidRPr="002F7EFE">
        <w:rPr>
          <w:lang w:val="ka-GE"/>
        </w:rPr>
        <w:t xml:space="preserve">მომზადდა ანგარიში ადამიანის უფლებათა დაცვის 2018 წლის სამოქმედო გეგმის ფარგლებში საქართველოს იუსტიციის სამინისტროს მიერ აღნიშნულ პერიოდში  განხორციელებული საქმიანობების შესახებ;  </w:t>
      </w:r>
    </w:p>
    <w:p w:rsidR="00672984" w:rsidRPr="00CC3FEB" w:rsidRDefault="00672984" w:rsidP="00F565C2">
      <w:pPr>
        <w:pStyle w:val="abzacixml"/>
        <w:numPr>
          <w:ilvl w:val="0"/>
          <w:numId w:val="2"/>
        </w:numPr>
        <w:ind w:left="360"/>
        <w:rPr>
          <w:lang w:val="ka-GE"/>
        </w:rPr>
      </w:pPr>
      <w:r w:rsidRPr="00CC3FEB">
        <w:rPr>
          <w:lang w:val="ka-GE"/>
        </w:rPr>
        <w:t>„სამოქალაქო თანასწორობისა და ინტეგრაციის სახელმწიფო სტრატეგიისა და 2015-2020 წწ. სამოქმედო გეგმის“ ფარგლებში მომზადდა „სამოქალაქო თანასწორობისა და ინტეგრაციის სახელმწიფო სტრატეგიის და 2015-2020 წწ. სამოქმედო გეგმის“ ფარგლებში საქართველოს იუსტიციის სამინისტროს 2019 სამოქმედო გეგმა და მისი შესრულების შუალედური ანგარიში</w:t>
      </w:r>
      <w:r>
        <w:rPr>
          <w:lang w:val="ka-GE"/>
        </w:rPr>
        <w:t>;</w:t>
      </w:r>
    </w:p>
    <w:p w:rsidR="00672984" w:rsidRDefault="00672984" w:rsidP="00F565C2">
      <w:pPr>
        <w:pStyle w:val="abzacixml"/>
        <w:numPr>
          <w:ilvl w:val="0"/>
          <w:numId w:val="2"/>
        </w:numPr>
        <w:ind w:left="360"/>
        <w:rPr>
          <w:lang w:val="ka-GE"/>
        </w:rPr>
      </w:pPr>
      <w:r w:rsidRPr="00C51F2E">
        <w:rPr>
          <w:lang w:val="ka-GE"/>
        </w:rPr>
        <w:t>გენდერული თანასწორობის ხელშეწყობისა და ოჯახში ძალადობის წინააღმდეგ ბრძოლის ფარგლებში მომზადდა ინფორმაცია/შენიშვნები/კომენტარები/ანგარიში 6 სხვადასხვა დოკუმენტზე</w:t>
      </w:r>
      <w:r>
        <w:rPr>
          <w:lang w:val="ka-GE"/>
        </w:rPr>
        <w:t>;</w:t>
      </w:r>
    </w:p>
    <w:p w:rsidR="00672984" w:rsidRPr="00CC3FEB" w:rsidRDefault="00672984" w:rsidP="00F565C2">
      <w:pPr>
        <w:pStyle w:val="abzacixml"/>
        <w:numPr>
          <w:ilvl w:val="0"/>
          <w:numId w:val="2"/>
        </w:numPr>
        <w:ind w:left="360"/>
        <w:rPr>
          <w:lang w:val="ka-GE"/>
        </w:rPr>
      </w:pPr>
      <w:r w:rsidRPr="00CC3FEB">
        <w:rPr>
          <w:lang w:val="ka-GE"/>
        </w:rPr>
        <w:t>კოორდინაცია გაეწია პენიტენციური და პრობაციის/დანაშაულის პრევენციის სისტემების განვითარების მხარდამჭერ შემდეგ პროექტებს: ევროკავშირის ტექნიკური მხარდაჭერის პროექტი „პენიტენციური და პრობაციის სისტემების მხარდაჭერა“, ევროპის საბჭოს პროექტი  „საქართველოში მსჯავრებულთა ფსიქიკური ჯანმრთელობის გაუმჯობესება“ (დასრულდა მიმდინარე წლის ივნისში),  ამერიკის შეერთებული შტატების  ნარკოტიკებისა და სამართალდაცვითი საკითხების ბიუროს  სასჯელაღსრულების და პრობაციის განვითარების პროგრამა;</w:t>
      </w:r>
    </w:p>
    <w:p w:rsidR="00672984" w:rsidRDefault="00672984" w:rsidP="00F565C2">
      <w:pPr>
        <w:pStyle w:val="abzacixml"/>
        <w:numPr>
          <w:ilvl w:val="0"/>
          <w:numId w:val="2"/>
        </w:numPr>
        <w:ind w:left="360"/>
        <w:rPr>
          <w:lang w:val="ka-GE"/>
        </w:rPr>
      </w:pPr>
      <w:r w:rsidRPr="002F7EFE">
        <w:rPr>
          <w:lang w:val="ka-GE"/>
        </w:rPr>
        <w:t xml:space="preserve">შემუშავდა </w:t>
      </w:r>
      <w:r>
        <w:rPr>
          <w:lang w:val="ka-GE"/>
        </w:rPr>
        <w:t xml:space="preserve">და დამტკიცდა </w:t>
      </w:r>
      <w:r w:rsidRPr="002F7EFE">
        <w:rPr>
          <w:lang w:val="ka-GE"/>
        </w:rPr>
        <w:t>პენიტენციური და დანაშაულის პრევენციის სისტემების განვითარების სტრატეგია და 2019-2020 წლების სამოქმედო გეგმის პროექტი</w:t>
      </w:r>
      <w:r>
        <w:rPr>
          <w:lang w:val="ka-GE"/>
        </w:rPr>
        <w:t>;</w:t>
      </w:r>
    </w:p>
    <w:p w:rsidR="00672984" w:rsidRPr="002F7EFE" w:rsidRDefault="00672984" w:rsidP="00F565C2">
      <w:pPr>
        <w:pStyle w:val="abzacixml"/>
        <w:numPr>
          <w:ilvl w:val="0"/>
          <w:numId w:val="2"/>
        </w:numPr>
        <w:ind w:left="360"/>
        <w:rPr>
          <w:lang w:val="ka-GE"/>
        </w:rPr>
      </w:pPr>
      <w:r w:rsidRPr="002F7EFE">
        <w:rPr>
          <w:lang w:val="ka-GE"/>
        </w:rPr>
        <w:t>გაიმართა კონფერენციები, სადაც წარდგენილ იქნა პენიტენციური და დანაშაულის პრევენციის სისტემების განვითარების 2019-2020 წლების სტრატეგია და სამოქმედო გეგმა</w:t>
      </w:r>
      <w:r>
        <w:rPr>
          <w:lang w:val="ka-GE"/>
        </w:rPr>
        <w:t xml:space="preserve">. ასევე, </w:t>
      </w:r>
      <w:r w:rsidRPr="002F7EFE">
        <w:rPr>
          <w:lang w:val="ka-GE"/>
        </w:rPr>
        <w:t xml:space="preserve">მომზადდა </w:t>
      </w:r>
      <w:r>
        <w:rPr>
          <w:lang w:val="ka-GE"/>
        </w:rPr>
        <w:t>აღნიშნული</w:t>
      </w:r>
      <w:r w:rsidRPr="002F7EFE">
        <w:rPr>
          <w:lang w:val="ka-GE"/>
        </w:rPr>
        <w:t xml:space="preserve"> სტრატეგიისა და სამოქმედო გეგმის შუალედური ანგარიში</w:t>
      </w:r>
      <w:r>
        <w:rPr>
          <w:lang w:val="ka-GE"/>
        </w:rPr>
        <w:t>.</w:t>
      </w:r>
    </w:p>
    <w:p w:rsidR="00672984" w:rsidRDefault="00672984" w:rsidP="00F565C2">
      <w:pPr>
        <w:pStyle w:val="abzacixml"/>
        <w:ind w:left="360" w:firstLine="0"/>
        <w:rPr>
          <w:lang w:val="ka-GE"/>
        </w:rPr>
      </w:pPr>
    </w:p>
    <w:p w:rsidR="00672984" w:rsidRPr="00786800" w:rsidRDefault="00672984" w:rsidP="00F565C2">
      <w:pPr>
        <w:pStyle w:val="Heading2"/>
        <w:jc w:val="both"/>
        <w:rPr>
          <w:rFonts w:ascii="Sylfaen" w:hAnsi="Sylfaen" w:cs="Sylfaen"/>
          <w:sz w:val="22"/>
          <w:szCs w:val="22"/>
        </w:rPr>
      </w:pPr>
      <w:r w:rsidRPr="00786800">
        <w:rPr>
          <w:rFonts w:ascii="Sylfaen" w:hAnsi="Sylfaen" w:cs="Sylfaen"/>
          <w:sz w:val="22"/>
          <w:szCs w:val="22"/>
        </w:rPr>
        <w:t>6</w:t>
      </w:r>
      <w:r w:rsidRPr="00E96AF1">
        <w:rPr>
          <w:rFonts w:ascii="Sylfaen" w:hAnsi="Sylfaen" w:cs="Sylfaen"/>
          <w:sz w:val="22"/>
          <w:szCs w:val="22"/>
        </w:rPr>
        <w:t>.</w:t>
      </w:r>
      <w:r w:rsidRPr="00786800">
        <w:rPr>
          <w:rFonts w:ascii="Sylfaen" w:hAnsi="Sylfaen" w:cs="Sylfaen"/>
          <w:sz w:val="22"/>
          <w:szCs w:val="22"/>
        </w:rPr>
        <w:t>7</w:t>
      </w:r>
      <w:r w:rsidRPr="00E96AF1">
        <w:rPr>
          <w:rFonts w:ascii="Sylfaen" w:hAnsi="Sylfaen" w:cs="Sylfaen"/>
          <w:sz w:val="22"/>
          <w:szCs w:val="22"/>
        </w:rPr>
        <w:t xml:space="preserve"> </w:t>
      </w:r>
      <w:r w:rsidRPr="00786800">
        <w:rPr>
          <w:rFonts w:ascii="Sylfaen" w:hAnsi="Sylfaen" w:cs="Sylfaen"/>
          <w:sz w:val="22"/>
          <w:szCs w:val="22"/>
        </w:rPr>
        <w:t>ეროვნული საარქივო ფონდის დაცულობის, მომსახურების თანამედროვე ტექნოლოგიების დანერგვის და დოკუმენტების ხელმისაწვდომობის უზრუნველყოფა (პროგრამული კოდი 26 03)</w:t>
      </w:r>
    </w:p>
    <w:p w:rsidR="00672984" w:rsidRDefault="00672984" w:rsidP="00F565C2">
      <w:pPr>
        <w:spacing w:line="240" w:lineRule="auto"/>
      </w:pPr>
    </w:p>
    <w:p w:rsidR="00672984" w:rsidRPr="000E3063" w:rsidRDefault="00672984" w:rsidP="00F565C2">
      <w:pPr>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ascii="Sylfaen" w:hAnsi="Sylfaen" w:cs="Sylfaen"/>
        </w:rPr>
      </w:pPr>
      <w:r w:rsidRPr="000E3063">
        <w:rPr>
          <w:rFonts w:ascii="Sylfaen" w:hAnsi="Sylfaen" w:cs="Sylfaen"/>
        </w:rPr>
        <w:t>პროგრამის განმახორციელებელი:</w:t>
      </w:r>
    </w:p>
    <w:p w:rsidR="00672984" w:rsidRPr="005834FD" w:rsidRDefault="00672984" w:rsidP="00F565C2">
      <w:pPr>
        <w:pStyle w:val="ListParagraph"/>
        <w:numPr>
          <w:ilvl w:val="0"/>
          <w:numId w:val="3"/>
        </w:numPr>
        <w:spacing w:after="160" w:line="240" w:lineRule="auto"/>
      </w:pPr>
      <w:r w:rsidRPr="005834FD">
        <w:rPr>
          <w:rFonts w:ascii="Sylfaen" w:hAnsi="Sylfaen" w:cs="Sylfaen"/>
        </w:rPr>
        <w:t>სსიპ</w:t>
      </w:r>
      <w:r w:rsidRPr="005834FD">
        <w:rPr>
          <w:rFonts w:asciiTheme="majorHAnsi" w:hAnsiTheme="majorHAnsi"/>
        </w:rPr>
        <w:t xml:space="preserve"> - </w:t>
      </w:r>
      <w:r>
        <w:rPr>
          <w:rFonts w:ascii="Sylfaen" w:hAnsi="Sylfaen" w:cs="Sylfaen"/>
          <w:lang w:val="ka-GE"/>
        </w:rPr>
        <w:t>საქართველოს ეროვნული არქივი</w:t>
      </w:r>
    </w:p>
    <w:p w:rsidR="00672984" w:rsidRDefault="00672984" w:rsidP="00F565C2">
      <w:pPr>
        <w:pStyle w:val="ListParagraph"/>
        <w:spacing w:after="0" w:line="240" w:lineRule="auto"/>
        <w:jc w:val="both"/>
        <w:rPr>
          <w:rFonts w:ascii="Sylfaen" w:hAnsi="Sylfaen"/>
          <w:lang w:val="ka-GE"/>
        </w:rPr>
      </w:pPr>
    </w:p>
    <w:p w:rsidR="00672984" w:rsidRPr="00786800" w:rsidRDefault="00672984" w:rsidP="00F565C2">
      <w:pPr>
        <w:pStyle w:val="abzacixml"/>
        <w:numPr>
          <w:ilvl w:val="0"/>
          <w:numId w:val="2"/>
        </w:numPr>
        <w:ind w:left="360"/>
        <w:rPr>
          <w:lang w:val="ka-GE"/>
        </w:rPr>
      </w:pPr>
      <w:r w:rsidRPr="00786800">
        <w:rPr>
          <w:lang w:val="ka-GE"/>
        </w:rPr>
        <w:t>მომსახურება შეუფერხებლად მიეწოდებოდა მოქალაქეებს, სხვადასხვა სახელმწიფო და კომერციულ ორგანიზაციას:</w:t>
      </w:r>
    </w:p>
    <w:p w:rsidR="00672984" w:rsidRPr="00786800" w:rsidRDefault="00672984" w:rsidP="00F565C2">
      <w:pPr>
        <w:pStyle w:val="ListParagraph"/>
        <w:numPr>
          <w:ilvl w:val="0"/>
          <w:numId w:val="3"/>
        </w:numPr>
        <w:spacing w:after="160" w:line="240" w:lineRule="auto"/>
        <w:jc w:val="both"/>
        <w:rPr>
          <w:rFonts w:ascii="Sylfaen" w:hAnsi="Sylfaen" w:cs="Sylfaen"/>
        </w:rPr>
      </w:pPr>
      <w:r w:rsidRPr="00786800">
        <w:rPr>
          <w:rFonts w:ascii="Sylfaen" w:hAnsi="Sylfaen" w:cs="Sylfaen"/>
        </w:rPr>
        <w:t xml:space="preserve">„მიწის ნაკვეთებზე უფლებათა სისტემური და სპორადული რეგისტრაციის სპეციალური წესისა და საკადასტრო მონაცემების სრულყოფის შესახებ“ სახელმწიფო პროექტის ფარგლებში, სსიპ </w:t>
      </w:r>
      <w:r>
        <w:rPr>
          <w:rFonts w:ascii="Sylfaen" w:hAnsi="Sylfaen" w:cs="Sylfaen"/>
          <w:lang w:val="ka-GE"/>
        </w:rPr>
        <w:t xml:space="preserve">- </w:t>
      </w:r>
      <w:r w:rsidRPr="00786800">
        <w:rPr>
          <w:rFonts w:ascii="Sylfaen" w:hAnsi="Sylfaen" w:cs="Sylfaen"/>
        </w:rPr>
        <w:t xml:space="preserve">საჯარო რეესტრის ეროვნული სააგენტოს მიერ მოთხოვნილ ინფორმაციასთან დაკავშირებით პასუხის სახით გაიგზავნა </w:t>
      </w:r>
      <w:r>
        <w:rPr>
          <w:rFonts w:ascii="Sylfaen" w:hAnsi="Sylfaen" w:cs="Sylfaen"/>
        </w:rPr>
        <w:t>56</w:t>
      </w:r>
      <w:r w:rsidRPr="00786800">
        <w:rPr>
          <w:rFonts w:ascii="Sylfaen" w:hAnsi="Sylfaen" w:cs="Sylfaen"/>
        </w:rPr>
        <w:t xml:space="preserve"> </w:t>
      </w:r>
      <w:r>
        <w:rPr>
          <w:rFonts w:ascii="Sylfaen" w:hAnsi="Sylfaen" w:cs="Sylfaen"/>
        </w:rPr>
        <w:t>450</w:t>
      </w:r>
      <w:r w:rsidRPr="00786800">
        <w:rPr>
          <w:rFonts w:ascii="Sylfaen" w:hAnsi="Sylfaen" w:cs="Sylfaen"/>
        </w:rPr>
        <w:t xml:space="preserve"> წერილ</w:t>
      </w:r>
      <w:r>
        <w:rPr>
          <w:rFonts w:ascii="Sylfaen" w:hAnsi="Sylfaen" w:cs="Sylfaen"/>
        </w:rPr>
        <w:t>ზე მეტი</w:t>
      </w:r>
      <w:r w:rsidRPr="00786800">
        <w:rPr>
          <w:rFonts w:ascii="Sylfaen" w:hAnsi="Sylfaen" w:cs="Sylfaen"/>
        </w:rPr>
        <w:t>;</w:t>
      </w:r>
    </w:p>
    <w:p w:rsidR="00672984" w:rsidRPr="00786800" w:rsidRDefault="00672984" w:rsidP="00F565C2">
      <w:pPr>
        <w:pStyle w:val="ListParagraph"/>
        <w:numPr>
          <w:ilvl w:val="0"/>
          <w:numId w:val="3"/>
        </w:numPr>
        <w:spacing w:after="160" w:line="240" w:lineRule="auto"/>
        <w:jc w:val="both"/>
        <w:rPr>
          <w:rFonts w:ascii="Sylfaen" w:hAnsi="Sylfaen" w:cs="Sylfaen"/>
        </w:rPr>
      </w:pPr>
      <w:r w:rsidRPr="00786800">
        <w:rPr>
          <w:rFonts w:ascii="Sylfaen" w:hAnsi="Sylfaen" w:cs="Sylfaen"/>
        </w:rPr>
        <w:t>მოქალაქეთა მომართვის საფუძველზე დარეგისტრირდა და მომზადდა 1</w:t>
      </w:r>
      <w:r>
        <w:rPr>
          <w:rFonts w:ascii="Sylfaen" w:hAnsi="Sylfaen" w:cs="Sylfaen"/>
          <w:lang w:val="ka-GE"/>
        </w:rPr>
        <w:t>9</w:t>
      </w:r>
      <w:r w:rsidRPr="00786800">
        <w:rPr>
          <w:rFonts w:ascii="Sylfaen" w:hAnsi="Sylfaen" w:cs="Sylfaen"/>
        </w:rPr>
        <w:t xml:space="preserve"> </w:t>
      </w:r>
      <w:r>
        <w:rPr>
          <w:rFonts w:ascii="Sylfaen" w:hAnsi="Sylfaen" w:cs="Sylfaen"/>
          <w:lang w:val="ka-GE"/>
        </w:rPr>
        <w:t>681</w:t>
      </w:r>
      <w:r w:rsidRPr="00786800">
        <w:rPr>
          <w:rFonts w:ascii="Sylfaen" w:hAnsi="Sylfaen" w:cs="Sylfaen"/>
        </w:rPr>
        <w:t xml:space="preserve"> სოციალურ-უფლებრივი ხასიათის საარქივო ცნობა;</w:t>
      </w:r>
    </w:p>
    <w:p w:rsidR="00672984" w:rsidRPr="00786800" w:rsidRDefault="00672984" w:rsidP="00F565C2">
      <w:pPr>
        <w:pStyle w:val="ListParagraph"/>
        <w:numPr>
          <w:ilvl w:val="0"/>
          <w:numId w:val="3"/>
        </w:numPr>
        <w:spacing w:after="160" w:line="240" w:lineRule="auto"/>
        <w:jc w:val="both"/>
        <w:rPr>
          <w:rFonts w:ascii="Sylfaen" w:hAnsi="Sylfaen" w:cs="Sylfaen"/>
        </w:rPr>
      </w:pPr>
      <w:r w:rsidRPr="00786800">
        <w:rPr>
          <w:rFonts w:ascii="Sylfaen" w:hAnsi="Sylfaen" w:cs="Sylfaen"/>
        </w:rPr>
        <w:t xml:space="preserve">უნიკალური საარქივო მასალების გაცნობის მიზნით მკვლევართა დარბაზში იმუშავა </w:t>
      </w:r>
      <w:r>
        <w:rPr>
          <w:rFonts w:ascii="Sylfaen" w:hAnsi="Sylfaen" w:cs="Sylfaen"/>
          <w:lang w:val="ka-GE"/>
        </w:rPr>
        <w:t>2</w:t>
      </w:r>
      <w:r w:rsidRPr="00786800">
        <w:rPr>
          <w:rFonts w:ascii="Sylfaen" w:hAnsi="Sylfaen" w:cs="Sylfaen"/>
        </w:rPr>
        <w:t xml:space="preserve"> </w:t>
      </w:r>
      <w:r>
        <w:rPr>
          <w:rFonts w:ascii="Sylfaen" w:hAnsi="Sylfaen" w:cs="Sylfaen"/>
          <w:lang w:val="ka-GE"/>
        </w:rPr>
        <w:t>07</w:t>
      </w:r>
      <w:r w:rsidRPr="00786800">
        <w:rPr>
          <w:rFonts w:ascii="Sylfaen" w:hAnsi="Sylfaen" w:cs="Sylfaen"/>
        </w:rPr>
        <w:t xml:space="preserve">6 მკვლევარმა  (მათ შორის, </w:t>
      </w:r>
      <w:r>
        <w:rPr>
          <w:rFonts w:ascii="Sylfaen" w:hAnsi="Sylfaen" w:cs="Sylfaen"/>
          <w:lang w:val="ka-GE"/>
        </w:rPr>
        <w:t>9</w:t>
      </w:r>
      <w:r w:rsidRPr="00786800">
        <w:rPr>
          <w:rFonts w:ascii="Sylfaen" w:hAnsi="Sylfaen" w:cs="Sylfaen"/>
        </w:rPr>
        <w:t>9 უცხოელი).</w:t>
      </w:r>
    </w:p>
    <w:p w:rsidR="00672984" w:rsidRPr="00786800" w:rsidRDefault="00672984" w:rsidP="00F565C2">
      <w:pPr>
        <w:pStyle w:val="abzacixml"/>
        <w:numPr>
          <w:ilvl w:val="0"/>
          <w:numId w:val="2"/>
        </w:numPr>
        <w:ind w:left="360"/>
        <w:rPr>
          <w:lang w:val="ka-GE"/>
        </w:rPr>
      </w:pPr>
      <w:r w:rsidRPr="00786800">
        <w:rPr>
          <w:lang w:val="ka-GE"/>
        </w:rPr>
        <w:t>განახლებულ კინოთეატრში განხორციელდა შემდეგი ჩვენებები:</w:t>
      </w:r>
    </w:p>
    <w:p w:rsidR="00672984" w:rsidRPr="00786800" w:rsidRDefault="00672984" w:rsidP="00F565C2">
      <w:pPr>
        <w:pStyle w:val="ListParagraph"/>
        <w:numPr>
          <w:ilvl w:val="0"/>
          <w:numId w:val="3"/>
        </w:numPr>
        <w:spacing w:after="160" w:line="240" w:lineRule="auto"/>
        <w:jc w:val="both"/>
        <w:rPr>
          <w:rFonts w:ascii="Sylfaen" w:hAnsi="Sylfaen" w:cs="Sylfaen"/>
        </w:rPr>
      </w:pPr>
      <w:r w:rsidRPr="00786800">
        <w:rPr>
          <w:rFonts w:ascii="Sylfaen" w:hAnsi="Sylfaen" w:cs="Sylfaen"/>
        </w:rPr>
        <w:t>ელდარ შენგელაიას „ცისფერი მთები ანუ დაუჯერებელი ამბავი</w:t>
      </w:r>
      <w:r>
        <w:rPr>
          <w:rFonts w:ascii="Sylfaen" w:hAnsi="Sylfaen" w:cs="Sylfaen"/>
        </w:rPr>
        <w:t>“ -</w:t>
      </w:r>
      <w:r w:rsidRPr="00786800">
        <w:rPr>
          <w:rFonts w:ascii="Sylfaen" w:hAnsi="Sylfaen" w:cs="Sylfaen"/>
        </w:rPr>
        <w:t xml:space="preserve"> რეჟისორის იუბილის აღსანიშნავად;</w:t>
      </w:r>
    </w:p>
    <w:p w:rsidR="00672984" w:rsidRPr="00786800" w:rsidRDefault="00672984" w:rsidP="00F565C2">
      <w:pPr>
        <w:pStyle w:val="ListParagraph"/>
        <w:numPr>
          <w:ilvl w:val="0"/>
          <w:numId w:val="3"/>
        </w:numPr>
        <w:spacing w:after="160" w:line="240" w:lineRule="auto"/>
        <w:jc w:val="both"/>
        <w:rPr>
          <w:rFonts w:ascii="Sylfaen" w:hAnsi="Sylfaen" w:cs="Sylfaen"/>
        </w:rPr>
      </w:pPr>
      <w:r w:rsidRPr="00786800">
        <w:rPr>
          <w:rFonts w:ascii="Sylfaen" w:hAnsi="Sylfaen" w:cs="Sylfaen"/>
        </w:rPr>
        <w:t>9 მოკლემეტრაჟიანი ქართული მულტფილმი („წუნა და წრუწუნა“; „ბომბორა სწავლას იწყებს“; „სახლობანა“; „საზამთრო“; „თერძი ბესო“; „ხელმარჯვე ოსტატის საჩუქარი“; „ყარყატის შვილობილი“; „მძლეთამძლე“; „სანუკვარი ოცნება“ (1989 წელი) (პროექტი „რე-ანიმაცია“, რაც ქართული მულტიპლიკაციური ფილმების ციფრულ მატარებელზე გადატანას,  რესტავრაციასა და კინოთეატრში ჩვენებას ითვალისწინებს, რომელიც ეროვნული არქივისა და კინოსტუდია „ქართული ფილმის“ თანამშრომლობით განხორციელდა);</w:t>
      </w:r>
    </w:p>
    <w:p w:rsidR="00672984" w:rsidRPr="00786800" w:rsidRDefault="00672984" w:rsidP="00F565C2">
      <w:pPr>
        <w:pStyle w:val="ListParagraph"/>
        <w:numPr>
          <w:ilvl w:val="0"/>
          <w:numId w:val="3"/>
        </w:numPr>
        <w:spacing w:after="160" w:line="240" w:lineRule="auto"/>
        <w:jc w:val="both"/>
        <w:rPr>
          <w:rFonts w:ascii="Sylfaen" w:hAnsi="Sylfaen" w:cs="Sylfaen"/>
        </w:rPr>
      </w:pPr>
      <w:r w:rsidRPr="00786800">
        <w:rPr>
          <w:rFonts w:ascii="Sylfaen" w:hAnsi="Sylfaen" w:cs="Sylfaen"/>
        </w:rPr>
        <w:t>ვახტანგ კუნცევ-გაბაშვილის დოკუმენტური ფილმი „გამჭვირვალე სამყარო</w:t>
      </w:r>
      <w:r>
        <w:rPr>
          <w:rFonts w:ascii="Sylfaen" w:hAnsi="Sylfaen" w:cs="Sylfaen"/>
        </w:rPr>
        <w:t>“ -</w:t>
      </w:r>
      <w:r w:rsidRPr="00786800">
        <w:rPr>
          <w:rFonts w:ascii="Sylfaen" w:hAnsi="Sylfaen" w:cs="Sylfaen"/>
        </w:rPr>
        <w:t xml:space="preserve"> კინოფესტივალ „CineDoc Tbilisi“-ს ფარგლებში;</w:t>
      </w:r>
    </w:p>
    <w:p w:rsidR="00672984" w:rsidRPr="00786800" w:rsidRDefault="00672984" w:rsidP="00F565C2">
      <w:pPr>
        <w:pStyle w:val="ListParagraph"/>
        <w:numPr>
          <w:ilvl w:val="0"/>
          <w:numId w:val="3"/>
        </w:numPr>
        <w:spacing w:after="160" w:line="240" w:lineRule="auto"/>
        <w:jc w:val="both"/>
        <w:rPr>
          <w:rFonts w:ascii="Sylfaen" w:hAnsi="Sylfaen" w:cs="Sylfaen"/>
        </w:rPr>
      </w:pPr>
      <w:r w:rsidRPr="00786800">
        <w:rPr>
          <w:rFonts w:ascii="Sylfaen" w:hAnsi="Sylfaen" w:cs="Sylfaen"/>
        </w:rPr>
        <w:t>დოკუმენტური ტრილოგიის „გზა შინისაკენ“ ორი ფილმი - „აკაკი ბაქრაძის თვალსაზრისი“ და „მერაბ მამარდაშვილის თვალსაზრისი“</w:t>
      </w:r>
      <w:r>
        <w:rPr>
          <w:rFonts w:ascii="Sylfaen" w:hAnsi="Sylfaen" w:cs="Sylfaen"/>
          <w:lang w:val="ka-GE"/>
        </w:rPr>
        <w:t xml:space="preserve"> -</w:t>
      </w:r>
      <w:r w:rsidRPr="00786800">
        <w:rPr>
          <w:rFonts w:ascii="Sylfaen" w:hAnsi="Sylfaen" w:cs="Sylfaen"/>
        </w:rPr>
        <w:t xml:space="preserve"> 9 აპრილის ტრაგედიასთან დაკავშირებით;</w:t>
      </w:r>
    </w:p>
    <w:p w:rsidR="00672984" w:rsidRPr="00786800" w:rsidRDefault="00672984" w:rsidP="00F565C2">
      <w:pPr>
        <w:pStyle w:val="ListParagraph"/>
        <w:numPr>
          <w:ilvl w:val="0"/>
          <w:numId w:val="3"/>
        </w:numPr>
        <w:spacing w:after="160" w:line="240" w:lineRule="auto"/>
        <w:jc w:val="both"/>
        <w:rPr>
          <w:rFonts w:ascii="Sylfaen" w:hAnsi="Sylfaen" w:cs="Sylfaen"/>
        </w:rPr>
      </w:pPr>
      <w:r w:rsidRPr="00786800">
        <w:rPr>
          <w:rFonts w:ascii="Sylfaen" w:hAnsi="Sylfaen" w:cs="Sylfaen"/>
        </w:rPr>
        <w:t>რეტროსპექტივა „ფრანგული კინო: ახალი ტალღა, ახალი თაობა“;</w:t>
      </w:r>
    </w:p>
    <w:p w:rsidR="00672984" w:rsidRPr="00786800" w:rsidRDefault="00672984" w:rsidP="00F565C2">
      <w:pPr>
        <w:pStyle w:val="ListParagraph"/>
        <w:numPr>
          <w:ilvl w:val="0"/>
          <w:numId w:val="3"/>
        </w:numPr>
        <w:spacing w:after="160" w:line="240" w:lineRule="auto"/>
        <w:jc w:val="both"/>
        <w:rPr>
          <w:rFonts w:ascii="Sylfaen" w:hAnsi="Sylfaen" w:cs="Sylfaen"/>
        </w:rPr>
      </w:pPr>
      <w:r w:rsidRPr="00786800">
        <w:rPr>
          <w:rFonts w:ascii="Sylfaen" w:hAnsi="Sylfaen" w:cs="Sylfaen"/>
        </w:rPr>
        <w:t>დოკუმენტური ფილმი „კართაგენი უნდა დაინგრეს</w:t>
      </w:r>
      <w:r>
        <w:rPr>
          <w:rFonts w:ascii="Sylfaen" w:hAnsi="Sylfaen" w:cs="Sylfaen"/>
        </w:rPr>
        <w:t>!“</w:t>
      </w:r>
      <w:r>
        <w:rPr>
          <w:rFonts w:ascii="Sylfaen" w:hAnsi="Sylfaen" w:cs="Sylfaen"/>
          <w:lang w:val="ka-GE"/>
        </w:rPr>
        <w:t xml:space="preserve"> - </w:t>
      </w:r>
      <w:r w:rsidRPr="00786800">
        <w:rPr>
          <w:rFonts w:ascii="Sylfaen" w:hAnsi="Sylfaen" w:cs="Sylfaen"/>
        </w:rPr>
        <w:t>მერაბ კოსტავას საიუბილეო თარიღთან დაკავშირებით;</w:t>
      </w:r>
    </w:p>
    <w:p w:rsidR="00672984" w:rsidRPr="00786800" w:rsidRDefault="00672984" w:rsidP="00F565C2">
      <w:pPr>
        <w:pStyle w:val="ListParagraph"/>
        <w:numPr>
          <w:ilvl w:val="0"/>
          <w:numId w:val="3"/>
        </w:numPr>
        <w:spacing w:after="160" w:line="240" w:lineRule="auto"/>
        <w:jc w:val="both"/>
        <w:rPr>
          <w:rFonts w:ascii="Sylfaen" w:hAnsi="Sylfaen" w:cs="Sylfaen"/>
        </w:rPr>
      </w:pPr>
      <w:r w:rsidRPr="00786800">
        <w:rPr>
          <w:rFonts w:ascii="Sylfaen" w:hAnsi="Sylfaen" w:cs="Sylfaen"/>
        </w:rPr>
        <w:t>ელდარ შენგელაიას მხატვრული ფილმი „კავკასიური ტრიო</w:t>
      </w:r>
      <w:r>
        <w:rPr>
          <w:rFonts w:ascii="Sylfaen" w:hAnsi="Sylfaen" w:cs="Sylfaen"/>
        </w:rPr>
        <w:t>“ -</w:t>
      </w:r>
      <w:r w:rsidRPr="00786800">
        <w:rPr>
          <w:rFonts w:ascii="Sylfaen" w:hAnsi="Sylfaen" w:cs="Sylfaen"/>
        </w:rPr>
        <w:t xml:space="preserve"> პრემიერა;</w:t>
      </w:r>
    </w:p>
    <w:p w:rsidR="00672984" w:rsidRPr="00786800" w:rsidRDefault="00672984" w:rsidP="00F565C2">
      <w:pPr>
        <w:pStyle w:val="ListParagraph"/>
        <w:numPr>
          <w:ilvl w:val="0"/>
          <w:numId w:val="3"/>
        </w:numPr>
        <w:spacing w:after="160" w:line="240" w:lineRule="auto"/>
        <w:jc w:val="both"/>
        <w:rPr>
          <w:rFonts w:ascii="Sylfaen" w:hAnsi="Sylfaen" w:cs="Sylfaen"/>
        </w:rPr>
      </w:pPr>
      <w:r w:rsidRPr="00786800">
        <w:rPr>
          <w:rFonts w:ascii="Sylfaen" w:hAnsi="Sylfaen" w:cs="Sylfaen"/>
        </w:rPr>
        <w:t>არქივების საერთაშორისო კვირეულთან დაკავშირებით ქართული ანიმაციური ფილმების სეანსები.</w:t>
      </w:r>
    </w:p>
    <w:p w:rsidR="00672984" w:rsidRPr="00786800" w:rsidRDefault="00672984" w:rsidP="00F565C2">
      <w:pPr>
        <w:pStyle w:val="abzacixml"/>
        <w:numPr>
          <w:ilvl w:val="0"/>
          <w:numId w:val="2"/>
        </w:numPr>
        <w:ind w:left="360"/>
        <w:rPr>
          <w:lang w:val="ka-GE"/>
        </w:rPr>
      </w:pPr>
      <w:r w:rsidRPr="00786800">
        <w:rPr>
          <w:lang w:val="ka-GE"/>
        </w:rPr>
        <w:t xml:space="preserve">საგამოფენო პავილიონში  </w:t>
      </w:r>
      <w:r w:rsidRPr="00F13AC0">
        <w:rPr>
          <w:lang w:val="ka-GE"/>
        </w:rPr>
        <w:t>გაიმართა</w:t>
      </w:r>
      <w:r w:rsidRPr="00786800">
        <w:rPr>
          <w:lang w:val="ka-GE"/>
        </w:rPr>
        <w:t xml:space="preserve"> გამოფენები:</w:t>
      </w:r>
    </w:p>
    <w:p w:rsidR="00672984" w:rsidRPr="00786800" w:rsidRDefault="00672984" w:rsidP="00F565C2">
      <w:pPr>
        <w:pStyle w:val="ListParagraph"/>
        <w:numPr>
          <w:ilvl w:val="0"/>
          <w:numId w:val="3"/>
        </w:numPr>
        <w:spacing w:after="160" w:line="240" w:lineRule="auto"/>
        <w:jc w:val="both"/>
        <w:rPr>
          <w:rFonts w:ascii="Sylfaen" w:hAnsi="Sylfaen" w:cs="Sylfaen"/>
        </w:rPr>
      </w:pPr>
      <w:r w:rsidRPr="00786800">
        <w:rPr>
          <w:rFonts w:ascii="Sylfaen" w:hAnsi="Sylfaen" w:cs="Sylfaen"/>
        </w:rPr>
        <w:t>„ადგილობრივი თვითმმართველობა 100 წლის წინ“</w:t>
      </w:r>
      <w:r>
        <w:rPr>
          <w:rFonts w:ascii="Sylfaen" w:hAnsi="Sylfaen" w:cs="Sylfaen"/>
          <w:lang w:val="ka-GE"/>
        </w:rPr>
        <w:t xml:space="preserve"> -</w:t>
      </w:r>
      <w:r w:rsidRPr="00786800">
        <w:rPr>
          <w:rFonts w:ascii="Sylfaen" w:hAnsi="Sylfaen" w:cs="Sylfaen"/>
        </w:rPr>
        <w:t xml:space="preserve"> გერმანია-საქართველოს ურთიერთთანამშრომლობის ფარგლებში, გერმანიის ეკონომიკური განვითარებისა და თანამშრომლობის ფედერალური სამინისტროს (BMZ) დაკვეთითა და გერმანიის საერთაშორისო თანამშრომლობის საზოგადოების (GIZ) მხარდაჭერით;</w:t>
      </w:r>
    </w:p>
    <w:p w:rsidR="00672984" w:rsidRPr="00786800" w:rsidRDefault="00672984" w:rsidP="00F565C2">
      <w:pPr>
        <w:pStyle w:val="ListParagraph"/>
        <w:numPr>
          <w:ilvl w:val="0"/>
          <w:numId w:val="3"/>
        </w:numPr>
        <w:spacing w:after="160" w:line="240" w:lineRule="auto"/>
        <w:jc w:val="both"/>
        <w:rPr>
          <w:rFonts w:ascii="Sylfaen" w:hAnsi="Sylfaen" w:cs="Sylfaen"/>
        </w:rPr>
      </w:pPr>
      <w:r w:rsidRPr="00786800">
        <w:rPr>
          <w:rFonts w:ascii="Sylfaen" w:hAnsi="Sylfaen" w:cs="Sylfaen"/>
        </w:rPr>
        <w:t>„100 წელი ლიეტუვის წარმომადგენლობიდან ამიერკავკასიაში</w:t>
      </w:r>
      <w:r>
        <w:rPr>
          <w:rFonts w:ascii="Sylfaen" w:hAnsi="Sylfaen" w:cs="Sylfaen"/>
        </w:rPr>
        <w:t>“ -</w:t>
      </w:r>
      <w:r w:rsidRPr="00786800">
        <w:rPr>
          <w:rFonts w:ascii="Sylfaen" w:hAnsi="Sylfaen" w:cs="Sylfaen"/>
        </w:rPr>
        <w:t xml:space="preserve"> საქართველოში ლიეტუვის საელჩოს, სსიპ </w:t>
      </w:r>
      <w:r>
        <w:rPr>
          <w:rFonts w:ascii="Sylfaen" w:hAnsi="Sylfaen" w:cs="Sylfaen"/>
          <w:lang w:val="ka-GE"/>
        </w:rPr>
        <w:t xml:space="preserve">- </w:t>
      </w:r>
      <w:r w:rsidRPr="00786800">
        <w:rPr>
          <w:rFonts w:ascii="Sylfaen" w:hAnsi="Sylfaen" w:cs="Sylfaen"/>
        </w:rPr>
        <w:t>საქართველოს ეროვნული არქივისა და ლიეტუვის ცენტრალური სახელმწიფო არქივის ორგანიზებით;</w:t>
      </w:r>
    </w:p>
    <w:p w:rsidR="00672984" w:rsidRPr="00786800" w:rsidRDefault="00672984" w:rsidP="00F565C2">
      <w:pPr>
        <w:pStyle w:val="ListParagraph"/>
        <w:numPr>
          <w:ilvl w:val="0"/>
          <w:numId w:val="3"/>
        </w:numPr>
        <w:spacing w:after="160" w:line="240" w:lineRule="auto"/>
        <w:jc w:val="both"/>
        <w:rPr>
          <w:rFonts w:ascii="Sylfaen" w:hAnsi="Sylfaen" w:cs="Sylfaen"/>
        </w:rPr>
      </w:pPr>
      <w:r w:rsidRPr="00786800">
        <w:rPr>
          <w:rFonts w:ascii="Sylfaen" w:hAnsi="Sylfaen" w:cs="Sylfaen"/>
        </w:rPr>
        <w:t>„საქართველოს დამფუძნებელი კრება − 100“</w:t>
      </w:r>
      <w:r>
        <w:rPr>
          <w:rFonts w:ascii="Sylfaen" w:hAnsi="Sylfaen" w:cs="Sylfaen"/>
          <w:lang w:val="ka-GE"/>
        </w:rPr>
        <w:t xml:space="preserve"> -</w:t>
      </w:r>
      <w:r w:rsidRPr="00786800">
        <w:rPr>
          <w:rFonts w:ascii="Sylfaen" w:hAnsi="Sylfaen" w:cs="Sylfaen"/>
        </w:rPr>
        <w:t xml:space="preserve"> საქართველოს დამფუძნებელი კრების პირველი სხდომის ჩატარებიდან 100 წლის იუბილის ფარგლებში;</w:t>
      </w:r>
    </w:p>
    <w:p w:rsidR="00672984" w:rsidRPr="00786800" w:rsidRDefault="00672984" w:rsidP="00F565C2">
      <w:pPr>
        <w:pStyle w:val="ListParagraph"/>
        <w:numPr>
          <w:ilvl w:val="0"/>
          <w:numId w:val="3"/>
        </w:numPr>
        <w:spacing w:after="160" w:line="240" w:lineRule="auto"/>
        <w:jc w:val="both"/>
        <w:rPr>
          <w:rFonts w:ascii="Sylfaen" w:hAnsi="Sylfaen" w:cs="Sylfaen"/>
        </w:rPr>
      </w:pPr>
      <w:r w:rsidRPr="00786800">
        <w:rPr>
          <w:rFonts w:ascii="Sylfaen" w:hAnsi="Sylfaen" w:cs="Sylfaen"/>
        </w:rPr>
        <w:t>მერაბ აბრამიშვილის ნამუშევრები;</w:t>
      </w:r>
    </w:p>
    <w:p w:rsidR="00672984" w:rsidRPr="00786800" w:rsidRDefault="00672984" w:rsidP="00F565C2">
      <w:pPr>
        <w:pStyle w:val="ListParagraph"/>
        <w:numPr>
          <w:ilvl w:val="0"/>
          <w:numId w:val="3"/>
        </w:numPr>
        <w:spacing w:after="160" w:line="240" w:lineRule="auto"/>
        <w:jc w:val="both"/>
        <w:rPr>
          <w:rFonts w:ascii="Sylfaen" w:hAnsi="Sylfaen" w:cs="Sylfaen"/>
        </w:rPr>
      </w:pPr>
      <w:r w:rsidRPr="00786800">
        <w:rPr>
          <w:rFonts w:ascii="Sylfaen" w:hAnsi="Sylfaen" w:cs="Sylfaen"/>
        </w:rPr>
        <w:t>„ივანე დვალის ფოტომატიანე“</w:t>
      </w:r>
      <w:r>
        <w:rPr>
          <w:rFonts w:ascii="Sylfaen" w:hAnsi="Sylfaen" w:cs="Sylfaen"/>
          <w:lang w:val="ka-GE"/>
        </w:rPr>
        <w:t xml:space="preserve"> -</w:t>
      </w:r>
      <w:r w:rsidRPr="00786800">
        <w:rPr>
          <w:rFonts w:ascii="Sylfaen" w:hAnsi="Sylfaen" w:cs="Sylfaen"/>
        </w:rPr>
        <w:t xml:space="preserve"> ფოტოფესტივალ „ქოლგის“ ფარგლებში;</w:t>
      </w:r>
    </w:p>
    <w:p w:rsidR="00672984" w:rsidRPr="00786800" w:rsidRDefault="00672984" w:rsidP="00F565C2">
      <w:pPr>
        <w:pStyle w:val="ListParagraph"/>
        <w:numPr>
          <w:ilvl w:val="0"/>
          <w:numId w:val="3"/>
        </w:numPr>
        <w:spacing w:after="160" w:line="240" w:lineRule="auto"/>
        <w:jc w:val="both"/>
        <w:rPr>
          <w:rFonts w:ascii="Sylfaen" w:hAnsi="Sylfaen" w:cs="Sylfaen"/>
        </w:rPr>
      </w:pPr>
      <w:r w:rsidRPr="00786800">
        <w:rPr>
          <w:rFonts w:ascii="Sylfaen" w:hAnsi="Sylfaen" w:cs="Sylfaen"/>
        </w:rPr>
        <w:t>„ღმრთისმშობლის წილხვედრი საქართველო</w:t>
      </w:r>
      <w:r>
        <w:rPr>
          <w:rFonts w:ascii="Sylfaen" w:hAnsi="Sylfaen" w:cs="Sylfaen"/>
        </w:rPr>
        <w:t>“</w:t>
      </w:r>
      <w:r w:rsidRPr="00786800">
        <w:rPr>
          <w:rFonts w:ascii="Sylfaen" w:hAnsi="Sylfaen" w:cs="Sylfaen"/>
        </w:rPr>
        <w:t xml:space="preserve"> </w:t>
      </w:r>
      <w:r>
        <w:rPr>
          <w:rFonts w:ascii="Sylfaen" w:hAnsi="Sylfaen" w:cs="Sylfaen"/>
          <w:lang w:val="ka-GE"/>
        </w:rPr>
        <w:t>-</w:t>
      </w:r>
      <w:r w:rsidRPr="00786800">
        <w:rPr>
          <w:rFonts w:ascii="Sylfaen" w:hAnsi="Sylfaen" w:cs="Sylfaen"/>
        </w:rPr>
        <w:t xml:space="preserve"> ღმრთისმშობლის წილხვდომილობის დღესთან დაკავშირებით;</w:t>
      </w:r>
    </w:p>
    <w:p w:rsidR="00672984" w:rsidRPr="00786800" w:rsidRDefault="00672984" w:rsidP="00F565C2">
      <w:pPr>
        <w:pStyle w:val="ListParagraph"/>
        <w:numPr>
          <w:ilvl w:val="0"/>
          <w:numId w:val="3"/>
        </w:numPr>
        <w:spacing w:after="160" w:line="240" w:lineRule="auto"/>
        <w:jc w:val="both"/>
        <w:rPr>
          <w:rFonts w:ascii="Sylfaen" w:hAnsi="Sylfaen" w:cs="Sylfaen"/>
        </w:rPr>
      </w:pPr>
      <w:r w:rsidRPr="00786800">
        <w:rPr>
          <w:rFonts w:ascii="Sylfaen" w:hAnsi="Sylfaen" w:cs="Sylfaen"/>
        </w:rPr>
        <w:t>„მერაბ კოსტავა – 80“</w:t>
      </w:r>
      <w:r>
        <w:rPr>
          <w:rFonts w:ascii="Sylfaen" w:hAnsi="Sylfaen" w:cs="Sylfaen"/>
          <w:lang w:val="ka-GE"/>
        </w:rPr>
        <w:t xml:space="preserve"> -</w:t>
      </w:r>
      <w:r w:rsidRPr="00786800">
        <w:rPr>
          <w:rFonts w:ascii="Sylfaen" w:hAnsi="Sylfaen" w:cs="Sylfaen"/>
        </w:rPr>
        <w:t xml:space="preserve"> მერაბ კოსტავას საიუბილეო ღონისძიებების ფარგლებში;</w:t>
      </w:r>
    </w:p>
    <w:p w:rsidR="00672984" w:rsidRDefault="00672984" w:rsidP="00F565C2">
      <w:pPr>
        <w:pStyle w:val="ListParagraph"/>
        <w:numPr>
          <w:ilvl w:val="0"/>
          <w:numId w:val="3"/>
        </w:numPr>
        <w:spacing w:after="160" w:line="240" w:lineRule="auto"/>
        <w:jc w:val="both"/>
        <w:rPr>
          <w:rFonts w:ascii="Sylfaen" w:hAnsi="Sylfaen" w:cs="Sylfaen"/>
        </w:rPr>
      </w:pPr>
      <w:r w:rsidRPr="00786800">
        <w:rPr>
          <w:rFonts w:ascii="Sylfaen" w:hAnsi="Sylfaen" w:cs="Sylfaen"/>
        </w:rPr>
        <w:t>„სარგის კაკაბაძე“</w:t>
      </w:r>
      <w:r>
        <w:rPr>
          <w:rFonts w:ascii="Sylfaen" w:hAnsi="Sylfaen" w:cs="Sylfaen"/>
          <w:lang w:val="ka-GE"/>
        </w:rPr>
        <w:t xml:space="preserve"> (</w:t>
      </w:r>
      <w:r w:rsidRPr="00786800">
        <w:rPr>
          <w:rFonts w:ascii="Sylfaen" w:hAnsi="Sylfaen" w:cs="Sylfaen"/>
        </w:rPr>
        <w:t>საქართველოში სახელმწიფო არქივის ერთ-ერთი დამფუძნებ</w:t>
      </w:r>
      <w:r>
        <w:rPr>
          <w:rFonts w:ascii="Sylfaen" w:hAnsi="Sylfaen" w:cs="Sylfaen"/>
          <w:lang w:val="ka-GE"/>
        </w:rPr>
        <w:t>ე</w:t>
      </w:r>
      <w:r w:rsidRPr="00786800">
        <w:rPr>
          <w:rFonts w:ascii="Sylfaen" w:hAnsi="Sylfaen" w:cs="Sylfaen"/>
        </w:rPr>
        <w:t>ლი</w:t>
      </w:r>
      <w:r>
        <w:rPr>
          <w:rFonts w:ascii="Sylfaen" w:hAnsi="Sylfaen" w:cs="Sylfaen"/>
          <w:lang w:val="ka-GE"/>
        </w:rPr>
        <w:t>) -</w:t>
      </w:r>
      <w:r w:rsidRPr="00786800">
        <w:rPr>
          <w:rFonts w:ascii="Sylfaen" w:hAnsi="Sylfaen" w:cs="Sylfaen"/>
        </w:rPr>
        <w:t xml:space="preserve"> არქივების საერთაშორისო დღეს</w:t>
      </w:r>
      <w:r>
        <w:rPr>
          <w:rFonts w:ascii="Sylfaen" w:hAnsi="Sylfaen" w:cs="Sylfaen"/>
          <w:lang w:val="ka-GE"/>
        </w:rPr>
        <w:t>თან</w:t>
      </w:r>
      <w:r w:rsidRPr="00786800">
        <w:rPr>
          <w:rFonts w:ascii="Sylfaen" w:hAnsi="Sylfaen" w:cs="Sylfaen"/>
        </w:rPr>
        <w:t xml:space="preserve"> </w:t>
      </w:r>
      <w:r>
        <w:rPr>
          <w:rFonts w:ascii="Sylfaen" w:hAnsi="Sylfaen" w:cs="Sylfaen"/>
          <w:lang w:val="ka-GE"/>
        </w:rPr>
        <w:t>დაკავშირებით</w:t>
      </w:r>
      <w:r w:rsidRPr="00786800">
        <w:rPr>
          <w:rFonts w:ascii="Sylfaen" w:hAnsi="Sylfaen" w:cs="Sylfaen"/>
        </w:rPr>
        <w:t>.</w:t>
      </w:r>
    </w:p>
    <w:p w:rsidR="00672984" w:rsidRPr="00F13AC0" w:rsidRDefault="00672984" w:rsidP="00F565C2">
      <w:pPr>
        <w:pStyle w:val="abzacixml"/>
        <w:numPr>
          <w:ilvl w:val="0"/>
          <w:numId w:val="2"/>
        </w:numPr>
        <w:ind w:left="360"/>
        <w:rPr>
          <w:lang w:val="ka-GE"/>
        </w:rPr>
      </w:pPr>
      <w:r w:rsidRPr="00F13AC0">
        <w:rPr>
          <w:lang w:val="ka-GE"/>
        </w:rPr>
        <w:t>ეროვნული არქივის საქმიანობისა და მისი პოპულარიზაციის მიზნით მომზადდა 1</w:t>
      </w:r>
      <w:r>
        <w:rPr>
          <w:lang w:val="ka-GE"/>
        </w:rPr>
        <w:t>5</w:t>
      </w:r>
      <w:r w:rsidRPr="00F13AC0">
        <w:rPr>
          <w:lang w:val="ka-GE"/>
        </w:rPr>
        <w:t>9 სატელევიზიო სიუჟეტი, 2</w:t>
      </w:r>
      <w:r>
        <w:rPr>
          <w:lang w:val="ka-GE"/>
        </w:rPr>
        <w:t>75</w:t>
      </w:r>
      <w:r w:rsidRPr="00F13AC0">
        <w:rPr>
          <w:lang w:val="ka-GE"/>
        </w:rPr>
        <w:t xml:space="preserve"> ინტერნეტსტატია, </w:t>
      </w:r>
      <w:r>
        <w:rPr>
          <w:lang w:val="ka-GE"/>
        </w:rPr>
        <w:t>33</w:t>
      </w:r>
      <w:r w:rsidRPr="00F13AC0">
        <w:rPr>
          <w:lang w:val="ka-GE"/>
        </w:rPr>
        <w:t xml:space="preserve"> საგაზეთო პუბლიკაცია, </w:t>
      </w:r>
      <w:r>
        <w:rPr>
          <w:lang w:val="ka-GE"/>
        </w:rPr>
        <w:t>34</w:t>
      </w:r>
      <w:r w:rsidRPr="00F13AC0">
        <w:rPr>
          <w:lang w:val="ka-GE"/>
        </w:rPr>
        <w:t xml:space="preserve"> რადიოგადაცემა და გამოიცა წიგნები: „ესტატე მირიანაშვილის მოგონებები“, „საისტორიო ცენტრალური არქივის მეგზური“, „ქართულ ხელნაწერთა აღწერილობის“ მეორე ტომი, „ვახტანგ ღამბაშიძის მოგონებები“, „ნოე რამიშვილი“. </w:t>
      </w:r>
    </w:p>
    <w:p w:rsidR="00672984" w:rsidRPr="00F13AC0" w:rsidRDefault="00672984" w:rsidP="00F565C2">
      <w:pPr>
        <w:pStyle w:val="abzacixml"/>
        <w:numPr>
          <w:ilvl w:val="0"/>
          <w:numId w:val="2"/>
        </w:numPr>
        <w:ind w:left="360"/>
        <w:rPr>
          <w:lang w:val="ka-GE"/>
        </w:rPr>
      </w:pPr>
      <w:r w:rsidRPr="00F13AC0">
        <w:rPr>
          <w:lang w:val="ka-GE"/>
        </w:rPr>
        <w:t>მიმდინარეობდა მუშაობა შემდეგ ბეჭდურ გამოცემებზე: „წმინდა გიორგის ილუსტრირებული ცხოვრება“; „თედო ხოშტარიას მოგონებები“; დავით გორგაძის „მოგზაურობა ჯოჯოხეთში“; „საქართველოს პირველი რესპუბლიკის შეიარაღებული ძალები“.</w:t>
      </w:r>
    </w:p>
    <w:p w:rsidR="00672984" w:rsidRPr="00F13AC0" w:rsidRDefault="00672984" w:rsidP="00F565C2">
      <w:pPr>
        <w:pStyle w:val="abzacixml"/>
        <w:numPr>
          <w:ilvl w:val="0"/>
          <w:numId w:val="2"/>
        </w:numPr>
        <w:ind w:left="360"/>
        <w:rPr>
          <w:lang w:val="ka-GE"/>
        </w:rPr>
      </w:pPr>
      <w:r w:rsidRPr="00F13AC0">
        <w:rPr>
          <w:lang w:val="ka-GE"/>
        </w:rPr>
        <w:t xml:space="preserve">მიმდინარეობდა ქაღალდისფუძიანი, კინო-ფოტო-აუდიო და ვიდეომასალის გაციფრულება, რათა ხშირი გამოყენებით არ დაზიანდეს საარქივო დოკუმენტის დედანი და შენარჩუნდეს მისი პირველადი სახე. ციფრულ მატარებლებზე გადატანილ იქნა: ეროვნული საარქივო ფონდის წერილობითი დოკუმენტი − </w:t>
      </w:r>
      <w:r>
        <w:rPr>
          <w:lang w:val="ka-GE"/>
        </w:rPr>
        <w:t>900</w:t>
      </w:r>
      <w:r w:rsidRPr="00F13AC0">
        <w:rPr>
          <w:lang w:val="ka-GE"/>
        </w:rPr>
        <w:t xml:space="preserve"> ათასი გვერდი, </w:t>
      </w:r>
      <w:r>
        <w:rPr>
          <w:lang w:val="ka-GE"/>
        </w:rPr>
        <w:t>647</w:t>
      </w:r>
      <w:r w:rsidRPr="00F13AC0">
        <w:rPr>
          <w:lang w:val="ka-GE"/>
        </w:rPr>
        <w:t xml:space="preserve"> ერთეული ფოტოდოკუმენტი, 2</w:t>
      </w:r>
      <w:r>
        <w:rPr>
          <w:lang w:val="ka-GE"/>
        </w:rPr>
        <w:t>97</w:t>
      </w:r>
      <w:r w:rsidRPr="00F13AC0">
        <w:rPr>
          <w:lang w:val="ka-GE"/>
        </w:rPr>
        <w:t xml:space="preserve"> ერთეული კინოდოკუმენტი და </w:t>
      </w:r>
      <w:r>
        <w:rPr>
          <w:lang w:val="ka-GE"/>
        </w:rPr>
        <w:t>24</w:t>
      </w:r>
      <w:r w:rsidRPr="00F13AC0">
        <w:rPr>
          <w:lang w:val="ka-GE"/>
        </w:rPr>
        <w:t>9 ერთეული ფონოდოკუმენტი.</w:t>
      </w:r>
    </w:p>
    <w:p w:rsidR="00672984" w:rsidRPr="00F13AC0" w:rsidRDefault="00672984" w:rsidP="00F565C2">
      <w:pPr>
        <w:pStyle w:val="abzacixml"/>
        <w:numPr>
          <w:ilvl w:val="0"/>
          <w:numId w:val="2"/>
        </w:numPr>
        <w:ind w:left="360"/>
        <w:rPr>
          <w:lang w:val="ka-GE"/>
        </w:rPr>
      </w:pPr>
      <w:r w:rsidRPr="00F13AC0">
        <w:rPr>
          <w:lang w:val="ka-GE"/>
        </w:rPr>
        <w:t>ეროვნული არქივის ცენტრალური საექსპერტო-შემმოწმებელი კომისიის გადაწყვეტილებით, შეძენილ იქნა განსაკუთრებული საარქივო ღირებულების მქონე</w:t>
      </w:r>
      <w:r>
        <w:rPr>
          <w:lang w:val="ka-GE"/>
        </w:rPr>
        <w:t>:</w:t>
      </w:r>
    </w:p>
    <w:p w:rsidR="00672984" w:rsidRPr="00F13AC0" w:rsidRDefault="00672984" w:rsidP="00F565C2">
      <w:pPr>
        <w:pStyle w:val="ListParagraph"/>
        <w:numPr>
          <w:ilvl w:val="0"/>
          <w:numId w:val="3"/>
        </w:numPr>
        <w:spacing w:after="160" w:line="240" w:lineRule="auto"/>
        <w:jc w:val="both"/>
        <w:rPr>
          <w:rFonts w:ascii="Sylfaen" w:hAnsi="Sylfaen" w:cs="Sylfaen"/>
        </w:rPr>
      </w:pPr>
      <w:r w:rsidRPr="00F13AC0">
        <w:rPr>
          <w:rFonts w:ascii="Sylfaen" w:hAnsi="Sylfaen" w:cs="Sylfaen"/>
        </w:rPr>
        <w:t>154 ერთეული ფოტოდოკუმენტი − კადრები ქართული კინოფილმებიდან, გადასაღები მოედნებიდან; მსახიობების, რეჟისორების, ოპერატორებისა და მხატვრების პორტრეტები და ჯგუფური ფოტოები (XX ს); ორლაი დე კრავას, ედუარდ ვესტლის, ვლადიმირ ბარაკანოვისა და პ. ვლადიმიროვის XIX საუკუნეში გადაღებული 4 ფოტო; 1990-იანი წლების პოლიტიკური მოვლენები;</w:t>
      </w:r>
    </w:p>
    <w:p w:rsidR="00672984" w:rsidRPr="00F13AC0" w:rsidRDefault="00672984" w:rsidP="00F565C2">
      <w:pPr>
        <w:pStyle w:val="ListParagraph"/>
        <w:numPr>
          <w:ilvl w:val="0"/>
          <w:numId w:val="3"/>
        </w:numPr>
        <w:spacing w:after="160" w:line="240" w:lineRule="auto"/>
        <w:jc w:val="both"/>
        <w:rPr>
          <w:rFonts w:ascii="Sylfaen" w:hAnsi="Sylfaen" w:cs="Sylfaen"/>
        </w:rPr>
      </w:pPr>
      <w:r w:rsidRPr="00F13AC0">
        <w:rPr>
          <w:rFonts w:ascii="Sylfaen" w:hAnsi="Sylfaen" w:cs="Sylfaen"/>
        </w:rPr>
        <w:t>14 ერთეული (548 ჩანაწერი) ფონოდოკუმენტი − სხვადასხვა ეთნომუსიკოლოგისა და მკვლევრის ექსპედიციების დროს შეგროვებული ფოლკლორული ნიმუშები. დოკუმენტების ქრონოლოგიური ჩარჩოა 1951-1990-იანი წლები;</w:t>
      </w:r>
    </w:p>
    <w:p w:rsidR="00672984" w:rsidRPr="00F13AC0" w:rsidRDefault="00672984" w:rsidP="00F565C2">
      <w:pPr>
        <w:pStyle w:val="ListParagraph"/>
        <w:numPr>
          <w:ilvl w:val="0"/>
          <w:numId w:val="3"/>
        </w:numPr>
        <w:spacing w:after="160" w:line="240" w:lineRule="auto"/>
        <w:jc w:val="both"/>
        <w:rPr>
          <w:rFonts w:ascii="Sylfaen" w:hAnsi="Sylfaen" w:cs="Sylfaen"/>
        </w:rPr>
      </w:pPr>
      <w:r w:rsidRPr="00F13AC0">
        <w:rPr>
          <w:rFonts w:ascii="Sylfaen" w:hAnsi="Sylfaen" w:cs="Sylfaen"/>
        </w:rPr>
        <w:t>31 ერთეული (ნომერი) ჟურნალი „თეატრი და ცხოვრება“ − ჟურნალები ღირებულია იმ პერიოდის კულტურის ისტორიის შესწავლისა და კვლევისთვის, აღნიშნულ ნომრებში მე-20 საუკუნის დასაწყისის კულტურული ცხოვრებაა ასახული.</w:t>
      </w:r>
    </w:p>
    <w:p w:rsidR="00672984" w:rsidRPr="00F13AC0" w:rsidRDefault="00672984" w:rsidP="00F565C2">
      <w:pPr>
        <w:pStyle w:val="abzacixml"/>
        <w:numPr>
          <w:ilvl w:val="0"/>
          <w:numId w:val="2"/>
        </w:numPr>
        <w:ind w:left="360"/>
        <w:rPr>
          <w:lang w:val="ka-GE"/>
        </w:rPr>
      </w:pPr>
      <w:r w:rsidRPr="00F13AC0">
        <w:rPr>
          <w:lang w:val="ka-GE"/>
        </w:rPr>
        <w:t xml:space="preserve">სახელმწიფო შენახვაზე მიღებული იქნა </w:t>
      </w:r>
      <w:r>
        <w:rPr>
          <w:lang w:val="ka-GE"/>
        </w:rPr>
        <w:t>24</w:t>
      </w:r>
      <w:r w:rsidRPr="00F13AC0">
        <w:rPr>
          <w:lang w:val="ka-GE"/>
        </w:rPr>
        <w:t xml:space="preserve"> </w:t>
      </w:r>
      <w:r>
        <w:rPr>
          <w:lang w:val="ka-GE"/>
        </w:rPr>
        <w:t>525</w:t>
      </w:r>
      <w:r w:rsidRPr="00F13AC0">
        <w:rPr>
          <w:lang w:val="ka-GE"/>
        </w:rPr>
        <w:t xml:space="preserve"> ერთეული მმართველობითი დოკუმენტების საქმე, </w:t>
      </w:r>
      <w:r>
        <w:rPr>
          <w:lang w:val="ka-GE"/>
        </w:rPr>
        <w:t xml:space="preserve">       </w:t>
      </w:r>
      <w:r w:rsidRPr="00F13AC0">
        <w:rPr>
          <w:lang w:val="ka-GE"/>
        </w:rPr>
        <w:t xml:space="preserve">2 </w:t>
      </w:r>
      <w:r>
        <w:rPr>
          <w:lang w:val="ka-GE"/>
        </w:rPr>
        <w:t>998</w:t>
      </w:r>
      <w:r w:rsidRPr="00F13AC0">
        <w:rPr>
          <w:lang w:val="ka-GE"/>
        </w:rPr>
        <w:t xml:space="preserve"> ერთეული პირადი შემადგენლობის საქმე, 6 503 ერთეული სამეცნიერო-ტექნიკური საქმე, </w:t>
      </w:r>
      <w:r>
        <w:rPr>
          <w:lang w:val="ka-GE"/>
        </w:rPr>
        <w:t>1 065</w:t>
      </w:r>
      <w:r w:rsidRPr="00F13AC0">
        <w:rPr>
          <w:lang w:val="ka-GE"/>
        </w:rPr>
        <w:t xml:space="preserve"> ერთეული ფოტოდოკუმენტი, 72 ერთეული ფონოდოკუმენტი, 6 ერთეული კინოდოკუმენტი</w:t>
      </w:r>
      <w:r>
        <w:rPr>
          <w:lang w:val="ka-GE"/>
        </w:rPr>
        <w:t>;</w:t>
      </w:r>
    </w:p>
    <w:p w:rsidR="00672984" w:rsidRPr="00F13AC0" w:rsidRDefault="00672984" w:rsidP="00F565C2">
      <w:pPr>
        <w:pStyle w:val="abzacixml"/>
        <w:numPr>
          <w:ilvl w:val="0"/>
          <w:numId w:val="2"/>
        </w:numPr>
        <w:ind w:left="360"/>
        <w:rPr>
          <w:lang w:val="ka-GE"/>
        </w:rPr>
      </w:pPr>
      <w:r w:rsidRPr="00F13AC0">
        <w:rPr>
          <w:lang w:val="ka-GE"/>
        </w:rPr>
        <w:t xml:space="preserve">სამეცნიერო-ტექნიკურად მოწესრიგდა აღუწერელ მდგომარეობაში მიღებული </w:t>
      </w:r>
      <w:r>
        <w:rPr>
          <w:lang w:val="ka-GE"/>
        </w:rPr>
        <w:t>2</w:t>
      </w:r>
      <w:r w:rsidRPr="00F13AC0">
        <w:rPr>
          <w:lang w:val="ka-GE"/>
        </w:rPr>
        <w:t xml:space="preserve"> </w:t>
      </w:r>
      <w:r>
        <w:rPr>
          <w:lang w:val="ka-GE"/>
        </w:rPr>
        <w:t>9</w:t>
      </w:r>
      <w:r w:rsidRPr="00F13AC0">
        <w:rPr>
          <w:lang w:val="ka-GE"/>
        </w:rPr>
        <w:t xml:space="preserve">00-ზე მეტი მმართველობითი საქმე და </w:t>
      </w:r>
      <w:r>
        <w:rPr>
          <w:lang w:val="ka-GE"/>
        </w:rPr>
        <w:t>7</w:t>
      </w:r>
      <w:r w:rsidRPr="00F13AC0">
        <w:rPr>
          <w:lang w:val="ka-GE"/>
        </w:rPr>
        <w:t xml:space="preserve"> </w:t>
      </w:r>
      <w:r>
        <w:rPr>
          <w:lang w:val="ka-GE"/>
        </w:rPr>
        <w:t>4</w:t>
      </w:r>
      <w:r w:rsidRPr="00F13AC0">
        <w:rPr>
          <w:lang w:val="ka-GE"/>
        </w:rPr>
        <w:t>00-ზე მეტი კინოფოტოფონოდოკუმენტი, აგრეთვე, 700-ზე მეტი პირადი შემადგენლობის საქმე;</w:t>
      </w:r>
    </w:p>
    <w:p w:rsidR="00672984" w:rsidRPr="00F13AC0" w:rsidRDefault="00672984" w:rsidP="00F565C2">
      <w:pPr>
        <w:pStyle w:val="abzacixml"/>
        <w:numPr>
          <w:ilvl w:val="0"/>
          <w:numId w:val="2"/>
        </w:numPr>
        <w:ind w:left="360"/>
        <w:rPr>
          <w:lang w:val="ka-GE"/>
        </w:rPr>
      </w:pPr>
      <w:r w:rsidRPr="00F13AC0">
        <w:rPr>
          <w:lang w:val="ka-GE"/>
        </w:rPr>
        <w:t xml:space="preserve">მიმდინარეობდა ანაწერების გადამუშავების პროცესი: ახალი ანაწერები შედგა </w:t>
      </w:r>
      <w:r>
        <w:rPr>
          <w:lang w:val="ka-GE"/>
        </w:rPr>
        <w:t>15</w:t>
      </w:r>
      <w:r w:rsidRPr="00CC3FEB">
        <w:rPr>
          <w:lang w:val="ka-GE"/>
        </w:rPr>
        <w:t xml:space="preserve"> </w:t>
      </w:r>
      <w:r>
        <w:rPr>
          <w:lang w:val="ka-GE"/>
        </w:rPr>
        <w:t>172</w:t>
      </w:r>
      <w:r w:rsidRPr="00CC3FEB">
        <w:rPr>
          <w:lang w:val="ka-GE"/>
        </w:rPr>
        <w:t xml:space="preserve"> </w:t>
      </w:r>
      <w:r w:rsidRPr="00F13AC0">
        <w:rPr>
          <w:lang w:val="ka-GE"/>
        </w:rPr>
        <w:t xml:space="preserve">მმართველობით, </w:t>
      </w:r>
      <w:r w:rsidRPr="00CC3FEB">
        <w:rPr>
          <w:lang w:val="ka-GE"/>
        </w:rPr>
        <w:t xml:space="preserve">4 297 </w:t>
      </w:r>
      <w:r w:rsidRPr="00F13AC0">
        <w:rPr>
          <w:lang w:val="ka-GE"/>
        </w:rPr>
        <w:t xml:space="preserve">პირადი შემადგენლობის საქმესა და </w:t>
      </w:r>
      <w:r>
        <w:rPr>
          <w:lang w:val="ka-GE"/>
        </w:rPr>
        <w:t>8</w:t>
      </w:r>
      <w:r w:rsidRPr="00CC3FEB">
        <w:rPr>
          <w:lang w:val="ka-GE"/>
        </w:rPr>
        <w:t xml:space="preserve"> </w:t>
      </w:r>
      <w:r>
        <w:rPr>
          <w:lang w:val="ka-GE"/>
        </w:rPr>
        <w:t>5</w:t>
      </w:r>
      <w:r w:rsidRPr="00CC3FEB">
        <w:rPr>
          <w:lang w:val="ka-GE"/>
        </w:rPr>
        <w:t>00-ზე მეტ აუდიოვიზუალურ დოკუმენტ</w:t>
      </w:r>
      <w:r w:rsidRPr="00F13AC0">
        <w:rPr>
          <w:lang w:val="ka-GE"/>
        </w:rPr>
        <w:t>ზე;</w:t>
      </w:r>
    </w:p>
    <w:p w:rsidR="00672984" w:rsidRPr="00F13AC0" w:rsidRDefault="00672984" w:rsidP="00F565C2">
      <w:pPr>
        <w:pStyle w:val="abzacixml"/>
        <w:numPr>
          <w:ilvl w:val="0"/>
          <w:numId w:val="2"/>
        </w:numPr>
        <w:ind w:left="360"/>
        <w:rPr>
          <w:lang w:val="ka-GE"/>
        </w:rPr>
      </w:pPr>
      <w:r w:rsidRPr="00F13AC0">
        <w:rPr>
          <w:lang w:val="ka-GE"/>
        </w:rPr>
        <w:t xml:space="preserve">დასრულდა სახელშეკრულებო საწყისებზე </w:t>
      </w:r>
      <w:r>
        <w:rPr>
          <w:lang w:val="ka-GE"/>
        </w:rPr>
        <w:t>18</w:t>
      </w:r>
      <w:r w:rsidRPr="00CC3FEB">
        <w:rPr>
          <w:lang w:val="ka-GE"/>
        </w:rPr>
        <w:t xml:space="preserve"> </w:t>
      </w:r>
      <w:r>
        <w:rPr>
          <w:lang w:val="ka-GE"/>
        </w:rPr>
        <w:t>545</w:t>
      </w:r>
      <w:r w:rsidRPr="00CC3FEB">
        <w:rPr>
          <w:lang w:val="ka-GE"/>
        </w:rPr>
        <w:t xml:space="preserve"> </w:t>
      </w:r>
      <w:r w:rsidRPr="00F13AC0">
        <w:rPr>
          <w:lang w:val="ka-GE"/>
        </w:rPr>
        <w:t>მუდმივად შესანახი ერთეულის დამუშავება.</w:t>
      </w:r>
    </w:p>
    <w:p w:rsidR="00672984" w:rsidRPr="00F13AC0" w:rsidRDefault="00672984" w:rsidP="00F565C2">
      <w:pPr>
        <w:pStyle w:val="abzacixml"/>
        <w:numPr>
          <w:ilvl w:val="0"/>
          <w:numId w:val="2"/>
        </w:numPr>
        <w:ind w:left="360"/>
        <w:rPr>
          <w:lang w:val="ka-GE"/>
        </w:rPr>
      </w:pPr>
      <w:r w:rsidRPr="00F13AC0">
        <w:rPr>
          <w:lang w:val="ka-GE"/>
        </w:rPr>
        <w:t xml:space="preserve">რესტავრაცია-აღდგენა ჩაუტარდა </w:t>
      </w:r>
      <w:r w:rsidRPr="00CC3FEB">
        <w:rPr>
          <w:lang w:val="ka-GE"/>
        </w:rPr>
        <w:t xml:space="preserve">12 522 </w:t>
      </w:r>
      <w:r w:rsidRPr="00F13AC0">
        <w:rPr>
          <w:lang w:val="ka-GE"/>
        </w:rPr>
        <w:t>ფურცელს, 2 ფოტოალბომს (</w:t>
      </w:r>
      <w:r w:rsidRPr="00CC3FEB">
        <w:rPr>
          <w:lang w:val="ka-GE"/>
        </w:rPr>
        <w:t>304</w:t>
      </w:r>
      <w:r w:rsidRPr="00F13AC0">
        <w:rPr>
          <w:lang w:val="ka-GE"/>
        </w:rPr>
        <w:t xml:space="preserve"> ფოტოპოზიტივს), 1 კინოაფიშას, 69 გაზეთს, 75 ტექნიკურ (საპროექტო) ნახაზს;</w:t>
      </w:r>
    </w:p>
    <w:p w:rsidR="00672984" w:rsidRPr="00F13AC0" w:rsidRDefault="00672984" w:rsidP="00F565C2">
      <w:pPr>
        <w:pStyle w:val="abzacixml"/>
        <w:numPr>
          <w:ilvl w:val="0"/>
          <w:numId w:val="2"/>
        </w:numPr>
        <w:ind w:left="360"/>
        <w:rPr>
          <w:lang w:val="ka-GE"/>
        </w:rPr>
      </w:pPr>
      <w:r w:rsidRPr="00F13AC0">
        <w:rPr>
          <w:lang w:val="ka-GE"/>
        </w:rPr>
        <w:t>მიღებულ იქნა შიდა ქართლის რეგიონული არქივის შენობის მშენებლობისა და აღჭურვისათვის ახალი პროექტი.</w:t>
      </w:r>
    </w:p>
    <w:p w:rsidR="00B50D3B" w:rsidRPr="006D3CC1" w:rsidRDefault="00B50D3B" w:rsidP="00F565C2">
      <w:pPr>
        <w:tabs>
          <w:tab w:val="left" w:pos="360"/>
        </w:tabs>
        <w:spacing w:after="0" w:line="240" w:lineRule="auto"/>
        <w:ind w:left="360"/>
        <w:jc w:val="both"/>
        <w:rPr>
          <w:rFonts w:ascii="Sylfaen" w:eastAsia="Calibri" w:hAnsi="Sylfaen" w:cs="Sylfaen"/>
          <w:highlight w:val="yellow"/>
        </w:rPr>
      </w:pPr>
    </w:p>
    <w:p w:rsidR="008C3303" w:rsidRPr="00A639E2" w:rsidRDefault="008C3303" w:rsidP="00F565C2">
      <w:pPr>
        <w:pStyle w:val="Heading2"/>
        <w:jc w:val="both"/>
        <w:rPr>
          <w:rFonts w:ascii="Sylfaen" w:hAnsi="Sylfaen" w:cs="Sylfaen"/>
          <w:sz w:val="22"/>
          <w:szCs w:val="22"/>
          <w:lang w:val="ka-GE"/>
        </w:rPr>
      </w:pPr>
      <w:r w:rsidRPr="00A639E2">
        <w:rPr>
          <w:rFonts w:ascii="Sylfaen" w:hAnsi="Sylfaen" w:cs="Sylfaen"/>
          <w:sz w:val="22"/>
          <w:szCs w:val="22"/>
          <w:lang w:val="ka-GE"/>
        </w:rPr>
        <w:t>6.8. საქართველოს სახალხო დამცველის აპარატის ფუნქციონირების გაძლიერების ღონისძიებები   (პროგრამული კოდი 41 00)</w:t>
      </w:r>
    </w:p>
    <w:p w:rsidR="008C3303" w:rsidRPr="00A639E2" w:rsidRDefault="008C3303" w:rsidP="00F565C2">
      <w:pPr>
        <w:spacing w:line="240" w:lineRule="auto"/>
        <w:jc w:val="both"/>
        <w:rPr>
          <w:rFonts w:ascii="Sylfaen" w:hAnsi="Sylfaen"/>
          <w:lang w:val="ka-GE"/>
        </w:rPr>
      </w:pPr>
    </w:p>
    <w:p w:rsidR="008C3303" w:rsidRPr="00A639E2" w:rsidRDefault="008C3303" w:rsidP="00F565C2">
      <w:pPr>
        <w:spacing w:line="240" w:lineRule="auto"/>
        <w:jc w:val="both"/>
        <w:rPr>
          <w:rFonts w:ascii="Sylfaen" w:hAnsi="Sylfaen" w:cs="Sylfaen"/>
          <w:lang w:val="ka-GE"/>
        </w:rPr>
      </w:pPr>
      <w:r w:rsidRPr="00A639E2">
        <w:rPr>
          <w:rFonts w:ascii="Sylfaen" w:hAnsi="Sylfaen"/>
          <w:lang w:val="ka-GE"/>
        </w:rPr>
        <w:t xml:space="preserve">          </w:t>
      </w:r>
      <w:r w:rsidRPr="00A639E2">
        <w:rPr>
          <w:rFonts w:ascii="Sylfaen" w:hAnsi="Sylfaen" w:cs="Sylfaen"/>
          <w:lang w:val="ka-GE"/>
        </w:rPr>
        <w:t xml:space="preserve">პროგრამის განმახორციელებელი </w:t>
      </w:r>
    </w:p>
    <w:p w:rsidR="008C3303" w:rsidRPr="00A639E2" w:rsidRDefault="008C3303" w:rsidP="00FB5356">
      <w:pPr>
        <w:pStyle w:val="ListParagraph"/>
        <w:numPr>
          <w:ilvl w:val="0"/>
          <w:numId w:val="22"/>
        </w:numPr>
        <w:spacing w:line="240" w:lineRule="auto"/>
        <w:jc w:val="both"/>
        <w:rPr>
          <w:rFonts w:ascii="Sylfaen" w:hAnsi="Sylfaen" w:cs="Sylfaen"/>
          <w:lang w:val="ka-GE"/>
        </w:rPr>
      </w:pPr>
      <w:r w:rsidRPr="00A639E2">
        <w:rPr>
          <w:rFonts w:ascii="Sylfaen" w:hAnsi="Sylfaen" w:cs="Sylfaen"/>
          <w:lang w:val="ka-GE"/>
        </w:rPr>
        <w:t xml:space="preserve">საქართველოს სახალხო დამცველის აპარატი </w:t>
      </w:r>
    </w:p>
    <w:p w:rsidR="008C3303" w:rsidRPr="00A639E2" w:rsidRDefault="008C3303" w:rsidP="00F565C2">
      <w:pPr>
        <w:numPr>
          <w:ilvl w:val="0"/>
          <w:numId w:val="7"/>
        </w:numPr>
        <w:tabs>
          <w:tab w:val="left" w:pos="360"/>
        </w:tabs>
        <w:spacing w:after="0" w:line="240" w:lineRule="auto"/>
        <w:ind w:left="360"/>
        <w:jc w:val="both"/>
        <w:rPr>
          <w:rFonts w:ascii="Sylfaen" w:eastAsia="Calibri" w:hAnsi="Sylfaen" w:cs="Sylfaen"/>
          <w:lang w:val="ka-GE"/>
        </w:rPr>
      </w:pPr>
      <w:r w:rsidRPr="00A639E2">
        <w:rPr>
          <w:rFonts w:ascii="Sylfaen" w:eastAsia="Calibri" w:hAnsi="Sylfaen" w:cs="Sylfaen"/>
          <w:lang w:val="ka-GE"/>
        </w:rPr>
        <w:t>მომზადდა და საქართველოს პარლამენტს წარედგინა ადამიანის უფლებათა და თავისუფლებათა დაცვის მდგომარეობის შესახებ 2018  წლის ანგარიში;</w:t>
      </w:r>
    </w:p>
    <w:p w:rsidR="008C3303" w:rsidRPr="00A639E2" w:rsidRDefault="008C3303" w:rsidP="00F565C2">
      <w:pPr>
        <w:numPr>
          <w:ilvl w:val="0"/>
          <w:numId w:val="7"/>
        </w:numPr>
        <w:tabs>
          <w:tab w:val="left" w:pos="360"/>
        </w:tabs>
        <w:spacing w:after="0" w:line="240" w:lineRule="auto"/>
        <w:ind w:left="360"/>
        <w:jc w:val="both"/>
        <w:rPr>
          <w:rFonts w:ascii="Sylfaen" w:eastAsia="Calibri" w:hAnsi="Sylfaen" w:cs="Sylfaen"/>
          <w:lang w:val="ka-GE"/>
        </w:rPr>
      </w:pPr>
      <w:r w:rsidRPr="00A639E2">
        <w:rPr>
          <w:rFonts w:ascii="Sylfaen" w:eastAsia="Calibri" w:hAnsi="Sylfaen" w:cs="Sylfaen"/>
          <w:lang w:val="ka-GE"/>
        </w:rPr>
        <w:t xml:space="preserve">სახალხო დამცველის აპარატის ორგანიზებითა და მონაწილოებით ჩატარდა სხვადასხვა სახის შეხვედრები და ღონისძიებები ადამიანის უფლებათა და თავისუფლებათა დაცვის საკითხებზე; </w:t>
      </w:r>
    </w:p>
    <w:p w:rsidR="008C3303" w:rsidRPr="00A639E2" w:rsidRDefault="008C3303" w:rsidP="00F565C2">
      <w:pPr>
        <w:numPr>
          <w:ilvl w:val="0"/>
          <w:numId w:val="7"/>
        </w:numPr>
        <w:tabs>
          <w:tab w:val="left" w:pos="360"/>
        </w:tabs>
        <w:spacing w:after="0" w:line="240" w:lineRule="auto"/>
        <w:ind w:left="360"/>
        <w:jc w:val="both"/>
        <w:rPr>
          <w:rFonts w:ascii="Sylfaen" w:eastAsia="Calibri" w:hAnsi="Sylfaen" w:cs="Sylfaen"/>
          <w:lang w:val="ka-GE"/>
        </w:rPr>
      </w:pPr>
      <w:r w:rsidRPr="00A639E2">
        <w:rPr>
          <w:rFonts w:ascii="Sylfaen" w:eastAsia="Calibri" w:hAnsi="Sylfaen" w:cs="Sylfaen"/>
          <w:lang w:val="ka-GE"/>
        </w:rPr>
        <w:t xml:space="preserve">საქართველოს სახალხო დამცველის აპარატის სპეციალური პრევენციული ჯგუფის მიერ საქართველოს შინაგან საქმეთა სამინისტროს მიგრაციის დეპარტამენტში განხორციელდა 1 ვიზიტი, </w:t>
      </w:r>
      <w:r>
        <w:rPr>
          <w:rFonts w:ascii="Sylfaen" w:eastAsia="Calibri" w:hAnsi="Sylfaen" w:cs="Sylfaen"/>
          <w:lang w:val="ka-GE"/>
        </w:rPr>
        <w:t>ორ</w:t>
      </w:r>
      <w:r w:rsidRPr="00A639E2">
        <w:rPr>
          <w:rFonts w:ascii="Sylfaen" w:eastAsia="Calibri" w:hAnsi="Sylfaen" w:cs="Sylfaen"/>
          <w:lang w:val="ka-GE"/>
        </w:rPr>
        <w:t xml:space="preserve"> ფსიქიატრიულ დაწესებულებაში -  </w:t>
      </w:r>
      <w:r>
        <w:rPr>
          <w:rFonts w:ascii="Sylfaen" w:eastAsia="Calibri" w:hAnsi="Sylfaen" w:cs="Sylfaen"/>
          <w:lang w:val="ka-GE"/>
        </w:rPr>
        <w:t>5</w:t>
      </w:r>
      <w:r w:rsidRPr="00A639E2">
        <w:rPr>
          <w:rFonts w:ascii="Sylfaen" w:eastAsia="Calibri" w:hAnsi="Sylfaen" w:cs="Sylfaen"/>
          <w:lang w:val="ka-GE"/>
        </w:rPr>
        <w:t xml:space="preserve"> ვიზიტი და </w:t>
      </w:r>
      <w:r>
        <w:rPr>
          <w:rFonts w:ascii="Sylfaen" w:eastAsia="Calibri" w:hAnsi="Sylfaen" w:cs="Sylfaen"/>
          <w:lang w:val="ka-GE"/>
        </w:rPr>
        <w:t>5</w:t>
      </w:r>
      <w:r w:rsidRPr="00A639E2">
        <w:rPr>
          <w:rFonts w:ascii="Sylfaen" w:eastAsia="Calibri" w:hAnsi="Sylfaen" w:cs="Sylfaen"/>
          <w:lang w:val="ka-GE"/>
        </w:rPr>
        <w:t xml:space="preserve"> პენიტენციურ დაწესებულებაში - </w:t>
      </w:r>
      <w:r>
        <w:rPr>
          <w:rFonts w:ascii="Sylfaen" w:eastAsia="Calibri" w:hAnsi="Sylfaen" w:cs="Sylfaen"/>
          <w:lang w:val="ka-GE"/>
        </w:rPr>
        <w:t>18</w:t>
      </w:r>
      <w:r w:rsidRPr="00A639E2">
        <w:rPr>
          <w:rFonts w:ascii="Sylfaen" w:eastAsia="Calibri" w:hAnsi="Sylfaen" w:cs="Sylfaen"/>
          <w:lang w:val="ka-GE"/>
        </w:rPr>
        <w:t xml:space="preserve"> ვიზიტი. ჯამში სულ პენიტენციურ/ფსიქიატრიულ დაწესებულებებში, დროებითი მოთავსების იზოლატორებში, მიგრაციის ცენტრებსა და პოლიციის სამმართველოებში განხორციელდა - </w:t>
      </w:r>
      <w:r>
        <w:rPr>
          <w:rFonts w:ascii="Sylfaen" w:eastAsia="Calibri" w:hAnsi="Sylfaen" w:cs="Sylfaen"/>
          <w:lang w:val="ka-GE"/>
        </w:rPr>
        <w:t>278</w:t>
      </w:r>
      <w:r w:rsidRPr="00A639E2">
        <w:rPr>
          <w:rFonts w:ascii="Sylfaen" w:eastAsia="Calibri" w:hAnsi="Sylfaen" w:cs="Sylfaen"/>
          <w:lang w:val="ka-GE"/>
        </w:rPr>
        <w:t xml:space="preserve"> ვიზიტი, მონახულებულ იქნა </w:t>
      </w:r>
      <w:r>
        <w:rPr>
          <w:rFonts w:ascii="Sylfaen" w:eastAsia="Calibri" w:hAnsi="Sylfaen" w:cs="Sylfaen"/>
          <w:lang w:val="ka-GE"/>
        </w:rPr>
        <w:t>1278</w:t>
      </w:r>
      <w:r w:rsidRPr="00A639E2">
        <w:rPr>
          <w:rFonts w:ascii="Sylfaen" w:eastAsia="Calibri" w:hAnsi="Sylfaen" w:cs="Sylfaen"/>
          <w:lang w:val="ka-GE"/>
        </w:rPr>
        <w:t xml:space="preserve"> დაკავებული/დაპატიმრებული პირი;</w:t>
      </w:r>
    </w:p>
    <w:p w:rsidR="008C3303" w:rsidRPr="00A639E2" w:rsidRDefault="008C3303" w:rsidP="00F565C2">
      <w:pPr>
        <w:numPr>
          <w:ilvl w:val="0"/>
          <w:numId w:val="7"/>
        </w:numPr>
        <w:tabs>
          <w:tab w:val="left" w:pos="360"/>
        </w:tabs>
        <w:spacing w:after="0" w:line="240" w:lineRule="auto"/>
        <w:ind w:left="360"/>
        <w:jc w:val="both"/>
        <w:rPr>
          <w:rFonts w:ascii="Sylfaen" w:eastAsia="Calibri" w:hAnsi="Sylfaen" w:cs="Sylfaen"/>
          <w:lang w:val="ka-GE"/>
        </w:rPr>
      </w:pPr>
      <w:r w:rsidRPr="00A639E2">
        <w:rPr>
          <w:rFonts w:ascii="Sylfaen" w:eastAsia="Calibri" w:hAnsi="Sylfaen" w:cs="Sylfaen"/>
          <w:lang w:val="ka-GE"/>
        </w:rPr>
        <w:t>ბავშვთა უფლებრივი მდგომარეობის შემოწმების მიზნით, პენიტენციურ დაწესებულებებში განხორციელდა 21 ვიზიტი, მათ შორის 17 ვიზიტი ქალთა მე–5, მე-8, მე–11, მე-15 დაწესებულებაში. მონიტორინგი განხორციელდა  სკოლებსა (საჯარო, კერძო) და მცირე საოჯახო ტიპის ბავშვთა სახლებში (</w:t>
      </w:r>
      <w:r>
        <w:rPr>
          <w:rFonts w:ascii="Sylfaen" w:eastAsia="Calibri" w:hAnsi="Sylfaen" w:cs="Sylfaen"/>
          <w:lang w:val="ka-GE"/>
        </w:rPr>
        <w:t>9</w:t>
      </w:r>
      <w:r w:rsidRPr="00A639E2">
        <w:rPr>
          <w:rFonts w:ascii="Sylfaen" w:eastAsia="Calibri" w:hAnsi="Sylfaen" w:cs="Sylfaen"/>
          <w:lang w:val="ka-GE"/>
        </w:rPr>
        <w:t xml:space="preserve"> რეგიონის </w:t>
      </w:r>
      <w:r>
        <w:rPr>
          <w:rFonts w:ascii="Sylfaen" w:eastAsia="Calibri" w:hAnsi="Sylfaen" w:cs="Sylfaen"/>
          <w:lang w:val="ka-GE"/>
        </w:rPr>
        <w:t>32</w:t>
      </w:r>
      <w:r w:rsidRPr="00A639E2">
        <w:rPr>
          <w:rFonts w:ascii="Sylfaen" w:eastAsia="Calibri" w:hAnsi="Sylfaen" w:cs="Sylfaen"/>
          <w:lang w:val="ka-GE"/>
        </w:rPr>
        <w:t xml:space="preserve"> მუნიციპალიტეტის 7</w:t>
      </w:r>
      <w:r>
        <w:rPr>
          <w:rFonts w:ascii="Sylfaen" w:eastAsia="Calibri" w:hAnsi="Sylfaen" w:cs="Sylfaen"/>
          <w:lang w:val="ka-GE"/>
        </w:rPr>
        <w:t>6</w:t>
      </w:r>
      <w:r w:rsidRPr="00A639E2">
        <w:rPr>
          <w:rFonts w:ascii="Sylfaen" w:eastAsia="Calibri" w:hAnsi="Sylfaen" w:cs="Sylfaen"/>
          <w:lang w:val="ka-GE"/>
        </w:rPr>
        <w:t xml:space="preserve"> ადრეული და სკოლამდელი აღზრდის დაწესებულებაში, საბავშვო ბაღების </w:t>
      </w:r>
      <w:r>
        <w:rPr>
          <w:rFonts w:ascii="Sylfaen" w:eastAsia="Calibri" w:hAnsi="Sylfaen" w:cs="Sylfaen"/>
          <w:lang w:val="ka-GE"/>
        </w:rPr>
        <w:t>32</w:t>
      </w:r>
      <w:r w:rsidRPr="00A639E2">
        <w:rPr>
          <w:rFonts w:ascii="Sylfaen" w:eastAsia="Calibri" w:hAnsi="Sylfaen" w:cs="Sylfaen"/>
          <w:lang w:val="ka-GE"/>
        </w:rPr>
        <w:t xml:space="preserve"> გაერთიანებაში, </w:t>
      </w:r>
      <w:r>
        <w:rPr>
          <w:rFonts w:ascii="Sylfaen" w:eastAsia="Calibri" w:hAnsi="Sylfaen" w:cs="Sylfaen"/>
          <w:lang w:val="ka-GE"/>
        </w:rPr>
        <w:t>8</w:t>
      </w:r>
      <w:r w:rsidRPr="00A639E2">
        <w:rPr>
          <w:rFonts w:ascii="Sylfaen" w:eastAsia="Calibri" w:hAnsi="Sylfaen" w:cs="Sylfaen"/>
          <w:lang w:val="ka-GE"/>
        </w:rPr>
        <w:t xml:space="preserve"> საჯარო სკოლაში),   შემოწმდა მინდობა - რეინტეგრაციის პროგრამაში ჩართული 4 ოჯახი. განხორციელდა ვიზიტები სსიპ - სოციალური მომსახურების  სააგენტოს </w:t>
      </w:r>
      <w:r>
        <w:rPr>
          <w:rFonts w:ascii="Sylfaen" w:eastAsia="Calibri" w:hAnsi="Sylfaen" w:cs="Sylfaen"/>
          <w:lang w:val="ka-GE"/>
        </w:rPr>
        <w:t>6</w:t>
      </w:r>
      <w:r w:rsidRPr="00A639E2">
        <w:rPr>
          <w:rFonts w:ascii="Sylfaen" w:eastAsia="Calibri" w:hAnsi="Sylfaen" w:cs="Sylfaen"/>
          <w:lang w:val="ka-GE"/>
        </w:rPr>
        <w:t xml:space="preserve"> რაიონულ ცენტრში;</w:t>
      </w:r>
    </w:p>
    <w:p w:rsidR="008C3303" w:rsidRPr="00A639E2" w:rsidRDefault="008C3303" w:rsidP="00F565C2">
      <w:pPr>
        <w:numPr>
          <w:ilvl w:val="0"/>
          <w:numId w:val="7"/>
        </w:numPr>
        <w:tabs>
          <w:tab w:val="left" w:pos="360"/>
        </w:tabs>
        <w:spacing w:after="0" w:line="240" w:lineRule="auto"/>
        <w:ind w:left="360"/>
        <w:jc w:val="both"/>
        <w:rPr>
          <w:rFonts w:ascii="Sylfaen" w:eastAsia="Calibri" w:hAnsi="Sylfaen" w:cs="Sylfaen"/>
          <w:lang w:val="ka-GE"/>
        </w:rPr>
      </w:pPr>
      <w:r w:rsidRPr="00A639E2">
        <w:rPr>
          <w:rFonts w:ascii="Sylfaen" w:eastAsia="Calibri" w:hAnsi="Sylfaen" w:cs="Sylfaen"/>
          <w:lang w:val="ka-GE"/>
        </w:rPr>
        <w:t xml:space="preserve">საქართველოს სახალხო დამცველის აპარატში  ადამიანის უფლებათა დარღვევის ფაქტების შესახებ შემოვიდა </w:t>
      </w:r>
      <w:r>
        <w:rPr>
          <w:rFonts w:ascii="Sylfaen" w:eastAsia="Calibri" w:hAnsi="Sylfaen" w:cs="Sylfaen"/>
          <w:lang w:val="ka-GE"/>
        </w:rPr>
        <w:t>6134</w:t>
      </w:r>
      <w:r w:rsidRPr="00A639E2">
        <w:rPr>
          <w:rFonts w:ascii="Sylfaen" w:eastAsia="Calibri" w:hAnsi="Sylfaen" w:cs="Sylfaen"/>
          <w:lang w:val="ka-GE"/>
        </w:rPr>
        <w:t xml:space="preserve"> განცხადება, აქედან დასაშვებად იქნა ცნობილი </w:t>
      </w:r>
      <w:r>
        <w:rPr>
          <w:rFonts w:ascii="Sylfaen" w:eastAsia="Calibri" w:hAnsi="Sylfaen" w:cs="Sylfaen"/>
          <w:lang w:val="ka-GE"/>
        </w:rPr>
        <w:t>4867</w:t>
      </w:r>
      <w:r w:rsidRPr="00A639E2">
        <w:rPr>
          <w:rFonts w:ascii="Sylfaen" w:eastAsia="Calibri" w:hAnsi="Sylfaen" w:cs="Sylfaen"/>
          <w:lang w:val="ka-GE"/>
        </w:rPr>
        <w:t xml:space="preserve">  განცხადება.  კონსულტანტის მომსახურებით ისარგებლა </w:t>
      </w:r>
      <w:r>
        <w:rPr>
          <w:rFonts w:ascii="Sylfaen" w:eastAsia="Calibri" w:hAnsi="Sylfaen" w:cs="Sylfaen"/>
          <w:lang w:val="ka-GE"/>
        </w:rPr>
        <w:t>2923</w:t>
      </w:r>
      <w:r w:rsidRPr="00A639E2">
        <w:rPr>
          <w:rFonts w:ascii="Sylfaen" w:eastAsia="Calibri" w:hAnsi="Sylfaen" w:cs="Sylfaen"/>
          <w:lang w:val="ka-GE"/>
        </w:rPr>
        <w:t xml:space="preserve"> ვიზიტორმა, იურიდიული კონსულტაცია გაეწია </w:t>
      </w:r>
      <w:r>
        <w:rPr>
          <w:rFonts w:ascii="Sylfaen" w:eastAsia="Calibri" w:hAnsi="Sylfaen" w:cs="Sylfaen"/>
          <w:lang w:val="ka-GE"/>
        </w:rPr>
        <w:t>1664</w:t>
      </w:r>
      <w:r w:rsidRPr="00A639E2">
        <w:rPr>
          <w:rFonts w:ascii="Sylfaen" w:eastAsia="Calibri" w:hAnsi="Sylfaen" w:cs="Sylfaen"/>
          <w:lang w:val="ka-GE"/>
        </w:rPr>
        <w:t xml:space="preserve"> ვიზიტორს. შემოსული ზარების რაოდენობამ  შეადგინა </w:t>
      </w:r>
      <w:r>
        <w:rPr>
          <w:rFonts w:ascii="Sylfaen" w:eastAsia="Calibri" w:hAnsi="Sylfaen" w:cs="Sylfaen"/>
          <w:lang w:val="ka-GE"/>
        </w:rPr>
        <w:t>7437</w:t>
      </w:r>
      <w:r w:rsidRPr="00A639E2">
        <w:rPr>
          <w:rFonts w:ascii="Sylfaen" w:eastAsia="Calibri" w:hAnsi="Sylfaen" w:cs="Sylfaen"/>
          <w:lang w:val="ka-GE"/>
        </w:rPr>
        <w:t xml:space="preserve">. განცხადებები სამსახურების მიხედვით შემდეგნაირად გადანაწილდა:  პრევენციის ეროვნული მექანიზმის დეპარტამენტი  - </w:t>
      </w:r>
      <w:r>
        <w:rPr>
          <w:rFonts w:ascii="Sylfaen" w:eastAsia="Calibri" w:hAnsi="Sylfaen" w:cs="Sylfaen"/>
          <w:lang w:val="ka-GE"/>
        </w:rPr>
        <w:t>38</w:t>
      </w:r>
      <w:r w:rsidRPr="00A639E2">
        <w:rPr>
          <w:rFonts w:ascii="Sylfaen" w:eastAsia="Calibri" w:hAnsi="Sylfaen" w:cs="Sylfaen"/>
          <w:lang w:val="ka-GE"/>
        </w:rPr>
        <w:t>; სამოქალაქო, პოლიტიკური, ეკონომიკური, სოციალური და კულტურული უფლებების დაცვის დეპარტამენტი</w:t>
      </w:r>
      <w:r>
        <w:rPr>
          <w:rFonts w:ascii="Sylfaen" w:eastAsia="Calibri" w:hAnsi="Sylfaen" w:cs="Sylfaen"/>
          <w:lang w:val="ka-GE"/>
        </w:rPr>
        <w:t xml:space="preserve"> - 624</w:t>
      </w:r>
      <w:r w:rsidRPr="00A639E2">
        <w:rPr>
          <w:rFonts w:ascii="Sylfaen" w:eastAsia="Calibri" w:hAnsi="Sylfaen" w:cs="Sylfaen"/>
          <w:lang w:val="ka-GE"/>
        </w:rPr>
        <w:t xml:space="preserve">; სისხლის სამართლის  მართლმსაჯულების დეპარტამენტი - </w:t>
      </w:r>
      <w:r>
        <w:rPr>
          <w:rFonts w:ascii="Sylfaen" w:eastAsia="Calibri" w:hAnsi="Sylfaen" w:cs="Sylfaen"/>
          <w:lang w:val="ka-GE"/>
        </w:rPr>
        <w:t>2463</w:t>
      </w:r>
      <w:r w:rsidRPr="00A639E2">
        <w:rPr>
          <w:rFonts w:ascii="Sylfaen" w:eastAsia="Calibri" w:hAnsi="Sylfaen" w:cs="Sylfaen"/>
          <w:lang w:val="ka-GE"/>
        </w:rPr>
        <w:t xml:space="preserve">;  დასავლეთ და აღმოსავლეთ სამმართველოები  - </w:t>
      </w:r>
      <w:r>
        <w:rPr>
          <w:rFonts w:ascii="Sylfaen" w:eastAsia="Calibri" w:hAnsi="Sylfaen" w:cs="Sylfaen"/>
          <w:lang w:val="ka-GE"/>
        </w:rPr>
        <w:t>261</w:t>
      </w:r>
      <w:r w:rsidRPr="00A639E2">
        <w:rPr>
          <w:rFonts w:ascii="Sylfaen" w:eastAsia="Calibri" w:hAnsi="Sylfaen" w:cs="Sylfaen"/>
          <w:lang w:val="ka-GE"/>
        </w:rPr>
        <w:t xml:space="preserve">;  ბავშვის უფლებათა დეპარტამენტი - </w:t>
      </w:r>
      <w:r>
        <w:rPr>
          <w:rFonts w:ascii="Sylfaen" w:eastAsia="Calibri" w:hAnsi="Sylfaen" w:cs="Sylfaen"/>
          <w:lang w:val="ka-GE"/>
        </w:rPr>
        <w:t>403</w:t>
      </w:r>
      <w:r w:rsidRPr="00A639E2">
        <w:rPr>
          <w:rFonts w:ascii="Sylfaen" w:eastAsia="Calibri" w:hAnsi="Sylfaen" w:cs="Sylfaen"/>
          <w:lang w:val="ka-GE"/>
        </w:rPr>
        <w:t xml:space="preserve">; გენდერის დეპარტამენტი - </w:t>
      </w:r>
      <w:r>
        <w:rPr>
          <w:rFonts w:ascii="Sylfaen" w:eastAsia="Calibri" w:hAnsi="Sylfaen" w:cs="Sylfaen"/>
          <w:lang w:val="ka-GE"/>
        </w:rPr>
        <w:t>230</w:t>
      </w:r>
      <w:r w:rsidRPr="00A639E2">
        <w:rPr>
          <w:rFonts w:ascii="Sylfaen" w:eastAsia="Calibri" w:hAnsi="Sylfaen" w:cs="Sylfaen"/>
          <w:lang w:val="ka-GE"/>
        </w:rPr>
        <w:t xml:space="preserve">;  შშმ პირთა უფლებების დაცვის დეპარტამენტი - </w:t>
      </w:r>
      <w:r>
        <w:rPr>
          <w:rFonts w:ascii="Sylfaen" w:eastAsia="Calibri" w:hAnsi="Sylfaen" w:cs="Sylfaen"/>
          <w:lang w:val="ka-GE"/>
        </w:rPr>
        <w:t>152</w:t>
      </w:r>
      <w:r w:rsidRPr="00A639E2">
        <w:rPr>
          <w:rFonts w:ascii="Sylfaen" w:eastAsia="Calibri" w:hAnsi="Sylfaen" w:cs="Sylfaen"/>
          <w:lang w:val="ka-GE"/>
        </w:rPr>
        <w:t xml:space="preserve">; ანალიტიკური დეპარტამენტი - 43; </w:t>
      </w:r>
      <w:r>
        <w:rPr>
          <w:rFonts w:ascii="Sylfaen" w:eastAsia="Calibri" w:hAnsi="Sylfaen" w:cs="Sylfaen"/>
          <w:lang w:val="ka-GE"/>
        </w:rPr>
        <w:t xml:space="preserve">სტატისტიკის სამმართველო - 62; </w:t>
      </w:r>
      <w:r w:rsidRPr="00A639E2">
        <w:rPr>
          <w:rFonts w:ascii="Sylfaen" w:eastAsia="Calibri" w:hAnsi="Sylfaen" w:cs="Sylfaen"/>
          <w:lang w:val="ka-GE"/>
        </w:rPr>
        <w:t xml:space="preserve">თანასწორობის </w:t>
      </w:r>
      <w:r w:rsidRPr="00A5463F">
        <w:rPr>
          <w:rFonts w:ascii="Sylfaen" w:eastAsia="Calibri" w:hAnsi="Sylfaen" w:cs="Sylfaen"/>
          <w:lang w:val="ka-GE"/>
        </w:rPr>
        <w:t>დეპარტამენტი - 289;</w:t>
      </w:r>
      <w:r w:rsidRPr="00A639E2">
        <w:rPr>
          <w:rFonts w:ascii="Sylfaen" w:eastAsia="Calibri" w:hAnsi="Sylfaen" w:cs="Sylfaen"/>
          <w:lang w:val="ka-GE"/>
        </w:rPr>
        <w:t xml:space="preserve"> თავდაცვის სფეროში ადამიანის უფლებათა დაცვის დეპარტამენტი - </w:t>
      </w:r>
      <w:r>
        <w:rPr>
          <w:rFonts w:ascii="Sylfaen" w:eastAsia="Calibri" w:hAnsi="Sylfaen" w:cs="Sylfaen"/>
          <w:lang w:val="ka-GE"/>
        </w:rPr>
        <w:t>21</w:t>
      </w:r>
      <w:r w:rsidRPr="00A639E2">
        <w:rPr>
          <w:rFonts w:ascii="Sylfaen" w:eastAsia="Calibri" w:hAnsi="Sylfaen" w:cs="Sylfaen"/>
          <w:lang w:val="ka-GE"/>
        </w:rPr>
        <w:t xml:space="preserve">; სტრატეგიული სამართალწარმოების სამმართველო - </w:t>
      </w:r>
      <w:r>
        <w:rPr>
          <w:rFonts w:ascii="Sylfaen" w:eastAsia="Calibri" w:hAnsi="Sylfaen" w:cs="Sylfaen"/>
          <w:lang w:val="ka-GE"/>
        </w:rPr>
        <w:t>16</w:t>
      </w:r>
      <w:r w:rsidRPr="00A639E2">
        <w:rPr>
          <w:rFonts w:ascii="Sylfaen" w:eastAsia="Calibri" w:hAnsi="Sylfaen" w:cs="Sylfaen"/>
          <w:lang w:val="ka-GE"/>
        </w:rPr>
        <w:t>; დასაშვებობისა და რეაგირების დეპარტამენტი</w:t>
      </w:r>
      <w:r>
        <w:rPr>
          <w:rFonts w:ascii="Sylfaen" w:eastAsia="Calibri" w:hAnsi="Sylfaen" w:cs="Sylfaen"/>
          <w:lang w:val="ka-GE"/>
        </w:rPr>
        <w:t xml:space="preserve"> - 1636</w:t>
      </w:r>
      <w:r w:rsidRPr="00A639E2">
        <w:rPr>
          <w:rFonts w:ascii="Sylfaen" w:eastAsia="Calibri" w:hAnsi="Sylfaen" w:cs="Sylfaen"/>
          <w:lang w:val="ka-GE"/>
        </w:rPr>
        <w:t xml:space="preserve">;  </w:t>
      </w:r>
    </w:p>
    <w:p w:rsidR="008C3303" w:rsidRPr="00A639E2" w:rsidRDefault="008C3303" w:rsidP="00F565C2">
      <w:pPr>
        <w:numPr>
          <w:ilvl w:val="0"/>
          <w:numId w:val="7"/>
        </w:numPr>
        <w:tabs>
          <w:tab w:val="left" w:pos="360"/>
        </w:tabs>
        <w:spacing w:after="0" w:line="240" w:lineRule="auto"/>
        <w:ind w:left="360"/>
        <w:jc w:val="both"/>
        <w:rPr>
          <w:rFonts w:ascii="Sylfaen" w:eastAsia="Calibri" w:hAnsi="Sylfaen" w:cs="Sylfaen"/>
          <w:lang w:val="ka-GE"/>
        </w:rPr>
      </w:pPr>
      <w:r w:rsidRPr="00A639E2">
        <w:rPr>
          <w:rFonts w:ascii="Sylfaen" w:eastAsia="Calibri" w:hAnsi="Sylfaen" w:cs="Sylfaen"/>
          <w:lang w:val="ka-GE"/>
        </w:rPr>
        <w:t xml:space="preserve">თავდაცვის სფეროში ადამიანის უფლებათა დაცვის კუთხით დასრულდა </w:t>
      </w:r>
      <w:r>
        <w:rPr>
          <w:rFonts w:ascii="Sylfaen" w:eastAsia="Calibri" w:hAnsi="Sylfaen" w:cs="Sylfaen"/>
          <w:lang w:val="ka-GE"/>
        </w:rPr>
        <w:t>12</w:t>
      </w:r>
      <w:r w:rsidRPr="00A639E2">
        <w:rPr>
          <w:rFonts w:ascii="Sylfaen" w:eastAsia="Calibri" w:hAnsi="Sylfaen" w:cs="Sylfaen"/>
          <w:lang w:val="ka-GE"/>
        </w:rPr>
        <w:t> საქმე, შეხვედრების რაოდენობამ შეადგინა</w:t>
      </w:r>
      <w:r>
        <w:rPr>
          <w:rFonts w:ascii="Sylfaen" w:eastAsia="Calibri" w:hAnsi="Sylfaen" w:cs="Sylfaen"/>
          <w:lang w:val="ka-GE"/>
        </w:rPr>
        <w:t xml:space="preserve"> 21</w:t>
      </w:r>
      <w:r w:rsidRPr="00A639E2">
        <w:rPr>
          <w:rFonts w:ascii="Sylfaen" w:eastAsia="Calibri" w:hAnsi="Sylfaen" w:cs="Sylfaen"/>
          <w:lang w:val="ka-GE"/>
        </w:rPr>
        <w:t>, ხოლო  საკუთარი ინიციატივით დაწყებული საქმეების რაოდენობამ</w:t>
      </w:r>
      <w:r>
        <w:rPr>
          <w:rFonts w:ascii="Sylfaen" w:eastAsia="Calibri" w:hAnsi="Sylfaen" w:cs="Sylfaen"/>
          <w:lang w:val="ka-GE"/>
        </w:rPr>
        <w:t xml:space="preserve"> -  6</w:t>
      </w:r>
      <w:r w:rsidRPr="00A639E2">
        <w:rPr>
          <w:rFonts w:ascii="Sylfaen" w:eastAsia="Calibri" w:hAnsi="Sylfaen" w:cs="Sylfaen"/>
          <w:lang w:val="ka-GE"/>
        </w:rPr>
        <w:t>. ვიზიტი განხორციელდა 3 საწვრთნელ ბაზაზე;</w:t>
      </w:r>
    </w:p>
    <w:p w:rsidR="008C3303" w:rsidRPr="00A639E2" w:rsidRDefault="008C3303" w:rsidP="00F565C2">
      <w:pPr>
        <w:numPr>
          <w:ilvl w:val="0"/>
          <w:numId w:val="7"/>
        </w:numPr>
        <w:tabs>
          <w:tab w:val="left" w:pos="360"/>
        </w:tabs>
        <w:spacing w:after="0" w:line="240" w:lineRule="auto"/>
        <w:ind w:left="360"/>
        <w:jc w:val="both"/>
        <w:rPr>
          <w:rFonts w:ascii="Sylfaen" w:eastAsia="Calibri" w:hAnsi="Sylfaen" w:cs="Sylfaen"/>
          <w:lang w:val="ka-GE"/>
        </w:rPr>
      </w:pPr>
      <w:r w:rsidRPr="00A639E2">
        <w:rPr>
          <w:rFonts w:ascii="Sylfaen" w:eastAsia="Calibri" w:hAnsi="Sylfaen" w:cs="Sylfaen"/>
          <w:lang w:val="ka-GE"/>
        </w:rPr>
        <w:t xml:space="preserve">სახალხო დამცველის მიერ მომზადდა და გაიგზავნა </w:t>
      </w:r>
      <w:r>
        <w:rPr>
          <w:rFonts w:ascii="Sylfaen" w:eastAsia="Calibri" w:hAnsi="Sylfaen" w:cs="Sylfaen"/>
          <w:lang w:val="ka-GE"/>
        </w:rPr>
        <w:t>17</w:t>
      </w:r>
      <w:r w:rsidRPr="00A639E2">
        <w:rPr>
          <w:rFonts w:ascii="Sylfaen" w:eastAsia="Calibri" w:hAnsi="Sylfaen" w:cs="Sylfaen"/>
          <w:lang w:val="ka-GE"/>
        </w:rPr>
        <w:t xml:space="preserve"> რეკომენდაცია/წინადადება, </w:t>
      </w:r>
      <w:r>
        <w:rPr>
          <w:rFonts w:ascii="Sylfaen" w:eastAsia="Calibri" w:hAnsi="Sylfaen" w:cs="Sylfaen"/>
          <w:lang w:val="ka-GE"/>
        </w:rPr>
        <w:t>3</w:t>
      </w:r>
      <w:r w:rsidRPr="00A639E2">
        <w:rPr>
          <w:rFonts w:ascii="Sylfaen" w:eastAsia="Calibri" w:hAnsi="Sylfaen" w:cs="Sylfaen"/>
          <w:lang w:val="ka-GE"/>
        </w:rPr>
        <w:t xml:space="preserve"> კონსტიტუციური სარჩელი, 4 სასამართლოს მეგობრის მოსაზრება, გაიმართა </w:t>
      </w:r>
      <w:r>
        <w:rPr>
          <w:rFonts w:ascii="Sylfaen" w:eastAsia="Calibri" w:hAnsi="Sylfaen" w:cs="Sylfaen"/>
          <w:lang w:val="ka-GE"/>
        </w:rPr>
        <w:t>7</w:t>
      </w:r>
      <w:r w:rsidRPr="00A639E2">
        <w:rPr>
          <w:rFonts w:ascii="Sylfaen" w:eastAsia="Calibri" w:hAnsi="Sylfaen" w:cs="Sylfaen"/>
          <w:lang w:val="ka-GE"/>
        </w:rPr>
        <w:t xml:space="preserve"> ზეპირი მოსმენა;</w:t>
      </w:r>
    </w:p>
    <w:p w:rsidR="008C3303" w:rsidRPr="00A639E2" w:rsidRDefault="008C3303" w:rsidP="00F565C2">
      <w:pPr>
        <w:numPr>
          <w:ilvl w:val="0"/>
          <w:numId w:val="7"/>
        </w:numPr>
        <w:tabs>
          <w:tab w:val="left" w:pos="360"/>
        </w:tabs>
        <w:spacing w:after="0" w:line="240" w:lineRule="auto"/>
        <w:ind w:left="360"/>
        <w:jc w:val="both"/>
        <w:rPr>
          <w:rFonts w:ascii="Sylfaen" w:eastAsia="Calibri" w:hAnsi="Sylfaen" w:cs="Sylfaen"/>
          <w:lang w:val="ka-GE"/>
        </w:rPr>
      </w:pPr>
      <w:r w:rsidRPr="00A639E2">
        <w:rPr>
          <w:rFonts w:ascii="Sylfaen" w:eastAsia="Calibri" w:hAnsi="Sylfaen" w:cs="Sylfaen"/>
          <w:lang w:val="ka-GE"/>
        </w:rPr>
        <w:t>საქართველოს სახალხო დამცველის აპარატის თანამშრომლებმა მონაწილეობა მიიღეს საქართველოში ადამიანის უფლებათა დაცვის მდგომარეობისა და აღნიშნული მდგომარეობის გაუმჯობესების მიზნით ორგანიზებულ სხვადასხვა სამუშაო შეხვედრებში/კონფერენციებში, როგორც საქართველოს მოსახლეობასთან, ისე სახელმწიფო ორგანოების, საერთაშორისო და არასამთავრობო სექტორის წარმომადგენლებთან;</w:t>
      </w:r>
    </w:p>
    <w:p w:rsidR="008C3303" w:rsidRPr="00A639E2" w:rsidRDefault="008C3303" w:rsidP="00F565C2">
      <w:pPr>
        <w:numPr>
          <w:ilvl w:val="0"/>
          <w:numId w:val="7"/>
        </w:numPr>
        <w:tabs>
          <w:tab w:val="left" w:pos="360"/>
        </w:tabs>
        <w:spacing w:after="0" w:line="240" w:lineRule="auto"/>
        <w:ind w:left="360"/>
        <w:jc w:val="both"/>
        <w:rPr>
          <w:rFonts w:ascii="Sylfaen" w:eastAsia="Calibri" w:hAnsi="Sylfaen" w:cs="Sylfaen"/>
          <w:lang w:val="ka-GE"/>
        </w:rPr>
      </w:pPr>
      <w:r w:rsidRPr="00A639E2">
        <w:rPr>
          <w:rFonts w:ascii="Sylfaen" w:eastAsia="Calibri" w:hAnsi="Sylfaen" w:cs="Sylfaen"/>
          <w:lang w:val="ka-GE"/>
        </w:rPr>
        <w:t>ტოლერანტობის ცენტრი კოორდინირებას უწევდა სახალხო დამცველთან არსებულ რელიგიათა და ეროვნულ უმცირესობათა საბჭოების მუშაობასა და სხვადასხვა აქტივობას;</w:t>
      </w:r>
    </w:p>
    <w:p w:rsidR="008C3303" w:rsidRPr="00A639E2" w:rsidRDefault="008C3303" w:rsidP="00F565C2">
      <w:pPr>
        <w:numPr>
          <w:ilvl w:val="0"/>
          <w:numId w:val="7"/>
        </w:numPr>
        <w:tabs>
          <w:tab w:val="left" w:pos="360"/>
        </w:tabs>
        <w:spacing w:after="0" w:line="240" w:lineRule="auto"/>
        <w:ind w:left="360"/>
        <w:jc w:val="both"/>
        <w:rPr>
          <w:rFonts w:ascii="Sylfaen" w:eastAsia="Calibri" w:hAnsi="Sylfaen" w:cs="Sylfaen"/>
          <w:lang w:val="ka-GE"/>
        </w:rPr>
      </w:pPr>
      <w:r w:rsidRPr="00A639E2">
        <w:rPr>
          <w:rFonts w:ascii="Sylfaen" w:eastAsia="Calibri" w:hAnsi="Sylfaen" w:cs="Sylfaen"/>
          <w:lang w:val="ka-GE"/>
        </w:rPr>
        <w:t>მომზადდა, დარედაქტირდა, ითარგმნა, მედიაში და სხვადასხვა დაინტერესებულ ორგანიზაციებში გავრცელდა 95 რელიზი, მომზადდა 181 მედია-მონიტორინგის მასალა, ჩატარდა 5  პრესკონფერენცია. საინფორმაციო სივრცეში  სახალხო დამცველისა და აპარატის წევრების სატელევიზიო/რადიო ინტერვიუების რაოდენობამ შეადგინა 616;</w:t>
      </w:r>
    </w:p>
    <w:p w:rsidR="008C3303" w:rsidRPr="00A639E2" w:rsidRDefault="008C3303" w:rsidP="00F565C2">
      <w:pPr>
        <w:numPr>
          <w:ilvl w:val="0"/>
          <w:numId w:val="7"/>
        </w:numPr>
        <w:tabs>
          <w:tab w:val="left" w:pos="360"/>
        </w:tabs>
        <w:spacing w:after="0" w:line="240" w:lineRule="auto"/>
        <w:ind w:left="360"/>
        <w:jc w:val="both"/>
        <w:rPr>
          <w:rFonts w:ascii="Sylfaen" w:eastAsia="Calibri" w:hAnsi="Sylfaen" w:cs="Sylfaen"/>
          <w:lang w:val="ka-GE"/>
        </w:rPr>
      </w:pPr>
      <w:r w:rsidRPr="00A639E2">
        <w:rPr>
          <w:rFonts w:ascii="Sylfaen" w:eastAsia="Calibri" w:hAnsi="Sylfaen" w:cs="Sylfaen"/>
          <w:lang w:val="ka-GE"/>
        </w:rPr>
        <w:t xml:space="preserve">ორგანიზება გაეწია </w:t>
      </w:r>
      <w:r>
        <w:rPr>
          <w:rFonts w:ascii="Sylfaen" w:eastAsia="Calibri" w:hAnsi="Sylfaen" w:cs="Sylfaen"/>
          <w:lang w:val="ka-GE"/>
        </w:rPr>
        <w:t>27</w:t>
      </w:r>
      <w:r w:rsidRPr="00A639E2">
        <w:rPr>
          <w:rFonts w:ascii="Sylfaen" w:eastAsia="Calibri" w:hAnsi="Sylfaen" w:cs="Sylfaen"/>
          <w:lang w:val="ka-GE"/>
        </w:rPr>
        <w:t xml:space="preserve"> საერთაშორისო ვიზიტსა (სასწავლო ვიზიტები, კონფერენციები, ტრენინგები, სემინარები და სხვა) და სხვა მრავალ შეხვედრას საერთაშორისო პარტნიორებთან; </w:t>
      </w:r>
    </w:p>
    <w:p w:rsidR="008C3303" w:rsidRPr="00A639E2" w:rsidRDefault="008C3303" w:rsidP="00F565C2">
      <w:pPr>
        <w:numPr>
          <w:ilvl w:val="0"/>
          <w:numId w:val="7"/>
        </w:numPr>
        <w:tabs>
          <w:tab w:val="left" w:pos="360"/>
        </w:tabs>
        <w:spacing w:after="0" w:line="240" w:lineRule="auto"/>
        <w:ind w:left="360"/>
        <w:jc w:val="both"/>
        <w:rPr>
          <w:rFonts w:ascii="Sylfaen" w:eastAsia="Calibri" w:hAnsi="Sylfaen" w:cs="Sylfaen"/>
          <w:lang w:val="ka-GE"/>
        </w:rPr>
      </w:pPr>
      <w:r w:rsidRPr="00A639E2">
        <w:rPr>
          <w:rFonts w:ascii="Sylfaen" w:eastAsia="Calibri" w:hAnsi="Sylfaen" w:cs="Sylfaen"/>
          <w:lang w:val="ka-GE"/>
        </w:rPr>
        <w:t xml:space="preserve">სახალხო დამცველის აპარატმა გენდერული თანასწორობის კუთხით ჩაატარა ტრენინგები და კონსულტაცია გაუწია  </w:t>
      </w:r>
      <w:r>
        <w:rPr>
          <w:rFonts w:ascii="Sylfaen" w:eastAsia="Calibri" w:hAnsi="Sylfaen" w:cs="Sylfaen"/>
          <w:lang w:val="ka-GE"/>
        </w:rPr>
        <w:t>39</w:t>
      </w:r>
      <w:r w:rsidRPr="00A639E2">
        <w:rPr>
          <w:rFonts w:ascii="Sylfaen" w:eastAsia="Calibri" w:hAnsi="Sylfaen" w:cs="Sylfaen"/>
          <w:lang w:val="ka-GE"/>
        </w:rPr>
        <w:t xml:space="preserve"> პირს,  მონაწილეობა მიიღო ოჯახში ძალადობის მსხვერპლთა სტატუსის მიმნიჭებელი ჯგუფის მუშაობაში, სადაც განხილულ იქნა</w:t>
      </w:r>
      <w:r>
        <w:rPr>
          <w:rFonts w:ascii="Sylfaen" w:eastAsia="Calibri" w:hAnsi="Sylfaen" w:cs="Sylfaen"/>
          <w:lang w:val="ka-GE"/>
        </w:rPr>
        <w:t xml:space="preserve"> 17</w:t>
      </w:r>
      <w:r w:rsidRPr="00A639E2">
        <w:rPr>
          <w:rFonts w:ascii="Sylfaen" w:eastAsia="Calibri" w:hAnsi="Sylfaen" w:cs="Sylfaen"/>
          <w:lang w:val="ka-GE"/>
        </w:rPr>
        <w:t xml:space="preserve"> საქმე;</w:t>
      </w:r>
    </w:p>
    <w:p w:rsidR="008C3303" w:rsidRPr="00A639E2" w:rsidRDefault="008C3303" w:rsidP="00F565C2">
      <w:pPr>
        <w:numPr>
          <w:ilvl w:val="0"/>
          <w:numId w:val="7"/>
        </w:numPr>
        <w:tabs>
          <w:tab w:val="left" w:pos="360"/>
        </w:tabs>
        <w:spacing w:after="0" w:line="240" w:lineRule="auto"/>
        <w:ind w:left="360"/>
        <w:jc w:val="both"/>
        <w:rPr>
          <w:rFonts w:ascii="Sylfaen" w:eastAsia="Calibri" w:hAnsi="Sylfaen" w:cs="Sylfaen"/>
          <w:lang w:val="ka-GE"/>
        </w:rPr>
      </w:pPr>
      <w:r w:rsidRPr="00A639E2">
        <w:rPr>
          <w:rFonts w:ascii="Sylfaen" w:eastAsia="Calibri" w:hAnsi="Sylfaen" w:cs="Sylfaen"/>
          <w:lang w:val="ka-GE"/>
        </w:rPr>
        <w:t>შშმ პირთა უფლებების დაცვის კუთხით მომზადდა სახალხო დამცველის 2 განცხადება, ჩატარდა</w:t>
      </w:r>
      <w:r>
        <w:rPr>
          <w:rFonts w:ascii="Sylfaen" w:eastAsia="Calibri" w:hAnsi="Sylfaen" w:cs="Sylfaen"/>
          <w:lang w:val="ka-GE"/>
        </w:rPr>
        <w:t xml:space="preserve"> 17</w:t>
      </w:r>
      <w:r w:rsidRPr="00A639E2">
        <w:rPr>
          <w:rFonts w:ascii="Sylfaen" w:eastAsia="Calibri" w:hAnsi="Sylfaen" w:cs="Sylfaen"/>
          <w:lang w:val="ka-GE"/>
        </w:rPr>
        <w:t xml:space="preserve"> გეგმიური ვიზიტი ფსიქიატრიულ დაწესებულებებში, 1 არაგეგმიური მონიტორინგი  შპს „ფსიქიკური ჯანმრთელობისა და ნარკომანიის პრევენციის ცენტრში“, 1 არაგეგმიური მონიტორინგი დუშეთის შშმ პირთა პანსიონატში, 1 არაგეგმიური ვიზიტი მარტყოფის შშმ პირთა პანსიონატში, 1 ვიზიტი რეაბილიტირებულ სურამის ფსიქიატრიულ დაწესებულებაში. 1 არაგეგმიური ვიზიტი სოციალური მომსახურების სააგენტოს ისანი-სამგორის სერვის ცენტრში, 1 არაგეგმიური მონიტორინგი ორგანიზაცია „საქართველოს ყრუთა კავშირის“ დღის ცენტრში. გაიმართა სამუშაო შეხვედრა ფსიქიკური ჯანმრთელობის საკითხებზე  ბოლნისის, ამბროლაურის, თელავის, მესტიის, სიღნაღის მუნიციპალიტეტებში;</w:t>
      </w:r>
    </w:p>
    <w:p w:rsidR="008C3303" w:rsidRPr="00A639E2" w:rsidRDefault="008C3303" w:rsidP="00F565C2">
      <w:pPr>
        <w:numPr>
          <w:ilvl w:val="0"/>
          <w:numId w:val="7"/>
        </w:numPr>
        <w:tabs>
          <w:tab w:val="left" w:pos="360"/>
        </w:tabs>
        <w:spacing w:after="0" w:line="240" w:lineRule="auto"/>
        <w:ind w:left="360"/>
        <w:jc w:val="both"/>
        <w:rPr>
          <w:rFonts w:ascii="Sylfaen" w:eastAsia="Calibri" w:hAnsi="Sylfaen" w:cs="Sylfaen"/>
          <w:lang w:val="ka-GE"/>
        </w:rPr>
      </w:pPr>
      <w:r w:rsidRPr="00A639E2">
        <w:rPr>
          <w:rFonts w:ascii="Sylfaen" w:eastAsia="Calibri" w:hAnsi="Sylfaen" w:cs="Sylfaen"/>
          <w:lang w:val="ka-GE"/>
        </w:rPr>
        <w:t xml:space="preserve">ჩატარდა სახალხო დამცველთან არსებული შშმ პირთა კონვენციის პოპულარიზაციის, დაცვისა და იმპლემენტაციის მონიტორინგის საკონსულტაციო საბჭოს </w:t>
      </w:r>
      <w:r>
        <w:rPr>
          <w:rFonts w:ascii="Sylfaen" w:eastAsia="Calibri" w:hAnsi="Sylfaen" w:cs="Sylfaen"/>
          <w:lang w:val="ka-GE"/>
        </w:rPr>
        <w:t>4</w:t>
      </w:r>
      <w:r w:rsidRPr="00A639E2">
        <w:rPr>
          <w:rFonts w:ascii="Sylfaen" w:eastAsia="Calibri" w:hAnsi="Sylfaen" w:cs="Sylfaen"/>
          <w:lang w:val="ka-GE"/>
        </w:rPr>
        <w:t xml:space="preserve"> სამუშაო შეხვედრა; </w:t>
      </w:r>
    </w:p>
    <w:p w:rsidR="008C3303" w:rsidRPr="00A639E2" w:rsidRDefault="008C3303" w:rsidP="00F565C2">
      <w:pPr>
        <w:numPr>
          <w:ilvl w:val="0"/>
          <w:numId w:val="7"/>
        </w:numPr>
        <w:tabs>
          <w:tab w:val="left" w:pos="360"/>
        </w:tabs>
        <w:spacing w:after="0" w:line="240" w:lineRule="auto"/>
        <w:ind w:left="360"/>
        <w:jc w:val="both"/>
        <w:rPr>
          <w:rFonts w:ascii="Sylfaen" w:eastAsia="Calibri" w:hAnsi="Sylfaen" w:cs="Sylfaen"/>
          <w:lang w:val="ka-GE"/>
        </w:rPr>
      </w:pPr>
      <w:r w:rsidRPr="00A639E2">
        <w:rPr>
          <w:rFonts w:ascii="Sylfaen" w:eastAsia="Calibri" w:hAnsi="Sylfaen" w:cs="Sylfaen"/>
          <w:lang w:val="ka-GE"/>
        </w:rPr>
        <w:t xml:space="preserve">„სახალხო დამცველის (ომბუდსმენის) აპარატის მხარდაჭერა პროექტის ბენეფიციართა მდგომარეობის შესწავლაში“ პროექტის ფარგლებში ჩატარდა: საერთაშორისო დაცვის მინიჭების დადგენის მონიტორინგი -  </w:t>
      </w:r>
      <w:r>
        <w:rPr>
          <w:rFonts w:ascii="Sylfaen" w:eastAsia="Calibri" w:hAnsi="Sylfaen" w:cs="Sylfaen"/>
          <w:lang w:val="ka-GE"/>
        </w:rPr>
        <w:t>15</w:t>
      </w:r>
      <w:r w:rsidRPr="00A639E2">
        <w:rPr>
          <w:rFonts w:ascii="Sylfaen" w:eastAsia="Calibri" w:hAnsi="Sylfaen" w:cs="Sylfaen"/>
          <w:lang w:val="ka-GE"/>
        </w:rPr>
        <w:t xml:space="preserve">; საქართველოს შინაგან საქმეთა სამინისტროს მიგრაციის დეპარტამენტის მიერ ლტოლვილისა და ჰუმანიტარულის სტატუსების მინიჭებაზე უარის შესახებ გამოცემული ინდივიდუალური ადმინისტრაციულ-სამართლებრივი აქტის გასაჩივრების მონიტორინგი თბილისის საქალაქო და სააპელაციო სასამართლოებში - </w:t>
      </w:r>
      <w:r>
        <w:rPr>
          <w:rFonts w:ascii="Sylfaen" w:eastAsia="Calibri" w:hAnsi="Sylfaen" w:cs="Sylfaen"/>
          <w:lang w:val="ka-GE"/>
        </w:rPr>
        <w:t>6</w:t>
      </w:r>
      <w:r w:rsidRPr="00A639E2">
        <w:rPr>
          <w:rFonts w:ascii="Sylfaen" w:eastAsia="Calibri" w:hAnsi="Sylfaen" w:cs="Sylfaen"/>
          <w:lang w:val="ka-GE"/>
        </w:rPr>
        <w:t xml:space="preserve">, იუსტიციის სამინისტროს პენიტენციალური დაწესებულებებში განთავსებულ უცხო ქვეყნის მოქალაქეთა, მათ შორის თავშესაფრის მაძიებელთა მონიტორინგი - </w:t>
      </w:r>
      <w:r>
        <w:rPr>
          <w:rFonts w:ascii="Sylfaen" w:eastAsia="Calibri" w:hAnsi="Sylfaen" w:cs="Sylfaen"/>
          <w:lang w:val="ka-GE"/>
        </w:rPr>
        <w:t>11</w:t>
      </w:r>
      <w:r w:rsidRPr="00A639E2">
        <w:rPr>
          <w:rFonts w:ascii="Sylfaen" w:eastAsia="Calibri" w:hAnsi="Sylfaen" w:cs="Sylfaen"/>
          <w:lang w:val="ka-GE"/>
        </w:rPr>
        <w:t xml:space="preserve">; ჩატარდა მრგვალი მაგიდა/სამუშაო შეხვედრა უცხოელთა და ლტოლვილთა სამართლებრივი მდგომარეობის შესახებ - 1; თავშესაფრის მაძებელთა მიმღები ცენტრის მონიტორინგი - 1; სახელმწიფო საზღვრის მონიტორინგი - </w:t>
      </w:r>
      <w:r>
        <w:rPr>
          <w:rFonts w:ascii="Sylfaen" w:eastAsia="Calibri" w:hAnsi="Sylfaen" w:cs="Sylfaen"/>
          <w:lang w:val="ka-GE"/>
        </w:rPr>
        <w:t>7</w:t>
      </w:r>
      <w:r w:rsidRPr="00A639E2">
        <w:rPr>
          <w:rFonts w:ascii="Sylfaen" w:eastAsia="Calibri" w:hAnsi="Sylfaen" w:cs="Sylfaen"/>
          <w:lang w:val="ka-GE"/>
        </w:rPr>
        <w:t xml:space="preserve">; თბილისის, ქუთასიისა და ბათუმის საერთაშორისო აეროპორტებში კონკრეტული რეისების მონიტორინგი - </w:t>
      </w:r>
      <w:r>
        <w:rPr>
          <w:rFonts w:ascii="Sylfaen" w:eastAsia="Calibri" w:hAnsi="Sylfaen" w:cs="Sylfaen"/>
          <w:lang w:val="ka-GE"/>
        </w:rPr>
        <w:t>16</w:t>
      </w:r>
      <w:r w:rsidRPr="00A639E2">
        <w:rPr>
          <w:rFonts w:ascii="Sylfaen" w:eastAsia="Calibri" w:hAnsi="Sylfaen" w:cs="Sylfaen"/>
          <w:lang w:val="ka-GE"/>
        </w:rPr>
        <w:t>;</w:t>
      </w:r>
    </w:p>
    <w:p w:rsidR="007C13B1" w:rsidRPr="006D3CC1" w:rsidRDefault="007C13B1" w:rsidP="00F565C2">
      <w:pPr>
        <w:spacing w:line="240" w:lineRule="auto"/>
        <w:rPr>
          <w:rFonts w:ascii="Sylfaen" w:hAnsi="Sylfaen"/>
          <w:highlight w:val="yellow"/>
        </w:rPr>
      </w:pPr>
    </w:p>
    <w:p w:rsidR="007E2BCB" w:rsidRPr="00C103EF" w:rsidRDefault="007E2BCB" w:rsidP="00F565C2">
      <w:pPr>
        <w:pStyle w:val="Heading2"/>
        <w:jc w:val="both"/>
        <w:rPr>
          <w:rFonts w:ascii="Sylfaen" w:hAnsi="Sylfaen" w:cs="Sylfaen"/>
          <w:sz w:val="22"/>
          <w:szCs w:val="22"/>
        </w:rPr>
      </w:pPr>
      <w:r w:rsidRPr="00C103EF">
        <w:rPr>
          <w:rFonts w:ascii="Sylfaen" w:hAnsi="Sylfaen" w:cs="Sylfaen"/>
          <w:sz w:val="22"/>
          <w:szCs w:val="22"/>
        </w:rPr>
        <w:t>6.9 სსიპ - იურიდიული დახმარების სამსახური (პროგრამული კოდი 36 00)</w:t>
      </w:r>
    </w:p>
    <w:p w:rsidR="007E2BCB" w:rsidRPr="00C103EF" w:rsidRDefault="007E2BCB" w:rsidP="00F565C2">
      <w:pPr>
        <w:tabs>
          <w:tab w:val="left" w:pos="10440"/>
        </w:tabs>
        <w:spacing w:after="0" w:line="240" w:lineRule="auto"/>
        <w:ind w:hanging="180"/>
        <w:rPr>
          <w:rFonts w:ascii="Sylfaen" w:hAnsi="Sylfaen"/>
          <w:color w:val="000000" w:themeColor="text1"/>
          <w:lang w:val="ka-GE"/>
        </w:rPr>
      </w:pPr>
    </w:p>
    <w:p w:rsidR="007E2BCB" w:rsidRPr="00C103EF" w:rsidRDefault="007E2BCB" w:rsidP="00F565C2">
      <w:pPr>
        <w:spacing w:line="240" w:lineRule="auto"/>
        <w:jc w:val="both"/>
        <w:rPr>
          <w:rFonts w:ascii="Sylfaen" w:hAnsi="Sylfaen"/>
        </w:rPr>
      </w:pPr>
      <w:r w:rsidRPr="00C103EF">
        <w:rPr>
          <w:rFonts w:ascii="Sylfaen" w:hAnsi="Sylfaen"/>
        </w:rPr>
        <w:t>პროგრამის განმახორციელებელი:</w:t>
      </w:r>
    </w:p>
    <w:p w:rsidR="007E2BCB" w:rsidRPr="00C103EF" w:rsidRDefault="007E2BCB" w:rsidP="00F565C2">
      <w:pPr>
        <w:tabs>
          <w:tab w:val="left" w:pos="10440"/>
        </w:tabs>
        <w:spacing w:after="0" w:line="240" w:lineRule="auto"/>
        <w:rPr>
          <w:rFonts w:ascii="Sylfaen" w:hAnsi="Sylfaen"/>
          <w:color w:val="000000" w:themeColor="text1"/>
        </w:rPr>
      </w:pPr>
    </w:p>
    <w:p w:rsidR="007E2BCB" w:rsidRPr="00C103EF" w:rsidRDefault="007E2BCB" w:rsidP="00FB5356">
      <w:pPr>
        <w:pStyle w:val="ListParagraph"/>
        <w:numPr>
          <w:ilvl w:val="0"/>
          <w:numId w:val="49"/>
        </w:numPr>
        <w:tabs>
          <w:tab w:val="left" w:pos="10440"/>
        </w:tabs>
        <w:spacing w:after="0" w:line="240" w:lineRule="auto"/>
        <w:ind w:left="720"/>
        <w:rPr>
          <w:rFonts w:ascii="Sylfaen" w:hAnsi="Sylfaen"/>
          <w:color w:val="000000" w:themeColor="text1"/>
          <w:lang w:val="ka-GE"/>
        </w:rPr>
      </w:pPr>
      <w:r w:rsidRPr="00C103EF">
        <w:rPr>
          <w:rFonts w:ascii="Sylfaen" w:hAnsi="Sylfaen" w:cs="Sylfaen"/>
          <w:color w:val="000000" w:themeColor="text1"/>
        </w:rPr>
        <w:t>სსიპ</w:t>
      </w:r>
      <w:r w:rsidRPr="00C103EF">
        <w:rPr>
          <w:rFonts w:ascii="Sylfaen" w:hAnsi="Sylfaen" w:cs="Sylfaen"/>
          <w:color w:val="000000" w:themeColor="text1"/>
          <w:lang w:val="ka-GE"/>
        </w:rPr>
        <w:t xml:space="preserve"> -</w:t>
      </w:r>
      <w:r w:rsidRPr="00C103EF">
        <w:rPr>
          <w:rFonts w:ascii="Sylfaen" w:hAnsi="Sylfaen"/>
          <w:color w:val="000000" w:themeColor="text1"/>
        </w:rPr>
        <w:t xml:space="preserve"> </w:t>
      </w:r>
      <w:r w:rsidRPr="00C103EF">
        <w:rPr>
          <w:rFonts w:ascii="Sylfaen" w:hAnsi="Sylfaen" w:cs="Sylfaen"/>
          <w:color w:val="000000" w:themeColor="text1"/>
        </w:rPr>
        <w:t>იურიდიული</w:t>
      </w:r>
      <w:r w:rsidRPr="00C103EF">
        <w:rPr>
          <w:rFonts w:ascii="Sylfaen" w:hAnsi="Sylfaen"/>
          <w:color w:val="000000" w:themeColor="text1"/>
        </w:rPr>
        <w:t xml:space="preserve"> </w:t>
      </w:r>
      <w:r w:rsidRPr="00C103EF">
        <w:rPr>
          <w:rFonts w:ascii="Sylfaen" w:hAnsi="Sylfaen" w:cs="Sylfaen"/>
          <w:color w:val="000000" w:themeColor="text1"/>
        </w:rPr>
        <w:t>დახმარების</w:t>
      </w:r>
      <w:r w:rsidRPr="00C103EF">
        <w:rPr>
          <w:rFonts w:ascii="Sylfaen" w:hAnsi="Sylfaen"/>
          <w:color w:val="000000" w:themeColor="text1"/>
        </w:rPr>
        <w:t xml:space="preserve"> </w:t>
      </w:r>
      <w:r w:rsidRPr="00C103EF">
        <w:rPr>
          <w:rFonts w:ascii="Sylfaen" w:hAnsi="Sylfaen" w:cs="Sylfaen"/>
          <w:color w:val="000000" w:themeColor="text1"/>
        </w:rPr>
        <w:t>სამსახური</w:t>
      </w:r>
    </w:p>
    <w:p w:rsidR="007E2BCB" w:rsidRPr="006D3CC1" w:rsidRDefault="007E2BCB" w:rsidP="00F565C2">
      <w:pPr>
        <w:tabs>
          <w:tab w:val="left" w:pos="10440"/>
        </w:tabs>
        <w:spacing w:after="0" w:line="240" w:lineRule="auto"/>
        <w:jc w:val="both"/>
        <w:rPr>
          <w:rFonts w:ascii="Sylfaen" w:hAnsi="Sylfaen" w:cs="Sylfaen"/>
          <w:color w:val="000000" w:themeColor="text1"/>
          <w:highlight w:val="yellow"/>
          <w:lang w:val="ka-GE"/>
        </w:rPr>
      </w:pPr>
    </w:p>
    <w:p w:rsidR="00C103EF" w:rsidRPr="005D3E34" w:rsidRDefault="00C103EF" w:rsidP="00F565C2">
      <w:pPr>
        <w:numPr>
          <w:ilvl w:val="0"/>
          <w:numId w:val="7"/>
        </w:numPr>
        <w:tabs>
          <w:tab w:val="left" w:pos="360"/>
        </w:tabs>
        <w:spacing w:after="0" w:line="240" w:lineRule="auto"/>
        <w:ind w:left="360"/>
        <w:jc w:val="both"/>
        <w:rPr>
          <w:rFonts w:ascii="Sylfaen" w:eastAsia="Calibri" w:hAnsi="Sylfaen" w:cs="Sylfaen"/>
        </w:rPr>
      </w:pPr>
      <w:r w:rsidRPr="005D3E34">
        <w:rPr>
          <w:rFonts w:ascii="Sylfaen" w:eastAsia="Calibri" w:hAnsi="Sylfaen" w:cs="Sylfaen"/>
        </w:rPr>
        <w:t xml:space="preserve">გაფართოვდა სამსახურის მანდატი და სისხლის სამართლის საქმეებზე არასრულწლოვანი გამოსაკითხი პირი/მოწმე საქართველოს სისხლის სამართლის კოდექსის XIX, XX და XXII თავებითა და </w:t>
      </w:r>
      <w:r w:rsidRPr="005D3E34">
        <w:rPr>
          <w:rFonts w:ascii="Sylfaen" w:hAnsi="Sylfaen" w:cs="BPG Arial"/>
          <w:lang w:val="ka-GE"/>
        </w:rPr>
        <w:t>144</w:t>
      </w:r>
      <w:r w:rsidRPr="005D3E34">
        <w:rPr>
          <w:rFonts w:ascii="Times New Roman" w:hAnsi="Times New Roman" w:cs="Times New Roman"/>
          <w:lang w:val="ka-GE"/>
        </w:rPr>
        <w:t>​</w:t>
      </w:r>
      <w:r w:rsidRPr="005D3E34">
        <w:rPr>
          <w:rFonts w:ascii="Sylfaen" w:hAnsi="Sylfaen" w:cs="Sylfaen"/>
          <w:vertAlign w:val="superscript"/>
          <w:lang w:val="ka-GE"/>
        </w:rPr>
        <w:t>1</w:t>
      </w:r>
      <w:r w:rsidRPr="005D3E34">
        <w:rPr>
          <w:rFonts w:ascii="Sylfaen" w:hAnsi="Sylfaen" w:cs="Sylfaen"/>
          <w:lang w:val="ka-GE"/>
        </w:rPr>
        <w:t>−144</w:t>
      </w:r>
      <w:r w:rsidRPr="005D3E34">
        <w:rPr>
          <w:rFonts w:ascii="Times New Roman" w:hAnsi="Times New Roman" w:cs="Times New Roman"/>
          <w:lang w:val="ka-GE"/>
        </w:rPr>
        <w:t>​</w:t>
      </w:r>
      <w:r w:rsidRPr="005D3E34">
        <w:rPr>
          <w:rFonts w:ascii="Sylfaen" w:hAnsi="Sylfaen" w:cs="Sylfaen"/>
          <w:vertAlign w:val="superscript"/>
          <w:lang w:val="ka-GE"/>
        </w:rPr>
        <w:t>3</w:t>
      </w:r>
      <w:r w:rsidRPr="005D3E34">
        <w:rPr>
          <w:rFonts w:ascii="Sylfaen" w:eastAsia="Calibri" w:hAnsi="Sylfaen" w:cs="Sylfaen"/>
        </w:rPr>
        <w:t xml:space="preserve"> მუხლებით გათვალისწინებულ დანაშაულებზე უზრუნველყოფილია იურიდიული დახმარებით, მიუხედავად მისი გადახდისუნარიანობისა.</w:t>
      </w:r>
    </w:p>
    <w:p w:rsidR="00C103EF" w:rsidRPr="005D3E34" w:rsidRDefault="00C103EF" w:rsidP="00F565C2">
      <w:pPr>
        <w:numPr>
          <w:ilvl w:val="0"/>
          <w:numId w:val="7"/>
        </w:numPr>
        <w:tabs>
          <w:tab w:val="left" w:pos="360"/>
        </w:tabs>
        <w:spacing w:after="0" w:line="240" w:lineRule="auto"/>
        <w:ind w:left="360"/>
        <w:jc w:val="both"/>
        <w:rPr>
          <w:rFonts w:ascii="Sylfaen" w:eastAsia="Calibri" w:hAnsi="Sylfaen" w:cs="Sylfaen"/>
        </w:rPr>
      </w:pPr>
      <w:r w:rsidRPr="005D3E34">
        <w:rPr>
          <w:rFonts w:ascii="Sylfaen" w:eastAsia="Calibri" w:hAnsi="Sylfaen" w:cs="Sylfaen"/>
        </w:rPr>
        <w:t xml:space="preserve">იურიდიული დახმარების სამსახურმა წარმოებაში მიიღო </w:t>
      </w:r>
      <w:r w:rsidRPr="005D3E34">
        <w:rPr>
          <w:rFonts w:ascii="Sylfaen" w:eastAsia="Calibri" w:hAnsi="Sylfaen" w:cs="Sylfaen"/>
          <w:lang w:val="ka-GE"/>
        </w:rPr>
        <w:t>13 180</w:t>
      </w:r>
      <w:r w:rsidRPr="005D3E34">
        <w:rPr>
          <w:rFonts w:ascii="Sylfaen" w:eastAsia="Calibri" w:hAnsi="Sylfaen" w:cs="Sylfaen"/>
        </w:rPr>
        <w:t xml:space="preserve"> საქმე</w:t>
      </w:r>
      <w:r w:rsidRPr="005D3E34">
        <w:rPr>
          <w:rFonts w:ascii="Sylfaen" w:eastAsia="Calibri" w:hAnsi="Sylfaen" w:cs="Sylfaen"/>
          <w:lang w:val="ka-GE"/>
        </w:rPr>
        <w:t>,</w:t>
      </w:r>
      <w:r w:rsidRPr="005D3E34">
        <w:rPr>
          <w:rFonts w:ascii="Sylfaen" w:eastAsia="Calibri" w:hAnsi="Sylfaen" w:cs="Sylfaen"/>
        </w:rPr>
        <w:t xml:space="preserve"> აქედან </w:t>
      </w:r>
      <w:r w:rsidRPr="005D3E34">
        <w:rPr>
          <w:rFonts w:ascii="Sylfaen" w:eastAsia="Calibri" w:hAnsi="Sylfaen" w:cs="Sylfaen"/>
          <w:lang w:val="ka-GE"/>
        </w:rPr>
        <w:t>9 959</w:t>
      </w:r>
      <w:r w:rsidRPr="005D3E34">
        <w:rPr>
          <w:rFonts w:ascii="Sylfaen" w:eastAsia="Calibri" w:hAnsi="Sylfaen" w:cs="Sylfaen"/>
        </w:rPr>
        <w:t xml:space="preserve"> საქმე განეკუთვნებოდა სისხლის სამართლის დარგს, </w:t>
      </w:r>
      <w:r w:rsidRPr="005D3E34">
        <w:rPr>
          <w:rFonts w:ascii="Sylfaen" w:eastAsia="Calibri" w:hAnsi="Sylfaen" w:cs="Sylfaen"/>
          <w:lang w:val="ka-GE"/>
        </w:rPr>
        <w:t>2 533</w:t>
      </w:r>
      <w:r w:rsidRPr="005D3E34">
        <w:rPr>
          <w:rFonts w:ascii="Sylfaen" w:eastAsia="Calibri" w:hAnsi="Sylfaen" w:cs="Sylfaen"/>
        </w:rPr>
        <w:t xml:space="preserve"> საქმე - სამოქალაქო სამართლის სფეროს, </w:t>
      </w:r>
      <w:r w:rsidRPr="005D3E34">
        <w:rPr>
          <w:rFonts w:ascii="Sylfaen" w:eastAsia="Calibri" w:hAnsi="Sylfaen" w:cs="Sylfaen"/>
          <w:lang w:val="ka-GE"/>
        </w:rPr>
        <w:t>688</w:t>
      </w:r>
      <w:r w:rsidRPr="005D3E34">
        <w:rPr>
          <w:rFonts w:ascii="Sylfaen" w:eastAsia="Calibri" w:hAnsi="Sylfaen" w:cs="Sylfaen"/>
        </w:rPr>
        <w:t xml:space="preserve"> საქმე - ადმინისტრაციულ სამართალს. გაწეულ იქნა </w:t>
      </w:r>
      <w:r w:rsidRPr="005D3E34">
        <w:rPr>
          <w:rFonts w:ascii="Sylfaen" w:hAnsi="Sylfaen"/>
          <w:bCs/>
        </w:rPr>
        <w:t>27</w:t>
      </w:r>
      <w:r w:rsidRPr="005D3E34">
        <w:rPr>
          <w:rFonts w:ascii="Sylfaen" w:hAnsi="Sylfaen"/>
          <w:bCs/>
          <w:lang w:val="ka-GE"/>
        </w:rPr>
        <w:t xml:space="preserve"> </w:t>
      </w:r>
      <w:r w:rsidRPr="005D3E34">
        <w:rPr>
          <w:rFonts w:ascii="Sylfaen" w:hAnsi="Sylfaen"/>
          <w:bCs/>
        </w:rPr>
        <w:t>43</w:t>
      </w:r>
      <w:r w:rsidRPr="005D3E34">
        <w:rPr>
          <w:rFonts w:ascii="Sylfaen" w:hAnsi="Sylfaen"/>
          <w:bCs/>
          <w:lang w:val="ka-GE"/>
        </w:rPr>
        <w:t>9</w:t>
      </w:r>
      <w:r w:rsidRPr="005D3E34">
        <w:rPr>
          <w:rFonts w:ascii="Sylfaen" w:eastAsia="Calibri" w:hAnsi="Sylfaen" w:cs="Sylfaen"/>
        </w:rPr>
        <w:t xml:space="preserve"> კონსულტაცია, შედგენილ იქნა </w:t>
      </w:r>
      <w:r w:rsidRPr="005D3E34">
        <w:rPr>
          <w:rFonts w:ascii="Sylfaen" w:eastAsia="Calibri" w:hAnsi="Sylfaen" w:cs="Sylfaen"/>
          <w:lang w:val="ka-GE"/>
        </w:rPr>
        <w:t>1 620</w:t>
      </w:r>
      <w:r w:rsidRPr="005D3E34">
        <w:rPr>
          <w:rFonts w:ascii="Sylfaen" w:eastAsia="Calibri" w:hAnsi="Sylfaen" w:cs="Sylfaen"/>
        </w:rPr>
        <w:t xml:space="preserve"> იურიდიული </w:t>
      </w:r>
      <w:r w:rsidRPr="005D3E34">
        <w:rPr>
          <w:rFonts w:ascii="Sylfaen" w:eastAsia="Calibri" w:hAnsi="Sylfaen" w:cs="Sylfaen"/>
          <w:lang w:val="ka-GE"/>
        </w:rPr>
        <w:t xml:space="preserve">(სამართლებრივი) </w:t>
      </w:r>
      <w:r w:rsidRPr="005D3E34">
        <w:rPr>
          <w:rFonts w:ascii="Sylfaen" w:eastAsia="Calibri" w:hAnsi="Sylfaen" w:cs="Sylfaen"/>
        </w:rPr>
        <w:t>დოკუმენტი.</w:t>
      </w:r>
    </w:p>
    <w:p w:rsidR="00C103EF" w:rsidRPr="005D3E34" w:rsidRDefault="00C103EF" w:rsidP="00F565C2">
      <w:pPr>
        <w:numPr>
          <w:ilvl w:val="0"/>
          <w:numId w:val="7"/>
        </w:numPr>
        <w:tabs>
          <w:tab w:val="left" w:pos="360"/>
        </w:tabs>
        <w:spacing w:after="0" w:line="240" w:lineRule="auto"/>
        <w:ind w:left="360"/>
        <w:jc w:val="both"/>
        <w:rPr>
          <w:rFonts w:ascii="Sylfaen" w:eastAsia="Calibri" w:hAnsi="Sylfaen" w:cs="Sylfaen"/>
        </w:rPr>
      </w:pPr>
      <w:r w:rsidRPr="005D3E34">
        <w:rPr>
          <w:rFonts w:ascii="Sylfaen" w:eastAsia="Calibri" w:hAnsi="Sylfaen" w:cs="Sylfaen"/>
        </w:rPr>
        <w:t>ევროკავშირის და გაეროს ბავშვთა ფონდის (UNICEF) მხარდაჭერით ქ. ბორჯომში გაიმართა შეხვედრა არასრულწლოვანთა მართლმსაჯულების საქმეებზე იურიდიული დახმარების ხარისხის უზრუნველყოფის მექანიზმთან დაკავშირებით, რომელშიც გაეროს ბავშთა ორგანიზაციის წარმომადგნელებთან ერთად, მონაწილეობა მიიღეს იურიდიული დახმარების სამსახურის ყველა ბიუროს წარმომადგენელმა ადვოკატებმა და ადმინისტრაციის თანამშრომლებმა.</w:t>
      </w:r>
    </w:p>
    <w:p w:rsidR="00C103EF" w:rsidRPr="005D3E34" w:rsidRDefault="00C103EF" w:rsidP="00F565C2">
      <w:pPr>
        <w:numPr>
          <w:ilvl w:val="0"/>
          <w:numId w:val="7"/>
        </w:numPr>
        <w:tabs>
          <w:tab w:val="left" w:pos="360"/>
        </w:tabs>
        <w:spacing w:after="0" w:line="240" w:lineRule="auto"/>
        <w:ind w:left="360"/>
        <w:jc w:val="both"/>
        <w:rPr>
          <w:rFonts w:ascii="Sylfaen" w:eastAsia="Calibri" w:hAnsi="Sylfaen" w:cs="Sylfaen"/>
        </w:rPr>
      </w:pPr>
      <w:r w:rsidRPr="005D3E34">
        <w:rPr>
          <w:rFonts w:ascii="Sylfaen" w:eastAsia="Calibri" w:hAnsi="Sylfaen" w:cs="Sylfaen"/>
        </w:rPr>
        <w:t>სამსახურმა, აშშ-ს კანონის უზენაესობის მხარდაჭერის პროექტის (PROLoG) მხარდაჭერით, მოამზადა სამსახურის სასწავლო ცენტრის კონცეფციის დოკუმენტი.</w:t>
      </w:r>
    </w:p>
    <w:p w:rsidR="00C103EF" w:rsidRPr="005D3E34" w:rsidRDefault="00C103EF" w:rsidP="00F565C2">
      <w:pPr>
        <w:numPr>
          <w:ilvl w:val="0"/>
          <w:numId w:val="7"/>
        </w:numPr>
        <w:tabs>
          <w:tab w:val="left" w:pos="360"/>
        </w:tabs>
        <w:spacing w:after="0" w:line="240" w:lineRule="auto"/>
        <w:ind w:left="360"/>
        <w:jc w:val="both"/>
        <w:rPr>
          <w:rFonts w:ascii="Sylfaen" w:eastAsia="Calibri" w:hAnsi="Sylfaen" w:cs="Sylfaen"/>
        </w:rPr>
      </w:pPr>
      <w:r w:rsidRPr="005D3E34">
        <w:rPr>
          <w:rFonts w:ascii="Sylfaen" w:hAnsi="Sylfaen" w:cs="Sylfaen"/>
          <w:shd w:val="clear" w:color="auto" w:fill="FFFFFF"/>
          <w:lang w:val="ka-GE"/>
        </w:rPr>
        <w:t>ქ. ქუთაისში მოეწყო ს</w:t>
      </w:r>
      <w:r w:rsidRPr="005D3E34">
        <w:rPr>
          <w:rFonts w:ascii="Sylfaen" w:hAnsi="Sylfaen" w:cs="Helvetica"/>
          <w:shd w:val="clear" w:color="auto" w:fill="FFFFFF"/>
          <w:lang w:val="ka-GE"/>
        </w:rPr>
        <w:t>ა</w:t>
      </w:r>
      <w:r w:rsidRPr="005D3E34">
        <w:rPr>
          <w:rFonts w:ascii="Sylfaen" w:hAnsi="Sylfaen" w:cs="Sylfaen"/>
          <w:shd w:val="clear" w:color="auto" w:fill="FFFFFF"/>
          <w:lang w:val="ka-GE"/>
        </w:rPr>
        <w:t>მუშაო შე</w:t>
      </w:r>
      <w:r w:rsidRPr="005D3E34">
        <w:rPr>
          <w:rFonts w:ascii="Sylfaen" w:hAnsi="Sylfaen" w:cs="Helvetica"/>
          <w:shd w:val="clear" w:color="auto" w:fill="FFFFFF"/>
          <w:lang w:val="ka-GE"/>
        </w:rPr>
        <w:t>ხ</w:t>
      </w:r>
      <w:r w:rsidRPr="005D3E34">
        <w:rPr>
          <w:rFonts w:ascii="Sylfaen" w:hAnsi="Sylfaen" w:cs="Sylfaen"/>
          <w:shd w:val="clear" w:color="auto" w:fill="FFFFFF"/>
          <w:lang w:val="ka-GE"/>
        </w:rPr>
        <w:t>ვედრა სი</w:t>
      </w:r>
      <w:r w:rsidRPr="005D3E34">
        <w:rPr>
          <w:rFonts w:ascii="Sylfaen" w:hAnsi="Sylfaen" w:cs="Helvetica"/>
          <w:shd w:val="clear" w:color="auto" w:fill="FFFFFF"/>
          <w:lang w:val="ka-GE"/>
        </w:rPr>
        <w:t>ს</w:t>
      </w:r>
      <w:r w:rsidRPr="005D3E34">
        <w:rPr>
          <w:rFonts w:ascii="Sylfaen" w:hAnsi="Sylfaen" w:cs="Sylfaen"/>
          <w:shd w:val="clear" w:color="auto" w:fill="FFFFFF"/>
          <w:lang w:val="ka-GE"/>
        </w:rPr>
        <w:t xml:space="preserve">ხლის სამართლის </w:t>
      </w:r>
      <w:r w:rsidRPr="005D3E34">
        <w:rPr>
          <w:rFonts w:ascii="Sylfaen" w:hAnsi="Sylfaen" w:cs="Helvetica"/>
          <w:shd w:val="clear" w:color="auto" w:fill="FFFFFF"/>
          <w:lang w:val="ka-GE"/>
        </w:rPr>
        <w:t>ს</w:t>
      </w:r>
      <w:r w:rsidRPr="005D3E34">
        <w:rPr>
          <w:rFonts w:ascii="Sylfaen" w:hAnsi="Sylfaen" w:cs="Sylfaen"/>
          <w:shd w:val="clear" w:color="auto" w:fill="FFFFFF"/>
          <w:lang w:val="ka-GE"/>
        </w:rPr>
        <w:t>ფეროში მომუშავ</w:t>
      </w:r>
      <w:r w:rsidRPr="005D3E34">
        <w:rPr>
          <w:rFonts w:ascii="Sylfaen" w:hAnsi="Sylfaen" w:cs="Helvetica"/>
          <w:shd w:val="clear" w:color="auto" w:fill="FFFFFF"/>
          <w:lang w:val="ka-GE"/>
        </w:rPr>
        <w:t>ე</w:t>
      </w:r>
      <w:r w:rsidRPr="005D3E34">
        <w:rPr>
          <w:rFonts w:ascii="Sylfaen" w:hAnsi="Sylfaen" w:cs="Sylfaen"/>
          <w:shd w:val="clear" w:color="auto" w:fill="FFFFFF"/>
          <w:lang w:val="ka-GE"/>
        </w:rPr>
        <w:t xml:space="preserve"> პროფესიო</w:t>
      </w:r>
      <w:r w:rsidRPr="005D3E34">
        <w:rPr>
          <w:rFonts w:ascii="Sylfaen" w:hAnsi="Sylfaen" w:cs="Helvetica"/>
          <w:shd w:val="clear" w:color="auto" w:fill="FFFFFF"/>
          <w:lang w:val="ka-GE"/>
        </w:rPr>
        <w:t>ნ</w:t>
      </w:r>
      <w:r w:rsidRPr="005D3E34">
        <w:rPr>
          <w:rFonts w:ascii="Sylfaen" w:hAnsi="Sylfaen" w:cs="Sylfaen"/>
          <w:shd w:val="clear" w:color="auto" w:fill="FFFFFF"/>
          <w:lang w:val="ka-GE"/>
        </w:rPr>
        <w:t>ალებთან(მოსამართლ</w:t>
      </w:r>
      <w:r w:rsidRPr="005D3E34">
        <w:rPr>
          <w:rFonts w:ascii="Sylfaen" w:hAnsi="Sylfaen" w:cs="Helvetica"/>
          <w:shd w:val="clear" w:color="auto" w:fill="FFFFFF"/>
          <w:lang w:val="ka-GE"/>
        </w:rPr>
        <w:t>ე</w:t>
      </w:r>
      <w:r w:rsidRPr="005D3E34">
        <w:rPr>
          <w:rFonts w:ascii="Sylfaen" w:hAnsi="Sylfaen" w:cs="Sylfaen"/>
          <w:shd w:val="clear" w:color="auto" w:fill="FFFFFF"/>
          <w:lang w:val="ka-GE"/>
        </w:rPr>
        <w:t>, პროკურ</w:t>
      </w:r>
      <w:r w:rsidRPr="005D3E34">
        <w:rPr>
          <w:rFonts w:ascii="Sylfaen" w:hAnsi="Sylfaen" w:cs="Helvetica"/>
          <w:shd w:val="clear" w:color="auto" w:fill="FFFFFF"/>
          <w:lang w:val="ka-GE"/>
        </w:rPr>
        <w:t>ო</w:t>
      </w:r>
      <w:r w:rsidRPr="005D3E34">
        <w:rPr>
          <w:rFonts w:ascii="Sylfaen" w:hAnsi="Sylfaen" w:cs="Sylfaen"/>
          <w:shd w:val="clear" w:color="auto" w:fill="FFFFFF"/>
          <w:lang w:val="ka-GE"/>
        </w:rPr>
        <w:t>რი, ადვოკატი)</w:t>
      </w:r>
      <w:r w:rsidRPr="005D3E34">
        <w:rPr>
          <w:rFonts w:ascii="Sylfaen" w:hAnsi="Sylfaen" w:cs="Helvetica"/>
          <w:shd w:val="clear" w:color="auto" w:fill="FFFFFF"/>
          <w:lang w:val="ka-GE"/>
        </w:rPr>
        <w:t>.</w:t>
      </w:r>
      <w:r w:rsidRPr="005D3E34">
        <w:rPr>
          <w:rFonts w:ascii="Sylfaen" w:hAnsi="Sylfaen" w:cs="Sylfaen"/>
          <w:shd w:val="clear" w:color="auto" w:fill="FFFFFF"/>
          <w:lang w:val="ka-GE"/>
        </w:rPr>
        <w:t xml:space="preserve"> შეხვედრის</w:t>
      </w:r>
      <w:r w:rsidRPr="005D3E34">
        <w:rPr>
          <w:rFonts w:ascii="Sylfaen" w:hAnsi="Sylfaen" w:cs="Helvetica"/>
          <w:shd w:val="clear" w:color="auto" w:fill="FFFFFF"/>
          <w:lang w:val="ka-GE"/>
        </w:rPr>
        <w:t xml:space="preserve"> </w:t>
      </w:r>
      <w:r w:rsidRPr="005D3E34">
        <w:rPr>
          <w:rFonts w:ascii="Sylfaen" w:hAnsi="Sylfaen" w:cs="Sylfaen"/>
          <w:shd w:val="clear" w:color="auto" w:fill="FFFFFF"/>
          <w:lang w:val="ka-GE"/>
        </w:rPr>
        <w:t>ფარგლებში საუ</w:t>
      </w:r>
      <w:r w:rsidRPr="005D3E34">
        <w:rPr>
          <w:rFonts w:ascii="Sylfaen" w:hAnsi="Sylfaen" w:cs="Helvetica"/>
          <w:shd w:val="clear" w:color="auto" w:fill="FFFFFF"/>
          <w:lang w:val="ka-GE"/>
        </w:rPr>
        <w:t>ბ</w:t>
      </w:r>
      <w:r w:rsidRPr="005D3E34">
        <w:rPr>
          <w:rFonts w:ascii="Sylfaen" w:hAnsi="Sylfaen" w:cs="Sylfaen"/>
          <w:shd w:val="clear" w:color="auto" w:fill="FFFFFF"/>
          <w:lang w:val="ka-GE"/>
        </w:rPr>
        <w:t>არი შეეხ</w:t>
      </w:r>
      <w:r w:rsidRPr="005D3E34">
        <w:rPr>
          <w:rFonts w:ascii="Sylfaen" w:hAnsi="Sylfaen" w:cs="Helvetica"/>
          <w:shd w:val="clear" w:color="auto" w:fill="FFFFFF"/>
          <w:lang w:val="ka-GE"/>
        </w:rPr>
        <w:t>ო</w:t>
      </w:r>
      <w:r w:rsidRPr="005D3E34">
        <w:rPr>
          <w:rFonts w:ascii="Sylfaen" w:hAnsi="Sylfaen" w:cs="Sylfaen"/>
          <w:shd w:val="clear" w:color="auto" w:fill="FFFFFF"/>
          <w:lang w:val="ka-GE"/>
        </w:rPr>
        <w:t xml:space="preserve"> დ</w:t>
      </w:r>
      <w:r w:rsidRPr="005D3E34">
        <w:rPr>
          <w:rFonts w:ascii="Sylfaen" w:hAnsi="Sylfaen" w:cs="Helvetica"/>
          <w:shd w:val="clear" w:color="auto" w:fill="FFFFFF"/>
          <w:lang w:val="ka-GE"/>
        </w:rPr>
        <w:t>ა</w:t>
      </w:r>
      <w:r w:rsidRPr="005D3E34">
        <w:rPr>
          <w:rFonts w:ascii="Sylfaen" w:hAnsi="Sylfaen" w:cs="Sylfaen"/>
          <w:shd w:val="clear" w:color="auto" w:fill="FFFFFF"/>
          <w:lang w:val="ka-GE"/>
        </w:rPr>
        <w:t>ნაშაულის პროვო</w:t>
      </w:r>
      <w:r w:rsidRPr="005D3E34">
        <w:rPr>
          <w:rFonts w:ascii="Sylfaen" w:hAnsi="Sylfaen" w:cs="Helvetica"/>
          <w:shd w:val="clear" w:color="auto" w:fill="FFFFFF"/>
          <w:lang w:val="ka-GE"/>
        </w:rPr>
        <w:t>ც</w:t>
      </w:r>
      <w:r w:rsidRPr="005D3E34">
        <w:rPr>
          <w:rFonts w:ascii="Sylfaen" w:hAnsi="Sylfaen" w:cs="Sylfaen"/>
          <w:shd w:val="clear" w:color="auto" w:fill="FFFFFF"/>
          <w:lang w:val="ka-GE"/>
        </w:rPr>
        <w:t>ირების აკრძალ</w:t>
      </w:r>
      <w:r w:rsidRPr="005D3E34">
        <w:rPr>
          <w:rFonts w:ascii="Sylfaen" w:hAnsi="Sylfaen" w:cs="Helvetica"/>
          <w:shd w:val="clear" w:color="auto" w:fill="FFFFFF"/>
          <w:lang w:val="ka-GE"/>
        </w:rPr>
        <w:t>ვი</w:t>
      </w:r>
      <w:r w:rsidRPr="005D3E34">
        <w:rPr>
          <w:rFonts w:ascii="Sylfaen" w:hAnsi="Sylfaen"/>
          <w:lang w:val="ka-GE"/>
        </w:rPr>
        <w:t>სა და ნაფიც მსაჯულთა სასამართლოს მიერ საქმის განხილვის თავისებურებებს.</w:t>
      </w:r>
    </w:p>
    <w:p w:rsidR="00C103EF" w:rsidRPr="005D3E34" w:rsidRDefault="00C103EF" w:rsidP="00F565C2">
      <w:pPr>
        <w:numPr>
          <w:ilvl w:val="0"/>
          <w:numId w:val="7"/>
        </w:numPr>
        <w:tabs>
          <w:tab w:val="left" w:pos="360"/>
        </w:tabs>
        <w:spacing w:after="0" w:line="240" w:lineRule="auto"/>
        <w:ind w:left="360"/>
        <w:jc w:val="both"/>
        <w:rPr>
          <w:rFonts w:ascii="Sylfaen" w:eastAsia="Calibri" w:hAnsi="Sylfaen" w:cs="Sylfaen"/>
        </w:rPr>
      </w:pPr>
      <w:r w:rsidRPr="005D3E34">
        <w:rPr>
          <w:rFonts w:ascii="Sylfaen" w:hAnsi="Sylfaen" w:cs="Sylfaen"/>
          <w:lang w:val="ka-GE"/>
        </w:rPr>
        <w:t>უფასო</w:t>
      </w:r>
      <w:r w:rsidRPr="005D3E34">
        <w:rPr>
          <w:rFonts w:ascii="Sylfaen" w:hAnsi="Sylfaen"/>
          <w:lang w:val="ka-GE"/>
        </w:rPr>
        <w:t xml:space="preserve"> სამართლებრივი დახმარების ხელმისაწვდომობის გაზრდის მიზნით </w:t>
      </w:r>
      <w:r w:rsidRPr="005D3E34">
        <w:rPr>
          <w:rFonts w:ascii="Sylfaen" w:hAnsi="Sylfaen" w:cs="Sylfaen"/>
        </w:rPr>
        <w:t>წეროვნის</w:t>
      </w:r>
      <w:r w:rsidRPr="005D3E34">
        <w:rPr>
          <w:rFonts w:ascii="Sylfaen" w:hAnsi="Sylfaen" w:cs="Calibri"/>
        </w:rPr>
        <w:t xml:space="preserve"> </w:t>
      </w:r>
      <w:r w:rsidRPr="005D3E34">
        <w:rPr>
          <w:rFonts w:ascii="Sylfaen" w:hAnsi="Sylfaen" w:cs="Sylfaen"/>
        </w:rPr>
        <w:t>დევნილთა</w:t>
      </w:r>
      <w:r w:rsidRPr="005D3E34">
        <w:rPr>
          <w:rFonts w:ascii="Sylfaen" w:hAnsi="Sylfaen" w:cs="Calibri"/>
        </w:rPr>
        <w:t xml:space="preserve"> </w:t>
      </w:r>
      <w:r w:rsidRPr="005D3E34">
        <w:rPr>
          <w:rFonts w:ascii="Sylfaen" w:hAnsi="Sylfaen" w:cs="Sylfaen"/>
        </w:rPr>
        <w:t>დასახლებაში</w:t>
      </w:r>
      <w:r w:rsidRPr="005D3E34">
        <w:rPr>
          <w:rFonts w:ascii="Sylfaen" w:hAnsi="Sylfaen" w:cs="Sylfaen"/>
          <w:lang w:val="ka-GE"/>
        </w:rPr>
        <w:t>,</w:t>
      </w:r>
      <w:r w:rsidRPr="005D3E34">
        <w:rPr>
          <w:rFonts w:ascii="Sylfaen" w:hAnsi="Sylfaen"/>
          <w:lang w:val="ka-GE"/>
        </w:rPr>
        <w:t xml:space="preserve"> </w:t>
      </w:r>
      <w:r w:rsidRPr="005D3E34">
        <w:rPr>
          <w:rFonts w:ascii="Sylfaen" w:hAnsi="Sylfaen" w:cs="Sylfaen"/>
        </w:rPr>
        <w:t>ონლაინ</w:t>
      </w:r>
      <w:r w:rsidRPr="005D3E34">
        <w:rPr>
          <w:rFonts w:ascii="Sylfaen" w:hAnsi="Sylfaen" w:cs="Calibri"/>
        </w:rPr>
        <w:t>–</w:t>
      </w:r>
      <w:r w:rsidRPr="005D3E34">
        <w:rPr>
          <w:rFonts w:ascii="Sylfaen" w:hAnsi="Sylfaen" w:cs="Sylfaen"/>
        </w:rPr>
        <w:t>კონსულტაციის</w:t>
      </w:r>
      <w:r w:rsidRPr="005D3E34">
        <w:rPr>
          <w:rFonts w:ascii="Sylfaen" w:hAnsi="Sylfaen" w:cs="Calibri"/>
        </w:rPr>
        <w:t xml:space="preserve"> </w:t>
      </w:r>
      <w:r w:rsidRPr="005D3E34">
        <w:rPr>
          <w:rFonts w:ascii="Sylfaen" w:hAnsi="Sylfaen" w:cs="Sylfaen"/>
        </w:rPr>
        <w:t>ოთახის</w:t>
      </w:r>
      <w:r w:rsidRPr="005D3E34">
        <w:rPr>
          <w:rFonts w:ascii="Sylfaen" w:hAnsi="Sylfaen" w:cs="Calibri"/>
        </w:rPr>
        <w:t xml:space="preserve"> </w:t>
      </w:r>
      <w:r w:rsidRPr="005D3E34">
        <w:rPr>
          <w:rFonts w:ascii="Sylfaen" w:hAnsi="Sylfaen" w:cs="Sylfaen"/>
        </w:rPr>
        <w:t>პრეზენტაცია</w:t>
      </w:r>
      <w:r w:rsidRPr="005D3E34">
        <w:rPr>
          <w:rFonts w:ascii="Sylfaen" w:hAnsi="Sylfaen" w:cs="Calibri"/>
        </w:rPr>
        <w:t xml:space="preserve"> </w:t>
      </w:r>
      <w:r w:rsidRPr="005D3E34">
        <w:rPr>
          <w:rFonts w:ascii="Sylfaen" w:hAnsi="Sylfaen" w:cs="Sylfaen"/>
        </w:rPr>
        <w:t>გა</w:t>
      </w:r>
      <w:r w:rsidRPr="005D3E34">
        <w:rPr>
          <w:rFonts w:ascii="Sylfaen" w:hAnsi="Sylfaen" w:cs="Sylfaen"/>
          <w:lang w:val="ka-GE"/>
        </w:rPr>
        <w:t>ი</w:t>
      </w:r>
      <w:r w:rsidRPr="005D3E34">
        <w:rPr>
          <w:rFonts w:ascii="Sylfaen" w:hAnsi="Sylfaen" w:cs="Sylfaen"/>
        </w:rPr>
        <w:t>მართა</w:t>
      </w:r>
      <w:r w:rsidRPr="005D3E34">
        <w:rPr>
          <w:rFonts w:ascii="Sylfaen" w:hAnsi="Sylfaen"/>
          <w:lang w:val="ka-GE"/>
        </w:rPr>
        <w:t xml:space="preserve">. სსიპ - იურიდიული დახამრების სამსახურის საკონსულტაციო ცენტრები გაისხნა </w:t>
      </w:r>
      <w:r w:rsidRPr="005D3E34">
        <w:rPr>
          <w:rFonts w:ascii="Sylfaen" w:hAnsi="Sylfaen" w:cs="Sylfaen"/>
        </w:rPr>
        <w:t>ახმეტის</w:t>
      </w:r>
      <w:r w:rsidRPr="005D3E34">
        <w:rPr>
          <w:rFonts w:ascii="Sylfaen" w:hAnsi="Sylfaen" w:cs="Calibri"/>
        </w:rPr>
        <w:t xml:space="preserve"> </w:t>
      </w:r>
      <w:r w:rsidRPr="005D3E34">
        <w:rPr>
          <w:rFonts w:ascii="Sylfaen" w:hAnsi="Sylfaen" w:cs="Sylfaen"/>
        </w:rPr>
        <w:t>მუნიციპალიტეტის</w:t>
      </w:r>
      <w:r w:rsidRPr="005D3E34">
        <w:rPr>
          <w:rFonts w:ascii="Sylfaen" w:hAnsi="Sylfaen" w:cs="Calibri"/>
        </w:rPr>
        <w:t xml:space="preserve"> </w:t>
      </w:r>
      <w:r w:rsidRPr="005D3E34">
        <w:rPr>
          <w:rFonts w:ascii="Sylfaen" w:hAnsi="Sylfaen" w:cs="Sylfaen"/>
        </w:rPr>
        <w:t>სოფელ</w:t>
      </w:r>
      <w:r w:rsidRPr="005D3E34">
        <w:rPr>
          <w:rFonts w:ascii="Sylfaen" w:hAnsi="Sylfaen" w:cs="Calibri"/>
        </w:rPr>
        <w:t xml:space="preserve"> </w:t>
      </w:r>
      <w:r w:rsidRPr="005D3E34">
        <w:rPr>
          <w:rFonts w:ascii="Sylfaen" w:hAnsi="Sylfaen" w:cs="Sylfaen"/>
        </w:rPr>
        <w:t>დუისში</w:t>
      </w:r>
      <w:r w:rsidRPr="005D3E34">
        <w:rPr>
          <w:rFonts w:ascii="Sylfaen" w:hAnsi="Sylfaen" w:cs="Calibri"/>
        </w:rPr>
        <w:t>,</w:t>
      </w:r>
      <w:r w:rsidRPr="005D3E34">
        <w:rPr>
          <w:rFonts w:ascii="Sylfaen" w:hAnsi="Sylfaen" w:cs="Calibri"/>
          <w:lang w:val="ka-GE"/>
        </w:rPr>
        <w:t xml:space="preserve"> </w:t>
      </w:r>
      <w:r w:rsidRPr="005D3E34">
        <w:rPr>
          <w:rFonts w:ascii="Sylfaen" w:hAnsi="Sylfaen" w:cs="Sylfaen"/>
          <w:lang w:val="ka-GE"/>
        </w:rPr>
        <w:t>ხულოს</w:t>
      </w:r>
      <w:r w:rsidRPr="005D3E34">
        <w:rPr>
          <w:rFonts w:ascii="Sylfaen" w:hAnsi="Sylfaen" w:cs="Calibri"/>
        </w:rPr>
        <w:t xml:space="preserve"> </w:t>
      </w:r>
      <w:r w:rsidRPr="005D3E34">
        <w:rPr>
          <w:rFonts w:ascii="Sylfaen" w:hAnsi="Sylfaen" w:cs="Sylfaen"/>
        </w:rPr>
        <w:t>მუნიციპალიტეტის</w:t>
      </w:r>
      <w:r w:rsidRPr="005D3E34">
        <w:rPr>
          <w:rFonts w:ascii="Sylfaen" w:hAnsi="Sylfaen" w:cs="Calibri"/>
        </w:rPr>
        <w:t xml:space="preserve"> </w:t>
      </w:r>
      <w:r w:rsidRPr="005D3E34">
        <w:rPr>
          <w:rFonts w:ascii="Sylfaen" w:hAnsi="Sylfaen" w:cs="Sylfaen"/>
        </w:rPr>
        <w:t>სოფელ</w:t>
      </w:r>
      <w:r w:rsidRPr="005D3E34">
        <w:rPr>
          <w:rFonts w:ascii="Sylfaen" w:hAnsi="Sylfaen" w:cs="Calibri"/>
        </w:rPr>
        <w:t xml:space="preserve"> </w:t>
      </w:r>
      <w:r w:rsidRPr="005D3E34">
        <w:rPr>
          <w:rFonts w:ascii="Sylfaen" w:hAnsi="Sylfaen"/>
          <w:lang w:val="ka-GE"/>
        </w:rPr>
        <w:t>შუახევსა და ცაგერში. ოზურგეთში კი სამსახურის საკონსულტაციო ცენტრი გაფართოვდა და გაიხსნა გურიის, ოზურგეთის იურიდიული დახმარების ბიურო, რომელიც რეგიონის მასშტაბით მოწყვლადი მოსახლეობისთვის საადვოკატო წარმომადგენლობას, სამართლებრივი დოკუმენტების შედგენას და იურიდიულ კონსულტაციას განახორციელებს.</w:t>
      </w:r>
    </w:p>
    <w:p w:rsidR="00C103EF" w:rsidRPr="005D3E34" w:rsidRDefault="00C103EF" w:rsidP="00F565C2">
      <w:pPr>
        <w:numPr>
          <w:ilvl w:val="0"/>
          <w:numId w:val="7"/>
        </w:numPr>
        <w:tabs>
          <w:tab w:val="left" w:pos="360"/>
        </w:tabs>
        <w:spacing w:after="0" w:line="240" w:lineRule="auto"/>
        <w:ind w:left="360"/>
        <w:jc w:val="both"/>
        <w:rPr>
          <w:rFonts w:ascii="Sylfaen" w:eastAsia="Calibri" w:hAnsi="Sylfaen" w:cs="Sylfaen"/>
        </w:rPr>
      </w:pPr>
      <w:r w:rsidRPr="005D3E34">
        <w:rPr>
          <w:rFonts w:ascii="Sylfaen" w:eastAsia="Calibri" w:hAnsi="Sylfaen" w:cs="Sylfaen"/>
        </w:rPr>
        <w:t xml:space="preserve">ჩატარდა </w:t>
      </w:r>
      <w:r w:rsidRPr="005D3E34">
        <w:rPr>
          <w:rFonts w:ascii="Sylfaen" w:eastAsia="Calibri" w:hAnsi="Sylfaen" w:cs="Sylfaen"/>
          <w:lang w:val="ka-GE"/>
        </w:rPr>
        <w:t>15</w:t>
      </w:r>
      <w:r w:rsidRPr="005D3E34">
        <w:rPr>
          <w:rFonts w:ascii="Sylfaen" w:eastAsia="Calibri" w:hAnsi="Sylfaen" w:cs="Sylfaen"/>
        </w:rPr>
        <w:t xml:space="preserve"> ტრენინგი, რომლებიც მიეძღვნა სისხლის სამართლის პროცესისა და საოჯახო სამართლის საკითხებს.</w:t>
      </w:r>
    </w:p>
    <w:p w:rsidR="00C103EF" w:rsidRPr="005D3E34" w:rsidRDefault="00C103EF" w:rsidP="00F565C2">
      <w:pPr>
        <w:numPr>
          <w:ilvl w:val="0"/>
          <w:numId w:val="7"/>
        </w:numPr>
        <w:tabs>
          <w:tab w:val="left" w:pos="360"/>
        </w:tabs>
        <w:spacing w:after="0" w:line="240" w:lineRule="auto"/>
        <w:ind w:left="360"/>
        <w:jc w:val="both"/>
        <w:rPr>
          <w:rFonts w:ascii="Sylfaen" w:hAnsi="Sylfaen" w:cs="Sylfaen"/>
          <w:lang w:val="ka-GE"/>
        </w:rPr>
      </w:pPr>
      <w:r w:rsidRPr="005D3E34">
        <w:rPr>
          <w:rFonts w:ascii="Sylfaen" w:hAnsi="Sylfaen" w:cs="Sylfaen"/>
          <w:lang w:val="ka-GE"/>
        </w:rPr>
        <w:t>იურიდიული დახმარების სამსახური ჩაერთო გაეროს ქალთა ორგანიზაციის (UN Women) მიერ ორგანიზებულ, ქალთა საერთაშორისო დღისადმი მიძღვნილ კამპანიაში, რომლის მთავარი თემა იყო „გაითავისე თანასწორობა, აშენე ჭკვიანურად, გამოიყენე ინოვაცია ცვლილებებისთვის“. გენდერული ძალადობის საწინააღმდეგო ვიდეორგოლი ორი კვირის განმავლობაში განთავსდა „ტვ პირველის“ ეთერში. საზოგადოებრივმა ადვოკატებმა მონაწილეობა მიიღეს სატელევიზიო შოუებში.</w:t>
      </w:r>
    </w:p>
    <w:p w:rsidR="00C103EF" w:rsidRPr="005D3E34" w:rsidRDefault="00C103EF" w:rsidP="00F565C2">
      <w:pPr>
        <w:numPr>
          <w:ilvl w:val="0"/>
          <w:numId w:val="7"/>
        </w:numPr>
        <w:tabs>
          <w:tab w:val="left" w:pos="360"/>
        </w:tabs>
        <w:spacing w:after="0" w:line="240" w:lineRule="auto"/>
        <w:ind w:left="360"/>
        <w:jc w:val="both"/>
        <w:rPr>
          <w:rFonts w:ascii="Sylfaen" w:eastAsia="Calibri" w:hAnsi="Sylfaen" w:cs="Sylfaen"/>
        </w:rPr>
      </w:pPr>
      <w:r w:rsidRPr="005D3E34">
        <w:rPr>
          <w:rFonts w:ascii="Sylfaen" w:eastAsia="Calibri" w:hAnsi="Sylfaen" w:cs="Sylfaen"/>
        </w:rPr>
        <w:t>სამსახურმა წამოიწყო საინფორმაციო კამპანიის ახალი პროექტი „გაიგე მეტი მიგრაციის შესახებ", რომლის შესახებაც შეიქმნა სპეციალური პრეზენტაცია და წარედგინა ადგილობრივ მოსახლეობას რეგიონებში გამართულ გასვლით კონსულტაციებზე.</w:t>
      </w:r>
    </w:p>
    <w:p w:rsidR="00C103EF" w:rsidRPr="005D3E34" w:rsidRDefault="00C103EF" w:rsidP="00F565C2">
      <w:pPr>
        <w:numPr>
          <w:ilvl w:val="0"/>
          <w:numId w:val="7"/>
        </w:numPr>
        <w:tabs>
          <w:tab w:val="left" w:pos="360"/>
        </w:tabs>
        <w:spacing w:after="0" w:line="240" w:lineRule="auto"/>
        <w:ind w:left="360"/>
        <w:jc w:val="both"/>
        <w:rPr>
          <w:rFonts w:ascii="Sylfaen" w:eastAsia="Calibri" w:hAnsi="Sylfaen" w:cs="Sylfaen"/>
        </w:rPr>
      </w:pPr>
      <w:r w:rsidRPr="005D3E34">
        <w:rPr>
          <w:rFonts w:ascii="Sylfaen" w:hAnsi="Sylfaen"/>
          <w:lang w:val="ka-GE"/>
        </w:rPr>
        <w:t>ჩეხეთში, გერმანიაში, იტალიასა და ესპანეთში, საქართველოს საელჩოების მიერ ორგანიზებულ შეხვედრებზე, ქართველი ემიგრანტებისთვის წარდგენილი იყო სამსახურის პროექტი - „დისტანციური სამართლებრივი დახმარება ემიგრანტებისთვის“.</w:t>
      </w:r>
    </w:p>
    <w:p w:rsidR="00C103EF" w:rsidRPr="005D3E34" w:rsidRDefault="00C103EF" w:rsidP="00F565C2">
      <w:pPr>
        <w:numPr>
          <w:ilvl w:val="0"/>
          <w:numId w:val="7"/>
        </w:numPr>
        <w:tabs>
          <w:tab w:val="left" w:pos="360"/>
        </w:tabs>
        <w:spacing w:after="0" w:line="240" w:lineRule="auto"/>
        <w:ind w:left="360"/>
        <w:jc w:val="both"/>
        <w:rPr>
          <w:rFonts w:ascii="Sylfaen" w:eastAsia="Calibri" w:hAnsi="Sylfaen" w:cs="Sylfaen"/>
        </w:rPr>
      </w:pPr>
      <w:r w:rsidRPr="005D3E34">
        <w:rPr>
          <w:rFonts w:ascii="Sylfaen" w:hAnsi="Sylfaen" w:cs="Sylfaen"/>
          <w:shd w:val="clear" w:color="auto" w:fill="FFFFFF"/>
          <w:lang w:val="ka-GE"/>
        </w:rPr>
        <w:t>საქართველოს იუსტიციის სამინისტროში, სსიპ - ადვოკატთა ასოციაციაში, საქართველოს პარლამენტის იურიდიულ საკითხთა და ადამიანის უფლებათა დაცვისა და სამოქალაქო ინტეგრაციის კომიტეტებში</w:t>
      </w:r>
      <w:r w:rsidRPr="005D3E34">
        <w:rPr>
          <w:rFonts w:ascii="Sylfaen" w:hAnsi="Sylfaen" w:cs="Arial"/>
          <w:shd w:val="clear" w:color="auto" w:fill="FFFFFF"/>
        </w:rPr>
        <w:t> </w:t>
      </w:r>
      <w:r w:rsidRPr="005D3E34">
        <w:rPr>
          <w:rFonts w:ascii="Sylfaen" w:hAnsi="Sylfaen" w:cs="Arial"/>
          <w:shd w:val="clear" w:color="auto" w:fill="FFFFFF"/>
          <w:lang w:val="ka-GE"/>
        </w:rPr>
        <w:t xml:space="preserve">განიხილეს და მოიწონეს </w:t>
      </w:r>
      <w:r w:rsidRPr="005D3E34">
        <w:rPr>
          <w:rFonts w:ascii="Sylfaen" w:hAnsi="Sylfaen" w:cs="Sylfaen"/>
          <w:shd w:val="clear" w:color="auto" w:fill="FFFFFF"/>
          <w:lang w:val="ka-GE"/>
        </w:rPr>
        <w:t xml:space="preserve">„სსიპ - </w:t>
      </w:r>
      <w:r w:rsidRPr="005D3E34">
        <w:rPr>
          <w:rFonts w:ascii="Sylfaen" w:hAnsi="Sylfaen" w:cs="Sylfaen"/>
          <w:shd w:val="clear" w:color="auto" w:fill="FFFFFF"/>
        </w:rPr>
        <w:t>იურიდიული</w:t>
      </w:r>
      <w:r w:rsidRPr="005D3E34">
        <w:rPr>
          <w:rFonts w:ascii="Sylfaen" w:hAnsi="Sylfaen" w:cs="Arial"/>
          <w:shd w:val="clear" w:color="auto" w:fill="FFFFFF"/>
        </w:rPr>
        <w:t xml:space="preserve"> </w:t>
      </w:r>
      <w:r w:rsidRPr="005D3E34">
        <w:rPr>
          <w:rFonts w:ascii="Sylfaen" w:hAnsi="Sylfaen" w:cs="Sylfaen"/>
          <w:shd w:val="clear" w:color="auto" w:fill="FFFFFF"/>
        </w:rPr>
        <w:t>დახმარების</w:t>
      </w:r>
      <w:r w:rsidRPr="005D3E34">
        <w:rPr>
          <w:rFonts w:ascii="Sylfaen" w:hAnsi="Sylfaen" w:cs="Arial"/>
          <w:shd w:val="clear" w:color="auto" w:fill="FFFFFF"/>
        </w:rPr>
        <w:t xml:space="preserve"> </w:t>
      </w:r>
      <w:r w:rsidRPr="005D3E34">
        <w:rPr>
          <w:rFonts w:ascii="Sylfaen" w:hAnsi="Sylfaen" w:cs="Sylfaen"/>
          <w:shd w:val="clear" w:color="auto" w:fill="FFFFFF"/>
        </w:rPr>
        <w:t>სამსახურის</w:t>
      </w:r>
      <w:r w:rsidRPr="005D3E34">
        <w:rPr>
          <w:rFonts w:ascii="Sylfaen" w:hAnsi="Sylfaen" w:cs="Arial"/>
          <w:shd w:val="clear" w:color="auto" w:fill="FFFFFF"/>
        </w:rPr>
        <w:t xml:space="preserve"> </w:t>
      </w:r>
      <w:r w:rsidRPr="005D3E34">
        <w:rPr>
          <w:rFonts w:ascii="Sylfaen" w:hAnsi="Sylfaen" w:cs="Sylfaen"/>
          <w:shd w:val="clear" w:color="auto" w:fill="FFFFFF"/>
        </w:rPr>
        <w:t>მიერ</w:t>
      </w:r>
      <w:r w:rsidRPr="005D3E34">
        <w:rPr>
          <w:rFonts w:ascii="Sylfaen" w:hAnsi="Sylfaen" w:cs="Arial"/>
          <w:shd w:val="clear" w:color="auto" w:fill="FFFFFF"/>
        </w:rPr>
        <w:t xml:space="preserve"> </w:t>
      </w:r>
      <w:r w:rsidRPr="005D3E34">
        <w:rPr>
          <w:rFonts w:ascii="Sylfaen" w:hAnsi="Sylfaen" w:cs="Sylfaen"/>
          <w:shd w:val="clear" w:color="auto" w:fill="FFFFFF"/>
        </w:rPr>
        <w:t>გაწეული</w:t>
      </w:r>
      <w:r w:rsidRPr="005D3E34">
        <w:rPr>
          <w:rFonts w:ascii="Sylfaen" w:hAnsi="Sylfaen" w:cs="Arial"/>
          <w:shd w:val="clear" w:color="auto" w:fill="FFFFFF"/>
        </w:rPr>
        <w:t xml:space="preserve"> </w:t>
      </w:r>
      <w:r w:rsidRPr="005D3E34">
        <w:rPr>
          <w:rFonts w:ascii="Sylfaen" w:hAnsi="Sylfaen" w:cs="Sylfaen"/>
          <w:shd w:val="clear" w:color="auto" w:fill="FFFFFF"/>
        </w:rPr>
        <w:t>იურიდიული</w:t>
      </w:r>
      <w:r w:rsidRPr="005D3E34">
        <w:rPr>
          <w:rFonts w:ascii="Sylfaen" w:hAnsi="Sylfaen" w:cs="Arial"/>
          <w:shd w:val="clear" w:color="auto" w:fill="FFFFFF"/>
        </w:rPr>
        <w:t xml:space="preserve"> </w:t>
      </w:r>
      <w:r w:rsidRPr="005D3E34">
        <w:rPr>
          <w:rFonts w:ascii="Sylfaen" w:hAnsi="Sylfaen" w:cs="Sylfaen"/>
          <w:shd w:val="clear" w:color="auto" w:fill="FFFFFF"/>
        </w:rPr>
        <w:t>კონსულტაციისა</w:t>
      </w:r>
      <w:r w:rsidRPr="005D3E34">
        <w:rPr>
          <w:rFonts w:ascii="Sylfaen" w:hAnsi="Sylfaen" w:cs="Arial"/>
          <w:shd w:val="clear" w:color="auto" w:fill="FFFFFF"/>
        </w:rPr>
        <w:t xml:space="preserve"> </w:t>
      </w:r>
      <w:r w:rsidRPr="005D3E34">
        <w:rPr>
          <w:rFonts w:ascii="Sylfaen" w:hAnsi="Sylfaen" w:cs="Sylfaen"/>
          <w:shd w:val="clear" w:color="auto" w:fill="FFFFFF"/>
        </w:rPr>
        <w:t>და</w:t>
      </w:r>
      <w:r w:rsidRPr="005D3E34">
        <w:rPr>
          <w:rFonts w:ascii="Sylfaen" w:hAnsi="Sylfaen" w:cs="Arial"/>
          <w:shd w:val="clear" w:color="auto" w:fill="FFFFFF"/>
        </w:rPr>
        <w:t xml:space="preserve"> </w:t>
      </w:r>
      <w:r w:rsidRPr="005D3E34">
        <w:rPr>
          <w:rFonts w:ascii="Sylfaen" w:hAnsi="Sylfaen" w:cs="Sylfaen"/>
          <w:shd w:val="clear" w:color="auto" w:fill="FFFFFF"/>
        </w:rPr>
        <w:t>იურიდიული</w:t>
      </w:r>
      <w:r w:rsidRPr="005D3E34">
        <w:rPr>
          <w:rFonts w:ascii="Sylfaen" w:hAnsi="Sylfaen" w:cs="Arial"/>
          <w:shd w:val="clear" w:color="auto" w:fill="FFFFFF"/>
        </w:rPr>
        <w:t xml:space="preserve"> </w:t>
      </w:r>
      <w:r w:rsidRPr="005D3E34">
        <w:rPr>
          <w:rFonts w:ascii="Sylfaen" w:hAnsi="Sylfaen" w:cs="Sylfaen"/>
          <w:shd w:val="clear" w:color="auto" w:fill="FFFFFF"/>
        </w:rPr>
        <w:t>დახმარების</w:t>
      </w:r>
      <w:r w:rsidRPr="005D3E34">
        <w:rPr>
          <w:rFonts w:ascii="Sylfaen" w:hAnsi="Sylfaen" w:cs="Arial"/>
          <w:shd w:val="clear" w:color="auto" w:fill="FFFFFF"/>
        </w:rPr>
        <w:t xml:space="preserve">  </w:t>
      </w:r>
      <w:r w:rsidRPr="005D3E34">
        <w:rPr>
          <w:rFonts w:ascii="Sylfaen" w:hAnsi="Sylfaen" w:cs="Sylfaen"/>
          <w:shd w:val="clear" w:color="auto" w:fill="FFFFFF"/>
        </w:rPr>
        <w:t>ხარისხის</w:t>
      </w:r>
      <w:r w:rsidRPr="005D3E34">
        <w:rPr>
          <w:rFonts w:ascii="Sylfaen" w:hAnsi="Sylfaen" w:cs="Arial"/>
          <w:shd w:val="clear" w:color="auto" w:fill="FFFFFF"/>
        </w:rPr>
        <w:t xml:space="preserve"> </w:t>
      </w:r>
      <w:r w:rsidRPr="005D3E34">
        <w:rPr>
          <w:rFonts w:ascii="Sylfaen" w:hAnsi="Sylfaen" w:cs="Sylfaen"/>
          <w:shd w:val="clear" w:color="auto" w:fill="FFFFFF"/>
        </w:rPr>
        <w:t>შეფასების</w:t>
      </w:r>
      <w:r w:rsidRPr="005D3E34">
        <w:rPr>
          <w:rFonts w:ascii="Sylfaen" w:hAnsi="Sylfaen" w:cs="Arial"/>
          <w:shd w:val="clear" w:color="auto" w:fill="FFFFFF"/>
        </w:rPr>
        <w:t xml:space="preserve"> </w:t>
      </w:r>
      <w:r w:rsidRPr="005D3E34">
        <w:rPr>
          <w:rFonts w:ascii="Sylfaen" w:hAnsi="Sylfaen" w:cs="Sylfaen"/>
          <w:shd w:val="clear" w:color="auto" w:fill="FFFFFF"/>
        </w:rPr>
        <w:t>სისტემის</w:t>
      </w:r>
      <w:r w:rsidRPr="005D3E34">
        <w:rPr>
          <w:rFonts w:ascii="Sylfaen" w:hAnsi="Sylfaen" w:cs="Sylfaen"/>
          <w:shd w:val="clear" w:color="auto" w:fill="FFFFFF"/>
          <w:lang w:val="ka-GE"/>
        </w:rPr>
        <w:t>“</w:t>
      </w:r>
      <w:r w:rsidRPr="005D3E34">
        <w:rPr>
          <w:rFonts w:ascii="Sylfaen" w:hAnsi="Sylfaen" w:cs="Arial"/>
          <w:shd w:val="clear" w:color="auto" w:fill="FFFFFF"/>
        </w:rPr>
        <w:t xml:space="preserve"> </w:t>
      </w:r>
      <w:r w:rsidRPr="005D3E34">
        <w:rPr>
          <w:rFonts w:ascii="Sylfaen" w:hAnsi="Sylfaen" w:cs="Arial"/>
          <w:shd w:val="clear" w:color="auto" w:fill="FFFFFF"/>
          <w:lang w:val="ka-GE"/>
        </w:rPr>
        <w:t>განახლებული კონცეფცია. იურიდიულ კომიტეტში ასევე მოისმინეს სსიპ - იურიდიული დახმარების სამსახურის საქმიანობის 2018 წლის ანგარიში.</w:t>
      </w:r>
    </w:p>
    <w:p w:rsidR="00C103EF" w:rsidRPr="005D3E34" w:rsidRDefault="00C103EF" w:rsidP="00F565C2">
      <w:pPr>
        <w:numPr>
          <w:ilvl w:val="0"/>
          <w:numId w:val="7"/>
        </w:numPr>
        <w:tabs>
          <w:tab w:val="left" w:pos="360"/>
        </w:tabs>
        <w:spacing w:after="0" w:line="240" w:lineRule="auto"/>
        <w:ind w:left="360"/>
        <w:jc w:val="both"/>
        <w:rPr>
          <w:rFonts w:ascii="Sylfaen" w:eastAsia="Calibri" w:hAnsi="Sylfaen" w:cs="Sylfaen"/>
        </w:rPr>
      </w:pPr>
      <w:r w:rsidRPr="005D3E34">
        <w:rPr>
          <w:rFonts w:ascii="Sylfaen" w:hAnsi="Sylfaen" w:cs="Sylfaen"/>
          <w:shd w:val="clear" w:color="auto" w:fill="FFFFFF"/>
          <w:lang w:val="ka-GE"/>
        </w:rPr>
        <w:t xml:space="preserve">სსიპ - </w:t>
      </w:r>
      <w:r w:rsidRPr="005D3E34">
        <w:rPr>
          <w:rFonts w:ascii="Sylfaen" w:hAnsi="Sylfaen" w:cs="Sylfaen"/>
          <w:shd w:val="clear" w:color="auto" w:fill="FFFFFF"/>
        </w:rPr>
        <w:t>იურიდიული</w:t>
      </w:r>
      <w:r w:rsidRPr="005D3E34">
        <w:rPr>
          <w:rFonts w:ascii="Sylfaen" w:hAnsi="Sylfaen" w:cs="Arial"/>
          <w:shd w:val="clear" w:color="auto" w:fill="FFFFFF"/>
        </w:rPr>
        <w:t xml:space="preserve"> </w:t>
      </w:r>
      <w:r w:rsidRPr="005D3E34">
        <w:rPr>
          <w:rFonts w:ascii="Sylfaen" w:hAnsi="Sylfaen" w:cs="Sylfaen"/>
          <w:shd w:val="clear" w:color="auto" w:fill="FFFFFF"/>
        </w:rPr>
        <w:t>დახმარების</w:t>
      </w:r>
      <w:r w:rsidRPr="005D3E34">
        <w:rPr>
          <w:rFonts w:ascii="Sylfaen" w:hAnsi="Sylfaen" w:cs="Arial"/>
          <w:shd w:val="clear" w:color="auto" w:fill="FFFFFF"/>
        </w:rPr>
        <w:t xml:space="preserve"> </w:t>
      </w:r>
      <w:r w:rsidRPr="005D3E34">
        <w:rPr>
          <w:rFonts w:ascii="Sylfaen" w:hAnsi="Sylfaen" w:cs="Sylfaen"/>
          <w:shd w:val="clear" w:color="auto" w:fill="FFFFFF"/>
        </w:rPr>
        <w:t>სამსახური</w:t>
      </w:r>
      <w:r w:rsidRPr="005D3E34">
        <w:rPr>
          <w:rFonts w:ascii="Sylfaen" w:hAnsi="Sylfaen" w:cs="Sylfaen"/>
          <w:shd w:val="clear" w:color="auto" w:fill="FFFFFF"/>
          <w:lang w:val="ka-GE"/>
        </w:rPr>
        <w:t xml:space="preserve"> ჩაერთო</w:t>
      </w:r>
      <w:r w:rsidRPr="005D3E34">
        <w:rPr>
          <w:rFonts w:ascii="Sylfaen" w:hAnsi="Sylfaen" w:cs="Arial"/>
          <w:shd w:val="clear" w:color="auto" w:fill="FFFFFF"/>
        </w:rPr>
        <w:t xml:space="preserve"> </w:t>
      </w:r>
      <w:r w:rsidRPr="005D3E34">
        <w:rPr>
          <w:rFonts w:ascii="Sylfaen" w:hAnsi="Sylfaen" w:cs="Arial"/>
          <w:shd w:val="clear" w:color="auto" w:fill="FFFFFF"/>
          <w:lang w:val="ka-GE"/>
        </w:rPr>
        <w:t xml:space="preserve">საქართველოს </w:t>
      </w:r>
      <w:r w:rsidRPr="005D3E34">
        <w:rPr>
          <w:rFonts w:ascii="Sylfaen" w:hAnsi="Sylfaen" w:cs="Sylfaen"/>
          <w:shd w:val="clear" w:color="auto" w:fill="FFFFFF"/>
        </w:rPr>
        <w:t>უზენაესი</w:t>
      </w:r>
      <w:r w:rsidRPr="005D3E34">
        <w:rPr>
          <w:rFonts w:ascii="Sylfaen" w:hAnsi="Sylfaen" w:cs="Arial"/>
          <w:shd w:val="clear" w:color="auto" w:fill="FFFFFF"/>
        </w:rPr>
        <w:t xml:space="preserve"> </w:t>
      </w:r>
      <w:r w:rsidRPr="005D3E34">
        <w:rPr>
          <w:rFonts w:ascii="Sylfaen" w:hAnsi="Sylfaen" w:cs="Sylfaen"/>
          <w:shd w:val="clear" w:color="auto" w:fill="FFFFFF"/>
        </w:rPr>
        <w:t>სასამრთლოს</w:t>
      </w:r>
      <w:r w:rsidRPr="005D3E34">
        <w:rPr>
          <w:rFonts w:ascii="Sylfaen" w:hAnsi="Sylfaen" w:cs="Arial"/>
          <w:shd w:val="clear" w:color="auto" w:fill="FFFFFF"/>
        </w:rPr>
        <w:t xml:space="preserve"> </w:t>
      </w:r>
      <w:r w:rsidRPr="005D3E34">
        <w:rPr>
          <w:rFonts w:ascii="Sylfaen" w:hAnsi="Sylfaen" w:cs="Sylfaen"/>
          <w:shd w:val="clear" w:color="auto" w:fill="FFFFFF"/>
        </w:rPr>
        <w:t>მოსამართლეთა</w:t>
      </w:r>
      <w:r w:rsidRPr="005D3E34">
        <w:rPr>
          <w:rFonts w:ascii="Sylfaen" w:hAnsi="Sylfaen" w:cs="Arial"/>
          <w:shd w:val="clear" w:color="auto" w:fill="FFFFFF"/>
        </w:rPr>
        <w:t xml:space="preserve"> </w:t>
      </w:r>
      <w:r w:rsidRPr="005D3E34">
        <w:rPr>
          <w:rFonts w:ascii="Sylfaen" w:hAnsi="Sylfaen" w:cs="Sylfaen"/>
          <w:shd w:val="clear" w:color="auto" w:fill="FFFFFF"/>
        </w:rPr>
        <w:t>შერჩევის</w:t>
      </w:r>
      <w:r w:rsidRPr="005D3E34">
        <w:rPr>
          <w:rFonts w:ascii="Sylfaen" w:hAnsi="Sylfaen" w:cs="Arial"/>
          <w:shd w:val="clear" w:color="auto" w:fill="FFFFFF"/>
        </w:rPr>
        <w:t xml:space="preserve"> </w:t>
      </w:r>
      <w:r w:rsidRPr="005D3E34">
        <w:rPr>
          <w:rFonts w:ascii="Sylfaen" w:hAnsi="Sylfaen" w:cs="Sylfaen"/>
          <w:shd w:val="clear" w:color="auto" w:fill="FFFFFF"/>
        </w:rPr>
        <w:t>პროცესში</w:t>
      </w:r>
      <w:r w:rsidRPr="005D3E34">
        <w:rPr>
          <w:rFonts w:ascii="Sylfaen" w:hAnsi="Sylfaen" w:cs="Sylfaen"/>
          <w:shd w:val="clear" w:color="auto" w:fill="FFFFFF"/>
          <w:lang w:val="ka-GE"/>
        </w:rPr>
        <w:t>.</w:t>
      </w:r>
    </w:p>
    <w:p w:rsidR="00C103EF" w:rsidRPr="00A060F3" w:rsidRDefault="00C103EF" w:rsidP="00F565C2">
      <w:pPr>
        <w:numPr>
          <w:ilvl w:val="0"/>
          <w:numId w:val="7"/>
        </w:numPr>
        <w:tabs>
          <w:tab w:val="left" w:pos="360"/>
        </w:tabs>
        <w:spacing w:after="0" w:line="240" w:lineRule="auto"/>
        <w:ind w:left="360"/>
        <w:jc w:val="both"/>
        <w:rPr>
          <w:rFonts w:ascii="Sylfaen" w:hAnsi="Sylfaen" w:cs="Sylfaen"/>
          <w:shd w:val="clear" w:color="auto" w:fill="FFFFFF"/>
          <w:lang w:val="ka-GE"/>
        </w:rPr>
      </w:pPr>
      <w:r w:rsidRPr="00A060F3">
        <w:rPr>
          <w:rFonts w:ascii="Sylfaen" w:hAnsi="Sylfaen" w:cs="Sylfaen"/>
          <w:shd w:val="clear" w:color="auto" w:fill="FFFFFF"/>
          <w:lang w:val="ka-GE"/>
        </w:rPr>
        <w:t>იურიდიული დახმარების სამსახურის ბიუროებმა განახორციელეს 90 გასვლითი შეხვედრა.</w:t>
      </w:r>
    </w:p>
    <w:p w:rsidR="007E2BCB" w:rsidRPr="006D3CC1" w:rsidRDefault="007E2BCB" w:rsidP="00F565C2">
      <w:pPr>
        <w:spacing w:line="240" w:lineRule="auto"/>
        <w:rPr>
          <w:rFonts w:ascii="Sylfaen" w:hAnsi="Sylfaen"/>
          <w:highlight w:val="yellow"/>
        </w:rPr>
      </w:pPr>
    </w:p>
    <w:p w:rsidR="00781588" w:rsidRPr="00672984" w:rsidRDefault="00781588" w:rsidP="00F565C2">
      <w:pPr>
        <w:pStyle w:val="Heading2"/>
        <w:jc w:val="both"/>
        <w:rPr>
          <w:rFonts w:ascii="Sylfaen" w:hAnsi="Sylfaen" w:cs="Sylfaen"/>
          <w:sz w:val="22"/>
          <w:szCs w:val="22"/>
        </w:rPr>
      </w:pPr>
      <w:r w:rsidRPr="00672984">
        <w:rPr>
          <w:rFonts w:ascii="Sylfaen" w:hAnsi="Sylfaen" w:cs="Sylfaen"/>
          <w:sz w:val="22"/>
          <w:szCs w:val="22"/>
        </w:rPr>
        <w:t>6.10 იუსტიციის სახლის მომსახურებათა განვითარება და ხელმისაწვდომობა (პროგრამული კოდი 26 07)</w:t>
      </w:r>
    </w:p>
    <w:p w:rsidR="00781588" w:rsidRPr="00672984" w:rsidRDefault="00781588" w:rsidP="00F565C2">
      <w:pPr>
        <w:spacing w:line="240" w:lineRule="auto"/>
      </w:pPr>
    </w:p>
    <w:p w:rsidR="00781588" w:rsidRPr="00672984" w:rsidRDefault="00781588" w:rsidP="00F565C2">
      <w:pPr>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ascii="Sylfaen" w:hAnsi="Sylfaen" w:cs="Sylfaen"/>
        </w:rPr>
      </w:pPr>
      <w:r w:rsidRPr="00672984">
        <w:rPr>
          <w:rFonts w:ascii="Sylfaen" w:hAnsi="Sylfaen" w:cs="Sylfaen"/>
        </w:rPr>
        <w:t>პროგრამის განმახორციელებელი:</w:t>
      </w:r>
    </w:p>
    <w:p w:rsidR="00781588" w:rsidRPr="00672984" w:rsidRDefault="00781588" w:rsidP="00F565C2">
      <w:pPr>
        <w:pStyle w:val="ListParagraph"/>
        <w:numPr>
          <w:ilvl w:val="0"/>
          <w:numId w:val="3"/>
        </w:numPr>
        <w:spacing w:after="160" w:line="240" w:lineRule="auto"/>
      </w:pPr>
      <w:r w:rsidRPr="00672984">
        <w:rPr>
          <w:rFonts w:ascii="Sylfaen" w:hAnsi="Sylfaen" w:cs="Sylfaen"/>
        </w:rPr>
        <w:t>სსიპ</w:t>
      </w:r>
      <w:r w:rsidRPr="00672984">
        <w:rPr>
          <w:rFonts w:asciiTheme="majorHAnsi" w:hAnsiTheme="majorHAnsi"/>
        </w:rPr>
        <w:t xml:space="preserve"> - </w:t>
      </w:r>
      <w:r w:rsidRPr="00672984">
        <w:rPr>
          <w:rFonts w:ascii="Sylfaen" w:hAnsi="Sylfaen" w:cs="Sylfaen"/>
          <w:lang w:val="ka-GE"/>
        </w:rPr>
        <w:t>იუსტიციის სახლი</w:t>
      </w:r>
    </w:p>
    <w:p w:rsidR="00781588" w:rsidRPr="006D3CC1" w:rsidRDefault="00781588" w:rsidP="00F565C2">
      <w:pPr>
        <w:pStyle w:val="ListParagraph"/>
        <w:spacing w:after="0" w:line="240" w:lineRule="auto"/>
        <w:jc w:val="both"/>
        <w:rPr>
          <w:rFonts w:ascii="Sylfaen" w:hAnsi="Sylfaen"/>
          <w:highlight w:val="yellow"/>
          <w:lang w:val="ka-GE"/>
        </w:rPr>
      </w:pPr>
    </w:p>
    <w:p w:rsidR="00672984" w:rsidRPr="002041C8" w:rsidRDefault="00672984" w:rsidP="00F565C2">
      <w:pPr>
        <w:pStyle w:val="abzacixml"/>
        <w:numPr>
          <w:ilvl w:val="0"/>
          <w:numId w:val="2"/>
        </w:numPr>
        <w:ind w:left="360"/>
        <w:rPr>
          <w:lang w:val="ka-GE"/>
        </w:rPr>
      </w:pPr>
      <w:r w:rsidRPr="002041C8">
        <w:rPr>
          <w:lang w:val="ka-GE"/>
        </w:rPr>
        <w:t>დასრულდა 2018 წლის „მომხმარებლის კმაყოფილების კვლევა“. გამოიკითხა 2 300 მომხმარებელი, კვლევაში მონაწილეობა მიიღო ყველა ფილიალის მომხმარებელმა, რომელთაც ისარგებლეს სსიპ - იუსტიციის სახლის მომსახურებით  ბოლო 3 თვის განმავლობაში (გათვალისწინებულია არაქართულენოვანი მომხმარებლის აზრიც).</w:t>
      </w:r>
      <w:r>
        <w:t xml:space="preserve"> </w:t>
      </w:r>
      <w:r w:rsidRPr="002041C8">
        <w:rPr>
          <w:lang w:val="ka-GE"/>
        </w:rPr>
        <w:t>კვლევის მაჩვენებელი შეადგენდა 88%-ს, რაც დადებითად აისახება ორგანიზაციის იმიჯზე, ვინაიდან ნარჩუნდება მომხმარებლების კეთილგანწყობა;</w:t>
      </w:r>
    </w:p>
    <w:p w:rsidR="00672984" w:rsidRPr="00CA4791" w:rsidRDefault="00672984" w:rsidP="00F565C2">
      <w:pPr>
        <w:pStyle w:val="abzacixml"/>
        <w:numPr>
          <w:ilvl w:val="0"/>
          <w:numId w:val="2"/>
        </w:numPr>
        <w:ind w:left="360"/>
        <w:rPr>
          <w:lang w:val="ka-GE"/>
        </w:rPr>
      </w:pPr>
      <w:r w:rsidRPr="00CA4791">
        <w:rPr>
          <w:lang w:val="ka-GE"/>
        </w:rPr>
        <w:t>პროცესების აღწერის, არსებული ნაკლოვანებების გამოვლენისა და მათი აღმოფხვრის, აგრეთვე, სისტემის სტანდარტიზებულად და გამართულად მუშაობის ხელშეწყობის მიზნით ხარისხის მართვის საერთაშორის სტანდარტის ერთიანი შეფასების  სისტემის (CAF) ფარგლებში დასრულდა თვითშეფასების პროცესი. გამოვლინდა 13 სწრაფად მოგვარებადი და 10 გრძელვადიან პერსპექტივაში გასაუმჯობესებელი საკითხი;</w:t>
      </w:r>
    </w:p>
    <w:p w:rsidR="00672984" w:rsidRPr="00CA4791" w:rsidRDefault="00672984" w:rsidP="00F565C2">
      <w:pPr>
        <w:pStyle w:val="abzacixml"/>
        <w:numPr>
          <w:ilvl w:val="0"/>
          <w:numId w:val="2"/>
        </w:numPr>
        <w:ind w:left="360"/>
        <w:rPr>
          <w:lang w:val="ka-GE"/>
        </w:rPr>
      </w:pPr>
      <w:r w:rsidRPr="00CA4791">
        <w:rPr>
          <w:lang w:val="ka-GE"/>
        </w:rPr>
        <w:t>გაეშვა და წარმატებით ფუნქციონირებდა სსიპ - იუსტიციის სახლის ფილიალებში გამოვლენილი ხარვეზების მაქსიმალურად მოკლე დროში და მარტივად დაფიქსირების, მათი აღმოფხვრის, პრევენციის ზომების გატარების, ანგარიშებისა და ანალიზის  მომზადების მიზნით  შექმნილი ინციდენტის რეგისტრაციის პორტალი;</w:t>
      </w:r>
    </w:p>
    <w:p w:rsidR="00672984" w:rsidRPr="00CA4791" w:rsidRDefault="00672984" w:rsidP="00F565C2">
      <w:pPr>
        <w:pStyle w:val="abzacixml"/>
        <w:numPr>
          <w:ilvl w:val="0"/>
          <w:numId w:val="2"/>
        </w:numPr>
        <w:ind w:left="360"/>
        <w:rPr>
          <w:lang w:val="ka-GE"/>
        </w:rPr>
      </w:pPr>
      <w:r w:rsidRPr="00D03938">
        <w:rPr>
          <w:lang w:val="ka-GE"/>
        </w:rPr>
        <w:t xml:space="preserve">ადამიანური რესურსის დაზოგვის, პროცესების გამარტივების, აგრეთვე, მომხმარებელთა კმაყოფილების ამაღლების მიზნით რიგის მართვის ელექტრონულ სისტემას დაემატა ელექტრონული რიგის ნომრის შექმნის ფუნქცია, რაც საშუალებას იძლევა, საჭიროების შემთხვევაში (მაგ., გავიდა მომხმარებლის რიგის ნომერი, საჭიროა პროცესში სივრცის კოორდინატორის ჩართულობა და ა.შ.) მომხმარებლის საკონსულტაციო სივრცეში გადამისამართების გარეშე შეიქმნას ელექტრონული ნომერი, ხოლო რიგის ნომრის რეკვიზიტები (სივრცე, რიგის ნომერი) გადაეგზავნოს მოკლე ტექსტური შეტყობინებით; გარდა ამისა,  აღნიშნულ სისტემაში დაინერგა სსიპ </w:t>
      </w:r>
      <w:r>
        <w:rPr>
          <w:lang w:val="ka-GE"/>
        </w:rPr>
        <w:t xml:space="preserve">- </w:t>
      </w:r>
      <w:r w:rsidRPr="00D03938">
        <w:rPr>
          <w:lang w:val="ka-GE"/>
        </w:rPr>
        <w:t>იუსტიციის სახლის ოფიციალური ვებგვერდიდან და მომხმარებლის სურვილის შემთხვევაში</w:t>
      </w:r>
      <w:r>
        <w:rPr>
          <w:lang w:val="ka-GE"/>
        </w:rPr>
        <w:t>,</w:t>
      </w:r>
      <w:r w:rsidRPr="00D03938">
        <w:rPr>
          <w:lang w:val="ka-GE"/>
        </w:rPr>
        <w:t xml:space="preserve"> სატელეფონო ცენტრის მეშვეობით თბილისის იუსტიციის სახლში ვიზიტის დაჯავშნის სერვისი</w:t>
      </w:r>
      <w:r>
        <w:rPr>
          <w:lang w:val="ka-GE"/>
        </w:rPr>
        <w:t xml:space="preserve"> და</w:t>
      </w:r>
      <w:r w:rsidRPr="00D03938">
        <w:rPr>
          <w:lang w:val="ka-GE"/>
        </w:rPr>
        <w:t xml:space="preserve"> ასევე, შეიქმნა რიგის მართვის ელექტრონული პროგრამის აუდიოჩაწერისა და შეფასების მოდული</w:t>
      </w:r>
      <w:r>
        <w:rPr>
          <w:lang w:val="ka-GE"/>
        </w:rPr>
        <w:t>;</w:t>
      </w:r>
    </w:p>
    <w:p w:rsidR="00672984" w:rsidRPr="00CA4791" w:rsidRDefault="00672984" w:rsidP="00F565C2">
      <w:pPr>
        <w:pStyle w:val="abzacixml"/>
        <w:numPr>
          <w:ilvl w:val="0"/>
          <w:numId w:val="2"/>
        </w:numPr>
        <w:ind w:left="360"/>
        <w:rPr>
          <w:lang w:val="ka-GE"/>
        </w:rPr>
      </w:pPr>
      <w:r w:rsidRPr="00CA4791">
        <w:rPr>
          <w:lang w:val="ka-GE"/>
        </w:rPr>
        <w:t xml:space="preserve">პროექტის „მომხმარებლის ხმა“ ფარგლებში დამუშავდა სსიპ - იუსტიციის სახლის ფილიალებიდან და სატელეფონო ცენტრიდან შემოსული </w:t>
      </w:r>
      <w:r>
        <w:t>1 3</w:t>
      </w:r>
      <w:r w:rsidRPr="00CA4791">
        <w:rPr>
          <w:lang w:val="ka-GE"/>
        </w:rPr>
        <w:t>00-ზე მეტი მომხმარებლის უკუკავშირის საფუძველზე შევსებული აპლიკაცია;</w:t>
      </w:r>
    </w:p>
    <w:p w:rsidR="00672984" w:rsidRPr="00CA4791" w:rsidRDefault="00672984" w:rsidP="00F565C2">
      <w:pPr>
        <w:pStyle w:val="abzacixml"/>
        <w:numPr>
          <w:ilvl w:val="0"/>
          <w:numId w:val="2"/>
        </w:numPr>
        <w:ind w:left="360"/>
        <w:rPr>
          <w:lang w:val="ka-GE"/>
        </w:rPr>
      </w:pPr>
      <w:r w:rsidRPr="00CA4791">
        <w:rPr>
          <w:lang w:val="ka-GE"/>
        </w:rPr>
        <w:t>მიმდინარეობდა 2019 წლის იდუმალი მომხმარებლის კვლევა;</w:t>
      </w:r>
    </w:p>
    <w:p w:rsidR="00672984" w:rsidRPr="00CA4791" w:rsidRDefault="00672984" w:rsidP="00F565C2">
      <w:pPr>
        <w:pStyle w:val="abzacixml"/>
        <w:numPr>
          <w:ilvl w:val="0"/>
          <w:numId w:val="2"/>
        </w:numPr>
        <w:ind w:left="360"/>
        <w:rPr>
          <w:lang w:val="ka-GE"/>
        </w:rPr>
      </w:pPr>
      <w:r w:rsidRPr="00CA4791">
        <w:rPr>
          <w:lang w:val="ka-GE"/>
        </w:rPr>
        <w:t>2018 წელს ჩატარებული იდუმალი მომხმარებლის კვლევის შედეგების გაცნობის მიზნით განხორციელდა ინდივიდუალური შეხვედრები სსიპ - იუსტიციის სახლის ფილიალის თანამშრომლებთან. მიღებული უკუკავშირის საფუძველზე მომზადდა ანგარიში;</w:t>
      </w:r>
    </w:p>
    <w:p w:rsidR="00672984" w:rsidRPr="00CA4791" w:rsidRDefault="00672984" w:rsidP="00F565C2">
      <w:pPr>
        <w:pStyle w:val="abzacixml"/>
        <w:numPr>
          <w:ilvl w:val="0"/>
          <w:numId w:val="2"/>
        </w:numPr>
        <w:ind w:left="360"/>
        <w:rPr>
          <w:lang w:val="ka-GE"/>
        </w:rPr>
      </w:pPr>
      <w:r w:rsidRPr="00CA4791">
        <w:rPr>
          <w:lang w:val="ka-GE"/>
        </w:rPr>
        <w:t>ჩატარდა სხვადასხვა სახის ტრენინგი  სტაჟიორებისათვის, სატელეფონო ცენტრის, ფილიალების და ადმინისტრაციის თანამშრომლებისათვის;</w:t>
      </w:r>
    </w:p>
    <w:p w:rsidR="00672984" w:rsidRPr="00CA4791" w:rsidRDefault="00672984" w:rsidP="00F565C2">
      <w:pPr>
        <w:pStyle w:val="abzacixml"/>
        <w:numPr>
          <w:ilvl w:val="0"/>
          <w:numId w:val="2"/>
        </w:numPr>
        <w:ind w:left="360"/>
        <w:rPr>
          <w:lang w:val="ka-GE"/>
        </w:rPr>
      </w:pPr>
      <w:r w:rsidRPr="00CA4791">
        <w:rPr>
          <w:lang w:val="ka-GE"/>
        </w:rPr>
        <w:t>სტუდენტებისა და მოტივირებული ახალგაზრდების მოზიდვის მიზნით იუსტიციის სახლსა და კავკასიის უნივერსიტეტს შორის გაფორმდა ურთიერთთანამშრომლობის მემორანდუმი. მემორანდუმი საშუალებას აძლევს სტუდენტებს, გაიარონ სასწავლო პრაქტიკა იუსტიციის სახლის ფილიალებში;</w:t>
      </w:r>
    </w:p>
    <w:p w:rsidR="00672984" w:rsidRPr="00CA4791" w:rsidRDefault="00672984" w:rsidP="00F565C2">
      <w:pPr>
        <w:pStyle w:val="abzacixml"/>
        <w:numPr>
          <w:ilvl w:val="0"/>
          <w:numId w:val="2"/>
        </w:numPr>
        <w:ind w:left="360"/>
        <w:rPr>
          <w:lang w:val="ka-GE"/>
        </w:rPr>
      </w:pPr>
      <w:r w:rsidRPr="00CA4791">
        <w:rPr>
          <w:lang w:val="ka-GE"/>
        </w:rPr>
        <w:t xml:space="preserve">იუსტიციის სახლმა უმასპინძლა სხვადასხვა ქვეყნის  </w:t>
      </w:r>
      <w:r>
        <w:t>87</w:t>
      </w:r>
      <w:r w:rsidRPr="00CA4791">
        <w:rPr>
          <w:lang w:val="ka-GE"/>
        </w:rPr>
        <w:t xml:space="preserve"> დელეგაციას, ჯამში, </w:t>
      </w:r>
      <w:r>
        <w:t>1 127</w:t>
      </w:r>
      <w:r w:rsidRPr="00CA4791">
        <w:rPr>
          <w:lang w:val="ka-GE"/>
        </w:rPr>
        <w:t xml:space="preserve"> დელეგატს. დელეგაციებისთვის ჩატარდა ტურები იუსტიციის სახლის მომსახურების სივრცეში, რა დროსაც მათ შესაძლებლობა ჰქონდათ, გასცნობოდნენ იუსტიციის სახლის კონცეფციასა და დანერგილ ინოვაციებს;</w:t>
      </w:r>
    </w:p>
    <w:p w:rsidR="00672984" w:rsidRPr="00CA4791" w:rsidRDefault="00672984" w:rsidP="00F565C2">
      <w:pPr>
        <w:pStyle w:val="abzacixml"/>
        <w:numPr>
          <w:ilvl w:val="0"/>
          <w:numId w:val="2"/>
        </w:numPr>
        <w:ind w:left="360"/>
        <w:rPr>
          <w:lang w:val="ka-GE"/>
        </w:rPr>
      </w:pPr>
      <w:r w:rsidRPr="00CA4791">
        <w:rPr>
          <w:lang w:val="ka-GE"/>
        </w:rPr>
        <w:t xml:space="preserve">იუსტიციის სახლის, როგორც ბრენდის, ცნობადობის გაზრდის მიზნით შეიქმნა და </w:t>
      </w:r>
      <w:r>
        <w:rPr>
          <w:lang w:val="ka-GE"/>
        </w:rPr>
        <w:t>შესყიდულ იქნა</w:t>
      </w:r>
      <w:r w:rsidRPr="00CA4791">
        <w:rPr>
          <w:lang w:val="ka-GE"/>
        </w:rPr>
        <w:t xml:space="preserve">  იუსტიციის სახლისათვის ბრენდირებული პროდუქცი</w:t>
      </w:r>
      <w:r>
        <w:rPr>
          <w:lang w:val="ka-GE"/>
        </w:rPr>
        <w:t>ა</w:t>
      </w:r>
      <w:r w:rsidRPr="00CA4791">
        <w:rPr>
          <w:lang w:val="ka-GE"/>
        </w:rPr>
        <w:t>;</w:t>
      </w:r>
    </w:p>
    <w:p w:rsidR="00672984" w:rsidRPr="00CA4791" w:rsidRDefault="00672984" w:rsidP="00F565C2">
      <w:pPr>
        <w:pStyle w:val="abzacixml"/>
        <w:numPr>
          <w:ilvl w:val="0"/>
          <w:numId w:val="2"/>
        </w:numPr>
        <w:ind w:left="360"/>
        <w:rPr>
          <w:lang w:val="ka-GE"/>
        </w:rPr>
      </w:pPr>
      <w:r w:rsidRPr="00CA4791">
        <w:rPr>
          <w:lang w:val="ka-GE"/>
        </w:rPr>
        <w:t>ამუშავდა იუსტიციის სახლის ვებგვერდი განახლებული დიზაინით;</w:t>
      </w:r>
    </w:p>
    <w:p w:rsidR="00672984" w:rsidRPr="00CA4791" w:rsidRDefault="00672984" w:rsidP="00F565C2">
      <w:pPr>
        <w:pStyle w:val="abzacixml"/>
        <w:numPr>
          <w:ilvl w:val="0"/>
          <w:numId w:val="2"/>
        </w:numPr>
        <w:ind w:left="360"/>
        <w:rPr>
          <w:lang w:val="ka-GE"/>
        </w:rPr>
      </w:pPr>
      <w:r w:rsidRPr="00CA4791">
        <w:rPr>
          <w:lang w:val="ka-GE"/>
        </w:rPr>
        <w:t>9 აპრილისთვის სოციალურ ქსელში განხორციელდა საინფორმაციო კამპანია, მოეწყო საინფორმაციო-შემეცნებითი ღონისძიება ბავშვების მონაწილეობით;</w:t>
      </w:r>
    </w:p>
    <w:p w:rsidR="00672984" w:rsidRPr="00CA4791" w:rsidRDefault="00672984" w:rsidP="00F565C2">
      <w:pPr>
        <w:pStyle w:val="abzacixml"/>
        <w:numPr>
          <w:ilvl w:val="0"/>
          <w:numId w:val="2"/>
        </w:numPr>
        <w:ind w:left="360"/>
        <w:rPr>
          <w:lang w:val="ka-GE"/>
        </w:rPr>
      </w:pPr>
      <w:r w:rsidRPr="00CA4791">
        <w:rPr>
          <w:lang w:val="ka-GE"/>
        </w:rPr>
        <w:t>დაიგეგმა და მიმდინარეობდა იუსტიციის სახლში უკვე დანერგილი სახელმწიფო და კერძო სექტორის სერვისების, ასევე, „ჯასთ კაფესა“ და „ჯასთ დრაივის“ ონლაინ კამპანია სოციალური ქსელის საშუალებით;</w:t>
      </w:r>
    </w:p>
    <w:p w:rsidR="00672984" w:rsidRPr="00CA4791" w:rsidRDefault="00672984" w:rsidP="00F565C2">
      <w:pPr>
        <w:pStyle w:val="abzacixml"/>
        <w:numPr>
          <w:ilvl w:val="0"/>
          <w:numId w:val="2"/>
        </w:numPr>
        <w:ind w:left="360"/>
        <w:rPr>
          <w:lang w:val="ka-GE"/>
        </w:rPr>
      </w:pPr>
      <w:r w:rsidRPr="00CA4791">
        <w:rPr>
          <w:lang w:val="ka-GE"/>
        </w:rPr>
        <w:t>1 ივლისიდან პირადობის ელექტრონული მოწმობების გაცემასთან დაკავშირებით დაიგეგმა და მიმდინარეობდა საკომუნიკაციო, საინფორმაციო კამპანია;</w:t>
      </w:r>
    </w:p>
    <w:p w:rsidR="00672984" w:rsidRPr="00CA4791" w:rsidRDefault="00672984" w:rsidP="00F565C2">
      <w:pPr>
        <w:pStyle w:val="abzacixml"/>
        <w:numPr>
          <w:ilvl w:val="0"/>
          <w:numId w:val="2"/>
        </w:numPr>
        <w:ind w:left="360"/>
        <w:rPr>
          <w:lang w:val="ka-GE"/>
        </w:rPr>
      </w:pPr>
      <w:r w:rsidRPr="00CA4791">
        <w:rPr>
          <w:lang w:val="ka-GE"/>
        </w:rPr>
        <w:t xml:space="preserve">მომზადდა </w:t>
      </w:r>
      <w:r>
        <w:rPr>
          <w:lang w:val="ka-GE"/>
        </w:rPr>
        <w:t>5</w:t>
      </w:r>
      <w:r w:rsidRPr="00CA4791">
        <w:rPr>
          <w:lang w:val="ka-GE"/>
        </w:rPr>
        <w:t>0-მდე საინფორმაციო ბანერი ონლაინ მედიისთვის;</w:t>
      </w:r>
    </w:p>
    <w:p w:rsidR="00672984" w:rsidRPr="00CA4791" w:rsidRDefault="00672984" w:rsidP="00F565C2">
      <w:pPr>
        <w:pStyle w:val="abzacixml"/>
        <w:numPr>
          <w:ilvl w:val="0"/>
          <w:numId w:val="2"/>
        </w:numPr>
        <w:ind w:left="360"/>
        <w:rPr>
          <w:lang w:val="ka-GE"/>
        </w:rPr>
      </w:pPr>
      <w:r w:rsidRPr="00CA4791">
        <w:rPr>
          <w:lang w:val="ka-GE"/>
        </w:rPr>
        <w:t>იუსტიციის სახლის წინა ხაზის საშუალებით გრძელდებოდა ევროპაში უვიზო მიმოსვლის საინფორმაციო კამპანია ბეჭდური მასალის დარიგების გზით;</w:t>
      </w:r>
    </w:p>
    <w:p w:rsidR="00672984" w:rsidRDefault="00672984" w:rsidP="00F565C2">
      <w:pPr>
        <w:pStyle w:val="abzacixml"/>
        <w:numPr>
          <w:ilvl w:val="0"/>
          <w:numId w:val="2"/>
        </w:numPr>
        <w:ind w:left="360"/>
        <w:rPr>
          <w:lang w:val="ka-GE"/>
        </w:rPr>
      </w:pPr>
      <w:r w:rsidRPr="00CA4791">
        <w:rPr>
          <w:lang w:val="ka-GE"/>
        </w:rPr>
        <w:t>განახლდა თბილისის იუსტიციის სახლში მცირემხედველი პირებისთვის განთავსებული სანავიგაციო ტაქტილური რუკა;</w:t>
      </w:r>
    </w:p>
    <w:p w:rsidR="00672984" w:rsidRPr="00CA4791" w:rsidRDefault="00672984" w:rsidP="00F565C2">
      <w:pPr>
        <w:pStyle w:val="abzacixml"/>
        <w:numPr>
          <w:ilvl w:val="0"/>
          <w:numId w:val="2"/>
        </w:numPr>
        <w:ind w:left="360"/>
        <w:rPr>
          <w:lang w:val="ka-GE"/>
        </w:rPr>
      </w:pPr>
      <w:r>
        <w:rPr>
          <w:lang w:val="ka-GE"/>
        </w:rPr>
        <w:t>დამზადდა და განთავსდა უკეთესინავიგაციისათვის განკუთვნილი სპეციალური მანიშნებლები;</w:t>
      </w:r>
    </w:p>
    <w:p w:rsidR="00672984" w:rsidRPr="00CA4791" w:rsidRDefault="00672984" w:rsidP="00F565C2">
      <w:pPr>
        <w:pStyle w:val="abzacixml"/>
        <w:numPr>
          <w:ilvl w:val="0"/>
          <w:numId w:val="2"/>
        </w:numPr>
        <w:ind w:left="360"/>
        <w:rPr>
          <w:lang w:val="ka-GE"/>
        </w:rPr>
      </w:pPr>
      <w:r w:rsidRPr="00CA4791">
        <w:rPr>
          <w:lang w:val="ka-GE"/>
        </w:rPr>
        <w:t xml:space="preserve">დასრულდა ხონის იუსტიციის სახლის მშენებლობა და </w:t>
      </w:r>
      <w:r>
        <w:rPr>
          <w:lang w:val="ka-GE"/>
        </w:rPr>
        <w:t>აღჭურვა</w:t>
      </w:r>
      <w:r w:rsidRPr="00CA4791">
        <w:rPr>
          <w:lang w:val="ka-GE"/>
        </w:rPr>
        <w:t xml:space="preserve">; </w:t>
      </w:r>
    </w:p>
    <w:p w:rsidR="00672984" w:rsidRPr="00CA4791" w:rsidRDefault="00672984" w:rsidP="00F565C2">
      <w:pPr>
        <w:pStyle w:val="abzacixml"/>
        <w:numPr>
          <w:ilvl w:val="0"/>
          <w:numId w:val="2"/>
        </w:numPr>
        <w:ind w:left="360"/>
        <w:rPr>
          <w:lang w:val="ka-GE"/>
        </w:rPr>
      </w:pPr>
      <w:r w:rsidRPr="00CA4791">
        <w:rPr>
          <w:lang w:val="ka-GE"/>
        </w:rPr>
        <w:t xml:space="preserve">მიმდინარეობდა ბოლნისის იუსტიციის სახლის ფილიალის ხიმინჯების მოწყობისა და  მიწის სამუშაოები, დასრულდა რკინა-ბეტონის ფილის მოწყობა, </w:t>
      </w:r>
      <w:r>
        <w:rPr>
          <w:lang w:val="ka-GE"/>
        </w:rPr>
        <w:t>დასრულდა</w:t>
      </w:r>
      <w:r w:rsidRPr="00CA4791">
        <w:rPr>
          <w:lang w:val="ka-GE"/>
        </w:rPr>
        <w:t xml:space="preserve"> ნული და პირველი სართულის კარკასის ამოყვანის </w:t>
      </w:r>
      <w:r>
        <w:rPr>
          <w:lang w:val="ka-GE"/>
        </w:rPr>
        <w:t xml:space="preserve">და </w:t>
      </w:r>
      <w:r w:rsidRPr="00CA4791">
        <w:rPr>
          <w:lang w:val="ka-GE"/>
        </w:rPr>
        <w:t>პირველი სართულის გადახურვის ფილის მოწყობის სამუშაოები</w:t>
      </w:r>
      <w:r>
        <w:rPr>
          <w:lang w:val="ka-GE"/>
        </w:rPr>
        <w:t xml:space="preserve">, </w:t>
      </w:r>
      <w:r w:rsidRPr="00CA4791">
        <w:rPr>
          <w:lang w:val="ka-GE"/>
        </w:rPr>
        <w:t>მიმდინარეობდა</w:t>
      </w:r>
      <w:r>
        <w:rPr>
          <w:lang w:val="ka-GE"/>
        </w:rPr>
        <w:t xml:space="preserve"> ვიტრაჟიების მოწყობისა და კეთილმოწყობის სამუშაოები</w:t>
      </w:r>
      <w:r w:rsidRPr="00CA4791">
        <w:rPr>
          <w:lang w:val="ka-GE"/>
        </w:rPr>
        <w:t>;</w:t>
      </w:r>
    </w:p>
    <w:p w:rsidR="00672984" w:rsidRPr="00CA4791" w:rsidRDefault="00672984" w:rsidP="00F565C2">
      <w:pPr>
        <w:pStyle w:val="abzacixml"/>
        <w:numPr>
          <w:ilvl w:val="0"/>
          <w:numId w:val="2"/>
        </w:numPr>
        <w:ind w:left="360"/>
        <w:rPr>
          <w:lang w:val="ka-GE"/>
        </w:rPr>
      </w:pPr>
      <w:r w:rsidRPr="00CA4791">
        <w:rPr>
          <w:lang w:val="ka-GE"/>
        </w:rPr>
        <w:t xml:space="preserve">მიმდინარეობდა ქარელის იუსტიციის სახლის </w:t>
      </w:r>
      <w:r>
        <w:rPr>
          <w:lang w:val="ka-GE"/>
        </w:rPr>
        <w:t>შენობის კარკასის მოწყობის სამუშაოები</w:t>
      </w:r>
      <w:r w:rsidRPr="00CA4791">
        <w:rPr>
          <w:lang w:val="ka-GE"/>
        </w:rPr>
        <w:t>;</w:t>
      </w:r>
    </w:p>
    <w:p w:rsidR="00672984" w:rsidRDefault="00672984" w:rsidP="00F565C2">
      <w:pPr>
        <w:pStyle w:val="abzacixml"/>
        <w:numPr>
          <w:ilvl w:val="0"/>
          <w:numId w:val="2"/>
        </w:numPr>
        <w:ind w:left="360"/>
        <w:rPr>
          <w:lang w:val="ka-GE"/>
        </w:rPr>
      </w:pPr>
      <w:r w:rsidRPr="00CA4791">
        <w:rPr>
          <w:lang w:val="ka-GE"/>
        </w:rPr>
        <w:t>დასრულდა გარდაბნის იუსტიციის სახლის სამშენებლო პროექტის მომზადება/ექსპერტიზის პროცესი და სამშენებლო ხარჯთაღრიცხვის მომზადება</w:t>
      </w:r>
      <w:r>
        <w:rPr>
          <w:lang w:val="ka-GE"/>
        </w:rPr>
        <w:t>, ასევე, წყალტუბოს იუსტიციის სახლის საპროექტო და მიმდინარეობდა ხარჯთაღრიცხვის და ექსპერტების სამუშაოები</w:t>
      </w:r>
      <w:r w:rsidRPr="00CA4791">
        <w:rPr>
          <w:lang w:val="ka-GE"/>
        </w:rPr>
        <w:t>;</w:t>
      </w:r>
    </w:p>
    <w:p w:rsidR="00672984" w:rsidRPr="00CA4791" w:rsidRDefault="00672984" w:rsidP="00F565C2">
      <w:pPr>
        <w:pStyle w:val="abzacixml"/>
        <w:numPr>
          <w:ilvl w:val="0"/>
          <w:numId w:val="2"/>
        </w:numPr>
        <w:ind w:left="360"/>
        <w:rPr>
          <w:lang w:val="ka-GE"/>
        </w:rPr>
      </w:pPr>
      <w:r w:rsidRPr="00CA4791">
        <w:rPr>
          <w:lang w:val="ka-GE"/>
        </w:rPr>
        <w:t xml:space="preserve">დასრულდა </w:t>
      </w:r>
      <w:r>
        <w:rPr>
          <w:lang w:val="ka-GE"/>
        </w:rPr>
        <w:t>სამტრედიის</w:t>
      </w:r>
      <w:r w:rsidRPr="00CA4791">
        <w:rPr>
          <w:lang w:val="ka-GE"/>
        </w:rPr>
        <w:t xml:space="preserve"> იუსტიციის სახლის სამშენებლო </w:t>
      </w:r>
      <w:r>
        <w:rPr>
          <w:lang w:val="ka-GE"/>
        </w:rPr>
        <w:t>სამუშაოებისათვის განკუთვნილ მიწის ნაკვეთზე განთავსებული შენობის დემონტაჯი და მიმდინარეოდა სამშენებლო-საპროექტო დოკუმენტაციის მომზადება/დაექსპერტება</w:t>
      </w:r>
      <w:r w:rsidRPr="00CA4791">
        <w:rPr>
          <w:lang w:val="ka-GE"/>
        </w:rPr>
        <w:t>;</w:t>
      </w:r>
    </w:p>
    <w:p w:rsidR="00672984" w:rsidRDefault="00672984" w:rsidP="00F565C2">
      <w:pPr>
        <w:pStyle w:val="abzacixml"/>
        <w:numPr>
          <w:ilvl w:val="0"/>
          <w:numId w:val="2"/>
        </w:numPr>
        <w:ind w:left="360"/>
        <w:rPr>
          <w:lang w:val="ka-GE"/>
        </w:rPr>
      </w:pPr>
      <w:r w:rsidRPr="005B1958">
        <w:rPr>
          <w:lang w:val="ka-GE"/>
        </w:rPr>
        <w:t xml:space="preserve">ინფრასტრუქტურული ხარვეზების აღმოსაფხვრელად შეიცვალა დაზიანებული საქვაბის ნათურა, იუსტიციის სახლის თბილისის ფილიალში ჩანაცვლდა დაზიანებული კომუტატორი, </w:t>
      </w:r>
      <w:r>
        <w:rPr>
          <w:lang w:val="ka-GE"/>
        </w:rPr>
        <w:t xml:space="preserve">დასრულდა </w:t>
      </w:r>
      <w:r w:rsidRPr="00CC3FEB">
        <w:rPr>
          <w:lang w:val="ka-GE"/>
        </w:rPr>
        <w:t>ქუთაისის ფილიალის გადახურვის ჰიდრო</w:t>
      </w:r>
      <w:r>
        <w:rPr>
          <w:lang w:val="ka-GE"/>
        </w:rPr>
        <w:t>სა</w:t>
      </w:r>
      <w:r w:rsidRPr="00CC3FEB">
        <w:rPr>
          <w:lang w:val="ka-GE"/>
        </w:rPr>
        <w:t>იზოლაცი</w:t>
      </w:r>
      <w:r>
        <w:rPr>
          <w:lang w:val="ka-GE"/>
        </w:rPr>
        <w:t xml:space="preserve">ო და სარემონტო სამუშაოები, ასევე, </w:t>
      </w:r>
      <w:r w:rsidRPr="00CC3FEB">
        <w:rPr>
          <w:lang w:val="ka-GE"/>
        </w:rPr>
        <w:t>ბათუმის ფილიალში დასრულდა სახურავის ჰიდროსაიზოლაციო სამუშაოები</w:t>
      </w:r>
      <w:r>
        <w:rPr>
          <w:lang w:val="ka-GE"/>
        </w:rPr>
        <w:t xml:space="preserve"> და </w:t>
      </w:r>
      <w:r w:rsidRPr="0030110D">
        <w:rPr>
          <w:lang w:val="ka-GE"/>
        </w:rPr>
        <w:t>პარკინგზე დამონტაჟდა შლაგბაუმი</w:t>
      </w:r>
      <w:r>
        <w:rPr>
          <w:lang w:val="ka-GE"/>
        </w:rPr>
        <w:t xml:space="preserve">, </w:t>
      </w:r>
      <w:r w:rsidRPr="0030110D">
        <w:rPr>
          <w:lang w:val="ka-GE"/>
        </w:rPr>
        <w:t>ონის ფილიალში დასრულდა სარემონტო სამუშაოები.</w:t>
      </w:r>
      <w:r>
        <w:rPr>
          <w:lang w:val="ka-GE"/>
        </w:rPr>
        <w:t xml:space="preserve"> </w:t>
      </w:r>
      <w:r w:rsidRPr="0030110D">
        <w:rPr>
          <w:lang w:val="ka-GE"/>
        </w:rPr>
        <w:t>შეკეთდა ქუთაისისა და ოზურგეთის გაგრილების აგრეგატები</w:t>
      </w:r>
      <w:r>
        <w:rPr>
          <w:lang w:val="ka-GE"/>
        </w:rPr>
        <w:t xml:space="preserve">; </w:t>
      </w:r>
      <w:r w:rsidRPr="0030110D">
        <w:rPr>
          <w:lang w:val="ka-GE"/>
        </w:rPr>
        <w:t>რუსთავის იუსტიციის სახლის გაგრილების სისტემისთვის შეძენილ იქნა საცირკულაციო ტუმბო</w:t>
      </w:r>
      <w:r>
        <w:rPr>
          <w:lang w:val="ka-GE"/>
        </w:rPr>
        <w:t>;</w:t>
      </w:r>
    </w:p>
    <w:p w:rsidR="00672984" w:rsidRPr="00CC3FEB" w:rsidRDefault="00672984" w:rsidP="00F565C2">
      <w:pPr>
        <w:pStyle w:val="abzacixml"/>
        <w:numPr>
          <w:ilvl w:val="0"/>
          <w:numId w:val="2"/>
        </w:numPr>
        <w:ind w:left="360"/>
        <w:rPr>
          <w:lang w:val="ka-GE"/>
        </w:rPr>
      </w:pPr>
      <w:r w:rsidRPr="0030110D">
        <w:rPr>
          <w:lang w:val="ka-GE"/>
        </w:rPr>
        <w:t>დასრულდა</w:t>
      </w:r>
      <w:r>
        <w:rPr>
          <w:lang w:val="ka-GE"/>
        </w:rPr>
        <w:t>:</w:t>
      </w:r>
      <w:r w:rsidRPr="0030110D">
        <w:rPr>
          <w:lang w:val="ka-GE"/>
        </w:rPr>
        <w:t xml:space="preserve"> ახალციხის</w:t>
      </w:r>
      <w:r>
        <w:rPr>
          <w:lang w:val="ka-GE"/>
        </w:rPr>
        <w:t>ა და ქუთაისის</w:t>
      </w:r>
      <w:r w:rsidRPr="0030110D">
        <w:rPr>
          <w:lang w:val="ka-GE"/>
        </w:rPr>
        <w:t xml:space="preserve"> ფილიალ</w:t>
      </w:r>
      <w:r>
        <w:rPr>
          <w:lang w:val="ka-GE"/>
        </w:rPr>
        <w:t>ებ</w:t>
      </w:r>
      <w:r w:rsidRPr="0030110D">
        <w:rPr>
          <w:lang w:val="ka-GE"/>
        </w:rPr>
        <w:t>ის შენობის ფასადზე მინა-პაკეტის შეცვლის სამუშაოები</w:t>
      </w:r>
      <w:r>
        <w:rPr>
          <w:lang w:val="ka-GE"/>
        </w:rPr>
        <w:t xml:space="preserve">, </w:t>
      </w:r>
      <w:r w:rsidRPr="0030110D">
        <w:rPr>
          <w:lang w:val="ka-GE"/>
        </w:rPr>
        <w:t>ბორჯომის ფილიალში</w:t>
      </w:r>
      <w:r>
        <w:rPr>
          <w:lang w:val="ka-GE"/>
        </w:rPr>
        <w:t xml:space="preserve"> -</w:t>
      </w:r>
      <w:r w:rsidRPr="0030110D">
        <w:rPr>
          <w:lang w:val="ka-GE"/>
        </w:rPr>
        <w:t xml:space="preserve"> სხვადასხვა სარემონტო სამუშაო</w:t>
      </w:r>
      <w:r>
        <w:rPr>
          <w:lang w:val="ka-GE"/>
        </w:rPr>
        <w:t xml:space="preserve">ები, </w:t>
      </w:r>
      <w:r w:rsidRPr="0030110D">
        <w:rPr>
          <w:lang w:val="ka-GE"/>
        </w:rPr>
        <w:t>სტეფანწმინდის ფილიალში</w:t>
      </w:r>
      <w:r>
        <w:rPr>
          <w:lang w:val="ka-GE"/>
        </w:rPr>
        <w:t xml:space="preserve"> -</w:t>
      </w:r>
      <w:r w:rsidRPr="0030110D">
        <w:rPr>
          <w:lang w:val="ka-GE"/>
        </w:rPr>
        <w:t xml:space="preserve"> სარემონტო სამუშაოები</w:t>
      </w:r>
      <w:r>
        <w:rPr>
          <w:lang w:val="ka-GE"/>
        </w:rPr>
        <w:t xml:space="preserve">, </w:t>
      </w:r>
      <w:r w:rsidRPr="0030110D">
        <w:rPr>
          <w:lang w:val="ka-GE"/>
        </w:rPr>
        <w:t xml:space="preserve">მესტიის ფილიალში </w:t>
      </w:r>
      <w:r>
        <w:rPr>
          <w:lang w:val="ka-GE"/>
        </w:rPr>
        <w:t xml:space="preserve">- </w:t>
      </w:r>
      <w:r w:rsidRPr="0030110D">
        <w:rPr>
          <w:lang w:val="ka-GE"/>
        </w:rPr>
        <w:t>სახურავის შეკეთების სამუშაოები</w:t>
      </w:r>
      <w:r>
        <w:rPr>
          <w:lang w:val="ka-GE"/>
        </w:rPr>
        <w:t xml:space="preserve">, </w:t>
      </w:r>
      <w:r w:rsidRPr="0030110D">
        <w:rPr>
          <w:lang w:val="ka-GE"/>
        </w:rPr>
        <w:t>თბილისის იუსტიციის სახლის შენობის გარე პერიმეტრზე არსებული პილარების</w:t>
      </w:r>
      <w:r>
        <w:rPr>
          <w:lang w:val="ka-GE"/>
        </w:rPr>
        <w:t>ა</w:t>
      </w:r>
      <w:r w:rsidRPr="0030110D">
        <w:rPr>
          <w:lang w:val="ka-GE"/>
        </w:rPr>
        <w:t xml:space="preserve"> (ბოძების)</w:t>
      </w:r>
      <w:r>
        <w:rPr>
          <w:lang w:val="ka-GE"/>
        </w:rPr>
        <w:t xml:space="preserve"> და</w:t>
      </w:r>
      <w:r w:rsidRPr="0030110D">
        <w:rPr>
          <w:lang w:val="ka-GE"/>
        </w:rPr>
        <w:t xml:space="preserve"> რუსთავის იუსტიციის სახლის შენობის სივრცეში არსებული კოლონების ფიბრობეტონით შეფუთვის სამუშაოები</w:t>
      </w:r>
      <w:r>
        <w:rPr>
          <w:lang w:val="ka-GE"/>
        </w:rPr>
        <w:t>.</w:t>
      </w:r>
    </w:p>
    <w:p w:rsidR="00781588" w:rsidRPr="006D3CC1" w:rsidRDefault="00781588" w:rsidP="00F565C2">
      <w:pPr>
        <w:spacing w:line="240" w:lineRule="auto"/>
        <w:rPr>
          <w:rFonts w:ascii="Sylfaen" w:hAnsi="Sylfaen"/>
          <w:highlight w:val="yellow"/>
        </w:rPr>
      </w:pPr>
    </w:p>
    <w:p w:rsidR="007D69D1" w:rsidRPr="00237EFD" w:rsidRDefault="007D69D1" w:rsidP="00F565C2">
      <w:pPr>
        <w:pStyle w:val="Heading2"/>
        <w:jc w:val="both"/>
        <w:rPr>
          <w:rFonts w:ascii="Sylfaen" w:hAnsi="Sylfaen" w:cs="Sylfaen"/>
          <w:sz w:val="22"/>
          <w:szCs w:val="22"/>
        </w:rPr>
      </w:pPr>
      <w:r w:rsidRPr="00237EFD">
        <w:rPr>
          <w:rFonts w:ascii="Sylfaen" w:hAnsi="Sylfaen" w:cs="Sylfaen"/>
          <w:sz w:val="22"/>
          <w:szCs w:val="22"/>
        </w:rPr>
        <w:t>6.11  პერსონალურ მონაცემთა დაცვის ინსპექტორის აპარატი (პროგრამული კოდი 51 00)</w:t>
      </w:r>
    </w:p>
    <w:p w:rsidR="007D69D1" w:rsidRPr="00237EFD" w:rsidRDefault="007D69D1" w:rsidP="00F565C2">
      <w:pPr>
        <w:pStyle w:val="ListParagraph"/>
        <w:tabs>
          <w:tab w:val="left" w:pos="0"/>
        </w:tabs>
        <w:spacing w:after="0" w:line="240" w:lineRule="auto"/>
        <w:ind w:left="270"/>
        <w:jc w:val="both"/>
        <w:rPr>
          <w:rFonts w:ascii="Sylfaen" w:hAnsi="Sylfaen"/>
          <w:b/>
          <w:bCs/>
          <w:smallCaps/>
          <w:lang w:val="ka-GE"/>
        </w:rPr>
      </w:pPr>
      <w:r w:rsidRPr="00237EFD">
        <w:rPr>
          <w:rFonts w:ascii="Sylfaen" w:hAnsi="Sylfaen"/>
          <w:b/>
          <w:bCs/>
          <w:smallCaps/>
          <w:lang w:val="ka-GE"/>
        </w:rPr>
        <w:t xml:space="preserve">  </w:t>
      </w:r>
    </w:p>
    <w:p w:rsidR="007D69D1" w:rsidRPr="00F254C3" w:rsidRDefault="007D69D1" w:rsidP="00F565C2">
      <w:pPr>
        <w:spacing w:line="240" w:lineRule="auto"/>
        <w:ind w:left="270"/>
        <w:jc w:val="both"/>
        <w:rPr>
          <w:rFonts w:ascii="Sylfaen" w:hAnsi="Sylfaen" w:cs="Sylfaen"/>
          <w:lang w:val="ka-GE"/>
        </w:rPr>
      </w:pPr>
      <w:r w:rsidRPr="00F254C3">
        <w:rPr>
          <w:rFonts w:ascii="Sylfaen" w:hAnsi="Sylfaen" w:cs="Sylfaen"/>
          <w:lang w:val="ka-GE"/>
        </w:rPr>
        <w:t xml:space="preserve">პროგრამის განმახორციელებელი: </w:t>
      </w:r>
    </w:p>
    <w:p w:rsidR="007D69D1" w:rsidRPr="00237EFD" w:rsidRDefault="007D69D1" w:rsidP="00F565C2">
      <w:pPr>
        <w:numPr>
          <w:ilvl w:val="0"/>
          <w:numId w:val="11"/>
        </w:numPr>
        <w:spacing w:after="0" w:line="240" w:lineRule="auto"/>
        <w:ind w:left="900" w:hanging="270"/>
        <w:jc w:val="both"/>
        <w:rPr>
          <w:rFonts w:ascii="Sylfaen" w:eastAsia="Sylfaen" w:hAnsi="Sylfaen"/>
        </w:rPr>
      </w:pPr>
      <w:r w:rsidRPr="00237EFD">
        <w:rPr>
          <w:rFonts w:ascii="Sylfaen" w:eastAsia="Sylfaen" w:hAnsi="Sylfaen"/>
        </w:rPr>
        <w:t>სახელმწიფო ინსპექტორის სამსახური</w:t>
      </w:r>
    </w:p>
    <w:p w:rsidR="007D69D1" w:rsidRPr="00AC388B" w:rsidRDefault="007D69D1" w:rsidP="00F565C2">
      <w:pPr>
        <w:pStyle w:val="abzacixml"/>
        <w:rPr>
          <w:highlight w:val="yellow"/>
        </w:rPr>
      </w:pPr>
    </w:p>
    <w:p w:rsidR="007D69D1" w:rsidRPr="00E65F5D" w:rsidRDefault="007D69D1" w:rsidP="00F565C2">
      <w:pPr>
        <w:pStyle w:val="ListParagraph"/>
        <w:numPr>
          <w:ilvl w:val="0"/>
          <w:numId w:val="16"/>
        </w:numPr>
        <w:spacing w:after="0" w:line="240" w:lineRule="auto"/>
        <w:ind w:left="270" w:hanging="270"/>
        <w:jc w:val="both"/>
        <w:rPr>
          <w:rFonts w:ascii="Sylfaen" w:hAnsi="Sylfaen"/>
          <w:color w:val="000000"/>
        </w:rPr>
      </w:pPr>
      <w:r w:rsidRPr="00E65F5D">
        <w:rPr>
          <w:rFonts w:ascii="Sylfaen" w:hAnsi="Sylfaen"/>
          <w:color w:val="000000"/>
        </w:rPr>
        <w:t xml:space="preserve">ინსპექტორის სამსახურის მიერ კონსულტაცია გაეწია საჯარო და კერძო დაწესებულებებს და ფიზიკურ პირებს პერსონალურ მონაცემთა დაცვასთან დაკავშირებულ საკითხებზე, კერძოდ, საანგარიშო პერიოდში გაიცა </w:t>
      </w:r>
      <w:r w:rsidRPr="00E30E3B">
        <w:rPr>
          <w:rFonts w:ascii="Sylfaen" w:hAnsi="Sylfaen"/>
          <w:color w:val="000000"/>
        </w:rPr>
        <w:t xml:space="preserve">2 456 </w:t>
      </w:r>
      <w:r w:rsidRPr="00E65F5D">
        <w:rPr>
          <w:rFonts w:ascii="Sylfaen" w:hAnsi="Sylfaen"/>
          <w:color w:val="000000"/>
        </w:rPr>
        <w:t xml:space="preserve">კონსულტაცია; </w:t>
      </w:r>
    </w:p>
    <w:p w:rsidR="007D69D1" w:rsidRPr="00E65F5D" w:rsidRDefault="007D69D1" w:rsidP="00F565C2">
      <w:pPr>
        <w:pStyle w:val="ListParagraph"/>
        <w:numPr>
          <w:ilvl w:val="0"/>
          <w:numId w:val="16"/>
        </w:numPr>
        <w:spacing w:after="0" w:line="240" w:lineRule="auto"/>
        <w:ind w:left="270" w:hanging="270"/>
        <w:jc w:val="both"/>
        <w:rPr>
          <w:rFonts w:ascii="Sylfaen" w:hAnsi="Sylfaen"/>
          <w:color w:val="000000"/>
        </w:rPr>
      </w:pPr>
      <w:r w:rsidRPr="00E65F5D">
        <w:rPr>
          <w:rFonts w:ascii="Sylfaen" w:hAnsi="Sylfaen"/>
          <w:color w:val="000000"/>
        </w:rPr>
        <w:t xml:space="preserve">განხილულ იქნა და რეაგირება განხორციელდა </w:t>
      </w:r>
      <w:r w:rsidRPr="00E30E3B">
        <w:rPr>
          <w:rFonts w:ascii="Sylfaen" w:hAnsi="Sylfaen"/>
          <w:color w:val="000000"/>
        </w:rPr>
        <w:t>119</w:t>
      </w:r>
      <w:r w:rsidRPr="00E65F5D">
        <w:rPr>
          <w:rFonts w:ascii="Sylfaen" w:hAnsi="Sylfaen"/>
          <w:color w:val="000000"/>
        </w:rPr>
        <w:t xml:space="preserve"> მოქალაქის განცხადებაზე; ჩატარდა </w:t>
      </w:r>
      <w:r w:rsidRPr="00E30E3B">
        <w:rPr>
          <w:rFonts w:ascii="Sylfaen" w:hAnsi="Sylfaen"/>
          <w:color w:val="000000"/>
        </w:rPr>
        <w:t xml:space="preserve">115 </w:t>
      </w:r>
      <w:r w:rsidRPr="00E65F5D">
        <w:rPr>
          <w:rFonts w:ascii="Sylfaen" w:hAnsi="Sylfaen"/>
          <w:color w:val="000000"/>
        </w:rPr>
        <w:t>ორგანიზაციის შემოწმება (ინსპექტირება);</w:t>
      </w:r>
    </w:p>
    <w:p w:rsidR="007D69D1" w:rsidRPr="00E65F5D" w:rsidRDefault="007D69D1" w:rsidP="00F565C2">
      <w:pPr>
        <w:pStyle w:val="ListParagraph"/>
        <w:numPr>
          <w:ilvl w:val="0"/>
          <w:numId w:val="16"/>
        </w:numPr>
        <w:spacing w:after="0" w:line="240" w:lineRule="auto"/>
        <w:ind w:left="270" w:hanging="270"/>
        <w:jc w:val="both"/>
        <w:rPr>
          <w:rFonts w:ascii="Sylfaen" w:hAnsi="Sylfaen"/>
          <w:color w:val="000000"/>
        </w:rPr>
      </w:pPr>
      <w:r w:rsidRPr="00E65F5D">
        <w:rPr>
          <w:rFonts w:ascii="Sylfaen" w:hAnsi="Sylfaen"/>
          <w:color w:val="000000"/>
        </w:rPr>
        <w:t>განცხადებების განხილვისა და ინსპექტირებების განხორციელების შედეგად გამოვლინდა </w:t>
      </w:r>
      <w:r w:rsidRPr="00E30E3B">
        <w:rPr>
          <w:rFonts w:ascii="Sylfaen" w:hAnsi="Sylfaen"/>
          <w:color w:val="000000"/>
        </w:rPr>
        <w:t xml:space="preserve"> 107 </w:t>
      </w:r>
      <w:r w:rsidRPr="00E65F5D">
        <w:rPr>
          <w:rFonts w:ascii="Sylfaen" w:hAnsi="Sylfaen"/>
          <w:color w:val="000000"/>
        </w:rPr>
        <w:t xml:space="preserve">სამართალდარღვევის ფაქტი, </w:t>
      </w:r>
      <w:r w:rsidRPr="00E30E3B">
        <w:rPr>
          <w:rFonts w:ascii="Sylfaen" w:hAnsi="Sylfaen"/>
          <w:color w:val="000000"/>
        </w:rPr>
        <w:t xml:space="preserve">41 </w:t>
      </w:r>
      <w:r w:rsidRPr="00E65F5D">
        <w:rPr>
          <w:rFonts w:ascii="Sylfaen" w:hAnsi="Sylfaen"/>
          <w:color w:val="000000"/>
        </w:rPr>
        <w:t xml:space="preserve">შემთხვევაში მოხდა ჯარიმის დაკისრება, </w:t>
      </w:r>
      <w:r w:rsidRPr="00E30E3B">
        <w:rPr>
          <w:rFonts w:ascii="Sylfaen" w:hAnsi="Sylfaen"/>
          <w:color w:val="000000"/>
        </w:rPr>
        <w:t>44</w:t>
      </w:r>
      <w:r w:rsidRPr="00E65F5D">
        <w:rPr>
          <w:rFonts w:ascii="Sylfaen" w:hAnsi="Sylfaen"/>
          <w:color w:val="000000"/>
        </w:rPr>
        <w:t xml:space="preserve"> ფაქტზე მოხდა გაფრთხილების შეფარდება, 1 სამართალდარღვევაზე პასუხისმგებლობა დაკისრება ვერ მოხდა ხანდაზმულობის ვადის გასვლის გამო;</w:t>
      </w:r>
    </w:p>
    <w:p w:rsidR="007D69D1" w:rsidRPr="00E65F5D" w:rsidRDefault="007D69D1" w:rsidP="00F565C2">
      <w:pPr>
        <w:pStyle w:val="ListParagraph"/>
        <w:numPr>
          <w:ilvl w:val="0"/>
          <w:numId w:val="16"/>
        </w:numPr>
        <w:spacing w:after="0" w:line="240" w:lineRule="auto"/>
        <w:ind w:left="270" w:hanging="270"/>
        <w:jc w:val="both"/>
        <w:rPr>
          <w:rFonts w:ascii="Sylfaen" w:hAnsi="Sylfaen"/>
          <w:color w:val="000000"/>
        </w:rPr>
      </w:pPr>
      <w:r w:rsidRPr="00E65F5D">
        <w:rPr>
          <w:rFonts w:ascii="Sylfaen" w:hAnsi="Sylfaen"/>
          <w:color w:val="000000"/>
        </w:rPr>
        <w:t xml:space="preserve">სამსახურმა შეისწავლა სხვადასხვა სამართლებრივი სფეროს მარეგულიერებელი ნორმატიული აქტის პროექტები და მოამზადა </w:t>
      </w:r>
      <w:r w:rsidRPr="00E30E3B">
        <w:rPr>
          <w:rFonts w:ascii="Sylfaen" w:hAnsi="Sylfaen"/>
          <w:color w:val="000000"/>
        </w:rPr>
        <w:t>20</w:t>
      </w:r>
      <w:r w:rsidRPr="00E65F5D">
        <w:rPr>
          <w:rFonts w:ascii="Sylfaen" w:hAnsi="Sylfaen"/>
          <w:color w:val="000000"/>
        </w:rPr>
        <w:t xml:space="preserve"> სამართლებრივი დასკვნა;</w:t>
      </w:r>
    </w:p>
    <w:p w:rsidR="007D69D1" w:rsidRPr="00E65F5D" w:rsidRDefault="007D69D1" w:rsidP="00F565C2">
      <w:pPr>
        <w:pStyle w:val="ListParagraph"/>
        <w:numPr>
          <w:ilvl w:val="0"/>
          <w:numId w:val="16"/>
        </w:numPr>
        <w:spacing w:after="0" w:line="240" w:lineRule="auto"/>
        <w:ind w:left="270" w:hanging="270"/>
        <w:jc w:val="both"/>
        <w:rPr>
          <w:rFonts w:ascii="Sylfaen" w:hAnsi="Sylfaen"/>
          <w:color w:val="000000"/>
        </w:rPr>
      </w:pPr>
      <w:r w:rsidRPr="00E65F5D">
        <w:rPr>
          <w:rFonts w:ascii="Sylfaen" w:hAnsi="Sylfaen"/>
          <w:color w:val="000000"/>
        </w:rPr>
        <w:t>საქართველოს პარლამენტს წარედგინა საკანონმდებლო ინიციატივა „პერსონალურ მონაცემთა დაცვის შესახებ“ საქართველოს კანონის პროექტთან და მის თანმდევ ცვლილებებთან დაკავშირებით;</w:t>
      </w:r>
    </w:p>
    <w:p w:rsidR="007D69D1" w:rsidRPr="00E65F5D" w:rsidRDefault="007D69D1" w:rsidP="00F565C2">
      <w:pPr>
        <w:pStyle w:val="ListParagraph"/>
        <w:numPr>
          <w:ilvl w:val="0"/>
          <w:numId w:val="16"/>
        </w:numPr>
        <w:spacing w:after="0" w:line="240" w:lineRule="auto"/>
        <w:ind w:left="270" w:hanging="270"/>
        <w:jc w:val="both"/>
        <w:rPr>
          <w:rFonts w:ascii="Sylfaen" w:hAnsi="Sylfaen"/>
          <w:color w:val="000000"/>
        </w:rPr>
      </w:pPr>
      <w:r w:rsidRPr="00E65F5D">
        <w:rPr>
          <w:rFonts w:ascii="Sylfaen" w:hAnsi="Sylfaen"/>
          <w:color w:val="000000"/>
        </w:rPr>
        <w:t>ჩატარდა საქართველოს სახელით დასადები 1</w:t>
      </w:r>
      <w:r w:rsidRPr="00E30E3B">
        <w:rPr>
          <w:rFonts w:ascii="Sylfaen" w:hAnsi="Sylfaen"/>
          <w:color w:val="000000"/>
        </w:rPr>
        <w:t>6</w:t>
      </w:r>
      <w:r w:rsidRPr="00E65F5D">
        <w:rPr>
          <w:rFonts w:ascii="Sylfaen" w:hAnsi="Sylfaen"/>
          <w:color w:val="000000"/>
        </w:rPr>
        <w:t xml:space="preserve"> საერთაშორისო შეთანხმების ექსპერტიზა და მომზადდა შესაბამისი დასკვნები/რეკომენდაციები;</w:t>
      </w:r>
    </w:p>
    <w:p w:rsidR="007D69D1" w:rsidRDefault="007D69D1" w:rsidP="00F565C2">
      <w:pPr>
        <w:pStyle w:val="ListParagraph"/>
        <w:numPr>
          <w:ilvl w:val="0"/>
          <w:numId w:val="16"/>
        </w:numPr>
        <w:spacing w:after="0" w:line="240" w:lineRule="auto"/>
        <w:ind w:left="270" w:hanging="270"/>
        <w:jc w:val="both"/>
        <w:rPr>
          <w:rFonts w:ascii="Sylfaen" w:hAnsi="Sylfaen"/>
          <w:color w:val="000000"/>
        </w:rPr>
      </w:pPr>
      <w:r w:rsidRPr="00E65F5D">
        <w:rPr>
          <w:rFonts w:ascii="Sylfaen" w:hAnsi="Sylfaen"/>
          <w:color w:val="000000"/>
        </w:rPr>
        <w:t xml:space="preserve">სხვა სახელმწიფოში მონაცემთა გადაცემის ნებართვის მიღების თაობაზე განხილულ იქნა </w:t>
      </w:r>
      <w:r w:rsidRPr="00E30E3B">
        <w:rPr>
          <w:rFonts w:ascii="Sylfaen" w:hAnsi="Sylfaen"/>
          <w:color w:val="000000"/>
        </w:rPr>
        <w:t>11</w:t>
      </w:r>
      <w:r w:rsidRPr="00E65F5D">
        <w:rPr>
          <w:rFonts w:ascii="Sylfaen" w:hAnsi="Sylfaen"/>
          <w:color w:val="000000"/>
        </w:rPr>
        <w:t xml:space="preserve"> განაცხადი;</w:t>
      </w:r>
    </w:p>
    <w:p w:rsidR="00810E8F" w:rsidRPr="00E65F5D" w:rsidRDefault="00810E8F" w:rsidP="00F565C2">
      <w:pPr>
        <w:pStyle w:val="ListParagraph"/>
        <w:numPr>
          <w:ilvl w:val="0"/>
          <w:numId w:val="16"/>
        </w:numPr>
        <w:spacing w:after="0" w:line="240" w:lineRule="auto"/>
        <w:ind w:left="270" w:hanging="270"/>
        <w:jc w:val="both"/>
        <w:rPr>
          <w:rFonts w:ascii="Sylfaen" w:hAnsi="Sylfaen"/>
          <w:color w:val="000000"/>
        </w:rPr>
      </w:pPr>
      <w:r w:rsidRPr="00E65F5D">
        <w:rPr>
          <w:rFonts w:ascii="Sylfaen" w:hAnsi="Sylfaen"/>
          <w:color w:val="000000"/>
        </w:rPr>
        <w:t>პერსონალური მონაცემების  დაცვის თემაზე სამსახურის მიერ ჩატარდა 2</w:t>
      </w:r>
      <w:r w:rsidRPr="00E30E3B">
        <w:rPr>
          <w:rFonts w:ascii="Sylfaen" w:hAnsi="Sylfaen"/>
          <w:color w:val="000000"/>
        </w:rPr>
        <w:t>7</w:t>
      </w:r>
      <w:r w:rsidRPr="00E65F5D">
        <w:rPr>
          <w:rFonts w:ascii="Sylfaen" w:hAnsi="Sylfaen"/>
          <w:color w:val="000000"/>
        </w:rPr>
        <w:t xml:space="preserve"> ტრენინგი/სამუშაო შეხვედრა 5</w:t>
      </w:r>
      <w:r w:rsidRPr="00E30E3B">
        <w:rPr>
          <w:rFonts w:ascii="Sylfaen" w:hAnsi="Sylfaen"/>
          <w:color w:val="000000"/>
        </w:rPr>
        <w:t>67</w:t>
      </w:r>
      <w:r w:rsidRPr="00E65F5D">
        <w:rPr>
          <w:rFonts w:ascii="Sylfaen" w:hAnsi="Sylfaen"/>
          <w:color w:val="000000"/>
        </w:rPr>
        <w:t xml:space="preserve"> საჯარო მოსამსახურის, კერძო სექტორის წარმომადგენლის და სხვა დაინტერესებული პირის მონაწილეობით.</w:t>
      </w:r>
    </w:p>
    <w:p w:rsidR="00810E8F" w:rsidRPr="00E65F5D" w:rsidRDefault="00810E8F" w:rsidP="00F565C2">
      <w:pPr>
        <w:pStyle w:val="ListParagraph"/>
        <w:spacing w:after="0" w:line="240" w:lineRule="auto"/>
        <w:ind w:left="270"/>
        <w:jc w:val="both"/>
        <w:rPr>
          <w:rFonts w:ascii="Sylfaen" w:hAnsi="Sylfaen"/>
          <w:color w:val="000000"/>
        </w:rPr>
      </w:pPr>
    </w:p>
    <w:p w:rsidR="00E85B63" w:rsidRPr="00672984" w:rsidRDefault="00E85B63" w:rsidP="00F565C2">
      <w:pPr>
        <w:pStyle w:val="Heading2"/>
        <w:jc w:val="both"/>
        <w:rPr>
          <w:rFonts w:ascii="Sylfaen" w:hAnsi="Sylfaen" w:cs="Sylfaen"/>
          <w:sz w:val="22"/>
          <w:szCs w:val="22"/>
        </w:rPr>
      </w:pPr>
      <w:r w:rsidRPr="00672984">
        <w:rPr>
          <w:rFonts w:ascii="Sylfaen" w:hAnsi="Sylfaen" w:cs="Sylfaen"/>
          <w:sz w:val="22"/>
          <w:szCs w:val="22"/>
        </w:rPr>
        <w:t>6.12 ელექტრონული მმართველობის განვითარება (პროგრამული კოდი 26 05)</w:t>
      </w:r>
    </w:p>
    <w:p w:rsidR="00672984" w:rsidRPr="00672984" w:rsidRDefault="00672984" w:rsidP="00F565C2">
      <w:pPr>
        <w:spacing w:line="240" w:lineRule="auto"/>
        <w:rPr>
          <w:highlight w:val="yellow"/>
        </w:rPr>
      </w:pPr>
    </w:p>
    <w:p w:rsidR="00672984" w:rsidRPr="00CA4791" w:rsidRDefault="00672984" w:rsidP="00F565C2">
      <w:pPr>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ascii="Sylfaen" w:hAnsi="Sylfaen" w:cs="Sylfaen"/>
        </w:rPr>
      </w:pPr>
      <w:r w:rsidRPr="00CA4791">
        <w:rPr>
          <w:rFonts w:ascii="Sylfaen" w:hAnsi="Sylfaen" w:cs="Sylfaen"/>
        </w:rPr>
        <w:t>პროგრამის განმახორციელებელი:</w:t>
      </w:r>
    </w:p>
    <w:p w:rsidR="00672984" w:rsidRPr="00CA4791" w:rsidRDefault="00672984" w:rsidP="00F565C2">
      <w:pPr>
        <w:pStyle w:val="ListParagraph"/>
        <w:numPr>
          <w:ilvl w:val="0"/>
          <w:numId w:val="3"/>
        </w:numPr>
        <w:spacing w:after="160" w:line="240" w:lineRule="auto"/>
      </w:pPr>
      <w:r w:rsidRPr="00CA4791">
        <w:rPr>
          <w:rFonts w:ascii="Sylfaen" w:hAnsi="Sylfaen" w:cs="Sylfaen"/>
        </w:rPr>
        <w:t>სსიპ</w:t>
      </w:r>
      <w:r w:rsidRPr="00CA4791">
        <w:rPr>
          <w:rFonts w:asciiTheme="majorHAnsi" w:hAnsiTheme="majorHAnsi"/>
        </w:rPr>
        <w:t xml:space="preserve"> - </w:t>
      </w:r>
      <w:r w:rsidRPr="00CA4791">
        <w:rPr>
          <w:rFonts w:ascii="Sylfaen" w:hAnsi="Sylfaen" w:cs="Sylfaen"/>
          <w:lang w:val="ka-GE"/>
        </w:rPr>
        <w:t>მონაცემთა გაცვლის</w:t>
      </w:r>
      <w:r>
        <w:rPr>
          <w:rFonts w:ascii="Sylfaen" w:hAnsi="Sylfaen" w:cs="Sylfaen"/>
          <w:lang w:val="ka-GE"/>
        </w:rPr>
        <w:t xml:space="preserve"> </w:t>
      </w:r>
      <w:r w:rsidRPr="00CA4791">
        <w:rPr>
          <w:rFonts w:ascii="Sylfaen" w:hAnsi="Sylfaen" w:cs="Sylfaen"/>
        </w:rPr>
        <w:t>სააგენტო</w:t>
      </w:r>
    </w:p>
    <w:p w:rsidR="00672984" w:rsidRPr="002175E2" w:rsidRDefault="00672984" w:rsidP="00F565C2">
      <w:pPr>
        <w:pStyle w:val="abzacixml"/>
        <w:numPr>
          <w:ilvl w:val="0"/>
          <w:numId w:val="2"/>
        </w:numPr>
        <w:ind w:left="360"/>
        <w:rPr>
          <w:lang w:val="ka-GE"/>
        </w:rPr>
      </w:pPr>
      <w:r w:rsidRPr="002175E2">
        <w:rPr>
          <w:lang w:val="ka-GE"/>
        </w:rPr>
        <w:t>მოქალაქის პორტალის მეშვეობით, სადაზღვევო კომპანია „ალდაგის“ საზღვარგარეთ წამსვლელთათვის დაზღვევის შეძენის სერვისის აღწერის ტექნიკური დოკუმენტი დაკორექტირდა და დასრულდა, ასევე მიმდინარეობდა კომპანია „არდის“ სამოგზაურო დაზღვევის ტექნიკური აღწერა და</w:t>
      </w:r>
      <w:r>
        <w:t xml:space="preserve"> </w:t>
      </w:r>
      <w:r w:rsidRPr="002175E2">
        <w:rPr>
          <w:lang w:val="ka-GE"/>
        </w:rPr>
        <w:t xml:space="preserve">მუშაობა მათი შემდგომ მოქალაქის პორტალზე (my.gov.ge) ინტეგრაციის მიზნით; </w:t>
      </w:r>
    </w:p>
    <w:p w:rsidR="00672984" w:rsidRPr="00CA4791" w:rsidRDefault="00672984" w:rsidP="00F565C2">
      <w:pPr>
        <w:pStyle w:val="abzacixml"/>
        <w:numPr>
          <w:ilvl w:val="0"/>
          <w:numId w:val="2"/>
        </w:numPr>
        <w:ind w:left="360"/>
        <w:rPr>
          <w:lang w:val="ka-GE"/>
        </w:rPr>
      </w:pPr>
      <w:r w:rsidRPr="00CA4791">
        <w:rPr>
          <w:lang w:val="ka-GE"/>
        </w:rPr>
        <w:t>დასრულდა მუშაობა საქართველოს ენერგეტიკისა და წყალმომარაგების მარეგულირებელ ეროვნულ კომისიასთან (სემეკი) ერთად  სერვისის − „ქსელური სამუშაოების განხორციელებაზე თანხმობა“ − ბიზნესანალიზის და ტექნიკური აღწერის დოკუმენტის შექმნაზე. მიმდინარეობდა მუშაობა აღნიშნული სერვისის მოქალაქის პორტალზე (my.gov.ge) ტექნიკური ინტეგრაციის კუთხით;</w:t>
      </w:r>
    </w:p>
    <w:p w:rsidR="00672984" w:rsidRPr="00CA4791" w:rsidRDefault="00672984" w:rsidP="00F565C2">
      <w:pPr>
        <w:pStyle w:val="abzacixml"/>
        <w:numPr>
          <w:ilvl w:val="0"/>
          <w:numId w:val="2"/>
        </w:numPr>
        <w:ind w:left="360"/>
        <w:rPr>
          <w:lang w:val="ka-GE"/>
        </w:rPr>
      </w:pPr>
      <w:r w:rsidRPr="00CA4791">
        <w:rPr>
          <w:lang w:val="ka-GE"/>
        </w:rPr>
        <w:t xml:space="preserve">გაეშვა და </w:t>
      </w:r>
      <w:r>
        <w:rPr>
          <w:lang w:val="ka-GE"/>
        </w:rPr>
        <w:t xml:space="preserve">მომხმარებლებისათვის </w:t>
      </w:r>
      <w:r w:rsidRPr="00CA4791">
        <w:rPr>
          <w:lang w:val="ka-GE"/>
        </w:rPr>
        <w:t>ხელმისაწვდომი გახდა ბიზნესომბუდსმენისთვის განაცხადის გაგზავნის სერვისი და მასში ელექტრონული ხელმოწერის ინტეგრაცია. განახლდა შესაბამისი დოკუმენტაცია;</w:t>
      </w:r>
    </w:p>
    <w:p w:rsidR="00672984" w:rsidRDefault="00672984" w:rsidP="00F565C2">
      <w:pPr>
        <w:pStyle w:val="abzacixml"/>
        <w:numPr>
          <w:ilvl w:val="0"/>
          <w:numId w:val="2"/>
        </w:numPr>
        <w:ind w:left="360"/>
        <w:rPr>
          <w:lang w:val="ka-GE"/>
        </w:rPr>
      </w:pPr>
      <w:r w:rsidRPr="00CA4791">
        <w:rPr>
          <w:lang w:val="ka-GE"/>
        </w:rPr>
        <w:t xml:space="preserve">აღიწერა სსიპ - აწარმოე საქართველოს 3 სერვისი; მიმდინარეობდა სსიპ - განათლების ხარისხის განვითარების ეროვნული ცენტრის </w:t>
      </w:r>
      <w:r>
        <w:rPr>
          <w:lang w:val="ka-GE"/>
        </w:rPr>
        <w:t>5</w:t>
      </w:r>
      <w:r w:rsidRPr="00CA4791">
        <w:rPr>
          <w:lang w:val="ka-GE"/>
        </w:rPr>
        <w:t xml:space="preserve"> სერვისის ტექნიკური აღწერის დოკუმენტაციაზე მუშაობა და 2 სერვისის ტექნიკური ინტეგრაციის პროცესი მოქალაქის პორტალზე (my.gov.ge);</w:t>
      </w:r>
    </w:p>
    <w:p w:rsidR="00672984" w:rsidRPr="00CA4791" w:rsidRDefault="00672984" w:rsidP="00F565C2">
      <w:pPr>
        <w:pStyle w:val="abzacixml"/>
        <w:numPr>
          <w:ilvl w:val="0"/>
          <w:numId w:val="2"/>
        </w:numPr>
        <w:ind w:left="360"/>
        <w:rPr>
          <w:lang w:val="ka-GE"/>
        </w:rPr>
      </w:pPr>
      <w:r w:rsidRPr="008052EE">
        <w:t>დასრულდა</w:t>
      </w:r>
      <w:r w:rsidRPr="008052EE">
        <w:rPr>
          <w:lang w:val="ka-GE"/>
        </w:rPr>
        <w:t xml:space="preserve"> მუშაობა</w:t>
      </w:r>
      <w:r w:rsidRPr="008052EE">
        <w:t xml:space="preserve"> სსიპ </w:t>
      </w:r>
      <w:r>
        <w:rPr>
          <w:lang w:val="ka-GE"/>
        </w:rPr>
        <w:t xml:space="preserve">- </w:t>
      </w:r>
      <w:r w:rsidRPr="008052EE">
        <w:t>საჯარო რეესტრის</w:t>
      </w:r>
      <w:r>
        <w:t xml:space="preserve"> ეროვნული სა</w:t>
      </w:r>
      <w:r>
        <w:rPr>
          <w:lang w:val="ka-GE"/>
        </w:rPr>
        <w:t>ა</w:t>
      </w:r>
      <w:r>
        <w:t>გენტოს</w:t>
      </w:r>
      <w:r w:rsidRPr="008052EE">
        <w:rPr>
          <w:lang w:val="ka-GE"/>
        </w:rPr>
        <w:t xml:space="preserve"> 7 სერვისის ბიზნესანალიზისა და ტექნიკური აღწერის დოკუმენტის შექმნაზე, მომზადდა და ორგანიზაციას გადაეცა 4 სერვისის სატესტო რეჟიმი, 3 სერვისზე გაგრძელდა ტექნიკური ინტეგრაციის სამუშაოები;</w:t>
      </w:r>
    </w:p>
    <w:p w:rsidR="00672984" w:rsidRPr="00CA4791" w:rsidRDefault="00672984" w:rsidP="00F565C2">
      <w:pPr>
        <w:pStyle w:val="abzacixml"/>
        <w:numPr>
          <w:ilvl w:val="0"/>
          <w:numId w:val="2"/>
        </w:numPr>
        <w:ind w:left="360"/>
        <w:rPr>
          <w:lang w:val="ka-GE"/>
        </w:rPr>
      </w:pPr>
      <w:r w:rsidRPr="00CA4791">
        <w:rPr>
          <w:lang w:val="ka-GE"/>
        </w:rPr>
        <w:t xml:space="preserve">მიმდინარეობდა </w:t>
      </w:r>
      <w:r>
        <w:rPr>
          <w:lang w:val="ka-GE"/>
        </w:rPr>
        <w:t xml:space="preserve">მუშაობა </w:t>
      </w:r>
      <w:r w:rsidRPr="00CA4791">
        <w:rPr>
          <w:lang w:val="ka-GE"/>
        </w:rPr>
        <w:t>აღწერის დოკუმენტის შექმნაზე და სსიპ - საჯარო სამსახურის ბიუროსა და საქართველოს პარლამენტის აპარატთან ერთად − დეკლარირების სისტემასა და პარლამენტის ვებგვერდს შორის ინფორმაციის/დეკლარაციების მიწოდების კუთხით ტექნიკური აღწერის მომზადებაზე მუშაობა;</w:t>
      </w:r>
    </w:p>
    <w:p w:rsidR="00672984" w:rsidRPr="00CA4791" w:rsidRDefault="00672984" w:rsidP="00F565C2">
      <w:pPr>
        <w:pStyle w:val="abzacixml"/>
        <w:numPr>
          <w:ilvl w:val="0"/>
          <w:numId w:val="2"/>
        </w:numPr>
        <w:ind w:left="360"/>
        <w:rPr>
          <w:lang w:val="ka-GE"/>
        </w:rPr>
      </w:pPr>
      <w:r w:rsidRPr="00CA4791">
        <w:rPr>
          <w:lang w:val="ka-GE"/>
        </w:rPr>
        <w:t>სსიპ - სახელმწიფო სერვისების განვითარების სააგენტოსთან ერთად მიმდინარეობდა მუშაობა ერთიანი ავთენტიფიკაციის სისტემაში ინტეგრაციის აღმწერი დოკუმენტის შექმნაზე;</w:t>
      </w:r>
    </w:p>
    <w:p w:rsidR="00672984" w:rsidRPr="00CA4791" w:rsidRDefault="00672984" w:rsidP="00F565C2">
      <w:pPr>
        <w:pStyle w:val="abzacixml"/>
        <w:numPr>
          <w:ilvl w:val="0"/>
          <w:numId w:val="2"/>
        </w:numPr>
        <w:ind w:left="360"/>
        <w:rPr>
          <w:lang w:val="ka-GE"/>
        </w:rPr>
      </w:pPr>
      <w:r w:rsidRPr="00CA4791">
        <w:rPr>
          <w:lang w:val="ka-GE"/>
        </w:rPr>
        <w:t>შემუშავდა და მოქალაქის პორტალზე (my.gov.ge) გაეშვა სერვისი „სამუშაო სივრცე (ლიცენზიანტები)“. სერვისი განკუთვნილია იურიდიული პირებისთვის (ლიცენზიანტებისათვის), რომლებსაც არ გააჩნიათ შიდა საქმის და კანცელარიის სისტემები;</w:t>
      </w:r>
    </w:p>
    <w:p w:rsidR="00672984" w:rsidRPr="00CA4791" w:rsidRDefault="00672984" w:rsidP="00F565C2">
      <w:pPr>
        <w:pStyle w:val="abzacixml"/>
        <w:numPr>
          <w:ilvl w:val="0"/>
          <w:numId w:val="2"/>
        </w:numPr>
        <w:ind w:left="360"/>
        <w:rPr>
          <w:lang w:val="ka-GE"/>
        </w:rPr>
      </w:pPr>
      <w:r w:rsidRPr="00CA4791">
        <w:rPr>
          <w:lang w:val="ka-GE"/>
        </w:rPr>
        <w:t>სსიპ - საჯარო რეესტრის ეროვნული სააგენტოს სამეწარმეო რეესტრის 21 სერვისიდან რეალიზებული იყო 20 სერვისი. დასრულდა მუშაობა 21-ე ელექტრონული კრებების მოწვევის სერვისზე და გაეშვა მოქალაქის პორტალზე;</w:t>
      </w:r>
    </w:p>
    <w:p w:rsidR="00672984" w:rsidRPr="00CA4791" w:rsidRDefault="00672984" w:rsidP="00F565C2">
      <w:pPr>
        <w:pStyle w:val="abzacixml"/>
        <w:numPr>
          <w:ilvl w:val="0"/>
          <w:numId w:val="2"/>
        </w:numPr>
        <w:ind w:left="360"/>
        <w:rPr>
          <w:lang w:val="ka-GE"/>
        </w:rPr>
      </w:pPr>
      <w:r w:rsidRPr="00CA4791">
        <w:rPr>
          <w:lang w:val="ka-GE"/>
        </w:rPr>
        <w:t>დასრულდა სსიპ - სახმელეთო ტრანსპორტის სააგენტოს 2 სერვისის ტექნიკური სამუშაოები და გაეშვა მოქალაქის პორტალზე;</w:t>
      </w:r>
    </w:p>
    <w:p w:rsidR="00672984" w:rsidRPr="00CA4791" w:rsidRDefault="00672984" w:rsidP="00F565C2">
      <w:pPr>
        <w:pStyle w:val="abzacixml"/>
        <w:numPr>
          <w:ilvl w:val="0"/>
          <w:numId w:val="2"/>
        </w:numPr>
        <w:ind w:left="360"/>
        <w:rPr>
          <w:lang w:val="ka-GE"/>
        </w:rPr>
      </w:pPr>
      <w:r w:rsidRPr="00CA4791">
        <w:rPr>
          <w:lang w:val="ka-GE"/>
        </w:rPr>
        <w:t>მთავრობის ადმინისტრაციასა და „GIZ“-თან ერთად დასრულდა სამუშაოები მდგრადი განვითარების გეგმების მონიტორინგის სისტემის (SDG Toolkit) ტექნიკური რეალიზაციის კუთხით და „რეგულირების ზეგავლენის შეფასება საქართველოში“ − RIA/CoP პორტალის ტექნიკური აღწერის დოკუმენტის შექმნის კუთხით, მიმდინარეობდა ტექნიკური რეალიზაცია;</w:t>
      </w:r>
    </w:p>
    <w:p w:rsidR="00672984" w:rsidRPr="00CA4791" w:rsidRDefault="00672984" w:rsidP="00F565C2">
      <w:pPr>
        <w:pStyle w:val="abzacixml"/>
        <w:numPr>
          <w:ilvl w:val="0"/>
          <w:numId w:val="2"/>
        </w:numPr>
        <w:ind w:left="360"/>
        <w:rPr>
          <w:lang w:val="ka-GE"/>
        </w:rPr>
      </w:pPr>
      <w:r w:rsidRPr="00CA4791">
        <w:rPr>
          <w:lang w:val="ka-GE"/>
        </w:rPr>
        <w:t xml:space="preserve">სსიპ - საქართველოს საკანონმდებლო მაცნეს საიტზე </w:t>
      </w:r>
      <w:r>
        <w:rPr>
          <w:lang w:val="ka-GE"/>
        </w:rPr>
        <w:t xml:space="preserve">განხორციელდა </w:t>
      </w:r>
      <w:r w:rsidRPr="00CA4791">
        <w:rPr>
          <w:lang w:val="ka-GE"/>
        </w:rPr>
        <w:t xml:space="preserve">წიგნების ფასდაკლების </w:t>
      </w:r>
      <w:r>
        <w:rPr>
          <w:lang w:val="ka-GE"/>
        </w:rPr>
        <w:t>მოდულის ტექნიკური რეალიზაცია და ხელმისაწვდომია მომხმარებლებისათვის</w:t>
      </w:r>
      <w:r w:rsidRPr="00CA4791">
        <w:rPr>
          <w:lang w:val="ka-GE"/>
        </w:rPr>
        <w:t>;</w:t>
      </w:r>
    </w:p>
    <w:p w:rsidR="00672984" w:rsidRPr="00CA4791" w:rsidRDefault="00672984" w:rsidP="00F565C2">
      <w:pPr>
        <w:pStyle w:val="abzacixml"/>
        <w:numPr>
          <w:ilvl w:val="0"/>
          <w:numId w:val="2"/>
        </w:numPr>
        <w:ind w:left="360"/>
        <w:rPr>
          <w:lang w:val="ka-GE"/>
        </w:rPr>
      </w:pPr>
      <w:r w:rsidRPr="00CA4791">
        <w:rPr>
          <w:lang w:val="ka-GE"/>
        </w:rPr>
        <w:t>საქართველოს საგარეო საქმეთა სამინისტროსთან და „GIZ“-ის დაფინანსებით მიმდინარეობდა მუშაობა ასოცირების შეთანხმების მონიტორინგის ელექტრონულ სისტემაში დამატებების/ცვლილებების აღმწერი დოკუმენტის შექმნაზე. მიმდინარეობდა დამატებების ტექნიკური რეალიზაციის პროცესი;</w:t>
      </w:r>
    </w:p>
    <w:p w:rsidR="00672984" w:rsidRPr="00CA4791" w:rsidRDefault="00672984" w:rsidP="00F565C2">
      <w:pPr>
        <w:pStyle w:val="abzacixml"/>
        <w:numPr>
          <w:ilvl w:val="0"/>
          <w:numId w:val="2"/>
        </w:numPr>
        <w:ind w:left="360"/>
        <w:rPr>
          <w:lang w:val="ka-GE"/>
        </w:rPr>
      </w:pPr>
      <w:r w:rsidRPr="00CA4791">
        <w:rPr>
          <w:lang w:val="ka-GE"/>
        </w:rPr>
        <w:t>სსიპ - მონაცემთა გაცვლის სააგენტოს საიტზე განახლდა სერტიფიცირებული ინფორმაციული უსაფრთხოების მენეჯერებისა და ინფორმაციული უსაფრთხოების აუდიტის ჩატარების უფლებამოსილებაზე ავტორიზებული ორგანიზაციების სიები;</w:t>
      </w:r>
    </w:p>
    <w:p w:rsidR="00672984" w:rsidRPr="00CA4791" w:rsidRDefault="00672984" w:rsidP="00F565C2">
      <w:pPr>
        <w:pStyle w:val="abzacixml"/>
        <w:numPr>
          <w:ilvl w:val="0"/>
          <w:numId w:val="2"/>
        </w:numPr>
        <w:ind w:left="360"/>
        <w:rPr>
          <w:lang w:val="ka-GE"/>
        </w:rPr>
      </w:pPr>
      <w:r w:rsidRPr="00CA4791">
        <w:rPr>
          <w:lang w:val="ka-GE"/>
        </w:rPr>
        <w:t>შპს „ISSP Georgia“-მ გაიარა „ინფორმაციული უსაფრთხოების შესახებ“ საქართველოს კანონით გათვალისწინებული ავტორიზაცია და მიენიჭა ინფორმაციული უსაფრთხოების აუდიტის ჩატარების უფლებამოსილება;</w:t>
      </w:r>
    </w:p>
    <w:p w:rsidR="00672984" w:rsidRPr="00CA4791" w:rsidRDefault="00672984" w:rsidP="00F565C2">
      <w:pPr>
        <w:pStyle w:val="abzacixml"/>
        <w:numPr>
          <w:ilvl w:val="0"/>
          <w:numId w:val="2"/>
        </w:numPr>
        <w:ind w:left="360"/>
        <w:rPr>
          <w:lang w:val="ka-GE"/>
        </w:rPr>
      </w:pPr>
      <w:r w:rsidRPr="00CA4791">
        <w:rPr>
          <w:lang w:val="ka-GE"/>
        </w:rPr>
        <w:t>სამთავრობო კომპიუტერულ ინციდენტებზე სწრაფი დახმარების ჯგუფმა (CERT.GOV.GE) რეაგირება მოახდინა საქართველოს კიბერსივრცეში დაფიქსირებულ</w:t>
      </w:r>
      <w:r>
        <w:rPr>
          <w:lang w:val="ka-GE"/>
        </w:rPr>
        <w:t xml:space="preserve"> 4</w:t>
      </w:r>
      <w:r w:rsidRPr="00CA4791">
        <w:rPr>
          <w:lang w:val="ka-GE"/>
        </w:rPr>
        <w:t>0</w:t>
      </w:r>
      <w:r>
        <w:rPr>
          <w:lang w:val="ka-GE"/>
        </w:rPr>
        <w:t>8</w:t>
      </w:r>
      <w:r w:rsidRPr="00CA4791">
        <w:rPr>
          <w:lang w:val="ka-GE"/>
        </w:rPr>
        <w:t xml:space="preserve"> ინციდენტზე;</w:t>
      </w:r>
    </w:p>
    <w:p w:rsidR="00672984" w:rsidRPr="00CA4791" w:rsidRDefault="00672984" w:rsidP="00F565C2">
      <w:pPr>
        <w:pStyle w:val="abzacixml"/>
        <w:numPr>
          <w:ilvl w:val="0"/>
          <w:numId w:val="2"/>
        </w:numPr>
        <w:ind w:left="360"/>
        <w:rPr>
          <w:lang w:val="ka-GE"/>
        </w:rPr>
      </w:pPr>
      <w:r w:rsidRPr="00CB574B">
        <w:rPr>
          <w:lang w:val="ka-GE"/>
        </w:rPr>
        <w:t>განახლდა და მოდიფიცირებულ იქნა ვებგვერდებზე კიბერუსაფრთხოების ინციდენტების პროგრამა „Malspider“, რომელიც ყველა სამთავრობო საიტს „დაათვალიერებს“, ამოკრებს საჭირო მონაცემებს და შეადარებს უკვე არსებულ ბაზას, რომელიც შეიცავს მავნე ჩანაწერებს (მავნე ჩანაწერი არის ვებსაიტის გამართულად მუშაობისთვის საზიანო ბრძანება, რომელიც იწვევს არასანქცირებულ წვდომას); თუ ვებსაიტი შეიცავს რომელიმე მავნე ჩანაწერს</w:t>
      </w:r>
      <w:r>
        <w:rPr>
          <w:lang w:val="ka-GE"/>
        </w:rPr>
        <w:t>,</w:t>
      </w:r>
      <w:r w:rsidRPr="00CB574B">
        <w:rPr>
          <w:lang w:val="ka-GE"/>
        </w:rPr>
        <w:t xml:space="preserve"> პროგრამა „Malspider“ გამოიტანს შეტყობინებას</w:t>
      </w:r>
      <w:r w:rsidRPr="00CA4791">
        <w:rPr>
          <w:lang w:val="ka-GE"/>
        </w:rPr>
        <w:t>;</w:t>
      </w:r>
    </w:p>
    <w:p w:rsidR="00672984" w:rsidRPr="00CA4791" w:rsidRDefault="00672984" w:rsidP="00F565C2">
      <w:pPr>
        <w:pStyle w:val="abzacixml"/>
        <w:numPr>
          <w:ilvl w:val="0"/>
          <w:numId w:val="2"/>
        </w:numPr>
        <w:ind w:left="360"/>
        <w:rPr>
          <w:lang w:val="ka-GE"/>
        </w:rPr>
      </w:pPr>
      <w:r w:rsidRPr="00CA4791">
        <w:rPr>
          <w:lang w:val="ka-GE"/>
        </w:rPr>
        <w:t xml:space="preserve">განახლდა „Honeypot“ სერვისი, სადაც არსებულ მენეჯმენტის სისტემას (MHN) დაემატა რამდენიმე ე.წ. სენსორი. გარდა ამისა, დაინერგა „OWASP“-ის „Honeypot“ მენეჯმენტის სისტემა, რომელიც FTP, HTTP, SSH და ICS/SCADA პროტოკოლებზე საეჭვო ქმედებებს დააფიქსირებს; </w:t>
      </w:r>
    </w:p>
    <w:p w:rsidR="00672984" w:rsidRPr="00CA4791" w:rsidRDefault="00672984" w:rsidP="00F565C2">
      <w:pPr>
        <w:pStyle w:val="abzacixml"/>
        <w:numPr>
          <w:ilvl w:val="0"/>
          <w:numId w:val="2"/>
        </w:numPr>
        <w:ind w:left="360"/>
        <w:rPr>
          <w:lang w:val="ka-GE"/>
        </w:rPr>
      </w:pPr>
      <w:r w:rsidRPr="00CA4791">
        <w:rPr>
          <w:lang w:val="ka-GE"/>
        </w:rPr>
        <w:t>სამთავრობო კომპიუტერულ ინციდენტებზე სწრაფი დახმარების ჯგუფმა (CERT.GOV.GE) განახორციელა სსიპ - სახელმწიფო სერვისების განვითარების სააგენტოს შიდა და გარე ქსელის სისუსტეთა სკანირება და სააგენტოში არსებული მარშრუტიზატორების უსაფრთხო კონფიგურაციის შემოწმება, რის შედეგადაც შეიქმნა ანგარიშები სისუსტეების შესახებ და მათი აღმოფხვრის რეკომენდაციები;</w:t>
      </w:r>
    </w:p>
    <w:p w:rsidR="00672984" w:rsidRPr="00CA4791" w:rsidRDefault="00672984" w:rsidP="00F565C2">
      <w:pPr>
        <w:pStyle w:val="abzacixml"/>
        <w:numPr>
          <w:ilvl w:val="0"/>
          <w:numId w:val="2"/>
        </w:numPr>
        <w:ind w:left="360"/>
        <w:rPr>
          <w:lang w:val="ka-GE"/>
        </w:rPr>
      </w:pPr>
      <w:r w:rsidRPr="00CA4791">
        <w:rPr>
          <w:lang w:val="ka-GE"/>
        </w:rPr>
        <w:t>შეღწევადობის ტესტირება ჩატარდა სახელმწიფო ინსპექტორის სამსახურისა (ყოფილი პერსონალურ მონაცემთა დაცვის ინსპექტორის აპარატის) და საქართველოს ფინანსური მონიტორინგის სამსახურის კუთვნილ ვებგვერდებზე, რის შედეგადაც შეიქმნა დეტალური ანგარიში ვებგვერდებში აღმოჩენილი სისუსტეების შესახებ და ვებგვერდების მფლობელ ორგანიზაციებს მიეცათ რეკომენდაციები პრობლემების აღმოფხვრისთვის;</w:t>
      </w:r>
    </w:p>
    <w:p w:rsidR="00672984" w:rsidRPr="00CA4791" w:rsidRDefault="00672984" w:rsidP="00F565C2">
      <w:pPr>
        <w:pStyle w:val="abzacixml"/>
        <w:numPr>
          <w:ilvl w:val="0"/>
          <w:numId w:val="2"/>
        </w:numPr>
        <w:ind w:left="360"/>
        <w:rPr>
          <w:lang w:val="ka-GE"/>
        </w:rPr>
      </w:pPr>
      <w:r w:rsidRPr="00CA4791">
        <w:rPr>
          <w:lang w:val="ka-GE"/>
        </w:rPr>
        <w:t>საქართველოს კომერციულ ბანკებზე გახშირებული ფიშინგშეტევების გათვალისწინებით, კომპიუტერულ ინციდენტებზე სწრაფი დახმარების ჯგუფმა (CERT.GOV.GE) შეიმუშავა სქემა, რომლის მიხედვითაც აღნიშნული ტიპის ინციდენტებზე ინფორმაცია მიიღება კომერციული ბანკებიდან და შემდეგ იგზავნება ინტერნეტსერვისის პროვაიდერებთან, რის შემდეგაც ეს უკანასკნელნი თავიანთი კუთვნილი DNS სერვერებიდან ბლოკავენ ფიშინგბმულებს;</w:t>
      </w:r>
    </w:p>
    <w:p w:rsidR="00672984" w:rsidRPr="00CA4791" w:rsidRDefault="00672984" w:rsidP="00F565C2">
      <w:pPr>
        <w:pStyle w:val="abzacixml"/>
        <w:numPr>
          <w:ilvl w:val="0"/>
          <w:numId w:val="2"/>
        </w:numPr>
        <w:ind w:left="360"/>
        <w:rPr>
          <w:lang w:val="ka-GE"/>
        </w:rPr>
      </w:pPr>
      <w:r w:rsidRPr="00CA4791">
        <w:rPr>
          <w:lang w:val="ka-GE"/>
        </w:rPr>
        <w:t>ჩატარდა რიგით მეოთხე კიბეროლიმპიადა „CyberCube 2019“. სსიპ - მონაცემთა გაცვლის სააგენტოს სამთავრობო კომპიუტერულ ინციდენტებზე სწრაფი დახმარების ჯგუფის მიერ სპეციალურად აღნიშნული ღონისძიებისთვის შეიქმნა სავარჯიშოების პლატფორმა, სადაც განთავსდა ჯგუფის მიერ შექმნილი 24 სავარჯიშო 42 კითხვით. ღონისძიებაში მონაწილეობდა 42 გუნდი 120-მდე მონაწილით (საქართველოს უნივერსიტეტების სტუდენტები და სკოლების მოსწავლეები როგორც თბილისიდან, ისე საქართველოს სხვადასხვა რეგიონიდან;</w:t>
      </w:r>
    </w:p>
    <w:p w:rsidR="00672984" w:rsidRDefault="00672984" w:rsidP="00F565C2">
      <w:pPr>
        <w:pStyle w:val="abzacixml"/>
        <w:numPr>
          <w:ilvl w:val="0"/>
          <w:numId w:val="2"/>
        </w:numPr>
        <w:ind w:left="360"/>
        <w:rPr>
          <w:lang w:val="ka-GE"/>
        </w:rPr>
      </w:pPr>
      <w:r w:rsidRPr="00CA4791">
        <w:rPr>
          <w:lang w:val="ka-GE"/>
        </w:rPr>
        <w:t>საქართველოს კიბერუსაფრთხოების რიგით მესამე სტრატეგიის შემუშავების პროცესის ფარგლებში გაიმართა რამდენიმე სამუშაო შეხვედრა დაინტერესებულ მხარეებთან; მომზადდა დოკუმენტის პირველადი სამუშაო ვერსია და მიმდინარეობდა შენიშვნებისა და კომენტარების განხილვა მისი სრულყოფის მიზნით.</w:t>
      </w:r>
    </w:p>
    <w:p w:rsidR="00672984" w:rsidRPr="00C27D57" w:rsidRDefault="00672984" w:rsidP="00F565C2">
      <w:pPr>
        <w:pStyle w:val="abzacixml"/>
        <w:ind w:left="360" w:firstLine="0"/>
        <w:rPr>
          <w:lang w:val="ka-GE"/>
        </w:rPr>
      </w:pPr>
    </w:p>
    <w:p w:rsidR="00672984" w:rsidRPr="00C07688" w:rsidRDefault="00672984" w:rsidP="00F565C2">
      <w:pPr>
        <w:pStyle w:val="Heading2"/>
        <w:jc w:val="both"/>
        <w:rPr>
          <w:rFonts w:ascii="Sylfaen" w:hAnsi="Sylfaen" w:cs="Sylfaen"/>
          <w:sz w:val="22"/>
          <w:szCs w:val="22"/>
        </w:rPr>
      </w:pPr>
      <w:r w:rsidRPr="00C07688">
        <w:rPr>
          <w:rFonts w:ascii="Sylfaen" w:hAnsi="Sylfaen" w:cs="Sylfaen"/>
          <w:sz w:val="22"/>
          <w:szCs w:val="22"/>
        </w:rPr>
        <w:t>6</w:t>
      </w:r>
      <w:r w:rsidRPr="00E96AF1">
        <w:rPr>
          <w:rFonts w:ascii="Sylfaen" w:hAnsi="Sylfaen" w:cs="Sylfaen"/>
          <w:sz w:val="22"/>
          <w:szCs w:val="22"/>
        </w:rPr>
        <w:t>.1</w:t>
      </w:r>
      <w:r w:rsidRPr="00C07688">
        <w:rPr>
          <w:rFonts w:ascii="Sylfaen" w:hAnsi="Sylfaen" w:cs="Sylfaen"/>
          <w:sz w:val="22"/>
          <w:szCs w:val="22"/>
        </w:rPr>
        <w:t>3</w:t>
      </w:r>
      <w:r w:rsidRPr="00E96AF1">
        <w:rPr>
          <w:rFonts w:ascii="Sylfaen" w:hAnsi="Sylfaen" w:cs="Sylfaen"/>
          <w:sz w:val="22"/>
          <w:szCs w:val="22"/>
        </w:rPr>
        <w:t xml:space="preserve"> </w:t>
      </w:r>
      <w:r w:rsidRPr="00C07688">
        <w:rPr>
          <w:rFonts w:ascii="Sylfaen" w:hAnsi="Sylfaen" w:cs="Sylfaen"/>
          <w:sz w:val="22"/>
          <w:szCs w:val="22"/>
        </w:rPr>
        <w:t>მიწის ბაზრის განვითარება (WB) (პროგრამული კოდი 26 08)</w:t>
      </w:r>
    </w:p>
    <w:p w:rsidR="00672984" w:rsidRDefault="00672984" w:rsidP="00F565C2">
      <w:pPr>
        <w:spacing w:line="240" w:lineRule="auto"/>
      </w:pPr>
    </w:p>
    <w:p w:rsidR="00672984" w:rsidRPr="000E3063" w:rsidRDefault="00672984" w:rsidP="00F565C2">
      <w:pPr>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ascii="Sylfaen" w:hAnsi="Sylfaen" w:cs="Sylfaen"/>
        </w:rPr>
      </w:pPr>
      <w:r w:rsidRPr="000E3063">
        <w:rPr>
          <w:rFonts w:ascii="Sylfaen" w:hAnsi="Sylfaen" w:cs="Sylfaen"/>
        </w:rPr>
        <w:t>პროგრამის განმახორციელებელი:</w:t>
      </w:r>
    </w:p>
    <w:p w:rsidR="00672984" w:rsidRPr="005834FD" w:rsidRDefault="00672984" w:rsidP="00F565C2">
      <w:pPr>
        <w:pStyle w:val="ListParagraph"/>
        <w:numPr>
          <w:ilvl w:val="0"/>
          <w:numId w:val="3"/>
        </w:numPr>
        <w:spacing w:after="160" w:line="240" w:lineRule="auto"/>
      </w:pPr>
      <w:r w:rsidRPr="005834FD">
        <w:rPr>
          <w:rFonts w:ascii="Sylfaen" w:hAnsi="Sylfaen" w:cs="Sylfaen"/>
        </w:rPr>
        <w:t>სსიპ</w:t>
      </w:r>
      <w:r w:rsidRPr="005834FD">
        <w:rPr>
          <w:rFonts w:asciiTheme="majorHAnsi" w:hAnsiTheme="majorHAnsi"/>
        </w:rPr>
        <w:t xml:space="preserve"> - </w:t>
      </w:r>
      <w:r w:rsidRPr="005834FD">
        <w:rPr>
          <w:rFonts w:ascii="Sylfaen" w:hAnsi="Sylfaen" w:cs="Sylfaen"/>
        </w:rPr>
        <w:t>საჯარო</w:t>
      </w:r>
      <w:r w:rsidRPr="005834FD">
        <w:rPr>
          <w:rFonts w:asciiTheme="majorHAnsi" w:hAnsiTheme="majorHAnsi"/>
        </w:rPr>
        <w:t xml:space="preserve"> </w:t>
      </w:r>
      <w:r>
        <w:rPr>
          <w:rFonts w:ascii="Sylfaen" w:hAnsi="Sylfaen" w:cs="Sylfaen"/>
          <w:lang w:val="ka-GE"/>
        </w:rPr>
        <w:t>რეესტრის ეროვნული</w:t>
      </w:r>
      <w:r w:rsidRPr="005834FD">
        <w:rPr>
          <w:rFonts w:asciiTheme="majorHAnsi" w:hAnsiTheme="majorHAnsi"/>
        </w:rPr>
        <w:t xml:space="preserve"> </w:t>
      </w:r>
      <w:r w:rsidRPr="005834FD">
        <w:rPr>
          <w:rFonts w:ascii="Sylfaen" w:hAnsi="Sylfaen" w:cs="Sylfaen"/>
        </w:rPr>
        <w:t>სააგენტო</w:t>
      </w:r>
    </w:p>
    <w:p w:rsidR="00672984" w:rsidRDefault="00672984" w:rsidP="00F565C2">
      <w:pPr>
        <w:pStyle w:val="ListParagraph"/>
        <w:spacing w:after="0" w:line="240" w:lineRule="auto"/>
        <w:jc w:val="both"/>
        <w:rPr>
          <w:rFonts w:ascii="Sylfaen" w:hAnsi="Sylfaen"/>
          <w:lang w:val="ka-GE"/>
        </w:rPr>
      </w:pPr>
    </w:p>
    <w:p w:rsidR="00672984" w:rsidRPr="00C07688" w:rsidRDefault="00672984" w:rsidP="00F565C2">
      <w:pPr>
        <w:pStyle w:val="abzacixml"/>
        <w:numPr>
          <w:ilvl w:val="0"/>
          <w:numId w:val="2"/>
        </w:numPr>
        <w:ind w:left="360"/>
        <w:rPr>
          <w:lang w:val="ka-GE"/>
        </w:rPr>
      </w:pPr>
      <w:r>
        <w:rPr>
          <w:lang w:val="ka-GE"/>
        </w:rPr>
        <w:t xml:space="preserve">დასრულდა </w:t>
      </w:r>
      <w:r w:rsidRPr="00C07688">
        <w:rPr>
          <w:lang w:val="ka-GE"/>
        </w:rPr>
        <w:t>მიწის სისტემური რეგისტრაციის საპილოტო პროგრამის ფარგლებში საველე სამუშაოები და საჯარო გამოცხადება ყველა საპილოტო არეალზე. საჯარო გამოცხადება განხორციელდა საგურამოსა და კარალეთის საპილოტო არეალებზე (სულ 20 ათასამდე განაცხადი). იდენტიფიცირებული</w:t>
      </w:r>
      <w:r>
        <w:rPr>
          <w:lang w:val="ka-GE"/>
        </w:rPr>
        <w:t xml:space="preserve"> იქნ</w:t>
      </w:r>
      <w:r w:rsidRPr="00C07688">
        <w:rPr>
          <w:lang w:val="ka-GE"/>
        </w:rPr>
        <w:t>ა 40 ათასზე მეტი მიწის ნაკვეთი და დამუშავების პროცესშია 5</w:t>
      </w:r>
      <w:r>
        <w:t>4</w:t>
      </w:r>
      <w:r w:rsidRPr="00C07688">
        <w:rPr>
          <w:lang w:val="ka-GE"/>
        </w:rPr>
        <w:t xml:space="preserve"> ათასზე მეტი განაცხადი.  სარეგისტრაციო წარმოებების ფარგლებში რეგისტრირებული</w:t>
      </w:r>
      <w:r>
        <w:rPr>
          <w:lang w:val="ka-GE"/>
        </w:rPr>
        <w:t xml:space="preserve"> იქნა</w:t>
      </w:r>
      <w:r w:rsidRPr="00C07688">
        <w:rPr>
          <w:lang w:val="ka-GE"/>
        </w:rPr>
        <w:t xml:space="preserve">ა </w:t>
      </w:r>
      <w:r>
        <w:t>30</w:t>
      </w:r>
      <w:r w:rsidRPr="00C07688">
        <w:rPr>
          <w:lang w:val="ka-GE"/>
        </w:rPr>
        <w:t xml:space="preserve"> ათასზე მეტი მიწის ნაკვეთი</w:t>
      </w:r>
      <w:r>
        <w:rPr>
          <w:lang w:val="ka-GE"/>
        </w:rPr>
        <w:t>;</w:t>
      </w:r>
    </w:p>
    <w:p w:rsidR="00672984" w:rsidRPr="00C07688" w:rsidRDefault="00672984" w:rsidP="00F565C2">
      <w:pPr>
        <w:pStyle w:val="abzacixml"/>
        <w:numPr>
          <w:ilvl w:val="0"/>
          <w:numId w:val="2"/>
        </w:numPr>
        <w:ind w:left="360"/>
        <w:rPr>
          <w:lang w:val="ka-GE"/>
        </w:rPr>
      </w:pPr>
      <w:r w:rsidRPr="00C07688">
        <w:rPr>
          <w:lang w:val="ka-GE"/>
        </w:rPr>
        <w:t>დასრულდა მუშაობა მიწის რეგისტრაციის ეროვნული სტრატეგიის სამუშაო ვერსიაზე (სტრატეგიაში ასახულია როგორც სამართლებრივი მიმართულებით საჭირო ქმედებები, ისე საამზომველო საქმიანობის ტექნიკური და ტექნოლოგიური პირობების გაუმჯობესებისთვის საჭირო პირობები). იუსტიციის სამინისტროს წარედგინა პროექტის ფარგლებში მომზადებული შესაბამისი საკანონმდებლო ცვლილებების პაკეტი. განხილულ იქნა პროექტის შეფასების საბოლოო ანგარიში</w:t>
      </w:r>
      <w:r>
        <w:rPr>
          <w:lang w:val="ka-GE"/>
        </w:rPr>
        <w:t>;</w:t>
      </w:r>
    </w:p>
    <w:p w:rsidR="00672984" w:rsidRPr="00C07688" w:rsidRDefault="00672984" w:rsidP="00F565C2">
      <w:pPr>
        <w:pStyle w:val="abzacixml"/>
        <w:numPr>
          <w:ilvl w:val="0"/>
          <w:numId w:val="2"/>
        </w:numPr>
        <w:ind w:left="360"/>
        <w:rPr>
          <w:lang w:val="ka-GE"/>
        </w:rPr>
      </w:pPr>
      <w:r>
        <w:rPr>
          <w:lang w:val="ka-GE"/>
        </w:rPr>
        <w:t>დასრულდა</w:t>
      </w:r>
      <w:r w:rsidRPr="00C07688">
        <w:rPr>
          <w:lang w:val="ka-GE"/>
        </w:rPr>
        <w:t xml:space="preserve"> ქვეყნის საკადასტრო ბლოკებად დაყოფის პროცესი, რაც მოიცავს ყველა სარეგისტრაციო სექტორის დაყოფას საკადასტრო ბლოკებად (მცირე სარეგისტრაციო ერთეული). ყოველივე ეს საჭიროა შემდგომში მიწის რეგისტრაციის ეროვნული პროგრამის განხორციელების ხელშესაწყობად. ამ დროისთვის იდენტიფიცირებულია 1</w:t>
      </w:r>
      <w:r>
        <w:rPr>
          <w:lang w:val="ka-GE"/>
        </w:rPr>
        <w:t>73</w:t>
      </w:r>
      <w:r w:rsidRPr="00C07688">
        <w:rPr>
          <w:lang w:val="ka-GE"/>
        </w:rPr>
        <w:t xml:space="preserve"> ათასზე მეტი საკადასტრო ბლოკი.</w:t>
      </w:r>
    </w:p>
    <w:p w:rsidR="00E85B63" w:rsidRPr="006D3CC1" w:rsidRDefault="00E85B63" w:rsidP="00F565C2">
      <w:pPr>
        <w:spacing w:line="240" w:lineRule="auto"/>
        <w:rPr>
          <w:rFonts w:ascii="Sylfaen" w:hAnsi="Sylfaen"/>
          <w:highlight w:val="yellow"/>
        </w:rPr>
      </w:pPr>
    </w:p>
    <w:p w:rsidR="004B4615" w:rsidRPr="00F254C3" w:rsidRDefault="004B4615" w:rsidP="00F565C2">
      <w:pPr>
        <w:pStyle w:val="Heading2"/>
        <w:jc w:val="both"/>
        <w:rPr>
          <w:rFonts w:ascii="Sylfaen" w:hAnsi="Sylfaen" w:cs="Sylfaen"/>
          <w:sz w:val="22"/>
          <w:szCs w:val="22"/>
        </w:rPr>
      </w:pPr>
      <w:r w:rsidRPr="00F254C3">
        <w:rPr>
          <w:rFonts w:ascii="Sylfaen" w:hAnsi="Sylfaen" w:cs="Sylfaen"/>
          <w:sz w:val="22"/>
          <w:szCs w:val="22"/>
        </w:rPr>
        <w:t>6.15 საარჩევნო ინსტიტუციის განვითარების და სამოქალაქო განათლების ხელშეწყობა (პროგრამული კოდი 06 02)</w:t>
      </w:r>
    </w:p>
    <w:p w:rsidR="004B4615" w:rsidRPr="00F254C3" w:rsidRDefault="004B4615" w:rsidP="00F565C2">
      <w:pPr>
        <w:pStyle w:val="abzacixml"/>
        <w:autoSpaceDE/>
        <w:autoSpaceDN/>
        <w:adjustRightInd/>
        <w:ind w:left="990" w:firstLine="0"/>
        <w:rPr>
          <w:lang w:val="ka-GE"/>
        </w:rPr>
      </w:pPr>
    </w:p>
    <w:p w:rsidR="004B4615" w:rsidRPr="00F254C3" w:rsidRDefault="004B4615" w:rsidP="00F565C2">
      <w:pPr>
        <w:pStyle w:val="abzacixml"/>
        <w:ind w:left="270" w:firstLine="0"/>
      </w:pPr>
      <w:r w:rsidRPr="00F254C3">
        <w:t>პროგრამის განმახორციელებელი:</w:t>
      </w:r>
    </w:p>
    <w:p w:rsidR="004B4615" w:rsidRPr="00F254C3" w:rsidRDefault="004B4615" w:rsidP="00F565C2">
      <w:pPr>
        <w:pStyle w:val="abzacixml"/>
        <w:ind w:left="270" w:firstLine="0"/>
        <w:rPr>
          <w:lang w:val="ka-GE"/>
        </w:rPr>
      </w:pPr>
      <w:r w:rsidRPr="00F254C3">
        <w:t xml:space="preserve">  </w:t>
      </w:r>
    </w:p>
    <w:p w:rsidR="004B4615" w:rsidRPr="00F254C3" w:rsidRDefault="004B4615" w:rsidP="00F565C2">
      <w:pPr>
        <w:pStyle w:val="abzacixml"/>
        <w:numPr>
          <w:ilvl w:val="0"/>
          <w:numId w:val="1"/>
        </w:numPr>
        <w:tabs>
          <w:tab w:val="left" w:pos="1080"/>
        </w:tabs>
        <w:ind w:hanging="540"/>
      </w:pPr>
      <w:r w:rsidRPr="00F254C3">
        <w:t>სსიპ - საარჩევნო სისტემების განვითარების,  რეფორმებისა და სწავლების ცენტრი</w:t>
      </w:r>
    </w:p>
    <w:p w:rsidR="004B4615" w:rsidRPr="006D3CC1" w:rsidRDefault="004B4615" w:rsidP="00F565C2">
      <w:pPr>
        <w:pStyle w:val="abzacixml"/>
        <w:autoSpaceDE/>
        <w:autoSpaceDN/>
        <w:adjustRightInd/>
        <w:ind w:left="990" w:firstLine="0"/>
        <w:rPr>
          <w:highlight w:val="yellow"/>
          <w:lang w:val="ka-GE"/>
        </w:rPr>
      </w:pPr>
    </w:p>
    <w:p w:rsidR="00F254C3" w:rsidRPr="002957CC" w:rsidRDefault="00F254C3" w:rsidP="00F254C3">
      <w:pPr>
        <w:pStyle w:val="abzacixml"/>
        <w:numPr>
          <w:ilvl w:val="0"/>
          <w:numId w:val="2"/>
        </w:numPr>
        <w:ind w:left="360"/>
        <w:rPr>
          <w:lang w:val="ka-GE"/>
        </w:rPr>
      </w:pPr>
      <w:r w:rsidRPr="002957CC">
        <w:rPr>
          <w:lang w:val="ka-GE"/>
        </w:rPr>
        <w:t>ჩატარდა სასწავლო კურსი საარჩევნო სამართლის დარგში საქართველოს უმაღლეს საგანმანათლებლო 8 დაწესებულებ</w:t>
      </w:r>
      <w:r>
        <w:rPr>
          <w:lang w:val="ka-GE"/>
        </w:rPr>
        <w:t>ა</w:t>
      </w:r>
      <w:r w:rsidRPr="002957CC">
        <w:rPr>
          <w:lang w:val="ka-GE"/>
        </w:rPr>
        <w:t>ში;</w:t>
      </w:r>
    </w:p>
    <w:p w:rsidR="00F254C3" w:rsidRDefault="00F254C3" w:rsidP="00F254C3">
      <w:pPr>
        <w:pStyle w:val="abzacixml"/>
        <w:numPr>
          <w:ilvl w:val="0"/>
          <w:numId w:val="2"/>
        </w:numPr>
        <w:ind w:left="360"/>
        <w:rPr>
          <w:lang w:val="ka-GE"/>
        </w:rPr>
      </w:pPr>
      <w:r w:rsidRPr="002957CC">
        <w:rPr>
          <w:lang w:val="ka-GE"/>
        </w:rPr>
        <w:t>ჩატარდა სასწავლო პროგრამები „ტრენერის პროფესიული უნარების განვითარება“, „ინფორმირებული ახალგაზრდა ამომრჩეველი“, „არჩევნები და ახალგაზრდა ამომრჩეველი“</w:t>
      </w:r>
      <w:r>
        <w:rPr>
          <w:lang w:val="ka-GE"/>
        </w:rPr>
        <w:t xml:space="preserve">, </w:t>
      </w:r>
      <w:r w:rsidRPr="002957CC">
        <w:rPr>
          <w:lang w:val="ka-GE"/>
        </w:rPr>
        <w:t>საარჩევნო ადმინისტრატორის კურსები</w:t>
      </w:r>
      <w:r>
        <w:rPr>
          <w:lang w:val="ka-GE"/>
        </w:rPr>
        <w:t>, „პროექტის იმპლემენტაციის ფაზები, მონიტორინგი და ანგარიშგება“ და „არასამთავრობო ორგანიზაციების საარჩევნო შესაძლებლობების განვითარება“.</w:t>
      </w:r>
    </w:p>
    <w:p w:rsidR="0009630D" w:rsidRPr="006D3CC1" w:rsidRDefault="0009630D" w:rsidP="00F565C2">
      <w:pPr>
        <w:tabs>
          <w:tab w:val="left" w:pos="360"/>
        </w:tabs>
        <w:spacing w:after="0" w:line="240" w:lineRule="auto"/>
        <w:ind w:left="360"/>
        <w:jc w:val="both"/>
        <w:rPr>
          <w:rFonts w:ascii="Sylfaen" w:eastAsia="Calibri" w:hAnsi="Sylfaen" w:cs="Sylfaen"/>
          <w:highlight w:val="yellow"/>
        </w:rPr>
      </w:pPr>
    </w:p>
    <w:p w:rsidR="007D69D1" w:rsidRPr="0068021A" w:rsidRDefault="007D69D1" w:rsidP="00F565C2">
      <w:pPr>
        <w:pStyle w:val="Heading2"/>
        <w:jc w:val="both"/>
        <w:rPr>
          <w:rFonts w:ascii="Sylfaen" w:hAnsi="Sylfaen" w:cs="Sylfaen"/>
          <w:sz w:val="22"/>
          <w:szCs w:val="22"/>
        </w:rPr>
      </w:pPr>
      <w:r w:rsidRPr="0068021A">
        <w:rPr>
          <w:rFonts w:ascii="Sylfaen" w:hAnsi="Sylfaen" w:cs="Sylfaen"/>
          <w:sz w:val="22"/>
          <w:szCs w:val="22"/>
        </w:rPr>
        <w:t>6.17 სსიპ - სახელმწიფო ენის დეპარტამენტი (პროგრამული კოდი 52 00)</w:t>
      </w:r>
    </w:p>
    <w:p w:rsidR="007D69D1" w:rsidRPr="0068021A" w:rsidRDefault="007D69D1" w:rsidP="00F565C2">
      <w:pPr>
        <w:pStyle w:val="abzacixml"/>
        <w:ind w:left="270"/>
      </w:pPr>
    </w:p>
    <w:p w:rsidR="007D69D1" w:rsidRPr="00F254C3" w:rsidRDefault="007D69D1" w:rsidP="00F565C2">
      <w:pPr>
        <w:pStyle w:val="abzacixml"/>
        <w:ind w:left="270"/>
        <w:rPr>
          <w:bCs/>
          <w:smallCaps/>
        </w:rPr>
      </w:pPr>
      <w:r w:rsidRPr="00F254C3">
        <w:t xml:space="preserve">პროგრამის განმახორციელებელი:  </w:t>
      </w:r>
    </w:p>
    <w:p w:rsidR="007D69D1" w:rsidRPr="001069CE" w:rsidRDefault="007D69D1" w:rsidP="00F565C2">
      <w:pPr>
        <w:numPr>
          <w:ilvl w:val="0"/>
          <w:numId w:val="11"/>
        </w:numPr>
        <w:spacing w:after="0" w:line="240" w:lineRule="auto"/>
        <w:ind w:left="900" w:hanging="270"/>
        <w:jc w:val="both"/>
        <w:rPr>
          <w:rFonts w:ascii="Sylfaen" w:eastAsia="Sylfaen" w:hAnsi="Sylfaen"/>
        </w:rPr>
      </w:pPr>
      <w:r w:rsidRPr="001069CE">
        <w:rPr>
          <w:rFonts w:ascii="Sylfaen" w:eastAsia="Sylfaen" w:hAnsi="Sylfaen"/>
        </w:rPr>
        <w:t>სსიპ - სახელმწიფო ენის დეპარტამენტი</w:t>
      </w:r>
    </w:p>
    <w:p w:rsidR="007D69D1" w:rsidRPr="00AC388B" w:rsidRDefault="007D69D1" w:rsidP="00F565C2">
      <w:pPr>
        <w:spacing w:line="240" w:lineRule="auto"/>
        <w:rPr>
          <w:rFonts w:ascii="Sylfaen" w:hAnsi="Sylfaen"/>
          <w:highlight w:val="yellow"/>
          <w:lang w:val="ka-GE"/>
        </w:rPr>
      </w:pPr>
    </w:p>
    <w:p w:rsidR="007D69D1" w:rsidRPr="00664091" w:rsidRDefault="007D69D1" w:rsidP="00F565C2">
      <w:pPr>
        <w:numPr>
          <w:ilvl w:val="0"/>
          <w:numId w:val="7"/>
        </w:numPr>
        <w:tabs>
          <w:tab w:val="left" w:pos="360"/>
        </w:tabs>
        <w:spacing w:after="0" w:line="240" w:lineRule="auto"/>
        <w:ind w:left="360"/>
        <w:jc w:val="both"/>
        <w:rPr>
          <w:rFonts w:ascii="Sylfaen" w:hAnsi="Sylfaen" w:cs="Sylfaen"/>
          <w:lang w:val="ka-GE" w:eastAsia="x-none"/>
        </w:rPr>
      </w:pPr>
      <w:r w:rsidRPr="00664091">
        <w:rPr>
          <w:rFonts w:ascii="Sylfaen" w:hAnsi="Sylfaen" w:cs="Sylfaen"/>
          <w:lang w:val="ka-GE" w:eastAsia="x-none"/>
        </w:rPr>
        <w:t xml:space="preserve">მომზადდა სახელმწიფო ენის პოლიტიკის სტრატეგიის კონცეფციის (სახელმწიფო ენის ერთიანი პროგრამა) სამუშაო ვერსია; </w:t>
      </w:r>
    </w:p>
    <w:p w:rsidR="007D69D1" w:rsidRPr="00664091" w:rsidRDefault="007D69D1" w:rsidP="00F565C2">
      <w:pPr>
        <w:numPr>
          <w:ilvl w:val="0"/>
          <w:numId w:val="7"/>
        </w:numPr>
        <w:tabs>
          <w:tab w:val="left" w:pos="360"/>
        </w:tabs>
        <w:spacing w:after="0" w:line="240" w:lineRule="auto"/>
        <w:ind w:left="360"/>
        <w:jc w:val="both"/>
        <w:rPr>
          <w:rFonts w:ascii="Sylfaen" w:hAnsi="Sylfaen" w:cs="Sylfaen"/>
          <w:lang w:val="ka-GE" w:eastAsia="x-none"/>
        </w:rPr>
      </w:pPr>
      <w:r w:rsidRPr="00664091">
        <w:rPr>
          <w:rFonts w:ascii="Sylfaen" w:hAnsi="Sylfaen" w:cs="Sylfaen"/>
          <w:lang w:val="ka-GE" w:eastAsia="x-none"/>
        </w:rPr>
        <w:t>შეიქმნა თბილისის რამდენიმე ქუჩის, ბათუმისა და სამცხე-ჯავახეთის გარე წარწერების ანალიტიკური ბაზა;</w:t>
      </w:r>
    </w:p>
    <w:p w:rsidR="007D69D1" w:rsidRPr="00664091" w:rsidRDefault="007D69D1" w:rsidP="00F565C2">
      <w:pPr>
        <w:numPr>
          <w:ilvl w:val="0"/>
          <w:numId w:val="7"/>
        </w:numPr>
        <w:tabs>
          <w:tab w:val="left" w:pos="360"/>
        </w:tabs>
        <w:spacing w:after="0" w:line="240" w:lineRule="auto"/>
        <w:ind w:left="360"/>
        <w:jc w:val="both"/>
        <w:rPr>
          <w:rFonts w:ascii="Sylfaen" w:hAnsi="Sylfaen" w:cs="Sylfaen"/>
          <w:lang w:val="ka-GE" w:eastAsia="x-none"/>
        </w:rPr>
      </w:pPr>
      <w:r w:rsidRPr="00664091">
        <w:rPr>
          <w:rFonts w:ascii="Sylfaen" w:hAnsi="Sylfaen" w:cs="Sylfaen"/>
          <w:lang w:val="ka-GE" w:eastAsia="x-none"/>
        </w:rPr>
        <w:t>მომზადდა რეკომენდაციები გეოგრაფიულ სახელთა სწორი დაწერილობისათვისა და ახალქალაქისა და ნინოწმინდის გეოგრაფიულ სახელთა ისტორიულად გამართლებული სახელწოდებების შესახებ;</w:t>
      </w:r>
    </w:p>
    <w:p w:rsidR="007D69D1" w:rsidRPr="00664091" w:rsidRDefault="007D69D1" w:rsidP="00F565C2">
      <w:pPr>
        <w:numPr>
          <w:ilvl w:val="0"/>
          <w:numId w:val="7"/>
        </w:numPr>
        <w:tabs>
          <w:tab w:val="left" w:pos="360"/>
        </w:tabs>
        <w:spacing w:after="0" w:line="240" w:lineRule="auto"/>
        <w:ind w:left="360"/>
        <w:jc w:val="both"/>
        <w:rPr>
          <w:rFonts w:ascii="Sylfaen" w:hAnsi="Sylfaen" w:cs="Sylfaen"/>
          <w:lang w:val="ka-GE" w:eastAsia="x-none"/>
        </w:rPr>
      </w:pPr>
      <w:r w:rsidRPr="00664091">
        <w:rPr>
          <w:rFonts w:ascii="Sylfaen" w:hAnsi="Sylfaen" w:cs="Sylfaen"/>
          <w:lang w:val="ka-GE" w:eastAsia="x-none"/>
        </w:rPr>
        <w:t>მომზადდა თბილისისა და მისი შემოგარენის სამისამართო წარწერების ქართული და ინგლისური სწორი დაწერილობისა და შემოკლებების სარეკომენდაციო ბაზა;</w:t>
      </w:r>
    </w:p>
    <w:p w:rsidR="007D69D1" w:rsidRPr="00664091" w:rsidRDefault="007D69D1" w:rsidP="00F565C2">
      <w:pPr>
        <w:numPr>
          <w:ilvl w:val="0"/>
          <w:numId w:val="7"/>
        </w:numPr>
        <w:tabs>
          <w:tab w:val="left" w:pos="360"/>
        </w:tabs>
        <w:spacing w:after="0" w:line="240" w:lineRule="auto"/>
        <w:ind w:left="360"/>
        <w:jc w:val="both"/>
        <w:rPr>
          <w:rFonts w:ascii="Sylfaen" w:hAnsi="Sylfaen" w:cs="Sylfaen"/>
          <w:lang w:val="ka-GE" w:eastAsia="x-none"/>
        </w:rPr>
      </w:pPr>
      <w:r w:rsidRPr="00664091">
        <w:rPr>
          <w:rFonts w:ascii="Sylfaen" w:hAnsi="Sylfaen" w:cs="Sylfaen"/>
          <w:lang w:val="ka-GE" w:eastAsia="x-none"/>
        </w:rPr>
        <w:t>მომზადდა და ექსპერტთა საბჭოზე დამტკიცდა ინგლისური, ჩინური, იაპონური ენებიდან ქართულად ტრანსლიტერაციის წესები და ქართულიდან ინგლისურად ტრანსლიტერაციის წესი;</w:t>
      </w:r>
    </w:p>
    <w:p w:rsidR="007D69D1" w:rsidRDefault="007D69D1" w:rsidP="00F565C2">
      <w:pPr>
        <w:numPr>
          <w:ilvl w:val="0"/>
          <w:numId w:val="7"/>
        </w:numPr>
        <w:tabs>
          <w:tab w:val="left" w:pos="360"/>
        </w:tabs>
        <w:spacing w:after="0" w:line="240" w:lineRule="auto"/>
        <w:ind w:left="360"/>
        <w:jc w:val="both"/>
        <w:rPr>
          <w:rFonts w:ascii="Sylfaen" w:hAnsi="Sylfaen" w:cs="Sylfaen"/>
          <w:lang w:val="ka-GE" w:eastAsia="x-none"/>
        </w:rPr>
      </w:pPr>
      <w:r w:rsidRPr="00664091">
        <w:rPr>
          <w:rFonts w:ascii="Sylfaen" w:hAnsi="Sylfaen" w:cs="Sylfaen"/>
          <w:lang w:val="ka-GE" w:eastAsia="x-none"/>
        </w:rPr>
        <w:t>შეიქმნა სამუშაო ჯგუფი ქართული სალიტერატურო ენის განა</w:t>
      </w:r>
      <w:r>
        <w:rPr>
          <w:rFonts w:ascii="Sylfaen" w:hAnsi="Sylfaen" w:cs="Sylfaen"/>
          <w:lang w:val="ka-GE" w:eastAsia="x-none"/>
        </w:rPr>
        <w:t>ხლებული ნორმების მოსამზადებლად;</w:t>
      </w:r>
    </w:p>
    <w:p w:rsidR="007D69D1" w:rsidRPr="00664091" w:rsidRDefault="007D69D1" w:rsidP="00F565C2">
      <w:pPr>
        <w:numPr>
          <w:ilvl w:val="0"/>
          <w:numId w:val="7"/>
        </w:numPr>
        <w:tabs>
          <w:tab w:val="left" w:pos="360"/>
        </w:tabs>
        <w:spacing w:after="0" w:line="240" w:lineRule="auto"/>
        <w:ind w:left="360"/>
        <w:jc w:val="both"/>
        <w:rPr>
          <w:rFonts w:ascii="Sylfaen" w:hAnsi="Sylfaen" w:cs="Sylfaen"/>
          <w:lang w:val="ka-GE" w:eastAsia="x-none"/>
        </w:rPr>
      </w:pPr>
      <w:r>
        <w:rPr>
          <w:rFonts w:ascii="Sylfaen" w:hAnsi="Sylfaen" w:cs="Sylfaen"/>
          <w:lang w:val="ka-GE" w:eastAsia="x-none"/>
        </w:rPr>
        <w:t>დეპარტამენტის თანამონაწილეობით ჩატარდა 4  სამეცნიერო კონფერენცია ქართული ენის აქტუალურ საკითხებზე.</w:t>
      </w:r>
    </w:p>
    <w:p w:rsidR="005E4885" w:rsidRPr="006D3CC1" w:rsidRDefault="005E4885" w:rsidP="00F565C2">
      <w:pPr>
        <w:tabs>
          <w:tab w:val="left" w:pos="360"/>
        </w:tabs>
        <w:spacing w:after="0" w:line="240" w:lineRule="auto"/>
        <w:ind w:left="360"/>
        <w:jc w:val="both"/>
        <w:rPr>
          <w:rFonts w:ascii="Sylfaen" w:eastAsia="Calibri" w:hAnsi="Sylfaen" w:cs="Sylfaen"/>
          <w:highlight w:val="yellow"/>
        </w:rPr>
      </w:pPr>
    </w:p>
    <w:p w:rsidR="005E4885" w:rsidRPr="006D3CC1" w:rsidRDefault="005E4885" w:rsidP="00F565C2">
      <w:pPr>
        <w:tabs>
          <w:tab w:val="left" w:pos="360"/>
        </w:tabs>
        <w:spacing w:after="0" w:line="240" w:lineRule="auto"/>
        <w:ind w:left="360"/>
        <w:jc w:val="both"/>
        <w:rPr>
          <w:rFonts w:ascii="Sylfaen" w:eastAsia="Calibri" w:hAnsi="Sylfaen" w:cs="Sylfaen"/>
          <w:highlight w:val="yellow"/>
        </w:rPr>
      </w:pPr>
    </w:p>
    <w:p w:rsidR="004B4615" w:rsidRPr="00F254C3" w:rsidRDefault="004B4615" w:rsidP="00F565C2">
      <w:pPr>
        <w:pStyle w:val="Heading2"/>
        <w:jc w:val="both"/>
        <w:rPr>
          <w:rFonts w:ascii="Sylfaen" w:hAnsi="Sylfaen" w:cs="Sylfaen"/>
          <w:sz w:val="22"/>
          <w:szCs w:val="22"/>
        </w:rPr>
      </w:pPr>
      <w:r w:rsidRPr="00F254C3">
        <w:rPr>
          <w:rFonts w:ascii="Sylfaen" w:hAnsi="Sylfaen" w:cs="Sylfaen"/>
          <w:sz w:val="22"/>
          <w:szCs w:val="22"/>
        </w:rPr>
        <w:t>6.18 არჩევნების ჩატარების ღონისძიებები (პროგრამული კოდი 06 04)</w:t>
      </w:r>
    </w:p>
    <w:p w:rsidR="004B4615" w:rsidRPr="00F254C3" w:rsidRDefault="004B4615" w:rsidP="00F565C2">
      <w:pPr>
        <w:pStyle w:val="abzacixml"/>
        <w:autoSpaceDE/>
        <w:autoSpaceDN/>
        <w:adjustRightInd/>
        <w:ind w:left="990" w:firstLine="0"/>
        <w:rPr>
          <w:lang w:val="ka-GE"/>
        </w:rPr>
      </w:pPr>
    </w:p>
    <w:p w:rsidR="004B4615" w:rsidRPr="00F254C3" w:rsidRDefault="004B4615" w:rsidP="00F565C2">
      <w:pPr>
        <w:pStyle w:val="abzacixml"/>
        <w:ind w:left="270" w:firstLine="0"/>
      </w:pPr>
      <w:r w:rsidRPr="00F254C3">
        <w:t>პროგრამის განმახორციელებელი:</w:t>
      </w:r>
    </w:p>
    <w:p w:rsidR="004B4615" w:rsidRPr="00F254C3" w:rsidRDefault="004B4615" w:rsidP="00F565C2">
      <w:pPr>
        <w:pStyle w:val="abzacixml"/>
        <w:ind w:left="270" w:firstLine="0"/>
        <w:rPr>
          <w:lang w:val="ka-GE"/>
        </w:rPr>
      </w:pPr>
      <w:r w:rsidRPr="00F254C3">
        <w:t xml:space="preserve">  </w:t>
      </w:r>
    </w:p>
    <w:p w:rsidR="004B4615" w:rsidRPr="00F254C3" w:rsidRDefault="004B4615" w:rsidP="00F565C2">
      <w:pPr>
        <w:pStyle w:val="ListParagraph"/>
        <w:numPr>
          <w:ilvl w:val="0"/>
          <w:numId w:val="3"/>
        </w:numPr>
        <w:spacing w:after="160" w:line="240" w:lineRule="auto"/>
        <w:rPr>
          <w:rFonts w:ascii="Sylfaen" w:hAnsi="Sylfaen" w:cs="Sylfaen"/>
        </w:rPr>
      </w:pPr>
      <w:r w:rsidRPr="00F254C3">
        <w:rPr>
          <w:rFonts w:ascii="Sylfaen" w:hAnsi="Sylfaen" w:cs="Sylfaen"/>
        </w:rPr>
        <w:t>საქართველოს ცენტრალური საარჩევნო კომისია</w:t>
      </w:r>
    </w:p>
    <w:p w:rsidR="004B4615" w:rsidRPr="00F254C3" w:rsidRDefault="004B4615" w:rsidP="00F565C2">
      <w:pPr>
        <w:pStyle w:val="ListParagraph"/>
        <w:numPr>
          <w:ilvl w:val="0"/>
          <w:numId w:val="3"/>
        </w:numPr>
        <w:spacing w:after="160" w:line="240" w:lineRule="auto"/>
        <w:rPr>
          <w:rFonts w:ascii="Sylfaen" w:hAnsi="Sylfaen" w:cs="Sylfaen"/>
        </w:rPr>
      </w:pPr>
      <w:r w:rsidRPr="00F254C3">
        <w:rPr>
          <w:rFonts w:ascii="Sylfaen" w:hAnsi="Sylfaen" w:cs="Sylfaen"/>
        </w:rPr>
        <w:t>სსიპ - საარჩევნო სისტემების განვითარების, რეფორმებისა და სწავლების ცენტრი.</w:t>
      </w:r>
    </w:p>
    <w:p w:rsidR="004B4615" w:rsidRPr="006D3CC1" w:rsidRDefault="004B4615" w:rsidP="00F565C2">
      <w:pPr>
        <w:tabs>
          <w:tab w:val="left" w:pos="360"/>
        </w:tabs>
        <w:spacing w:after="0" w:line="240" w:lineRule="auto"/>
        <w:ind w:left="360"/>
        <w:jc w:val="both"/>
        <w:rPr>
          <w:rFonts w:ascii="Sylfaen" w:eastAsia="Calibri" w:hAnsi="Sylfaen" w:cs="Sylfaen"/>
          <w:highlight w:val="yellow"/>
        </w:rPr>
      </w:pPr>
    </w:p>
    <w:p w:rsidR="00F254C3" w:rsidRPr="005C1137" w:rsidRDefault="00F254C3" w:rsidP="00F254C3">
      <w:pPr>
        <w:pStyle w:val="abzacixml"/>
        <w:numPr>
          <w:ilvl w:val="0"/>
          <w:numId w:val="2"/>
        </w:numPr>
        <w:ind w:left="360"/>
        <w:rPr>
          <w:lang w:val="ka-GE"/>
        </w:rPr>
      </w:pPr>
      <w:r w:rsidRPr="005C1137">
        <w:rPr>
          <w:lang w:val="ka-GE"/>
        </w:rPr>
        <w:t>ჩატარდა 2019 წლის 19 მაისის შუალედური/რიგგარეშე არჩევნები. ჩატარდა საოლქო და საუბნო საარჩევნო კომისიების წევრთა ტრენინგები, განხორციელდა შუალედურ/რიგგარეშე არჩევნებში მონაწილე საარჩევნო სუბიექტების წარმომადგენელთა დაფინანსება;</w:t>
      </w:r>
    </w:p>
    <w:p w:rsidR="00F254C3" w:rsidRPr="005C1137" w:rsidRDefault="00F254C3" w:rsidP="00F254C3">
      <w:pPr>
        <w:pStyle w:val="abzacixml"/>
        <w:numPr>
          <w:ilvl w:val="0"/>
          <w:numId w:val="2"/>
        </w:numPr>
        <w:ind w:left="360"/>
        <w:rPr>
          <w:lang w:val="ka-GE"/>
        </w:rPr>
      </w:pPr>
      <w:r w:rsidRPr="005C1137">
        <w:rPr>
          <w:lang w:val="ka-GE"/>
        </w:rPr>
        <w:t>ჩატარდა 2019 წლის 19 მაისის შუალედური/რიგგარეშე არჩევნები. ასევე, 2019 წლის 27 ოქტომბრის საკრებულოების შუალედური არჩევნების ორგანიზების მიზნით, დაფინანსდა საოლქო საარჩევნო კომისიები და შუალედური არჩევნების შრომის ანაზღაურების ხარჯები. სულ არჩევნებზე მიიმართა 4.5 მლნ ლარამდე.</w:t>
      </w:r>
    </w:p>
    <w:p w:rsidR="0013120E" w:rsidRDefault="0013120E" w:rsidP="00F565C2">
      <w:pPr>
        <w:tabs>
          <w:tab w:val="left" w:pos="360"/>
        </w:tabs>
        <w:spacing w:after="0" w:line="240" w:lineRule="auto"/>
        <w:jc w:val="both"/>
        <w:rPr>
          <w:rFonts w:ascii="Sylfaen" w:eastAsia="Calibri" w:hAnsi="Sylfaen" w:cs="Sylfaen"/>
          <w:highlight w:val="yellow"/>
        </w:rPr>
      </w:pPr>
    </w:p>
    <w:p w:rsidR="0013120E" w:rsidRPr="0013120E" w:rsidRDefault="0013120E" w:rsidP="00F565C2">
      <w:pPr>
        <w:pStyle w:val="Heading2"/>
        <w:jc w:val="both"/>
        <w:rPr>
          <w:rFonts w:ascii="Sylfaen" w:hAnsi="Sylfaen" w:cs="Sylfaen"/>
          <w:sz w:val="22"/>
          <w:szCs w:val="22"/>
        </w:rPr>
      </w:pPr>
      <w:r w:rsidRPr="0013120E">
        <w:rPr>
          <w:rFonts w:ascii="Sylfaen" w:hAnsi="Sylfaen" w:cs="Sylfaen"/>
          <w:sz w:val="22"/>
          <w:szCs w:val="22"/>
          <w:lang w:val="ka-GE"/>
        </w:rPr>
        <w:t xml:space="preserve">6.19 </w:t>
      </w:r>
      <w:r w:rsidRPr="0013120E">
        <w:rPr>
          <w:rFonts w:ascii="Sylfaen" w:hAnsi="Sylfaen" w:cs="Sylfaen"/>
          <w:sz w:val="22"/>
          <w:szCs w:val="22"/>
        </w:rPr>
        <w:t>საქართველოს პარლამენტის ანალიტიკური და კვლევითი საქმიანობის გაძლიერება (პროგრამული კოდი 01 04)</w:t>
      </w:r>
    </w:p>
    <w:p w:rsidR="0013120E" w:rsidRPr="00DC0FC2" w:rsidRDefault="0013120E" w:rsidP="00F565C2">
      <w:pPr>
        <w:pStyle w:val="abzacixml"/>
      </w:pPr>
    </w:p>
    <w:p w:rsidR="0013120E" w:rsidRPr="00DC0FC2" w:rsidRDefault="0013120E" w:rsidP="00F565C2">
      <w:pPr>
        <w:pStyle w:val="abzacixml"/>
      </w:pPr>
      <w:r w:rsidRPr="00DC0FC2">
        <w:t xml:space="preserve">პროგრამის განმახორციელებელი: </w:t>
      </w:r>
    </w:p>
    <w:p w:rsidR="0013120E" w:rsidRDefault="0013120E" w:rsidP="00FB5356">
      <w:pPr>
        <w:pStyle w:val="abzacixml"/>
        <w:numPr>
          <w:ilvl w:val="0"/>
          <w:numId w:val="101"/>
        </w:numPr>
        <w:autoSpaceDE/>
        <w:autoSpaceDN/>
        <w:adjustRightInd/>
      </w:pPr>
      <w:r w:rsidRPr="00DC0FC2">
        <w:t>სსიპ - საქართველოს პარლამენტის კვლევითი ცენტრი</w:t>
      </w:r>
    </w:p>
    <w:p w:rsidR="0013120E" w:rsidRDefault="0013120E" w:rsidP="00F565C2">
      <w:pPr>
        <w:pStyle w:val="abzacixml"/>
      </w:pPr>
    </w:p>
    <w:p w:rsidR="0013120E" w:rsidRPr="00B01AE5" w:rsidRDefault="0013120E" w:rsidP="00F565C2">
      <w:pPr>
        <w:numPr>
          <w:ilvl w:val="0"/>
          <w:numId w:val="7"/>
        </w:numPr>
        <w:tabs>
          <w:tab w:val="left" w:pos="360"/>
        </w:tabs>
        <w:spacing w:after="0" w:line="240" w:lineRule="auto"/>
        <w:ind w:left="360"/>
        <w:jc w:val="both"/>
        <w:rPr>
          <w:rFonts w:ascii="Sylfaen" w:eastAsia="Calibri" w:hAnsi="Sylfaen" w:cs="Sylfaen"/>
        </w:rPr>
      </w:pPr>
      <w:r w:rsidRPr="00B01AE5">
        <w:rPr>
          <w:rFonts w:ascii="Sylfaen" w:eastAsia="Calibri" w:hAnsi="Sylfaen" w:cs="Sylfaen"/>
        </w:rPr>
        <w:t>საქართველოს საპარლამენტო სუბიექტებისა და პარლამენტის აპარატის მიმართვებზე/შეკითხვებზე პასუხებისა და მათთან დაკავშირებული საინფორმაციო-ანალიტიკური მასალების მომზადება;</w:t>
      </w:r>
    </w:p>
    <w:p w:rsidR="0013120E" w:rsidRPr="00B01AE5" w:rsidRDefault="0013120E" w:rsidP="00F565C2">
      <w:pPr>
        <w:numPr>
          <w:ilvl w:val="0"/>
          <w:numId w:val="7"/>
        </w:numPr>
        <w:tabs>
          <w:tab w:val="left" w:pos="360"/>
        </w:tabs>
        <w:spacing w:after="0" w:line="240" w:lineRule="auto"/>
        <w:ind w:left="360"/>
        <w:jc w:val="both"/>
        <w:rPr>
          <w:rFonts w:ascii="Sylfaen" w:eastAsia="Calibri" w:hAnsi="Sylfaen" w:cs="Sylfaen"/>
        </w:rPr>
      </w:pPr>
      <w:r w:rsidRPr="00B01AE5">
        <w:rPr>
          <w:rFonts w:ascii="Sylfaen" w:eastAsia="Calibri" w:hAnsi="Sylfaen" w:cs="Sylfaen"/>
        </w:rPr>
        <w:t>საქართველოს პარლამენტის კანონშემოქმედებით პროცესში, კონტროლის განხორციელებასა და პოლიტიკის აღსრულებაში დახმარების გაწევა.</w:t>
      </w:r>
    </w:p>
    <w:p w:rsidR="0013120E" w:rsidRPr="006D3CC1" w:rsidRDefault="0013120E" w:rsidP="00F565C2">
      <w:pPr>
        <w:tabs>
          <w:tab w:val="left" w:pos="360"/>
        </w:tabs>
        <w:spacing w:after="0" w:line="240" w:lineRule="auto"/>
        <w:jc w:val="both"/>
        <w:rPr>
          <w:rFonts w:ascii="Sylfaen" w:eastAsia="Calibri" w:hAnsi="Sylfaen" w:cs="Sylfaen"/>
          <w:highlight w:val="yellow"/>
        </w:rPr>
      </w:pPr>
    </w:p>
    <w:p w:rsidR="00237D02" w:rsidRPr="00453413" w:rsidRDefault="00440440" w:rsidP="00F565C2">
      <w:pPr>
        <w:pStyle w:val="Heading1"/>
        <w:numPr>
          <w:ilvl w:val="0"/>
          <w:numId w:val="4"/>
        </w:numPr>
        <w:jc w:val="both"/>
        <w:rPr>
          <w:rFonts w:ascii="Sylfaen" w:eastAsia="Sylfaen" w:hAnsi="Sylfaen" w:cs="Sylfaen"/>
          <w:noProof/>
          <w:sz w:val="22"/>
          <w:szCs w:val="22"/>
        </w:rPr>
      </w:pPr>
      <w:r w:rsidRPr="00453413">
        <w:rPr>
          <w:rFonts w:ascii="Sylfaen" w:eastAsia="Sylfaen" w:hAnsi="Sylfaen" w:cs="Sylfaen"/>
          <w:noProof/>
          <w:sz w:val="22"/>
          <w:szCs w:val="22"/>
        </w:rPr>
        <w:t>იძულებით გადაადგილებულ პირთა და მიგრანტთა სახელმწიფო მხარდაჭერა და რეინტეგრაციის ხელშეწყობა</w:t>
      </w:r>
    </w:p>
    <w:p w:rsidR="00453413" w:rsidRPr="007D510A" w:rsidRDefault="00453413" w:rsidP="00F565C2">
      <w:pPr>
        <w:pStyle w:val="Heading2"/>
        <w:ind w:left="660"/>
        <w:jc w:val="both"/>
        <w:rPr>
          <w:rFonts w:ascii="Sylfaen" w:hAnsi="Sylfaen" w:cs="Sylfaen"/>
          <w:sz w:val="22"/>
          <w:szCs w:val="22"/>
          <w:lang w:val="ka-GE"/>
        </w:rPr>
      </w:pPr>
      <w:r w:rsidRPr="007D510A">
        <w:rPr>
          <w:rFonts w:ascii="Sylfaen" w:hAnsi="Sylfaen" w:cs="Sylfaen"/>
          <w:sz w:val="22"/>
          <w:szCs w:val="22"/>
          <w:lang w:val="ka-GE"/>
        </w:rPr>
        <w:t xml:space="preserve">7.1 იძულებით გადაადგილებულ პირთა და მიგრანტთა ხელშეწყობა (პროგრამული კოდი 27 06)  </w:t>
      </w:r>
    </w:p>
    <w:p w:rsidR="00453413" w:rsidRPr="007D510A" w:rsidRDefault="00453413" w:rsidP="00F565C2">
      <w:pPr>
        <w:spacing w:line="240" w:lineRule="auto"/>
        <w:rPr>
          <w:rFonts w:ascii="Sylfaen" w:hAnsi="Sylfaen"/>
          <w:lang w:val="ka-GE"/>
        </w:rPr>
      </w:pPr>
    </w:p>
    <w:p w:rsidR="00453413" w:rsidRPr="007D510A" w:rsidRDefault="00453413" w:rsidP="00F565C2">
      <w:pPr>
        <w:spacing w:line="240" w:lineRule="auto"/>
        <w:ind w:left="270"/>
        <w:jc w:val="both"/>
        <w:rPr>
          <w:rFonts w:ascii="Sylfaen" w:eastAsia="Sylfaen" w:hAnsi="Sylfaen"/>
        </w:rPr>
      </w:pPr>
      <w:r w:rsidRPr="007D510A">
        <w:rPr>
          <w:rFonts w:ascii="Sylfaen" w:hAnsi="Sylfaen" w:cs="Sylfaen"/>
          <w:lang w:val="ka-GE"/>
        </w:rPr>
        <w:t>პროგრამის</w:t>
      </w:r>
      <w:r w:rsidRPr="007D510A">
        <w:rPr>
          <w:rFonts w:ascii="Sylfaen" w:hAnsi="Sylfaen" w:cs="Sylfaen"/>
        </w:rPr>
        <w:t xml:space="preserve"> </w:t>
      </w:r>
      <w:r w:rsidRPr="007D510A">
        <w:rPr>
          <w:rFonts w:ascii="Sylfaen" w:hAnsi="Sylfaen" w:cs="Sylfaen"/>
          <w:lang w:val="ka-GE"/>
        </w:rPr>
        <w:t>განმახორციელებელი</w:t>
      </w:r>
      <w:r w:rsidRPr="007D510A">
        <w:rPr>
          <w:rFonts w:ascii="Sylfaen" w:eastAsia="Sylfaen" w:hAnsi="Sylfaen"/>
        </w:rPr>
        <w:t xml:space="preserve">: </w:t>
      </w:r>
    </w:p>
    <w:p w:rsidR="00453413" w:rsidRPr="007D510A" w:rsidRDefault="00453413" w:rsidP="00F565C2">
      <w:pPr>
        <w:pStyle w:val="abzacixml"/>
        <w:numPr>
          <w:ilvl w:val="0"/>
          <w:numId w:val="1"/>
        </w:numPr>
        <w:tabs>
          <w:tab w:val="left" w:pos="1080"/>
        </w:tabs>
        <w:ind w:hanging="540"/>
      </w:pPr>
      <w:r w:rsidRPr="007D510A">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453413" w:rsidRPr="007D510A" w:rsidRDefault="00453413" w:rsidP="00F565C2">
      <w:pPr>
        <w:pStyle w:val="abzacixml"/>
        <w:numPr>
          <w:ilvl w:val="0"/>
          <w:numId w:val="1"/>
        </w:numPr>
        <w:tabs>
          <w:tab w:val="left" w:pos="1080"/>
        </w:tabs>
        <w:ind w:hanging="540"/>
      </w:pPr>
      <w:r w:rsidRPr="007D510A">
        <w:t>სსიპ - სოციალური მომსახურების სააგენტო;</w:t>
      </w:r>
    </w:p>
    <w:p w:rsidR="00453413" w:rsidRPr="007D510A" w:rsidRDefault="00453413" w:rsidP="00F565C2">
      <w:pPr>
        <w:pStyle w:val="abzacixml"/>
        <w:rPr>
          <w:rFonts w:eastAsiaTheme="majorEastAsia"/>
          <w:color w:val="365F91" w:themeColor="accent1" w:themeShade="BF"/>
        </w:rPr>
      </w:pPr>
    </w:p>
    <w:p w:rsidR="00453413" w:rsidRPr="007D510A" w:rsidRDefault="00453413" w:rsidP="00F565C2">
      <w:pPr>
        <w:pStyle w:val="Heading3"/>
        <w:rPr>
          <w:b/>
          <w:bCs/>
          <w:sz w:val="22"/>
          <w:szCs w:val="22"/>
        </w:rPr>
      </w:pPr>
      <w:r w:rsidRPr="007D510A">
        <w:rPr>
          <w:sz w:val="22"/>
          <w:szCs w:val="22"/>
        </w:rPr>
        <w:t xml:space="preserve">7.1.1 </w:t>
      </w:r>
      <w:r w:rsidRPr="007D510A">
        <w:rPr>
          <w:rFonts w:ascii="Sylfaen" w:hAnsi="Sylfaen" w:cs="Sylfaen"/>
          <w:sz w:val="22"/>
          <w:szCs w:val="22"/>
        </w:rPr>
        <w:t>სარეინტეგრაციო</w:t>
      </w:r>
      <w:r w:rsidRPr="007D510A">
        <w:rPr>
          <w:sz w:val="22"/>
          <w:szCs w:val="22"/>
        </w:rPr>
        <w:t xml:space="preserve"> </w:t>
      </w:r>
      <w:r w:rsidRPr="007D510A">
        <w:rPr>
          <w:rFonts w:ascii="Sylfaen" w:hAnsi="Sylfaen" w:cs="Sylfaen"/>
          <w:sz w:val="22"/>
          <w:szCs w:val="22"/>
        </w:rPr>
        <w:t>დახმარება</w:t>
      </w:r>
      <w:r w:rsidRPr="007D510A">
        <w:rPr>
          <w:sz w:val="22"/>
          <w:szCs w:val="22"/>
        </w:rPr>
        <w:t xml:space="preserve"> </w:t>
      </w:r>
      <w:r w:rsidRPr="007D510A">
        <w:rPr>
          <w:rFonts w:ascii="Sylfaen" w:hAnsi="Sylfaen" w:cs="Sylfaen"/>
          <w:sz w:val="22"/>
          <w:szCs w:val="22"/>
        </w:rPr>
        <w:t>საქართველოში</w:t>
      </w:r>
      <w:r w:rsidRPr="007D510A">
        <w:rPr>
          <w:sz w:val="22"/>
          <w:szCs w:val="22"/>
        </w:rPr>
        <w:t xml:space="preserve"> </w:t>
      </w:r>
      <w:r w:rsidRPr="007D510A">
        <w:rPr>
          <w:rFonts w:ascii="Sylfaen" w:hAnsi="Sylfaen" w:cs="Sylfaen"/>
          <w:sz w:val="22"/>
          <w:szCs w:val="22"/>
        </w:rPr>
        <w:t>დაბრუნებული</w:t>
      </w:r>
      <w:r w:rsidRPr="007D510A">
        <w:rPr>
          <w:sz w:val="22"/>
          <w:szCs w:val="22"/>
        </w:rPr>
        <w:t xml:space="preserve"> </w:t>
      </w:r>
      <w:r w:rsidRPr="007D510A">
        <w:rPr>
          <w:rFonts w:ascii="Sylfaen" w:hAnsi="Sylfaen" w:cs="Sylfaen"/>
          <w:sz w:val="22"/>
          <w:szCs w:val="22"/>
        </w:rPr>
        <w:t>მიგრანტებისათვის</w:t>
      </w:r>
      <w:r w:rsidRPr="007D510A">
        <w:rPr>
          <w:sz w:val="22"/>
          <w:szCs w:val="22"/>
        </w:rPr>
        <w:t xml:space="preserve"> (</w:t>
      </w:r>
      <w:r w:rsidRPr="007D510A">
        <w:rPr>
          <w:rFonts w:ascii="Sylfaen" w:hAnsi="Sylfaen" w:cs="Sylfaen"/>
          <w:sz w:val="22"/>
          <w:szCs w:val="22"/>
        </w:rPr>
        <w:t>პროგრამული</w:t>
      </w:r>
      <w:r w:rsidRPr="007D510A">
        <w:rPr>
          <w:sz w:val="22"/>
          <w:szCs w:val="22"/>
        </w:rPr>
        <w:t xml:space="preserve"> </w:t>
      </w:r>
      <w:r w:rsidRPr="007D510A">
        <w:rPr>
          <w:rFonts w:ascii="Sylfaen" w:hAnsi="Sylfaen" w:cs="Sylfaen"/>
          <w:sz w:val="22"/>
          <w:szCs w:val="22"/>
        </w:rPr>
        <w:t>კოდი</w:t>
      </w:r>
      <w:r w:rsidRPr="007D510A">
        <w:rPr>
          <w:sz w:val="22"/>
          <w:szCs w:val="22"/>
        </w:rPr>
        <w:t xml:space="preserve"> 27 06 01)</w:t>
      </w:r>
    </w:p>
    <w:p w:rsidR="00453413" w:rsidRPr="007D510A" w:rsidRDefault="00453413" w:rsidP="00F565C2">
      <w:pPr>
        <w:pStyle w:val="abzacixml"/>
        <w:rPr>
          <w:rFonts w:eastAsiaTheme="majorEastAsia"/>
          <w:color w:val="365F91" w:themeColor="accent1" w:themeShade="BF"/>
        </w:rPr>
      </w:pPr>
    </w:p>
    <w:p w:rsidR="00453413" w:rsidRPr="007D510A" w:rsidRDefault="00453413"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7D510A">
        <w:rPr>
          <w:rFonts w:ascii="Sylfaen" w:eastAsia="Times New Roman" w:hAnsi="Sylfaen" w:cs="Sylfaen"/>
          <w:noProof/>
          <w:lang w:val="ka-GE"/>
        </w:rPr>
        <w:t>პროგრამის განხორციელების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საანგარიშო პერიოდში გამოაცხადა საქართველოში დაბრუნებულ მიგრანტთა სარეინტეგრაციო დახმარების საგრანტო კონკურსი,  გამოავლინა შესაბ</w:t>
      </w:r>
      <w:r>
        <w:rPr>
          <w:rFonts w:ascii="Sylfaen" w:eastAsia="Times New Roman" w:hAnsi="Sylfaen" w:cs="Sylfaen"/>
          <w:noProof/>
          <w:lang w:val="ka-GE"/>
        </w:rPr>
        <w:t>ამისი გამარჯვებულები და მათთან</w:t>
      </w:r>
      <w:r w:rsidRPr="007D510A">
        <w:rPr>
          <w:rFonts w:ascii="Sylfaen" w:eastAsia="Times New Roman" w:hAnsi="Sylfaen" w:cs="Sylfaen"/>
          <w:noProof/>
          <w:lang w:val="ka-GE"/>
        </w:rPr>
        <w:t xml:space="preserve"> გააფორმა ხელშეკრულებები. ხელშეკრულების თანახ</w:t>
      </w:r>
      <w:r>
        <w:rPr>
          <w:rFonts w:ascii="Sylfaen" w:eastAsia="Times New Roman" w:hAnsi="Sylfaen" w:cs="Sylfaen"/>
          <w:noProof/>
          <w:lang w:val="ka-GE"/>
        </w:rPr>
        <w:t xml:space="preserve">მად, გამარჯვებული ორგანიზაციები - </w:t>
      </w:r>
      <w:r w:rsidRPr="007D510A">
        <w:rPr>
          <w:rFonts w:ascii="Sylfaen" w:eastAsia="Times New Roman" w:hAnsi="Sylfaen" w:cs="Sylfaen"/>
          <w:noProof/>
          <w:lang w:val="ka-GE"/>
        </w:rPr>
        <w:t>საქართევლოში დაბრუნებულ მიგრანტთათვის განახორციელებენ შემდეგ სერვისებს:</w:t>
      </w:r>
    </w:p>
    <w:p w:rsidR="00453413" w:rsidRPr="007D510A" w:rsidRDefault="00453413" w:rsidP="00FB5356">
      <w:pPr>
        <w:numPr>
          <w:ilvl w:val="0"/>
          <w:numId w:val="60"/>
        </w:numPr>
        <w:spacing w:after="0" w:line="240" w:lineRule="auto"/>
        <w:ind w:left="900" w:hanging="270"/>
        <w:jc w:val="both"/>
        <w:rPr>
          <w:rFonts w:ascii="Sylfaen" w:hAnsi="Sylfaen" w:cs="Arial"/>
          <w:color w:val="000000"/>
        </w:rPr>
      </w:pPr>
      <w:r w:rsidRPr="007D510A">
        <w:rPr>
          <w:rFonts w:ascii="Sylfaen" w:hAnsi="Sylfaen" w:cs="Arial"/>
          <w:color w:val="000000"/>
        </w:rPr>
        <w:t>სამედიცინო მომსახურებისა და მედიკამენტების დაფინანსება;</w:t>
      </w:r>
    </w:p>
    <w:p w:rsidR="00453413" w:rsidRPr="007D510A" w:rsidRDefault="00453413" w:rsidP="00FB5356">
      <w:pPr>
        <w:numPr>
          <w:ilvl w:val="0"/>
          <w:numId w:val="60"/>
        </w:numPr>
        <w:spacing w:after="0" w:line="240" w:lineRule="auto"/>
        <w:ind w:left="900" w:hanging="270"/>
        <w:jc w:val="both"/>
        <w:rPr>
          <w:rFonts w:ascii="Sylfaen" w:hAnsi="Sylfaen" w:cs="Arial"/>
          <w:color w:val="000000"/>
        </w:rPr>
      </w:pPr>
      <w:r w:rsidRPr="007D510A">
        <w:rPr>
          <w:rFonts w:ascii="Sylfaen" w:hAnsi="Sylfaen" w:cs="Arial"/>
          <w:color w:val="000000"/>
        </w:rPr>
        <w:t>ფსიქო-სოციალურ რეაბილიტაცია;</w:t>
      </w:r>
    </w:p>
    <w:p w:rsidR="00453413" w:rsidRPr="007D510A" w:rsidRDefault="00453413" w:rsidP="00FB5356">
      <w:pPr>
        <w:numPr>
          <w:ilvl w:val="0"/>
          <w:numId w:val="60"/>
        </w:numPr>
        <w:spacing w:after="0" w:line="240" w:lineRule="auto"/>
        <w:ind w:left="900" w:hanging="270"/>
        <w:jc w:val="both"/>
        <w:rPr>
          <w:rFonts w:ascii="Sylfaen" w:hAnsi="Sylfaen" w:cs="Arial"/>
          <w:color w:val="000000"/>
        </w:rPr>
      </w:pPr>
      <w:r w:rsidRPr="007D510A">
        <w:rPr>
          <w:rFonts w:ascii="Sylfaen" w:hAnsi="Sylfaen" w:cs="Arial"/>
          <w:color w:val="000000"/>
        </w:rPr>
        <w:t>შემოსავლის წყაროს გაჩენისა და თვითდასაქმების ხელშეწყობის მიზნით საშემოსავლო პროექტების დაფინანსება;</w:t>
      </w:r>
    </w:p>
    <w:p w:rsidR="00453413" w:rsidRPr="007D510A" w:rsidRDefault="00453413" w:rsidP="00FB5356">
      <w:pPr>
        <w:numPr>
          <w:ilvl w:val="0"/>
          <w:numId w:val="60"/>
        </w:numPr>
        <w:spacing w:after="0" w:line="240" w:lineRule="auto"/>
        <w:ind w:left="900" w:hanging="270"/>
        <w:jc w:val="both"/>
        <w:rPr>
          <w:rFonts w:ascii="Sylfaen" w:hAnsi="Sylfaen" w:cs="Arial"/>
          <w:color w:val="000000"/>
        </w:rPr>
      </w:pPr>
      <w:r w:rsidRPr="007D510A">
        <w:rPr>
          <w:rFonts w:ascii="Sylfaen" w:hAnsi="Sylfaen" w:cs="Arial"/>
          <w:color w:val="000000"/>
        </w:rPr>
        <w:t>სამუშაოს მაძიებელთა პროფესიული მომზადება/გადამზადების და კვალიფიკაციის ამაღლების პროგრამაში ჩართვის ხელშეწყობა;</w:t>
      </w:r>
    </w:p>
    <w:p w:rsidR="00453413" w:rsidRPr="007D510A" w:rsidRDefault="00453413" w:rsidP="00FB5356">
      <w:pPr>
        <w:numPr>
          <w:ilvl w:val="0"/>
          <w:numId w:val="60"/>
        </w:numPr>
        <w:spacing w:after="0" w:line="240" w:lineRule="auto"/>
        <w:ind w:left="900" w:hanging="270"/>
        <w:jc w:val="both"/>
        <w:rPr>
          <w:rFonts w:ascii="Sylfaen" w:hAnsi="Sylfaen" w:cs="Arial"/>
          <w:color w:val="000000"/>
        </w:rPr>
      </w:pPr>
      <w:r w:rsidRPr="007D510A">
        <w:rPr>
          <w:rFonts w:ascii="Sylfaen" w:hAnsi="Sylfaen" w:cs="Arial"/>
          <w:color w:val="000000"/>
        </w:rPr>
        <w:t>საცხოვრისით დროებით უზრუნველყოფა;</w:t>
      </w:r>
    </w:p>
    <w:p w:rsidR="00453413" w:rsidRPr="007D510A" w:rsidRDefault="00453413" w:rsidP="00FB5356">
      <w:pPr>
        <w:numPr>
          <w:ilvl w:val="0"/>
          <w:numId w:val="60"/>
        </w:numPr>
        <w:spacing w:after="0" w:line="240" w:lineRule="auto"/>
        <w:ind w:left="900" w:hanging="270"/>
        <w:jc w:val="both"/>
        <w:rPr>
          <w:rFonts w:ascii="Sylfaen" w:hAnsi="Sylfaen" w:cs="Arial"/>
          <w:color w:val="000000"/>
        </w:rPr>
      </w:pPr>
      <w:r w:rsidRPr="007D510A">
        <w:rPr>
          <w:rFonts w:ascii="Sylfaen" w:hAnsi="Sylfaen" w:cs="Arial"/>
          <w:color w:val="000000"/>
        </w:rPr>
        <w:t>პროფესიული სწავლების დაფინანსება.</w:t>
      </w:r>
    </w:p>
    <w:p w:rsidR="00453413" w:rsidRPr="007D510A" w:rsidRDefault="00453413" w:rsidP="00F565C2">
      <w:pPr>
        <w:pStyle w:val="abzacixml"/>
        <w:rPr>
          <w:rFonts w:eastAsiaTheme="majorEastAsia"/>
          <w:color w:val="365F91" w:themeColor="accent1" w:themeShade="BF"/>
        </w:rPr>
      </w:pPr>
    </w:p>
    <w:p w:rsidR="00453413" w:rsidRPr="007D510A" w:rsidRDefault="00453413" w:rsidP="00F565C2">
      <w:pPr>
        <w:pStyle w:val="Heading3"/>
        <w:rPr>
          <w:b/>
          <w:bCs/>
          <w:sz w:val="22"/>
          <w:szCs w:val="22"/>
        </w:rPr>
      </w:pPr>
      <w:r w:rsidRPr="007D510A">
        <w:rPr>
          <w:sz w:val="22"/>
          <w:szCs w:val="22"/>
        </w:rPr>
        <w:t xml:space="preserve">7.1.2 </w:t>
      </w:r>
      <w:r w:rsidRPr="007D510A">
        <w:rPr>
          <w:rFonts w:ascii="Sylfaen" w:hAnsi="Sylfaen" w:cs="Sylfaen"/>
          <w:sz w:val="22"/>
          <w:szCs w:val="22"/>
        </w:rPr>
        <w:t>ეკომიგრანტთა</w:t>
      </w:r>
      <w:r w:rsidRPr="007D510A">
        <w:rPr>
          <w:sz w:val="22"/>
          <w:szCs w:val="22"/>
        </w:rPr>
        <w:t xml:space="preserve"> </w:t>
      </w:r>
      <w:r w:rsidRPr="007D510A">
        <w:rPr>
          <w:rFonts w:ascii="Sylfaen" w:hAnsi="Sylfaen" w:cs="Sylfaen"/>
          <w:sz w:val="22"/>
          <w:szCs w:val="22"/>
        </w:rPr>
        <w:t>მიგრაციის</w:t>
      </w:r>
      <w:r w:rsidRPr="007D510A">
        <w:rPr>
          <w:sz w:val="22"/>
          <w:szCs w:val="22"/>
        </w:rPr>
        <w:t xml:space="preserve"> </w:t>
      </w:r>
      <w:r w:rsidRPr="007D510A">
        <w:rPr>
          <w:rFonts w:ascii="Sylfaen" w:hAnsi="Sylfaen" w:cs="Sylfaen"/>
          <w:sz w:val="22"/>
          <w:szCs w:val="22"/>
        </w:rPr>
        <w:t>მართვა</w:t>
      </w:r>
      <w:r w:rsidRPr="007D510A">
        <w:rPr>
          <w:sz w:val="22"/>
          <w:szCs w:val="22"/>
        </w:rPr>
        <w:t xml:space="preserve"> (</w:t>
      </w:r>
      <w:r w:rsidRPr="007D510A">
        <w:rPr>
          <w:rFonts w:ascii="Sylfaen" w:hAnsi="Sylfaen" w:cs="Sylfaen"/>
          <w:sz w:val="22"/>
          <w:szCs w:val="22"/>
        </w:rPr>
        <w:t>პროგრამული</w:t>
      </w:r>
      <w:r w:rsidRPr="007D510A">
        <w:rPr>
          <w:sz w:val="22"/>
          <w:szCs w:val="22"/>
        </w:rPr>
        <w:t xml:space="preserve"> </w:t>
      </w:r>
      <w:r w:rsidRPr="007D510A">
        <w:rPr>
          <w:rFonts w:ascii="Sylfaen" w:hAnsi="Sylfaen" w:cs="Sylfaen"/>
          <w:sz w:val="22"/>
          <w:szCs w:val="22"/>
        </w:rPr>
        <w:t>კოდი</w:t>
      </w:r>
      <w:r w:rsidRPr="007D510A">
        <w:rPr>
          <w:sz w:val="22"/>
          <w:szCs w:val="22"/>
        </w:rPr>
        <w:t xml:space="preserve"> 27 06 02) </w:t>
      </w:r>
    </w:p>
    <w:p w:rsidR="00453413" w:rsidRPr="007D510A" w:rsidRDefault="00453413" w:rsidP="00F565C2">
      <w:pPr>
        <w:pStyle w:val="abzacixml"/>
        <w:rPr>
          <w:rFonts w:eastAsiaTheme="majorEastAsia"/>
          <w:color w:val="365F91" w:themeColor="accent1" w:themeShade="BF"/>
        </w:rPr>
      </w:pPr>
    </w:p>
    <w:p w:rsidR="00453413" w:rsidRPr="007D510A" w:rsidRDefault="00453413"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7D510A">
        <w:rPr>
          <w:rFonts w:ascii="Sylfaen" w:eastAsia="Times New Roman" w:hAnsi="Sylfaen" w:cs="Sylfaen"/>
          <w:noProof/>
          <w:lang w:val="ka-GE"/>
        </w:rPr>
        <w:t>პროგრამის ფარგლებში საცხოვრებლით დაკმაყოფილდა ეკომიგრანტთა 4 ოჯახი;</w:t>
      </w:r>
    </w:p>
    <w:p w:rsidR="00453413" w:rsidRPr="007D510A" w:rsidRDefault="00453413"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7D510A">
        <w:rPr>
          <w:rFonts w:ascii="Sylfaen" w:eastAsia="Times New Roman" w:hAnsi="Sylfaen" w:cs="Sylfaen"/>
          <w:noProof/>
          <w:lang w:val="ka-GE"/>
        </w:rPr>
        <w:t>სტიქიით დაზარალებული ოჯახებისათვის შეძენილ იქნა 33 საცხოვრებელი სახლი.</w:t>
      </w:r>
    </w:p>
    <w:p w:rsidR="00453413" w:rsidRPr="00CD3649" w:rsidRDefault="00453413" w:rsidP="00F565C2">
      <w:pPr>
        <w:pStyle w:val="abzacixml"/>
        <w:rPr>
          <w:rFonts w:eastAsiaTheme="majorEastAsia"/>
          <w:color w:val="365F91" w:themeColor="accent1" w:themeShade="BF"/>
        </w:rPr>
      </w:pPr>
    </w:p>
    <w:p w:rsidR="00453413" w:rsidRPr="00CD3649" w:rsidRDefault="00453413" w:rsidP="00F565C2">
      <w:pPr>
        <w:pStyle w:val="Heading3"/>
        <w:rPr>
          <w:b/>
          <w:bCs/>
          <w:sz w:val="22"/>
          <w:szCs w:val="22"/>
        </w:rPr>
      </w:pPr>
      <w:r w:rsidRPr="00CD3649">
        <w:rPr>
          <w:sz w:val="22"/>
          <w:szCs w:val="22"/>
        </w:rPr>
        <w:t xml:space="preserve">7.1.3 </w:t>
      </w:r>
      <w:r w:rsidRPr="00CD3649">
        <w:rPr>
          <w:rFonts w:ascii="Sylfaen" w:hAnsi="Sylfaen" w:cs="Sylfaen"/>
          <w:sz w:val="22"/>
          <w:szCs w:val="22"/>
        </w:rPr>
        <w:t>განსახლების ადგილებში</w:t>
      </w:r>
      <w:r w:rsidRPr="00CD3649">
        <w:rPr>
          <w:sz w:val="22"/>
          <w:szCs w:val="22"/>
        </w:rPr>
        <w:t xml:space="preserve"> </w:t>
      </w:r>
      <w:r w:rsidRPr="00CD3649">
        <w:rPr>
          <w:rFonts w:ascii="Sylfaen" w:hAnsi="Sylfaen" w:cs="Sylfaen"/>
          <w:sz w:val="22"/>
          <w:szCs w:val="22"/>
        </w:rPr>
        <w:t>დევნილთა</w:t>
      </w:r>
      <w:r w:rsidRPr="00CD3649">
        <w:rPr>
          <w:sz w:val="22"/>
          <w:szCs w:val="22"/>
        </w:rPr>
        <w:t xml:space="preserve"> </w:t>
      </w:r>
      <w:r w:rsidRPr="00CD3649">
        <w:rPr>
          <w:rFonts w:ascii="Sylfaen" w:hAnsi="Sylfaen" w:cs="Sylfaen"/>
          <w:sz w:val="22"/>
          <w:szCs w:val="22"/>
        </w:rPr>
        <w:t>შენახვა</w:t>
      </w:r>
      <w:r w:rsidRPr="00CD3649">
        <w:rPr>
          <w:sz w:val="22"/>
          <w:szCs w:val="22"/>
        </w:rPr>
        <w:t xml:space="preserve"> </w:t>
      </w:r>
      <w:r w:rsidRPr="00CD3649">
        <w:rPr>
          <w:rFonts w:ascii="Sylfaen" w:hAnsi="Sylfaen" w:cs="Sylfaen"/>
          <w:sz w:val="22"/>
          <w:szCs w:val="22"/>
        </w:rPr>
        <w:t>და</w:t>
      </w:r>
      <w:r w:rsidRPr="00CD3649">
        <w:rPr>
          <w:sz w:val="22"/>
          <w:szCs w:val="22"/>
        </w:rPr>
        <w:t xml:space="preserve"> </w:t>
      </w:r>
      <w:r w:rsidRPr="00CD3649">
        <w:rPr>
          <w:rFonts w:ascii="Sylfaen" w:hAnsi="Sylfaen" w:cs="Sylfaen"/>
          <w:sz w:val="22"/>
          <w:szCs w:val="22"/>
        </w:rPr>
        <w:t>მათი</w:t>
      </w:r>
      <w:r w:rsidRPr="00CD3649">
        <w:rPr>
          <w:sz w:val="22"/>
          <w:szCs w:val="22"/>
        </w:rPr>
        <w:t xml:space="preserve"> </w:t>
      </w:r>
      <w:r w:rsidRPr="00CD3649">
        <w:rPr>
          <w:rFonts w:ascii="Sylfaen" w:hAnsi="Sylfaen" w:cs="Sylfaen"/>
          <w:sz w:val="22"/>
          <w:szCs w:val="22"/>
        </w:rPr>
        <w:t>საცხოვრებელი</w:t>
      </w:r>
      <w:r w:rsidRPr="00CD3649">
        <w:rPr>
          <w:sz w:val="22"/>
          <w:szCs w:val="22"/>
        </w:rPr>
        <w:t xml:space="preserve"> </w:t>
      </w:r>
      <w:r w:rsidRPr="00CD3649">
        <w:rPr>
          <w:rFonts w:ascii="Sylfaen" w:hAnsi="Sylfaen" w:cs="Sylfaen"/>
          <w:sz w:val="22"/>
          <w:szCs w:val="22"/>
        </w:rPr>
        <w:t>პირობების</w:t>
      </w:r>
      <w:r w:rsidRPr="00CD3649">
        <w:rPr>
          <w:sz w:val="22"/>
          <w:szCs w:val="22"/>
        </w:rPr>
        <w:t xml:space="preserve"> </w:t>
      </w:r>
      <w:r w:rsidRPr="00CD3649">
        <w:rPr>
          <w:rFonts w:ascii="Sylfaen" w:hAnsi="Sylfaen" w:cs="Sylfaen"/>
          <w:sz w:val="22"/>
          <w:szCs w:val="22"/>
        </w:rPr>
        <w:t>გაუმჯობესება</w:t>
      </w:r>
      <w:r w:rsidRPr="00CD3649">
        <w:rPr>
          <w:sz w:val="22"/>
          <w:szCs w:val="22"/>
        </w:rPr>
        <w:t xml:space="preserve"> (</w:t>
      </w:r>
      <w:r w:rsidRPr="00CD3649">
        <w:rPr>
          <w:rFonts w:ascii="Sylfaen" w:hAnsi="Sylfaen" w:cs="Sylfaen"/>
          <w:sz w:val="22"/>
          <w:szCs w:val="22"/>
        </w:rPr>
        <w:t>პროგრამული</w:t>
      </w:r>
      <w:r w:rsidRPr="00CD3649">
        <w:rPr>
          <w:sz w:val="22"/>
          <w:szCs w:val="22"/>
        </w:rPr>
        <w:t xml:space="preserve"> </w:t>
      </w:r>
      <w:r w:rsidRPr="00CD3649">
        <w:rPr>
          <w:rFonts w:ascii="Sylfaen" w:hAnsi="Sylfaen" w:cs="Sylfaen"/>
          <w:sz w:val="22"/>
          <w:szCs w:val="22"/>
        </w:rPr>
        <w:t>კოდი</w:t>
      </w:r>
      <w:r w:rsidRPr="00CD3649">
        <w:rPr>
          <w:sz w:val="22"/>
          <w:szCs w:val="22"/>
        </w:rPr>
        <w:t xml:space="preserve"> 27 06 03)</w:t>
      </w:r>
    </w:p>
    <w:tbl>
      <w:tblPr>
        <w:tblW w:w="7915" w:type="dxa"/>
        <w:tblCellMar>
          <w:left w:w="0" w:type="dxa"/>
          <w:right w:w="0" w:type="dxa"/>
        </w:tblCellMar>
        <w:tblLook w:val="0000" w:firstRow="0" w:lastRow="0" w:firstColumn="0" w:lastColumn="0" w:noHBand="0" w:noVBand="0"/>
      </w:tblPr>
      <w:tblGrid>
        <w:gridCol w:w="319"/>
        <w:gridCol w:w="2513"/>
        <w:gridCol w:w="2513"/>
        <w:gridCol w:w="2570"/>
      </w:tblGrid>
      <w:tr w:rsidR="00453413" w:rsidRPr="00F10E5B" w:rsidTr="00462A17">
        <w:trPr>
          <w:trHeight w:val="262"/>
        </w:trPr>
        <w:tc>
          <w:tcPr>
            <w:tcW w:w="319" w:type="dxa"/>
            <w:shd w:val="clear" w:color="auto" w:fill="auto"/>
            <w:tcMar>
              <w:top w:w="39" w:type="dxa"/>
              <w:left w:w="39" w:type="dxa"/>
              <w:bottom w:w="39" w:type="dxa"/>
              <w:right w:w="39" w:type="dxa"/>
            </w:tcMar>
          </w:tcPr>
          <w:p w:rsidR="00453413" w:rsidRPr="00CD3649" w:rsidRDefault="00453413" w:rsidP="00F565C2">
            <w:pPr>
              <w:pStyle w:val="Heading3"/>
              <w:rPr>
                <w:b/>
                <w:bCs/>
                <w:sz w:val="22"/>
                <w:szCs w:val="22"/>
              </w:rPr>
            </w:pPr>
          </w:p>
        </w:tc>
        <w:tc>
          <w:tcPr>
            <w:tcW w:w="2513" w:type="dxa"/>
          </w:tcPr>
          <w:p w:rsidR="00453413" w:rsidRPr="00CD3649" w:rsidRDefault="00453413" w:rsidP="00F565C2">
            <w:pPr>
              <w:pStyle w:val="Heading3"/>
              <w:rPr>
                <w:b/>
                <w:bCs/>
                <w:sz w:val="22"/>
                <w:szCs w:val="22"/>
              </w:rPr>
            </w:pPr>
          </w:p>
        </w:tc>
        <w:tc>
          <w:tcPr>
            <w:tcW w:w="2513" w:type="dxa"/>
          </w:tcPr>
          <w:p w:rsidR="00453413" w:rsidRPr="00CD3649" w:rsidRDefault="00453413" w:rsidP="00F565C2">
            <w:pPr>
              <w:pStyle w:val="Heading3"/>
              <w:rPr>
                <w:b/>
                <w:bCs/>
                <w:sz w:val="22"/>
                <w:szCs w:val="22"/>
              </w:rPr>
            </w:pPr>
          </w:p>
        </w:tc>
        <w:tc>
          <w:tcPr>
            <w:tcW w:w="2570" w:type="dxa"/>
            <w:shd w:val="clear" w:color="auto" w:fill="auto"/>
            <w:tcMar>
              <w:top w:w="39" w:type="dxa"/>
              <w:left w:w="39" w:type="dxa"/>
              <w:bottom w:w="39" w:type="dxa"/>
              <w:right w:w="39" w:type="dxa"/>
            </w:tcMar>
          </w:tcPr>
          <w:p w:rsidR="00453413" w:rsidRPr="00CD3649" w:rsidRDefault="00453413" w:rsidP="00F565C2">
            <w:pPr>
              <w:pStyle w:val="Heading3"/>
              <w:rPr>
                <w:b/>
                <w:bCs/>
                <w:sz w:val="22"/>
                <w:szCs w:val="22"/>
              </w:rPr>
            </w:pPr>
          </w:p>
        </w:tc>
      </w:tr>
    </w:tbl>
    <w:p w:rsidR="00453413" w:rsidRPr="00F26EEF" w:rsidRDefault="00453413"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F26EEF">
        <w:rPr>
          <w:rFonts w:ascii="Sylfaen" w:eastAsia="Times New Roman" w:hAnsi="Sylfaen" w:cs="Sylfaen"/>
          <w:noProof/>
          <w:lang w:val="ka-GE"/>
        </w:rPr>
        <w:t>„იძულებით გადაადგილებულ პირთა - დევნილთა მიმართ 2018-2019 წლებში სახელმწიფო სტრატეგიის განხორციელების სამოქმედო გეგმის“ ფარგლებში სახელმწიფოს დაქვემდებარებაში ყოფილი კომპაქტურად განსახლების ობიექტების დევნილთა 580 ოჯახს კერძო საკუთრებაში გადაეცა ბინა;</w:t>
      </w:r>
    </w:p>
    <w:p w:rsidR="00453413" w:rsidRPr="00F26EEF" w:rsidRDefault="00453413"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F26EEF">
        <w:rPr>
          <w:rFonts w:ascii="Sylfaen" w:eastAsia="Times New Roman" w:hAnsi="Sylfaen" w:cs="Sylfaen"/>
          <w:noProof/>
          <w:lang w:val="ka-GE"/>
        </w:rPr>
        <w:t>დევნილთა გრძელვადიანი განსახლების და საცხოვრებელი პირობების გაუმჯობესების მიზნით:</w:t>
      </w:r>
    </w:p>
    <w:p w:rsidR="00453413" w:rsidRPr="00F26EEF" w:rsidRDefault="00453413" w:rsidP="00FB5356">
      <w:pPr>
        <w:pStyle w:val="ListParagraph"/>
        <w:numPr>
          <w:ilvl w:val="0"/>
          <w:numId w:val="61"/>
        </w:numPr>
        <w:spacing w:after="0" w:line="240" w:lineRule="auto"/>
        <w:ind w:left="900"/>
        <w:jc w:val="both"/>
        <w:rPr>
          <w:rFonts w:ascii="Sylfaen" w:hAnsi="Sylfaen"/>
          <w:lang w:val="ka-GE"/>
        </w:rPr>
      </w:pPr>
      <w:r w:rsidRPr="00F26EEF">
        <w:rPr>
          <w:rFonts w:ascii="Sylfaen" w:hAnsi="Sylfaen"/>
          <w:lang w:val="ka-GE"/>
        </w:rPr>
        <w:t>განხორციელდა დევნილთა განსახლების ობიექტებში და ახალაშენებულ კორპუსებში ელექტროენერგიის, გარე საკანალიზაციო, ბუნებრივი აირის, წყლის, სანიაღვრე და სავენტილაციო სისტემების მიერთება-მოწყობის და სახურავის გადახურვის სამუშაოები;</w:t>
      </w:r>
    </w:p>
    <w:p w:rsidR="00453413" w:rsidRPr="00F26EEF" w:rsidRDefault="00453413" w:rsidP="00FB5356">
      <w:pPr>
        <w:pStyle w:val="ListParagraph"/>
        <w:numPr>
          <w:ilvl w:val="0"/>
          <w:numId w:val="61"/>
        </w:numPr>
        <w:spacing w:after="0" w:line="240" w:lineRule="auto"/>
        <w:ind w:left="900"/>
        <w:jc w:val="both"/>
        <w:rPr>
          <w:rFonts w:ascii="Sylfaen" w:hAnsi="Sylfaen"/>
          <w:lang w:val="ka-GE"/>
        </w:rPr>
      </w:pPr>
      <w:r w:rsidRPr="00F26EEF">
        <w:rPr>
          <w:rFonts w:ascii="Sylfaen" w:hAnsi="Sylfaen"/>
          <w:lang w:val="ka-GE"/>
        </w:rPr>
        <w:t xml:space="preserve">ქ. თბილისსა და საქართველოს სხვადასხვა რეგიონში შეძენილ იქნა 806 საცხოვრებელი სახლი (თბილისი - 522, იმერეთის რეგიონი - 52, სამეგრელოს რეგიონი - 232). </w:t>
      </w:r>
    </w:p>
    <w:p w:rsidR="00453413" w:rsidRPr="00F26EEF" w:rsidRDefault="00453413"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F26EEF">
        <w:rPr>
          <w:rFonts w:ascii="Sylfaen" w:eastAsia="Times New Roman" w:hAnsi="Sylfaen" w:cs="Sylfaen"/>
          <w:noProof/>
          <w:lang w:val="ka-GE"/>
        </w:rPr>
        <w:t xml:space="preserve">ქ. თბილისის მერიასთან და </w:t>
      </w:r>
      <w:r w:rsidRPr="002C51AE">
        <w:rPr>
          <w:rFonts w:ascii="Sylfaen" w:eastAsia="Times New Roman" w:hAnsi="Sylfaen" w:cs="Sylfaen"/>
          <w:noProof/>
          <w:lang w:val="ka-GE"/>
        </w:rPr>
        <w:t>სხვადასხვა მუნიციპალიტეტებთან თანადაფინანსებით სხვადასხვა სახის სარეაბილიტაციო სამუშაოები ჩაუტარდა 50 ობიექტს;</w:t>
      </w:r>
    </w:p>
    <w:p w:rsidR="00453413" w:rsidRPr="00F26EEF" w:rsidRDefault="00453413"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F26EEF">
        <w:rPr>
          <w:rFonts w:ascii="Sylfaen" w:eastAsia="Times New Roman" w:hAnsi="Sylfaen" w:cs="Sylfaen"/>
          <w:noProof/>
          <w:lang w:val="ka-GE"/>
        </w:rPr>
        <w:t>სოციალური დახმარების სახით, ფინანსური დახმარება გაეწია 5 897 დევნილს, ასევე სხვადასხვა ნგრევადი და შეჭრილი ობიექტებიდან უკიდურესად გაჭირვებულ 1 128 ოჯახს გაეწია ფულადი დახმარება დროებითი საცხოვრებელი ფართების დაქირავების მიზნით (ყოველთვიურად 50-დან 300 ლარამდე);</w:t>
      </w:r>
    </w:p>
    <w:p w:rsidR="00453413" w:rsidRPr="00196242" w:rsidRDefault="00453413"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196242">
        <w:rPr>
          <w:rFonts w:ascii="Sylfaen" w:eastAsia="Times New Roman" w:hAnsi="Sylfaen" w:cs="Sylfaen"/>
          <w:noProof/>
          <w:lang w:val="ka-GE"/>
        </w:rPr>
        <w:t xml:space="preserve">დასრულდა მენაშენეებისაგან საცხოვრებელი ბინების შეძენა: </w:t>
      </w:r>
    </w:p>
    <w:p w:rsidR="00453413" w:rsidRPr="00196242" w:rsidRDefault="00453413" w:rsidP="00FB5356">
      <w:pPr>
        <w:pStyle w:val="ListParagraph"/>
        <w:numPr>
          <w:ilvl w:val="0"/>
          <w:numId w:val="61"/>
        </w:numPr>
        <w:spacing w:after="0" w:line="240" w:lineRule="auto"/>
        <w:ind w:left="900"/>
        <w:jc w:val="both"/>
        <w:rPr>
          <w:rFonts w:ascii="Sylfaen" w:hAnsi="Sylfaen"/>
          <w:lang w:val="ka-GE"/>
        </w:rPr>
      </w:pPr>
      <w:r w:rsidRPr="00196242">
        <w:rPr>
          <w:rFonts w:ascii="Sylfaen" w:hAnsi="Sylfaen"/>
          <w:lang w:val="ka-GE"/>
        </w:rPr>
        <w:t xml:space="preserve">ქ. თბილისი, ვარკეთილ ორსა და ვაზისუბნის საცხოვრებელს შორის  მდებარე კორპუსი - ნაკვეთი 14/140 - 260 ბინა; </w:t>
      </w:r>
    </w:p>
    <w:p w:rsidR="00453413" w:rsidRPr="00E93AF2" w:rsidRDefault="00453413" w:rsidP="00FB5356">
      <w:pPr>
        <w:pStyle w:val="ListParagraph"/>
        <w:numPr>
          <w:ilvl w:val="0"/>
          <w:numId w:val="61"/>
        </w:numPr>
        <w:spacing w:after="0" w:line="240" w:lineRule="auto"/>
        <w:ind w:left="900"/>
        <w:jc w:val="both"/>
        <w:rPr>
          <w:rFonts w:ascii="Sylfaen" w:hAnsi="Sylfaen"/>
          <w:lang w:val="ka-GE"/>
        </w:rPr>
      </w:pPr>
      <w:r w:rsidRPr="00E93AF2">
        <w:rPr>
          <w:rFonts w:ascii="Sylfaen" w:hAnsi="Sylfaen"/>
          <w:lang w:val="ka-GE"/>
        </w:rPr>
        <w:t xml:space="preserve">ქ. თბილისი, შოთა ნადირაშვილის ქუჩა (ყოფ: თბილისი, ქაქუცა ჩოლოყაშვილის ქუჩასა და მდინარე მტკვარს შორის) მდებარე კორპუსებში - 249 ერთოთახიანი ბინა; </w:t>
      </w:r>
    </w:p>
    <w:p w:rsidR="00453413" w:rsidRPr="00E93AF2" w:rsidRDefault="00453413" w:rsidP="00FB5356">
      <w:pPr>
        <w:pStyle w:val="ListParagraph"/>
        <w:numPr>
          <w:ilvl w:val="0"/>
          <w:numId w:val="61"/>
        </w:numPr>
        <w:spacing w:after="0" w:line="240" w:lineRule="auto"/>
        <w:ind w:left="900"/>
        <w:jc w:val="both"/>
        <w:rPr>
          <w:rFonts w:ascii="Sylfaen" w:hAnsi="Sylfaen"/>
          <w:lang w:val="ka-GE"/>
        </w:rPr>
      </w:pPr>
      <w:r w:rsidRPr="00E93AF2">
        <w:rPr>
          <w:rFonts w:ascii="Sylfaen" w:hAnsi="Sylfaen"/>
          <w:lang w:val="ka-GE"/>
        </w:rPr>
        <w:t xml:space="preserve">ქ. გორი, დანიელ ჭონქაძის ქუჩა, N 1ბ - 38  ბინა;   </w:t>
      </w:r>
    </w:p>
    <w:p w:rsidR="00453413" w:rsidRPr="00E93AF2" w:rsidRDefault="00453413"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E93AF2">
        <w:rPr>
          <w:rFonts w:ascii="Sylfaen" w:eastAsia="Times New Roman" w:hAnsi="Sylfaen" w:cs="Sylfaen"/>
          <w:noProof/>
          <w:lang w:val="ka-GE"/>
        </w:rPr>
        <w:t>მიმდინარეობდა: ქ. თბილისში, წყალსადენის ქ. N7-ში მდებარე, დევნილთა ყოფილი კომპაქტურად განსახლების ობიექტის სარეაბილიტაციო სამუშაოები; გორის რაიონში მდებარე დევნილთა ჩასახლებებში არსებული საცხოვრებელი ფართების იატაკების სარეაბილიტაციო სამუშაოები; ქ. თბილისში, კონსტიტუციის ქ. N6, ჩუბინაშვილის ქ. N52, თვალჭრელიძის მე-3 შესახვევი N7-ში, ბორჯომის ქ. N8/10-ში სახურავის რეაბილიტაცია; დ. აღმაშენებლის გამზ. N21-ში რბილი და ქანობიანი სახურავის ნაწილობრივი რეაბილიტაცია;  ქ. სამტრედიაში, ვაჟა-ფშაველას ქ. N25-ში სახურავისა და წყალ/კანალიზაციის რეაბილიტაცია; ერედვისა და ქურთის მუნიციპალიტეტებიდან იძულებით გადაადგილებულ პირთა-დევნილთათვის, გრძელვადიანი განსახლების ფარგლებში გადაცემული კოტეჯების იატაკების აღდგენის სარეაბილიტაციო სამუშაოები;</w:t>
      </w:r>
    </w:p>
    <w:p w:rsidR="00453413" w:rsidRPr="00E93AF2" w:rsidRDefault="00453413"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E93AF2">
        <w:rPr>
          <w:rFonts w:ascii="Sylfaen" w:eastAsia="Times New Roman" w:hAnsi="Sylfaen" w:cs="Sylfaen"/>
          <w:noProof/>
          <w:lang w:val="ka-GE"/>
        </w:rPr>
        <w:t>მიმდინარეობს ქ. თბილისში, საქართველოს სხვადასხვა რეგიონში მდებარე დევნილთა განსახლების ობიექტებში ჩამდინარე წყლებთან დაკავშირებული სამუშაოების განხორციელება;</w:t>
      </w:r>
    </w:p>
    <w:p w:rsidR="00453413" w:rsidRPr="00E93AF2" w:rsidRDefault="00453413"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E93AF2">
        <w:rPr>
          <w:rFonts w:ascii="Sylfaen" w:eastAsia="Times New Roman" w:hAnsi="Sylfaen" w:cs="Sylfaen"/>
          <w:noProof/>
          <w:lang w:val="ka-GE"/>
        </w:rPr>
        <w:t>ყოფილი ორგანიზებულად განსახლების 20 ობიექტზე მიმდინარეობს ხელშეკრულების გაფორმება ადმინისტრაციული ხარჯების დასაფინანსებლად;</w:t>
      </w:r>
    </w:p>
    <w:p w:rsidR="00453413" w:rsidRPr="00E93AF2" w:rsidRDefault="00453413"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E93AF2">
        <w:rPr>
          <w:rFonts w:ascii="Sylfaen" w:eastAsia="Times New Roman" w:hAnsi="Sylfaen" w:cs="Sylfaen"/>
          <w:noProof/>
          <w:lang w:val="ka-GE"/>
        </w:rPr>
        <w:t>გრძელვადიანი განსახლებისათვის განსაზღვრულ ობიექტებში (აშენებული, რეაბილიტირებული) დევნილთა გრძელვადიანი განსახლების ღონისძიებების დასრულებამდე, განხორციელდა ობიექტების დაცვის მომსახურების შესყიდვა;</w:t>
      </w:r>
    </w:p>
    <w:p w:rsidR="00453413" w:rsidRPr="00E93AF2" w:rsidRDefault="00453413"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E93AF2">
        <w:rPr>
          <w:rFonts w:ascii="Sylfaen" w:eastAsia="Times New Roman" w:hAnsi="Sylfaen" w:cs="Sylfaen"/>
          <w:noProof/>
          <w:lang w:val="ka-GE"/>
        </w:rPr>
        <w:t>გრძელვადიანი საცხოვრებლით დაკმაყოფილდა 288 ოჯახი</w:t>
      </w:r>
      <w:r>
        <w:rPr>
          <w:rFonts w:ascii="Sylfaen" w:eastAsia="Times New Roman" w:hAnsi="Sylfaen" w:cs="Sylfaen"/>
          <w:noProof/>
          <w:lang w:val="ka-GE"/>
        </w:rPr>
        <w:t xml:space="preserve">, </w:t>
      </w:r>
      <w:r w:rsidRPr="00E93AF2">
        <w:rPr>
          <w:rFonts w:ascii="Sylfaen" w:eastAsia="Times New Roman" w:hAnsi="Sylfaen" w:cs="Sylfaen"/>
          <w:noProof/>
          <w:lang w:val="ka-GE"/>
        </w:rPr>
        <w:t>მათ შორის ახალაშენებულ კორპუსებში - 287 ოჯახი (ქ. ბათუმი - 164, ქ. მცხეთა - 120; ქ. ქუთაისი - 3), ხოლო ქ. ზესტაფონში მდებარე ყოფილ კომპატქურ რეაბილიტირებულ შენობაში 1 ოჯახი.</w:t>
      </w:r>
    </w:p>
    <w:p w:rsidR="00453413" w:rsidRPr="00F10E5B" w:rsidRDefault="00453413" w:rsidP="00F565C2">
      <w:pPr>
        <w:tabs>
          <w:tab w:val="left" w:pos="0"/>
        </w:tabs>
        <w:spacing w:after="0" w:line="240" w:lineRule="auto"/>
        <w:jc w:val="both"/>
        <w:rPr>
          <w:rFonts w:ascii="Sylfaen" w:eastAsia="Times New Roman" w:hAnsi="Sylfaen" w:cs="Sylfaen"/>
          <w:highlight w:val="yellow"/>
          <w:lang w:val="ka-GE"/>
        </w:rPr>
      </w:pPr>
    </w:p>
    <w:p w:rsidR="00453413" w:rsidRPr="00453413" w:rsidRDefault="00453413" w:rsidP="00F565C2">
      <w:pPr>
        <w:pStyle w:val="Heading3"/>
        <w:rPr>
          <w:rFonts w:ascii="Sylfaen" w:hAnsi="Sylfaen" w:cs="Arial"/>
          <w:color w:val="000000"/>
          <w:sz w:val="22"/>
          <w:szCs w:val="22"/>
        </w:rPr>
      </w:pPr>
      <w:r w:rsidRPr="00453413">
        <w:rPr>
          <w:rFonts w:ascii="Sylfaen" w:hAnsi="Sylfaen" w:cs="Arial"/>
          <w:color w:val="000000"/>
          <w:sz w:val="22"/>
          <w:szCs w:val="22"/>
        </w:rPr>
        <w:t xml:space="preserve">7.1.4 საერთაშორისო დაცვის მქონე პირთა ინტეგრაციის ხელშეწყობა (პროგრამული კოდი - 27 06 05)  </w:t>
      </w:r>
    </w:p>
    <w:p w:rsidR="00453413" w:rsidRPr="00303A0D" w:rsidRDefault="00453413" w:rsidP="00F565C2">
      <w:pPr>
        <w:pStyle w:val="ListParagraph"/>
        <w:tabs>
          <w:tab w:val="left" w:pos="0"/>
        </w:tabs>
        <w:spacing w:after="0" w:line="240" w:lineRule="auto"/>
        <w:ind w:left="270"/>
        <w:jc w:val="both"/>
        <w:rPr>
          <w:rFonts w:ascii="Sylfaen" w:eastAsia="Times New Roman" w:hAnsi="Sylfaen" w:cs="Sylfaen"/>
          <w:noProof/>
          <w:lang w:val="ka-GE"/>
        </w:rPr>
      </w:pPr>
    </w:p>
    <w:p w:rsidR="00453413" w:rsidRPr="00303A0D" w:rsidRDefault="00453413" w:rsidP="00F565C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303A0D">
        <w:rPr>
          <w:rFonts w:ascii="Sylfaen" w:eastAsia="Times New Roman" w:hAnsi="Sylfaen" w:cs="Sylfaen"/>
          <w:noProof/>
          <w:lang w:val="ka-GE"/>
        </w:rPr>
        <w:t>საქართველოში საერთაშორისო დაცვის მქონე პირთა, საქართველოში კანონიერი საფუძვლით მყოფ უცხოელთა და საქართველოში სტატუსის მქონე მოქალაქეობის არმქონე პირთა ადგილობრივი ინტეგრაციის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საანგარიშო პერიოდში გამოაცხადა საქართველოში მცხოვრებ უცხოელთა ინტეგრაციის საგრანტო კონკურსი,  გამოავლინა შესაბამისი გამარჯვებული და  მასთან  გააფორმა ხელშეკრულება. პროგრამა ითვალისწინებს ქართული ენის კურსს, სოციალურ-კულტურული ცნობიერების ამაღლებას, სამოქალაქო განათლების კუთხით ცნობიერების ჩამოყალიბებასა და  საკონსულტაციო სერვისის შექმნას.</w:t>
      </w:r>
    </w:p>
    <w:p w:rsidR="00A9591E" w:rsidRPr="006D3CC1" w:rsidRDefault="00A9591E" w:rsidP="00F565C2">
      <w:pPr>
        <w:tabs>
          <w:tab w:val="left" w:pos="0"/>
        </w:tabs>
        <w:spacing w:after="0" w:line="240" w:lineRule="auto"/>
        <w:jc w:val="both"/>
        <w:rPr>
          <w:rFonts w:ascii="Sylfaen" w:hAnsi="Sylfaen" w:cs="Arial"/>
          <w:color w:val="000000"/>
          <w:highlight w:val="yellow"/>
        </w:rPr>
      </w:pPr>
    </w:p>
    <w:p w:rsidR="00657F65" w:rsidRDefault="00A3516B" w:rsidP="00F565C2">
      <w:pPr>
        <w:pStyle w:val="Heading2"/>
        <w:jc w:val="both"/>
        <w:rPr>
          <w:sz w:val="22"/>
          <w:szCs w:val="22"/>
        </w:rPr>
      </w:pPr>
      <w:r w:rsidRPr="006D3CC1">
        <w:rPr>
          <w:rFonts w:ascii="Sylfaen" w:hAnsi="Sylfaen" w:cs="Sylfaen"/>
          <w:bCs/>
          <w:sz w:val="22"/>
          <w:szCs w:val="22"/>
          <w:highlight w:val="yellow"/>
        </w:rPr>
        <w:t>7.</w:t>
      </w:r>
      <w:r w:rsidR="00657F65" w:rsidRPr="00980203">
        <w:rPr>
          <w:sz w:val="22"/>
          <w:szCs w:val="22"/>
        </w:rPr>
        <w:t xml:space="preserve">2 </w:t>
      </w:r>
      <w:r w:rsidR="00657F65" w:rsidRPr="00980203">
        <w:rPr>
          <w:rFonts w:ascii="Sylfaen" w:hAnsi="Sylfaen" w:cs="Sylfaen"/>
          <w:sz w:val="22"/>
          <w:szCs w:val="22"/>
        </w:rPr>
        <w:t>იძულებით</w:t>
      </w:r>
      <w:r w:rsidR="00657F65" w:rsidRPr="00980203">
        <w:rPr>
          <w:sz w:val="22"/>
          <w:szCs w:val="22"/>
        </w:rPr>
        <w:t xml:space="preserve"> </w:t>
      </w:r>
      <w:r w:rsidR="00657F65" w:rsidRPr="00980203">
        <w:rPr>
          <w:rFonts w:ascii="Sylfaen" w:hAnsi="Sylfaen" w:cs="Sylfaen"/>
          <w:sz w:val="22"/>
          <w:szCs w:val="22"/>
        </w:rPr>
        <w:t>გადაადგილებული</w:t>
      </w:r>
      <w:r w:rsidR="00657F65" w:rsidRPr="00980203">
        <w:rPr>
          <w:sz w:val="22"/>
          <w:szCs w:val="22"/>
        </w:rPr>
        <w:t xml:space="preserve"> </w:t>
      </w:r>
      <w:r w:rsidR="00657F65" w:rsidRPr="00980203">
        <w:rPr>
          <w:rFonts w:ascii="Sylfaen" w:hAnsi="Sylfaen" w:cs="Sylfaen"/>
          <w:sz w:val="22"/>
          <w:szCs w:val="22"/>
        </w:rPr>
        <w:t>პირების</w:t>
      </w:r>
      <w:r w:rsidR="00657F65" w:rsidRPr="00980203">
        <w:rPr>
          <w:sz w:val="22"/>
          <w:szCs w:val="22"/>
        </w:rPr>
        <w:t xml:space="preserve"> </w:t>
      </w:r>
      <w:r w:rsidR="00657F65" w:rsidRPr="00980203">
        <w:rPr>
          <w:rFonts w:ascii="Sylfaen" w:hAnsi="Sylfaen" w:cs="Sylfaen"/>
          <w:sz w:val="22"/>
          <w:szCs w:val="22"/>
        </w:rPr>
        <w:t>მხარდაჭერა</w:t>
      </w:r>
      <w:r w:rsidR="00657F65" w:rsidRPr="00980203">
        <w:rPr>
          <w:sz w:val="22"/>
          <w:szCs w:val="22"/>
        </w:rPr>
        <w:t xml:space="preserve"> (</w:t>
      </w:r>
      <w:r w:rsidR="00657F65" w:rsidRPr="00980203">
        <w:rPr>
          <w:rFonts w:ascii="Sylfaen" w:hAnsi="Sylfaen" w:cs="Sylfaen"/>
          <w:sz w:val="22"/>
          <w:szCs w:val="22"/>
        </w:rPr>
        <w:t>პროგრამული</w:t>
      </w:r>
      <w:r w:rsidR="00657F65" w:rsidRPr="00980203">
        <w:rPr>
          <w:sz w:val="22"/>
          <w:szCs w:val="22"/>
        </w:rPr>
        <w:t xml:space="preserve"> </w:t>
      </w:r>
      <w:r w:rsidR="00657F65" w:rsidRPr="00980203">
        <w:rPr>
          <w:rFonts w:ascii="Sylfaen" w:hAnsi="Sylfaen" w:cs="Sylfaen"/>
          <w:sz w:val="22"/>
          <w:szCs w:val="22"/>
        </w:rPr>
        <w:t>კოდი</w:t>
      </w:r>
      <w:r w:rsidR="00657F65" w:rsidRPr="00980203">
        <w:rPr>
          <w:sz w:val="22"/>
          <w:szCs w:val="22"/>
        </w:rPr>
        <w:t xml:space="preserve"> - 25 06)</w:t>
      </w:r>
    </w:p>
    <w:p w:rsidR="00657F65" w:rsidRDefault="00657F65" w:rsidP="00F565C2">
      <w:pPr>
        <w:spacing w:line="240" w:lineRule="auto"/>
      </w:pPr>
    </w:p>
    <w:p w:rsidR="00657F65" w:rsidRPr="00681D54" w:rsidRDefault="00657F65" w:rsidP="00F565C2">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681D54">
        <w:t>პროგრამის განმახორციელებელი:</w:t>
      </w:r>
    </w:p>
    <w:p w:rsidR="00657F65" w:rsidRPr="00681D54" w:rsidRDefault="00657F65" w:rsidP="00FB5356">
      <w:pPr>
        <w:numPr>
          <w:ilvl w:val="0"/>
          <w:numId w:val="58"/>
        </w:numPr>
        <w:autoSpaceDE w:val="0"/>
        <w:autoSpaceDN w:val="0"/>
        <w:adjustRightInd w:val="0"/>
        <w:spacing w:after="0" w:line="240" w:lineRule="auto"/>
        <w:jc w:val="both"/>
        <w:rPr>
          <w:rFonts w:ascii="Sylfaen" w:hAnsi="Sylfaen" w:cs="Arial-BoldMT"/>
          <w:bCs/>
        </w:rPr>
      </w:pPr>
      <w:r w:rsidRPr="00681D54">
        <w:rPr>
          <w:rFonts w:ascii="Sylfaen" w:hAnsi="Sylfaen" w:cs="Sylfaen"/>
        </w:rPr>
        <w:t>სსიპ - საქართველოს მუნიციპალური განვითარების ფონდი</w:t>
      </w:r>
      <w:r>
        <w:rPr>
          <w:rFonts w:ascii="Sylfaen" w:hAnsi="Sylfaen" w:cs="Sylfaen"/>
        </w:rPr>
        <w:t>.</w:t>
      </w:r>
    </w:p>
    <w:p w:rsidR="00657F65" w:rsidRDefault="00657F65" w:rsidP="00F565C2">
      <w:pPr>
        <w:spacing w:line="240" w:lineRule="auto"/>
      </w:pPr>
    </w:p>
    <w:p w:rsidR="00657F65" w:rsidRDefault="00657F65" w:rsidP="00FB5356">
      <w:pPr>
        <w:pStyle w:val="abzacixml"/>
        <w:numPr>
          <w:ilvl w:val="0"/>
          <w:numId w:val="55"/>
        </w:numPr>
        <w:ind w:left="360"/>
        <w:rPr>
          <w:lang w:val="ka-GE"/>
        </w:rPr>
      </w:pPr>
      <w:r w:rsidRPr="006B0000">
        <w:rPr>
          <w:lang w:val="ka-GE"/>
        </w:rPr>
        <w:t>იძულებით გადაადგილებულ პირთა საცხოვრებელი პირობების გაუმჯობესებისათვის, მუნიციპალიტეტებში მიმდინარეობდა საცხოვრებელი კორპუსების მშენებლობა.</w:t>
      </w:r>
    </w:p>
    <w:p w:rsidR="00657F65" w:rsidRDefault="00657F65" w:rsidP="00F565C2">
      <w:pPr>
        <w:pStyle w:val="abzacixml"/>
        <w:ind w:firstLine="0"/>
        <w:rPr>
          <w:lang w:val="ka-GE"/>
        </w:rPr>
      </w:pPr>
    </w:p>
    <w:p w:rsidR="00657F65" w:rsidRDefault="00657F65" w:rsidP="00F565C2">
      <w:pPr>
        <w:pStyle w:val="Heading3"/>
        <w:jc w:val="both"/>
        <w:rPr>
          <w:sz w:val="22"/>
          <w:szCs w:val="22"/>
        </w:rPr>
      </w:pPr>
      <w:r w:rsidRPr="00357ED6">
        <w:rPr>
          <w:sz w:val="22"/>
          <w:szCs w:val="22"/>
        </w:rPr>
        <w:t xml:space="preserve">7.2.1 </w:t>
      </w:r>
      <w:r w:rsidRPr="00357ED6">
        <w:rPr>
          <w:rFonts w:ascii="Sylfaen" w:hAnsi="Sylfaen" w:cs="Sylfaen"/>
          <w:sz w:val="22"/>
          <w:szCs w:val="22"/>
        </w:rPr>
        <w:t>იძულებით</w:t>
      </w:r>
      <w:r w:rsidRPr="00357ED6">
        <w:rPr>
          <w:sz w:val="22"/>
          <w:szCs w:val="22"/>
        </w:rPr>
        <w:t xml:space="preserve"> </w:t>
      </w:r>
      <w:r w:rsidRPr="00357ED6">
        <w:rPr>
          <w:rFonts w:ascii="Sylfaen" w:hAnsi="Sylfaen" w:cs="Sylfaen"/>
          <w:sz w:val="22"/>
          <w:szCs w:val="22"/>
        </w:rPr>
        <w:t>გადაადგილებულ</w:t>
      </w:r>
      <w:r w:rsidRPr="00357ED6">
        <w:rPr>
          <w:sz w:val="22"/>
          <w:szCs w:val="22"/>
        </w:rPr>
        <w:t xml:space="preserve"> </w:t>
      </w:r>
      <w:r w:rsidRPr="00357ED6">
        <w:rPr>
          <w:rFonts w:ascii="Sylfaen" w:hAnsi="Sylfaen" w:cs="Sylfaen"/>
          <w:sz w:val="22"/>
          <w:szCs w:val="22"/>
        </w:rPr>
        <w:t>პირთათვის</w:t>
      </w:r>
      <w:r w:rsidRPr="00357ED6">
        <w:rPr>
          <w:sz w:val="22"/>
          <w:szCs w:val="22"/>
        </w:rPr>
        <w:t xml:space="preserve"> </w:t>
      </w:r>
      <w:r w:rsidRPr="00357ED6">
        <w:rPr>
          <w:rFonts w:ascii="Sylfaen" w:hAnsi="Sylfaen" w:cs="Sylfaen"/>
          <w:sz w:val="22"/>
          <w:szCs w:val="22"/>
        </w:rPr>
        <w:t>სოციალური</w:t>
      </w:r>
      <w:r w:rsidRPr="00357ED6">
        <w:rPr>
          <w:sz w:val="22"/>
          <w:szCs w:val="22"/>
        </w:rPr>
        <w:t xml:space="preserve"> </w:t>
      </w:r>
      <w:r w:rsidRPr="00357ED6">
        <w:rPr>
          <w:rFonts w:ascii="Sylfaen" w:hAnsi="Sylfaen" w:cs="Sylfaen"/>
          <w:sz w:val="22"/>
          <w:szCs w:val="22"/>
        </w:rPr>
        <w:t>და</w:t>
      </w:r>
      <w:r w:rsidRPr="00357ED6">
        <w:rPr>
          <w:sz w:val="22"/>
          <w:szCs w:val="22"/>
        </w:rPr>
        <w:t xml:space="preserve"> </w:t>
      </w:r>
      <w:r w:rsidRPr="00357ED6">
        <w:rPr>
          <w:rFonts w:ascii="Sylfaen" w:hAnsi="Sylfaen" w:cs="Sylfaen"/>
          <w:sz w:val="22"/>
          <w:szCs w:val="22"/>
        </w:rPr>
        <w:t>საცხოვრებელი</w:t>
      </w:r>
      <w:r w:rsidRPr="00357ED6">
        <w:rPr>
          <w:sz w:val="22"/>
          <w:szCs w:val="22"/>
        </w:rPr>
        <w:t xml:space="preserve"> </w:t>
      </w:r>
      <w:r w:rsidRPr="00357ED6">
        <w:rPr>
          <w:rFonts w:ascii="Sylfaen" w:hAnsi="Sylfaen" w:cs="Sylfaen"/>
          <w:sz w:val="22"/>
          <w:szCs w:val="22"/>
        </w:rPr>
        <w:t>პირობების</w:t>
      </w:r>
      <w:r w:rsidRPr="00357ED6">
        <w:rPr>
          <w:sz w:val="22"/>
          <w:szCs w:val="22"/>
        </w:rPr>
        <w:t xml:space="preserve"> </w:t>
      </w:r>
      <w:r w:rsidRPr="00357ED6">
        <w:rPr>
          <w:rFonts w:ascii="Sylfaen" w:hAnsi="Sylfaen" w:cs="Sylfaen"/>
          <w:sz w:val="22"/>
          <w:szCs w:val="22"/>
        </w:rPr>
        <w:t>გაუმჯობესება</w:t>
      </w:r>
      <w:r w:rsidRPr="00357ED6">
        <w:rPr>
          <w:sz w:val="22"/>
          <w:szCs w:val="22"/>
        </w:rPr>
        <w:t xml:space="preserve"> (</w:t>
      </w:r>
      <w:r w:rsidRPr="00357ED6">
        <w:rPr>
          <w:rFonts w:ascii="Sylfaen" w:hAnsi="Sylfaen" w:cs="Sylfaen"/>
          <w:sz w:val="22"/>
          <w:szCs w:val="22"/>
        </w:rPr>
        <w:t>პროგრამული</w:t>
      </w:r>
      <w:r w:rsidRPr="00357ED6">
        <w:rPr>
          <w:sz w:val="22"/>
          <w:szCs w:val="22"/>
        </w:rPr>
        <w:t xml:space="preserve"> </w:t>
      </w:r>
      <w:r w:rsidRPr="00357ED6">
        <w:rPr>
          <w:rFonts w:ascii="Sylfaen" w:hAnsi="Sylfaen" w:cs="Sylfaen"/>
          <w:sz w:val="22"/>
          <w:szCs w:val="22"/>
        </w:rPr>
        <w:t>კოდი</w:t>
      </w:r>
      <w:r w:rsidRPr="00357ED6">
        <w:rPr>
          <w:sz w:val="22"/>
          <w:szCs w:val="22"/>
        </w:rPr>
        <w:t xml:space="preserve"> - 25 06 01)</w:t>
      </w:r>
    </w:p>
    <w:p w:rsidR="00657F65" w:rsidRDefault="00657F65" w:rsidP="00F565C2">
      <w:pPr>
        <w:spacing w:line="240" w:lineRule="auto"/>
      </w:pPr>
    </w:p>
    <w:p w:rsidR="00657F65" w:rsidRPr="00681D54" w:rsidRDefault="00657F65" w:rsidP="00F565C2">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681D54">
        <w:t>პროგრამის განმახორციელებელი:</w:t>
      </w:r>
    </w:p>
    <w:p w:rsidR="00657F65" w:rsidRPr="00681D54" w:rsidRDefault="00657F65" w:rsidP="00FB5356">
      <w:pPr>
        <w:numPr>
          <w:ilvl w:val="0"/>
          <w:numId w:val="58"/>
        </w:numPr>
        <w:autoSpaceDE w:val="0"/>
        <w:autoSpaceDN w:val="0"/>
        <w:adjustRightInd w:val="0"/>
        <w:spacing w:after="0" w:line="240" w:lineRule="auto"/>
        <w:jc w:val="both"/>
        <w:rPr>
          <w:rFonts w:ascii="Sylfaen" w:hAnsi="Sylfaen" w:cs="Arial-BoldMT"/>
          <w:bCs/>
        </w:rPr>
      </w:pPr>
      <w:r w:rsidRPr="00681D54">
        <w:rPr>
          <w:rFonts w:ascii="Sylfaen" w:hAnsi="Sylfaen" w:cs="Sylfaen"/>
        </w:rPr>
        <w:t>სსიპ - საქართველოს მუნიციპალური განვითარების ფონდი</w:t>
      </w:r>
      <w:r>
        <w:rPr>
          <w:rFonts w:ascii="Sylfaen" w:hAnsi="Sylfaen" w:cs="Sylfaen"/>
        </w:rPr>
        <w:t>.</w:t>
      </w:r>
    </w:p>
    <w:p w:rsidR="00657F65" w:rsidRDefault="00657F65" w:rsidP="00F565C2">
      <w:pPr>
        <w:spacing w:line="240" w:lineRule="auto"/>
      </w:pPr>
    </w:p>
    <w:p w:rsidR="00657F65" w:rsidRPr="00464457" w:rsidRDefault="00657F65" w:rsidP="00FB5356">
      <w:pPr>
        <w:pStyle w:val="abzacixml"/>
        <w:numPr>
          <w:ilvl w:val="0"/>
          <w:numId w:val="55"/>
        </w:numPr>
        <w:ind w:left="360"/>
        <w:rPr>
          <w:lang w:val="ka-GE"/>
        </w:rPr>
      </w:pPr>
      <w:r w:rsidRPr="00464457">
        <w:rPr>
          <w:lang w:val="ka-GE"/>
        </w:rPr>
        <w:t>წყალტუბოს მუნიციპალიტეტის სოფელ გვიშტიბში მიმდინარეობდა 6 მრავალბინიანი კორპუსის (420 ბინა) სამშენებლო სამუშაოები;</w:t>
      </w:r>
    </w:p>
    <w:p w:rsidR="00657F65" w:rsidRPr="00464457" w:rsidRDefault="00657F65" w:rsidP="00FB5356">
      <w:pPr>
        <w:pStyle w:val="abzacixml"/>
        <w:numPr>
          <w:ilvl w:val="0"/>
          <w:numId w:val="55"/>
        </w:numPr>
        <w:ind w:left="360"/>
        <w:rPr>
          <w:lang w:val="ka-GE"/>
        </w:rPr>
      </w:pPr>
      <w:r w:rsidRPr="00464457">
        <w:rPr>
          <w:lang w:val="ka-GE"/>
        </w:rPr>
        <w:t>წყალტუბოს მუნიციპალიტეტის სოფელ გვიშტიბში გაგრძელდა N7 და N8 მრავალბინიანი კორპუსის (140 ბინა) სამშენებლო სამუშაოები;</w:t>
      </w:r>
    </w:p>
    <w:p w:rsidR="00657F65" w:rsidRPr="00464457" w:rsidRDefault="00657F65" w:rsidP="00FB5356">
      <w:pPr>
        <w:pStyle w:val="abzacixml"/>
        <w:numPr>
          <w:ilvl w:val="0"/>
          <w:numId w:val="55"/>
        </w:numPr>
        <w:ind w:left="360"/>
        <w:rPr>
          <w:lang w:val="ka-GE"/>
        </w:rPr>
      </w:pPr>
      <w:r w:rsidRPr="00464457">
        <w:rPr>
          <w:lang w:val="ka-GE"/>
        </w:rPr>
        <w:t>ქ. მცხეთაში მიმდინარეობდა 2 რვასართულიანი საცხოვრებელი კორპუსის (120 ბინა) სამშენებლო სამუშაოები;</w:t>
      </w:r>
    </w:p>
    <w:p w:rsidR="00657F65" w:rsidRPr="00464457" w:rsidRDefault="00657F65" w:rsidP="00FB5356">
      <w:pPr>
        <w:pStyle w:val="abzacixml"/>
        <w:numPr>
          <w:ilvl w:val="0"/>
          <w:numId w:val="55"/>
        </w:numPr>
        <w:ind w:left="360"/>
        <w:rPr>
          <w:lang w:val="ka-GE"/>
        </w:rPr>
      </w:pPr>
      <w:r w:rsidRPr="00464457">
        <w:rPr>
          <w:lang w:val="ka-GE"/>
        </w:rPr>
        <w:t>ქ. ქუთაისში, შერვაშიძის ქუჩა N53-ში მიმდინარეობდა 3 შეწყვილებული თექვსმეტსართულიანი კორპუსის (480 ბინა) სამშენებლო სამუშაოები;</w:t>
      </w:r>
    </w:p>
    <w:p w:rsidR="00657F65" w:rsidRPr="00464457" w:rsidRDefault="00657F65" w:rsidP="00FB5356">
      <w:pPr>
        <w:pStyle w:val="abzacixml"/>
        <w:numPr>
          <w:ilvl w:val="0"/>
          <w:numId w:val="55"/>
        </w:numPr>
        <w:ind w:left="360"/>
        <w:rPr>
          <w:lang w:val="ka-GE"/>
        </w:rPr>
      </w:pPr>
      <w:r w:rsidRPr="00464457">
        <w:rPr>
          <w:lang w:val="ka-GE"/>
        </w:rPr>
        <w:t>ქ. ქუთაისში, შერვაშიძის ქუჩა N53-ში დაიწყო 2 შეწყვილებული თექვსმეტსართულიანი კორპუსის (320 ბინა) სამშენებლო სამუშაოები;</w:t>
      </w:r>
    </w:p>
    <w:p w:rsidR="00657F65" w:rsidRPr="00464457" w:rsidRDefault="00657F65" w:rsidP="00FB5356">
      <w:pPr>
        <w:pStyle w:val="abzacixml"/>
        <w:numPr>
          <w:ilvl w:val="0"/>
          <w:numId w:val="55"/>
        </w:numPr>
        <w:ind w:left="360"/>
        <w:rPr>
          <w:lang w:val="ka-GE"/>
        </w:rPr>
      </w:pPr>
      <w:r w:rsidRPr="00464457">
        <w:rPr>
          <w:lang w:val="ka-GE"/>
        </w:rPr>
        <w:t>ქ. ზუგდიდში, ბარამიას ქუჩა N7-ში მიმდინარეობდა 3 შეწყვილებული თორმეტსართულიანი კორპუსის (360 ბინა) სამშენებლობა სამუშაოები და ეზოს კეთილმოწყობა (I</w:t>
      </w:r>
      <w:r w:rsidRPr="00B13900">
        <w:rPr>
          <w:lang w:val="ka-GE"/>
        </w:rPr>
        <w:t>V</w:t>
      </w:r>
      <w:r w:rsidRPr="00464457">
        <w:rPr>
          <w:lang w:val="ka-GE"/>
        </w:rPr>
        <w:t xml:space="preserve"> ეტაპი);</w:t>
      </w:r>
    </w:p>
    <w:p w:rsidR="00657F65" w:rsidRPr="00464457" w:rsidRDefault="00657F65" w:rsidP="00FB5356">
      <w:pPr>
        <w:pStyle w:val="abzacixml"/>
        <w:numPr>
          <w:ilvl w:val="0"/>
          <w:numId w:val="55"/>
        </w:numPr>
        <w:ind w:left="360"/>
        <w:rPr>
          <w:lang w:val="ka-GE"/>
        </w:rPr>
      </w:pPr>
      <w:r w:rsidRPr="00464457">
        <w:rPr>
          <w:lang w:val="ka-GE"/>
        </w:rPr>
        <w:t>ქ. ზუგდიდში, ბარამიას ქუჩა N7-ში მიმდინარეობდა 2 შეწყვილებული თორმეტსართულიანი კორპუსის (240 ბინა) სამშენებლო სამუშაოები</w:t>
      </w:r>
      <w:r w:rsidRPr="00B13900">
        <w:rPr>
          <w:lang w:val="ka-GE"/>
        </w:rPr>
        <w:t xml:space="preserve"> </w:t>
      </w:r>
      <w:r w:rsidRPr="00464457">
        <w:rPr>
          <w:lang w:val="ka-GE"/>
        </w:rPr>
        <w:t>და ეზოს კეთილმოწყობა;</w:t>
      </w:r>
    </w:p>
    <w:p w:rsidR="00A9591E" w:rsidRDefault="00657F65" w:rsidP="00FB5356">
      <w:pPr>
        <w:pStyle w:val="abzacixml"/>
        <w:numPr>
          <w:ilvl w:val="0"/>
          <w:numId w:val="55"/>
        </w:numPr>
        <w:ind w:left="360"/>
        <w:rPr>
          <w:lang w:val="ka-GE"/>
        </w:rPr>
      </w:pPr>
      <w:r w:rsidRPr="00464457">
        <w:rPr>
          <w:lang w:val="ka-GE"/>
        </w:rPr>
        <w:t>ქ. ზუგდიდში, ბარამიას ქუჩა N7-ში მიმდინარეობდა 3 შეწყვილებული თორმეტსართულიანი საცხოვრებელი კორპუსის (360 ბინა) სამშენებლო სამუშაოები და ეზოს კეთილმოწყობა (I</w:t>
      </w:r>
      <w:r w:rsidRPr="00B13900">
        <w:rPr>
          <w:lang w:val="ka-GE"/>
        </w:rPr>
        <w:t>II</w:t>
      </w:r>
      <w:r w:rsidRPr="00464457">
        <w:rPr>
          <w:lang w:val="ka-GE"/>
        </w:rPr>
        <w:t xml:space="preserve"> ეტაპი).</w:t>
      </w:r>
    </w:p>
    <w:p w:rsidR="00731751" w:rsidRPr="00731751" w:rsidRDefault="00731751" w:rsidP="00F565C2">
      <w:pPr>
        <w:pStyle w:val="abzacixml"/>
        <w:ind w:left="360" w:firstLine="0"/>
        <w:rPr>
          <w:lang w:val="ka-GE"/>
        </w:rPr>
      </w:pPr>
    </w:p>
    <w:p w:rsidR="00E06F00" w:rsidRPr="00A166C4" w:rsidRDefault="00E06F00" w:rsidP="00F565C2">
      <w:pPr>
        <w:pStyle w:val="Heading2"/>
        <w:jc w:val="both"/>
        <w:rPr>
          <w:rFonts w:ascii="Sylfaen" w:hAnsi="Sylfaen" w:cs="Sylfaen"/>
          <w:b/>
          <w:bCs/>
          <w:sz w:val="22"/>
          <w:szCs w:val="22"/>
        </w:rPr>
      </w:pPr>
      <w:r w:rsidRPr="00A166C4">
        <w:rPr>
          <w:rFonts w:ascii="Sylfaen" w:hAnsi="Sylfaen" w:cs="Sylfaen"/>
          <w:bCs/>
          <w:sz w:val="22"/>
          <w:szCs w:val="22"/>
        </w:rPr>
        <w:t>7</w:t>
      </w:r>
      <w:r w:rsidRPr="00A166C4">
        <w:rPr>
          <w:rFonts w:ascii="Sylfaen" w:hAnsi="Sylfaen" w:cs="Sylfaen"/>
          <w:sz w:val="22"/>
          <w:szCs w:val="22"/>
        </w:rPr>
        <w:t xml:space="preserve">.3 შერიგებისა და სამოქალაქო თანასწორობის საკითხებში საქართველოს სახელმწიფო მინისტრის აპარატი (პროგრამული კოდი 22 00) </w:t>
      </w:r>
    </w:p>
    <w:p w:rsidR="00A0293B" w:rsidRPr="00A166C4" w:rsidRDefault="00A0293B" w:rsidP="00F565C2">
      <w:pPr>
        <w:spacing w:line="240" w:lineRule="auto"/>
      </w:pPr>
    </w:p>
    <w:p w:rsidR="00E06F00" w:rsidRPr="00A166C4" w:rsidRDefault="00E06F00" w:rsidP="00F565C2">
      <w:pPr>
        <w:spacing w:line="240" w:lineRule="auto"/>
        <w:jc w:val="both"/>
      </w:pPr>
      <w:r w:rsidRPr="00A166C4">
        <w:rPr>
          <w:rFonts w:ascii="Sylfaen" w:hAnsi="Sylfaen" w:cs="Sylfaen"/>
        </w:rPr>
        <w:t>პროგრამის</w:t>
      </w:r>
      <w:r w:rsidRPr="00A166C4">
        <w:t xml:space="preserve"> </w:t>
      </w:r>
      <w:r w:rsidRPr="00A166C4">
        <w:rPr>
          <w:rFonts w:ascii="Sylfaen" w:hAnsi="Sylfaen" w:cs="Sylfaen"/>
        </w:rPr>
        <w:t>განმახორციელებელი</w:t>
      </w:r>
      <w:r w:rsidRPr="00A166C4">
        <w:t xml:space="preserve">: </w:t>
      </w:r>
    </w:p>
    <w:p w:rsidR="00E06F00" w:rsidRPr="00A166C4" w:rsidRDefault="00E06F00" w:rsidP="00F565C2">
      <w:pPr>
        <w:pStyle w:val="ListParagraph"/>
        <w:numPr>
          <w:ilvl w:val="0"/>
          <w:numId w:val="9"/>
        </w:numPr>
        <w:spacing w:after="160" w:line="240" w:lineRule="auto"/>
        <w:jc w:val="both"/>
      </w:pPr>
      <w:r w:rsidRPr="00A166C4">
        <w:rPr>
          <w:rFonts w:ascii="Sylfaen" w:hAnsi="Sylfaen" w:cs="Sylfaen"/>
        </w:rPr>
        <w:t>შერიგებისა</w:t>
      </w:r>
      <w:r w:rsidRPr="00A166C4">
        <w:t xml:space="preserve"> </w:t>
      </w:r>
      <w:r w:rsidRPr="00A166C4">
        <w:rPr>
          <w:rFonts w:ascii="Sylfaen" w:hAnsi="Sylfaen" w:cs="Sylfaen"/>
        </w:rPr>
        <w:t>და</w:t>
      </w:r>
      <w:r w:rsidRPr="00A166C4">
        <w:t xml:space="preserve"> </w:t>
      </w:r>
      <w:r w:rsidRPr="00A166C4">
        <w:rPr>
          <w:rFonts w:ascii="Sylfaen" w:hAnsi="Sylfaen" w:cs="Sylfaen"/>
        </w:rPr>
        <w:t>სამოქალაქო</w:t>
      </w:r>
      <w:r w:rsidRPr="00A166C4">
        <w:t xml:space="preserve"> </w:t>
      </w:r>
      <w:r w:rsidRPr="00A166C4">
        <w:rPr>
          <w:rFonts w:ascii="Sylfaen" w:hAnsi="Sylfaen" w:cs="Sylfaen"/>
        </w:rPr>
        <w:t>თანასწორობის</w:t>
      </w:r>
      <w:r w:rsidRPr="00A166C4">
        <w:t xml:space="preserve"> </w:t>
      </w:r>
      <w:r w:rsidRPr="00A166C4">
        <w:rPr>
          <w:rFonts w:ascii="Sylfaen" w:hAnsi="Sylfaen" w:cs="Sylfaen"/>
        </w:rPr>
        <w:t>საკითხებში</w:t>
      </w:r>
      <w:r w:rsidRPr="00A166C4">
        <w:t xml:space="preserve"> </w:t>
      </w:r>
      <w:r w:rsidRPr="00A166C4">
        <w:rPr>
          <w:rFonts w:ascii="Sylfaen" w:hAnsi="Sylfaen" w:cs="Sylfaen"/>
        </w:rPr>
        <w:t>საქართველოს</w:t>
      </w:r>
      <w:r w:rsidRPr="00A166C4">
        <w:t xml:space="preserve"> </w:t>
      </w:r>
      <w:r w:rsidRPr="00A166C4">
        <w:rPr>
          <w:rFonts w:ascii="Sylfaen" w:hAnsi="Sylfaen" w:cs="Sylfaen"/>
        </w:rPr>
        <w:t>სახელმწიფო</w:t>
      </w:r>
      <w:r w:rsidRPr="00A166C4">
        <w:t xml:space="preserve"> </w:t>
      </w:r>
      <w:r w:rsidRPr="00A166C4">
        <w:rPr>
          <w:rFonts w:ascii="Sylfaen" w:hAnsi="Sylfaen" w:cs="Sylfaen"/>
        </w:rPr>
        <w:t>მინისტრის</w:t>
      </w:r>
      <w:r w:rsidRPr="00A166C4">
        <w:t xml:space="preserve"> </w:t>
      </w:r>
      <w:r w:rsidRPr="00A166C4">
        <w:rPr>
          <w:rFonts w:ascii="Sylfaen" w:hAnsi="Sylfaen" w:cs="Sylfaen"/>
        </w:rPr>
        <w:t>აპარატი</w:t>
      </w:r>
      <w:r w:rsidRPr="00A166C4">
        <w:t xml:space="preserve"> </w:t>
      </w:r>
    </w:p>
    <w:p w:rsidR="00E06F00" w:rsidRPr="006D3CC1" w:rsidRDefault="00E06F00" w:rsidP="00F565C2">
      <w:pPr>
        <w:pStyle w:val="ListParagraph"/>
        <w:spacing w:line="240" w:lineRule="auto"/>
        <w:jc w:val="both"/>
        <w:rPr>
          <w:highlight w:val="yellow"/>
        </w:rPr>
      </w:pPr>
    </w:p>
    <w:p w:rsidR="00A166C4" w:rsidRPr="006447DF" w:rsidRDefault="00A166C4" w:rsidP="00F565C2">
      <w:pPr>
        <w:numPr>
          <w:ilvl w:val="0"/>
          <w:numId w:val="7"/>
        </w:numPr>
        <w:tabs>
          <w:tab w:val="left" w:pos="360"/>
        </w:tabs>
        <w:spacing w:after="0" w:line="240" w:lineRule="auto"/>
        <w:ind w:left="360"/>
        <w:jc w:val="both"/>
        <w:rPr>
          <w:rFonts w:ascii="Sylfaen" w:eastAsia="Calibri" w:hAnsi="Sylfaen" w:cs="Sylfaen"/>
          <w:lang w:val="ka-GE"/>
        </w:rPr>
      </w:pPr>
      <w:r w:rsidRPr="006447DF">
        <w:rPr>
          <w:rFonts w:ascii="Sylfaen" w:eastAsia="Calibri" w:hAnsi="Sylfaen" w:cs="Sylfaen"/>
          <w:lang w:val="ka-GE"/>
        </w:rPr>
        <w:t xml:space="preserve">მომზადდა და სახელმწიფო უწყებათაშორის კომისიას, ასევე, სახალხო დამცველის აპარატთან არსებულ უმცირესობათა საბჭოს წარედგინა სამოქალაქო თანასწორობისა და ინტეგრაციის სახელმწიფო სტრატეგიის 2018 წლის სამოქმედო გეგმის შესრულების ანგარიში და 2019 წლის სამოქმედო გეგმა; </w:t>
      </w:r>
    </w:p>
    <w:p w:rsidR="00A166C4" w:rsidRPr="006447DF" w:rsidRDefault="00A166C4" w:rsidP="00F565C2">
      <w:pPr>
        <w:numPr>
          <w:ilvl w:val="0"/>
          <w:numId w:val="7"/>
        </w:numPr>
        <w:tabs>
          <w:tab w:val="left" w:pos="360"/>
        </w:tabs>
        <w:spacing w:after="0" w:line="240" w:lineRule="auto"/>
        <w:ind w:left="360"/>
        <w:jc w:val="both"/>
        <w:rPr>
          <w:rFonts w:ascii="Sylfaen" w:eastAsia="Calibri" w:hAnsi="Sylfaen" w:cs="Sylfaen"/>
          <w:lang w:val="ka-GE"/>
        </w:rPr>
      </w:pPr>
      <w:r w:rsidRPr="006447DF">
        <w:rPr>
          <w:rFonts w:ascii="Sylfaen" w:eastAsia="Calibri" w:hAnsi="Sylfaen" w:cs="Sylfaen"/>
          <w:lang w:val="ka-GE"/>
        </w:rPr>
        <w:t>გაიმართა პანკისის ხეობის განვითარების სამოქმედო გეგმის შემუშავების მიზნით შექმნილი სამუშაო ჯგუფის შეხვედრა, მომზადდა სტრატეგიული განვითარების პროგრამის 2019-2020 წწ. სამოქმედო გეგმის სამუშაო ვერსია;</w:t>
      </w:r>
    </w:p>
    <w:p w:rsidR="00A166C4" w:rsidRPr="006447DF" w:rsidRDefault="00A166C4" w:rsidP="00F565C2">
      <w:pPr>
        <w:numPr>
          <w:ilvl w:val="0"/>
          <w:numId w:val="7"/>
        </w:numPr>
        <w:tabs>
          <w:tab w:val="left" w:pos="360"/>
        </w:tabs>
        <w:spacing w:after="0" w:line="240" w:lineRule="auto"/>
        <w:ind w:left="360"/>
        <w:jc w:val="both"/>
        <w:rPr>
          <w:rFonts w:ascii="Sylfaen" w:eastAsia="Calibri" w:hAnsi="Sylfaen" w:cs="Sylfaen"/>
          <w:lang w:val="ka-GE"/>
        </w:rPr>
      </w:pPr>
      <w:r w:rsidRPr="006447DF">
        <w:rPr>
          <w:rFonts w:ascii="Sylfaen" w:eastAsia="Calibri" w:hAnsi="Sylfaen" w:cs="Sylfaen"/>
          <w:lang w:val="ka-GE"/>
        </w:rPr>
        <w:t xml:space="preserve">ეთნიკური უმცირესობებით კომპაქტურად დასახლებული რეგიონების განვითარება/გაძლიერებისა და  სამოქალაქო ჩართულობის ხელშეწყობის მიზნით შეიქმნა სამოქალაქო საზოგადოებასთან საკონსულტაციო საბჭო; </w:t>
      </w:r>
    </w:p>
    <w:p w:rsidR="00A166C4" w:rsidRPr="006447DF" w:rsidRDefault="00A166C4" w:rsidP="00F565C2">
      <w:pPr>
        <w:numPr>
          <w:ilvl w:val="0"/>
          <w:numId w:val="7"/>
        </w:numPr>
        <w:tabs>
          <w:tab w:val="left" w:pos="360"/>
        </w:tabs>
        <w:spacing w:after="0" w:line="240" w:lineRule="auto"/>
        <w:ind w:left="360"/>
        <w:jc w:val="both"/>
        <w:rPr>
          <w:rFonts w:ascii="Sylfaen" w:eastAsia="Calibri" w:hAnsi="Sylfaen" w:cs="Sylfaen"/>
          <w:lang w:val="ka-GE"/>
        </w:rPr>
      </w:pPr>
      <w:r w:rsidRPr="006447DF">
        <w:rPr>
          <w:rFonts w:ascii="Sylfaen" w:eastAsia="Calibri" w:hAnsi="Sylfaen" w:cs="Sylfaen"/>
          <w:lang w:val="ka-GE"/>
        </w:rPr>
        <w:t xml:space="preserve">ევროპულ და ევროატლანტიკურ სტრუქტურებში ინტეგრაციის საკითხებზე ცნობიერების ამაღლების მიზნით პანკისელი პედაგოგებისთვის გაიმართა სასწავლო ვიზიტი ბრიუსელში (პედაგოგთა 20 კაციანი ჯგუფი). პროექტს ფინანსური მხარდაჭერა გაუწია ევროკავშირის დელეგაციამ საქართველოში; </w:t>
      </w:r>
    </w:p>
    <w:p w:rsidR="00A166C4" w:rsidRPr="006447DF" w:rsidRDefault="00A166C4" w:rsidP="00F565C2">
      <w:pPr>
        <w:numPr>
          <w:ilvl w:val="0"/>
          <w:numId w:val="7"/>
        </w:numPr>
        <w:tabs>
          <w:tab w:val="left" w:pos="360"/>
        </w:tabs>
        <w:spacing w:after="0" w:line="240" w:lineRule="auto"/>
        <w:ind w:left="360"/>
        <w:jc w:val="both"/>
        <w:rPr>
          <w:rFonts w:ascii="Sylfaen" w:eastAsia="Calibri" w:hAnsi="Sylfaen" w:cs="Sylfaen"/>
          <w:lang w:val="ka-GE"/>
        </w:rPr>
      </w:pPr>
      <w:r w:rsidRPr="006447DF">
        <w:rPr>
          <w:rFonts w:ascii="Sylfaen" w:eastAsia="Calibri" w:hAnsi="Sylfaen" w:cs="Sylfaen"/>
          <w:lang w:val="ka-GE"/>
        </w:rPr>
        <w:t>სახელმწიფო მინისტრის აპარატის ორგანიზებით საქართველოში ევროკავშირის წარმომადგენლობის საელჩოსთან და სსიპ ნატოსა და ევროკავშირის შესახებ საინფორმაციო ცენტრთან ერთად პანკისის ხეობის რამდენიმე სოფელში დაიგეგმა და ჩატარდა შემდეგი ღონისძიებები: სოფელ ყვარელწყალში ადგილობრივი თვითმმართველობის წარმომდგენლებთან გაიმართა შეხვედრა, რომელსაც პანკისის ხეობის უხუცესები და ქისტ ქალთა საბჭოს წარმომადგენლები ესწრებოდნენ; სოფელ ბირკიანის საჯარო სკოლაში ჩატარდა ღია გაკვეთილი „ევროპა ჩემს გაკვეთილზე“; სოფელ დუისში გაიმართა შეხვედრა პედაგოგებთან, რომლებიც სახელმწიფო მინისტრის აპარატისა და ნატოსა და ევროკავშირის შესახებ საინფორმაციო ცენტრის ერთობლივი პროექტის ფარგლებში ქ. ბრიუსელში სასწავლო ვიზიტით იმყოფებოდნენ; პანკისის ხეობის განვითარების პროგრამის ფარგლებში, ხეობაში მცხოვრები ქალებისათვის  ჩატარდა სასწავლო კურსი „როგორ დავიწყოთ და განვავითაროთ ბიზნესი“, რომელშიც 14 ადამიანი მონაწილეობდა, კურსის მონაწილეებს გადაეცათ სერტიფიკატები;</w:t>
      </w:r>
    </w:p>
    <w:p w:rsidR="00A166C4" w:rsidRPr="006447DF" w:rsidRDefault="00A166C4" w:rsidP="00F565C2">
      <w:pPr>
        <w:numPr>
          <w:ilvl w:val="0"/>
          <w:numId w:val="7"/>
        </w:numPr>
        <w:tabs>
          <w:tab w:val="left" w:pos="360"/>
        </w:tabs>
        <w:spacing w:after="0" w:line="240" w:lineRule="auto"/>
        <w:ind w:left="360"/>
        <w:jc w:val="both"/>
        <w:rPr>
          <w:rFonts w:ascii="Sylfaen" w:eastAsia="Calibri" w:hAnsi="Sylfaen" w:cs="Sylfaen"/>
          <w:lang w:val="ka-GE"/>
        </w:rPr>
      </w:pPr>
      <w:r w:rsidRPr="006447DF">
        <w:rPr>
          <w:rFonts w:ascii="Sylfaen" w:eastAsia="Calibri" w:hAnsi="Sylfaen" w:cs="Sylfaen"/>
          <w:lang w:val="ka-GE"/>
        </w:rPr>
        <w:t xml:space="preserve">გამოცხადდა „ქართულ ენაში მომზადების საგანმანათლებლო პროგრამით“  (1+4 პროგრამით) მოსარგებლე პირებისათვის სტაჟირების პროგრამა და გაიმართა პრეზენტაცია ილიას სახელმწიფო უნივერსიტეტში;             </w:t>
      </w:r>
    </w:p>
    <w:p w:rsidR="00A166C4" w:rsidRPr="006447DF" w:rsidRDefault="00A166C4" w:rsidP="00F565C2">
      <w:pPr>
        <w:numPr>
          <w:ilvl w:val="0"/>
          <w:numId w:val="7"/>
        </w:numPr>
        <w:tabs>
          <w:tab w:val="left" w:pos="360"/>
        </w:tabs>
        <w:spacing w:after="0" w:line="240" w:lineRule="auto"/>
        <w:ind w:left="360"/>
        <w:jc w:val="both"/>
        <w:rPr>
          <w:rFonts w:ascii="Sylfaen" w:eastAsia="Calibri" w:hAnsi="Sylfaen" w:cs="Sylfaen"/>
          <w:lang w:val="ka-GE"/>
        </w:rPr>
      </w:pPr>
      <w:r w:rsidRPr="006447DF">
        <w:rPr>
          <w:rFonts w:ascii="Sylfaen" w:eastAsia="Calibri" w:hAnsi="Sylfaen" w:cs="Sylfaen"/>
          <w:lang w:val="ka-GE"/>
        </w:rPr>
        <w:t>ქართული ენის დღესთან დაკავშირებით არაქართულენოვანი სკოლებისათვის გამოცხადდა კონკურსი „მე ვწერ ქართულად“;</w:t>
      </w:r>
    </w:p>
    <w:p w:rsidR="00A166C4" w:rsidRPr="006447DF" w:rsidRDefault="00A166C4" w:rsidP="00F565C2">
      <w:pPr>
        <w:numPr>
          <w:ilvl w:val="0"/>
          <w:numId w:val="7"/>
        </w:numPr>
        <w:tabs>
          <w:tab w:val="left" w:pos="360"/>
        </w:tabs>
        <w:spacing w:after="0" w:line="240" w:lineRule="auto"/>
        <w:ind w:left="360"/>
        <w:jc w:val="both"/>
        <w:rPr>
          <w:rFonts w:ascii="Sylfaen" w:eastAsia="Calibri" w:hAnsi="Sylfaen" w:cs="Sylfaen"/>
          <w:lang w:val="ka-GE"/>
        </w:rPr>
      </w:pPr>
      <w:r w:rsidRPr="006447DF">
        <w:rPr>
          <w:rFonts w:ascii="Sylfaen" w:eastAsia="Calibri" w:hAnsi="Sylfaen" w:cs="Sylfaen"/>
          <w:lang w:val="ka-GE"/>
        </w:rPr>
        <w:t>განათლების სფეროში არსებული სიახლეების შესახებ საინფორმაციო შეხვედრები გაიმართა  არაქართულენოვანი სკოლის მოსწავლეებთან, მათ შორის დმანისის მუნიციპალიტეტის სოფელ ამამლოს საჯარო სკოლაში (მონაწილეობდნენ ზემო ორზუმანლოსა და ქვემო ორზუმანლოს საჯარო სკოლის მოსწავლეებიც); ლაგოდეხის მუნიციპალიტეტში  - განჯალას საჯარო სკოლაში (მონაწილეობდნენ კაბალის, უზუნთალას, ყარაჯალას, ფონას, არეშფერანის საჯარო სკოლების მოსწავლეები); ნინოწმინდის მუნიციპალიტეტში - ქ. ნინოწმინდის I საჯარო სკოლაში (მონაწილეობდნენ სოფელ განძის II საჯარო სკოლის, სოფელ სათხის III საჯარო სკოლის, სოფელ ფოკის საჯარო სკოლის მოსწავლეები);</w:t>
      </w:r>
    </w:p>
    <w:p w:rsidR="00A166C4" w:rsidRPr="006447DF" w:rsidRDefault="00A166C4" w:rsidP="00F565C2">
      <w:pPr>
        <w:numPr>
          <w:ilvl w:val="0"/>
          <w:numId w:val="7"/>
        </w:numPr>
        <w:tabs>
          <w:tab w:val="left" w:pos="360"/>
        </w:tabs>
        <w:spacing w:after="0" w:line="240" w:lineRule="auto"/>
        <w:ind w:left="360"/>
        <w:jc w:val="both"/>
        <w:rPr>
          <w:rFonts w:ascii="Sylfaen" w:eastAsia="Calibri" w:hAnsi="Sylfaen" w:cs="Sylfaen"/>
          <w:lang w:val="ka-GE"/>
        </w:rPr>
      </w:pPr>
      <w:r w:rsidRPr="006447DF">
        <w:rPr>
          <w:rFonts w:ascii="Sylfaen" w:eastAsia="Calibri" w:hAnsi="Sylfaen" w:cs="Sylfaen"/>
          <w:lang w:val="ka-GE"/>
        </w:rPr>
        <w:t>საქართველოს გაეროს ასოციაციისა და „სამოქალაქო ინტეგრაციისა და ეროვნებათშორისი ურთიერთობების ცენტრის“ (CCIIR) მხარდაჭერით განხორციელდა პროექტი ,,ეთნიკური უმცირესობების წარმომადგენლებისათვის პროფესიული და უმაღლესი განათლების ხელმისაწვდომობის მხარდაჭერა“, რომლის ფარგლებშიც ჩატარდა 66 შეხვედრა ეთნიკური უმცირესობებით კომპაქტურად დასახლებული რეგიონების 13 მუნიციპალიტეტის 71 სოფელში;</w:t>
      </w:r>
    </w:p>
    <w:p w:rsidR="00A166C4" w:rsidRPr="006447DF" w:rsidRDefault="00A166C4" w:rsidP="00F565C2">
      <w:pPr>
        <w:numPr>
          <w:ilvl w:val="0"/>
          <w:numId w:val="7"/>
        </w:numPr>
        <w:tabs>
          <w:tab w:val="left" w:pos="360"/>
        </w:tabs>
        <w:spacing w:after="0" w:line="240" w:lineRule="auto"/>
        <w:ind w:left="360"/>
        <w:jc w:val="both"/>
        <w:rPr>
          <w:rFonts w:ascii="Sylfaen" w:eastAsia="Calibri" w:hAnsi="Sylfaen" w:cs="Sylfaen"/>
          <w:lang w:val="ka-GE"/>
        </w:rPr>
      </w:pPr>
      <w:r w:rsidRPr="006447DF">
        <w:rPr>
          <w:rFonts w:ascii="Sylfaen" w:eastAsia="Calibri" w:hAnsi="Sylfaen" w:cs="Sylfaen"/>
          <w:lang w:val="ka-GE"/>
        </w:rPr>
        <w:t xml:space="preserve">სახელმწიფო მინისტრის აპარატის ორგანიზებით ეთნიკური უმცირესობების არაქართულენოვანი სკოლების მოსწავლეებმა სამცხე-ჯავახეთიდან (ნინოწმინდა, ახალქალაქი), ქვემო ქართლიდან (მარნეული) და კახეთის რეგიონიდან (პანკისის ხეობა) მონაწილეობა მიიღეს დავით აღმაშენებლის სახელობის თავდაცვის ეროვნული აკადემიაში განხორციელებულ ღონისძიებებში; </w:t>
      </w:r>
    </w:p>
    <w:p w:rsidR="00A166C4" w:rsidRPr="006447DF" w:rsidRDefault="00A166C4" w:rsidP="00F565C2">
      <w:pPr>
        <w:numPr>
          <w:ilvl w:val="0"/>
          <w:numId w:val="7"/>
        </w:numPr>
        <w:tabs>
          <w:tab w:val="left" w:pos="360"/>
        </w:tabs>
        <w:spacing w:after="0" w:line="240" w:lineRule="auto"/>
        <w:ind w:left="360"/>
        <w:jc w:val="both"/>
        <w:rPr>
          <w:rFonts w:ascii="Sylfaen" w:eastAsia="Calibri" w:hAnsi="Sylfaen" w:cs="Sylfaen"/>
          <w:lang w:val="ka-GE"/>
        </w:rPr>
      </w:pPr>
      <w:r w:rsidRPr="006447DF">
        <w:rPr>
          <w:rFonts w:ascii="Sylfaen" w:eastAsia="Calibri" w:hAnsi="Sylfaen" w:cs="Sylfaen"/>
          <w:lang w:val="ka-GE"/>
        </w:rPr>
        <w:t>დაიგეგმა და განხორციელდა კულტურულ-შემეცნებითი ტური თბილისში, მარნეულის მუნიციპალიტეტის სოფელ წოფის მოსწავლეებისათვის (12 მოსწავლე, 3 პედაგოგი);</w:t>
      </w:r>
    </w:p>
    <w:p w:rsidR="00A166C4" w:rsidRPr="006447DF" w:rsidRDefault="00A166C4" w:rsidP="00F565C2">
      <w:pPr>
        <w:numPr>
          <w:ilvl w:val="0"/>
          <w:numId w:val="7"/>
        </w:numPr>
        <w:tabs>
          <w:tab w:val="left" w:pos="360"/>
        </w:tabs>
        <w:spacing w:after="0" w:line="240" w:lineRule="auto"/>
        <w:ind w:left="360"/>
        <w:jc w:val="both"/>
        <w:rPr>
          <w:rFonts w:ascii="Sylfaen" w:eastAsia="Calibri" w:hAnsi="Sylfaen" w:cs="Sylfaen"/>
          <w:lang w:val="ka-GE"/>
        </w:rPr>
      </w:pPr>
      <w:r w:rsidRPr="006447DF">
        <w:rPr>
          <w:rFonts w:ascii="Sylfaen" w:eastAsia="Calibri" w:hAnsi="Sylfaen" w:cs="Sylfaen"/>
          <w:lang w:val="ka-GE"/>
        </w:rPr>
        <w:t xml:space="preserve">საქართველოს დამოუკიდებლობის დღესთან დაკავშირებით მარნეულსა და ახალქალაქში განხორციელდა მრავალფეროვანი პროგრამა, რომლის ფარგლებშიც ჩატარდა კონცერტი, მოეწყო საბავშვო სივრცეები/გამოფენები; </w:t>
      </w:r>
    </w:p>
    <w:p w:rsidR="00A166C4" w:rsidRPr="006447DF" w:rsidRDefault="00A166C4" w:rsidP="00F565C2">
      <w:pPr>
        <w:numPr>
          <w:ilvl w:val="0"/>
          <w:numId w:val="7"/>
        </w:numPr>
        <w:tabs>
          <w:tab w:val="left" w:pos="360"/>
        </w:tabs>
        <w:spacing w:after="0" w:line="240" w:lineRule="auto"/>
        <w:ind w:left="360"/>
        <w:jc w:val="both"/>
        <w:rPr>
          <w:rFonts w:ascii="Sylfaen" w:eastAsia="Calibri" w:hAnsi="Sylfaen" w:cs="Sylfaen"/>
          <w:lang w:val="ka-GE"/>
        </w:rPr>
      </w:pPr>
      <w:r w:rsidRPr="006447DF">
        <w:rPr>
          <w:rFonts w:ascii="Sylfaen" w:eastAsia="Calibri" w:hAnsi="Sylfaen" w:cs="Sylfaen"/>
          <w:lang w:val="ka-GE"/>
        </w:rPr>
        <w:t>პროექტის „ერთი ცის ქვეშ - კულტურათა დიალოგის ფარგლებში“: ქ. ლაგოდეხში ჩატარდა კლასიკური მუსიკის კონცერტი. კონცერტში მონაწილეობა მიიღეს ეთნიკური უმცირესობების წარმომადგენელმა ახალგაზრდებმა; ჩატარდა კონფერენცია თემაზე  „სახელმწიფო ენა  სამოქალაქო ინტეგრაციისა და ადამიანური კაპიტალის განვითარებისთვის საქართველოში“;</w:t>
      </w:r>
    </w:p>
    <w:p w:rsidR="00A166C4" w:rsidRPr="006447DF" w:rsidRDefault="00A166C4" w:rsidP="00F565C2">
      <w:pPr>
        <w:numPr>
          <w:ilvl w:val="0"/>
          <w:numId w:val="7"/>
        </w:numPr>
        <w:tabs>
          <w:tab w:val="left" w:pos="360"/>
        </w:tabs>
        <w:spacing w:after="0" w:line="240" w:lineRule="auto"/>
        <w:ind w:left="360"/>
        <w:jc w:val="both"/>
        <w:rPr>
          <w:rFonts w:ascii="Sylfaen" w:eastAsia="Calibri" w:hAnsi="Sylfaen" w:cs="Sylfaen"/>
          <w:lang w:val="ka-GE"/>
        </w:rPr>
      </w:pPr>
      <w:r w:rsidRPr="006447DF">
        <w:rPr>
          <w:rFonts w:ascii="Sylfaen" w:eastAsia="Calibri" w:hAnsi="Sylfaen" w:cs="Sylfaen"/>
          <w:lang w:val="ka-GE"/>
        </w:rPr>
        <w:t>დავით აღმაშენებლის სახელობის თავდაცვის ეროვნულ აკადემიაში გაიმართა სახელმწიფო მინისტრის აპარატის პროექტის „ახალგაზრდა ევროპელი ელჩების“ შემაჯამებელი ღონისძიება. პროექტში მონაწილებს გადაეცათ სერტიფიკატები;</w:t>
      </w:r>
    </w:p>
    <w:p w:rsidR="00A166C4" w:rsidRPr="006447DF" w:rsidRDefault="00A166C4" w:rsidP="00F565C2">
      <w:pPr>
        <w:numPr>
          <w:ilvl w:val="0"/>
          <w:numId w:val="7"/>
        </w:numPr>
        <w:tabs>
          <w:tab w:val="left" w:pos="360"/>
        </w:tabs>
        <w:spacing w:after="0" w:line="240" w:lineRule="auto"/>
        <w:ind w:left="360"/>
        <w:jc w:val="both"/>
        <w:rPr>
          <w:rFonts w:ascii="Sylfaen" w:eastAsia="Calibri" w:hAnsi="Sylfaen" w:cs="Sylfaen"/>
          <w:lang w:val="ka-GE"/>
        </w:rPr>
      </w:pPr>
      <w:r w:rsidRPr="006447DF">
        <w:rPr>
          <w:rFonts w:ascii="Sylfaen" w:eastAsia="Calibri" w:hAnsi="Sylfaen" w:cs="Sylfaen"/>
          <w:lang w:val="ka-GE"/>
        </w:rPr>
        <w:t>გაიმართა „1+4 სტაჟირების პროგრამის“ კვლევის პრეზენტაცია, რომელსაც ეთნიკური უმცირესობების წარმომადგენლები, არასამთავრობო ორგანიზაციები და პროგრამაში ჩართული სახელმწიფო უწყებების წარმომადგენლები ესწრებოდნენ;</w:t>
      </w:r>
    </w:p>
    <w:p w:rsidR="00A166C4" w:rsidRPr="006447DF" w:rsidRDefault="00A166C4" w:rsidP="00F565C2">
      <w:pPr>
        <w:numPr>
          <w:ilvl w:val="0"/>
          <w:numId w:val="7"/>
        </w:numPr>
        <w:tabs>
          <w:tab w:val="left" w:pos="360"/>
        </w:tabs>
        <w:spacing w:after="0" w:line="240" w:lineRule="auto"/>
        <w:ind w:left="360"/>
        <w:jc w:val="both"/>
        <w:rPr>
          <w:rFonts w:ascii="Sylfaen" w:eastAsia="Calibri" w:hAnsi="Sylfaen" w:cs="Sylfaen"/>
          <w:lang w:val="ka-GE"/>
        </w:rPr>
      </w:pPr>
      <w:r w:rsidRPr="006447DF">
        <w:rPr>
          <w:rFonts w:ascii="Sylfaen" w:eastAsia="Calibri" w:hAnsi="Sylfaen" w:cs="Sylfaen"/>
          <w:lang w:val="ka-GE"/>
        </w:rPr>
        <w:t xml:space="preserve">განხორციელდა პროექტის „ეთნიკურ უმცირესობათა შორის უმაღლესი და პროფესიული განათლების ხელმისაწვდომობის ხელშეწყობა“ შედეგების პრეზენტაცია; </w:t>
      </w:r>
    </w:p>
    <w:p w:rsidR="00A166C4" w:rsidRPr="000E0D8B" w:rsidRDefault="00A166C4" w:rsidP="00F565C2">
      <w:pPr>
        <w:numPr>
          <w:ilvl w:val="0"/>
          <w:numId w:val="7"/>
        </w:numPr>
        <w:tabs>
          <w:tab w:val="left" w:pos="360"/>
        </w:tabs>
        <w:spacing w:after="0" w:line="240" w:lineRule="auto"/>
        <w:ind w:left="360"/>
        <w:jc w:val="both"/>
        <w:rPr>
          <w:rFonts w:ascii="Sylfaen" w:eastAsia="Calibri" w:hAnsi="Sylfaen" w:cs="Sylfaen"/>
          <w:lang w:val="ka-GE"/>
        </w:rPr>
      </w:pPr>
      <w:r w:rsidRPr="006447DF">
        <w:rPr>
          <w:rFonts w:ascii="Sylfaen" w:eastAsia="Calibri" w:hAnsi="Sylfaen" w:cs="Sylfaen"/>
          <w:lang w:val="ka-GE"/>
        </w:rPr>
        <w:t xml:space="preserve">ჩატარდა სახელმწიფო უწყებათაშორისი კომისიის ფარგლებში არსებული თემატური ჯგუფის სხდომა - „მცირერიცხოვანი და მოწყვლადი ეთნიკური უმცირესობების </w:t>
      </w:r>
      <w:r w:rsidRPr="000E0D8B">
        <w:rPr>
          <w:rFonts w:ascii="Sylfaen" w:eastAsia="Calibri" w:hAnsi="Sylfaen" w:cs="Sylfaen"/>
          <w:lang w:val="ka-GE"/>
        </w:rPr>
        <w:t xml:space="preserve">მხარდაჭერა“. შეხვედრაზე ექსპერტების, სახელმწიფო უწყებების, არასამთავრობო ორგანიზაციებისა და ეთნიკური უმცირესობების წარმომადგენლების მონაწილეობით განხილულ იქნა  გამოწვევები და შესაძლებლობები, მოსაზრებები, წინადადებები და რეკომენდაციები, რომლებიც ხელს შეუწყობს ეთნიკური უმცირესობების უფლებების დაცვისა და ზოგადად, სამოქალაქო ინტეგრაციის პროცესს;   </w:t>
      </w:r>
    </w:p>
    <w:p w:rsidR="00A166C4" w:rsidRPr="000E0D8B" w:rsidRDefault="00A166C4" w:rsidP="00F565C2">
      <w:pPr>
        <w:numPr>
          <w:ilvl w:val="0"/>
          <w:numId w:val="7"/>
        </w:numPr>
        <w:tabs>
          <w:tab w:val="left" w:pos="360"/>
        </w:tabs>
        <w:spacing w:after="0" w:line="240" w:lineRule="auto"/>
        <w:ind w:left="360"/>
        <w:jc w:val="both"/>
        <w:rPr>
          <w:rFonts w:ascii="Sylfaen" w:eastAsia="Calibri" w:hAnsi="Sylfaen" w:cs="Sylfaen"/>
          <w:lang w:val="ka-GE"/>
        </w:rPr>
      </w:pPr>
      <w:r w:rsidRPr="000E0D8B">
        <w:rPr>
          <w:rFonts w:ascii="Sylfaen" w:eastAsia="Calibri" w:hAnsi="Sylfaen" w:cs="Sylfaen"/>
          <w:lang w:val="ka-GE"/>
        </w:rPr>
        <w:t>გაიმართა პროექტის ,,ახალგაზრდები გენდერული თანასწორობისათვის“ შემაჯამებელი ღონისძიება.  პროექტის ფარგლებში განხორციელებული საინფორმაციო კამპანიის შედეგად, 2018-2019 წლებში</w:t>
      </w:r>
      <w:r>
        <w:rPr>
          <w:rFonts w:ascii="Sylfaen" w:eastAsia="Calibri" w:hAnsi="Sylfaen" w:cs="Sylfaen"/>
          <w:lang w:val="ka-GE"/>
        </w:rPr>
        <w:t xml:space="preserve"> </w:t>
      </w:r>
      <w:r w:rsidRPr="000E0D8B">
        <w:rPr>
          <w:rFonts w:ascii="Sylfaen" w:eastAsia="Calibri" w:hAnsi="Sylfaen" w:cs="Sylfaen"/>
          <w:lang w:val="ka-GE"/>
        </w:rPr>
        <w:t xml:space="preserve">19-მა ახალგაზრდა ტრენერმა 21 მუნიციპალიტეტის  147 სოფელში ჩაატარა 217 შეხვედრა, რომელსაც ეთნიკური უმცირესობების წარმომადგენელი 5 300 - ზე მეტი ბენეფიციარი დაესწრო;  </w:t>
      </w:r>
    </w:p>
    <w:p w:rsidR="00A166C4" w:rsidRPr="00F32CA5" w:rsidRDefault="00A166C4" w:rsidP="00F565C2">
      <w:pPr>
        <w:numPr>
          <w:ilvl w:val="0"/>
          <w:numId w:val="7"/>
        </w:numPr>
        <w:tabs>
          <w:tab w:val="left" w:pos="360"/>
        </w:tabs>
        <w:spacing w:after="0" w:line="240" w:lineRule="auto"/>
        <w:ind w:left="360"/>
        <w:jc w:val="both"/>
        <w:rPr>
          <w:rFonts w:ascii="Sylfaen" w:eastAsia="Calibri" w:hAnsi="Sylfaen" w:cs="Sylfaen"/>
          <w:lang w:val="ka-GE"/>
        </w:rPr>
      </w:pPr>
      <w:r w:rsidRPr="00F32CA5">
        <w:rPr>
          <w:rFonts w:ascii="Sylfaen" w:eastAsia="Calibri" w:hAnsi="Sylfaen" w:cs="Sylfaen"/>
          <w:lang w:val="ka-GE"/>
        </w:rPr>
        <w:t>ქ.</w:t>
      </w:r>
      <w:r>
        <w:rPr>
          <w:rFonts w:ascii="Sylfaen" w:eastAsia="Calibri" w:hAnsi="Sylfaen" w:cs="Sylfaen"/>
          <w:lang w:val="ka-GE"/>
        </w:rPr>
        <w:t xml:space="preserve"> </w:t>
      </w:r>
      <w:r w:rsidRPr="00F32CA5">
        <w:rPr>
          <w:rFonts w:ascii="Sylfaen" w:eastAsia="Calibri" w:hAnsi="Sylfaen" w:cs="Sylfaen"/>
          <w:lang w:val="ka-GE"/>
        </w:rPr>
        <w:t>რუსთავში სახელმწიფო რწმუნებულის ადმინისტრაციასთან არსებული საზოგადოებრივი საკონსულტაციო საბჭოს სხდომა გაიმართა, რომელშიც მონაწილეობა რეგიონში მოქმედმა არასამთავრობო ორგანიზაციებმა, თემის ლიდერებმა, საგანმანათლებლო სფეროს წარმომადგენლებმა, თვითმმართველობის და სახალხო დამცველის წარმომადგენლებმა მიიღეს;</w:t>
      </w:r>
    </w:p>
    <w:p w:rsidR="00A166C4" w:rsidRPr="003667E9" w:rsidRDefault="00A166C4" w:rsidP="00F565C2">
      <w:pPr>
        <w:numPr>
          <w:ilvl w:val="0"/>
          <w:numId w:val="7"/>
        </w:numPr>
        <w:tabs>
          <w:tab w:val="left" w:pos="360"/>
        </w:tabs>
        <w:spacing w:after="0" w:line="240" w:lineRule="auto"/>
        <w:ind w:left="360"/>
        <w:jc w:val="both"/>
        <w:rPr>
          <w:rFonts w:ascii="Sylfaen" w:eastAsia="Calibri" w:hAnsi="Sylfaen" w:cs="Sylfaen"/>
          <w:lang w:val="ka-GE"/>
        </w:rPr>
      </w:pPr>
      <w:r w:rsidRPr="003667E9">
        <w:rPr>
          <w:rFonts w:ascii="Sylfaen" w:eastAsia="Calibri" w:hAnsi="Sylfaen" w:cs="Sylfaen"/>
          <w:lang w:val="ka-GE"/>
        </w:rPr>
        <w:t xml:space="preserve">სამცხე-ჯავახეთის და ქვემო ქართლის რეგიონებში, ასპინძის, ნინოწმინდის,  დმანისის და მარნეულის მუნიციპალიტეტის სოფლებში (ფოკაში, ვლადიმეროვკაში, ტამბოვკაში, განთიადში, ჯავახში,  შინდლარში, წერეთელი, თამარისში, ყიზილაჯლოში და წითელსოფელში) გაიმართა შეხვედრები მოსახლეობასთან საჭიროებების იდენტიფიცირების მიზნით, ასევე, სამოქალაქო ინტეგრაციის პოლიტიკის ფარგლებში მიმდინარე პროგრამებზე; </w:t>
      </w:r>
    </w:p>
    <w:p w:rsidR="00A166C4" w:rsidRPr="00F32CA5" w:rsidRDefault="00A166C4" w:rsidP="00F565C2">
      <w:pPr>
        <w:numPr>
          <w:ilvl w:val="0"/>
          <w:numId w:val="7"/>
        </w:numPr>
        <w:tabs>
          <w:tab w:val="left" w:pos="360"/>
        </w:tabs>
        <w:spacing w:after="0" w:line="240" w:lineRule="auto"/>
        <w:ind w:left="360"/>
        <w:jc w:val="both"/>
        <w:rPr>
          <w:rFonts w:ascii="Sylfaen" w:eastAsia="Calibri" w:hAnsi="Sylfaen" w:cs="Sylfaen"/>
          <w:lang w:val="ka-GE"/>
        </w:rPr>
      </w:pPr>
      <w:r w:rsidRPr="00F32CA5">
        <w:rPr>
          <w:rFonts w:ascii="Sylfaen" w:eastAsia="Calibri" w:hAnsi="Sylfaen" w:cs="Sylfaen"/>
          <w:lang w:val="ka-GE"/>
        </w:rPr>
        <w:t>პანკისის ხეობის სოფელ დუისში ადგილობრივ მოსახლეობასთან გაიმართა საინფორმაციო შეხვედრა, სადაც მათ მიეწოდათ ინფორმაცია ტურიზმის ეროვნული ადმინისტრაციის მიერ პანკისის ხეობაში მარკირებული რვა ახალი  ტურისტული საფეხმავლო ბილიკების შესახებ;</w:t>
      </w:r>
    </w:p>
    <w:p w:rsidR="00A166C4" w:rsidRPr="00F32CA5" w:rsidRDefault="00A166C4" w:rsidP="00F565C2">
      <w:pPr>
        <w:numPr>
          <w:ilvl w:val="0"/>
          <w:numId w:val="7"/>
        </w:numPr>
        <w:tabs>
          <w:tab w:val="left" w:pos="360"/>
        </w:tabs>
        <w:spacing w:after="0" w:line="240" w:lineRule="auto"/>
        <w:ind w:left="360"/>
        <w:jc w:val="both"/>
        <w:rPr>
          <w:rFonts w:ascii="Sylfaen" w:eastAsia="Calibri" w:hAnsi="Sylfaen" w:cs="Sylfaen"/>
          <w:lang w:val="ka-GE"/>
        </w:rPr>
      </w:pPr>
      <w:r w:rsidRPr="00F32CA5">
        <w:rPr>
          <w:rFonts w:ascii="Sylfaen" w:eastAsia="Calibri" w:hAnsi="Sylfaen" w:cs="Sylfaen"/>
          <w:lang w:val="ka-GE"/>
        </w:rPr>
        <w:t>პანკისის ხეობის სოფლების - წინუბნის, ჯოყოლოს, ომალოს, ზემო, ქვემო და შუა ხალაწნების, საკობიანოს, ქორეთის, ყვარელწყალსა და დუისში მოსახლეობასთან გაიმართა შეხვედრები;</w:t>
      </w:r>
    </w:p>
    <w:p w:rsidR="00A166C4" w:rsidRPr="00F32CA5" w:rsidRDefault="00A166C4" w:rsidP="00F565C2">
      <w:pPr>
        <w:numPr>
          <w:ilvl w:val="0"/>
          <w:numId w:val="7"/>
        </w:numPr>
        <w:tabs>
          <w:tab w:val="left" w:pos="360"/>
        </w:tabs>
        <w:spacing w:after="0" w:line="240" w:lineRule="auto"/>
        <w:ind w:left="360"/>
        <w:jc w:val="both"/>
        <w:rPr>
          <w:rFonts w:ascii="Sylfaen" w:eastAsia="Calibri" w:hAnsi="Sylfaen" w:cs="Sylfaen"/>
          <w:lang w:val="ka-GE"/>
        </w:rPr>
      </w:pPr>
      <w:r w:rsidRPr="00F32CA5">
        <w:rPr>
          <w:rFonts w:ascii="Sylfaen" w:eastAsia="Calibri" w:hAnsi="Sylfaen" w:cs="Sylfaen"/>
          <w:lang w:val="ka-GE"/>
        </w:rPr>
        <w:t>ეროვნულ უმცირესობათა დაცვის ჩარჩო კონვენციის (ECRI) ფარგლებში წარმოდგენილი მრჩეველთა კომიტეტის დასკვნა საქართველოზე ითარგმნა ქართულ ენაზე და განთავსდა აპარატის ვებ-გვერდზე</w:t>
      </w:r>
      <w:r>
        <w:rPr>
          <w:rFonts w:ascii="Sylfaen" w:eastAsia="Calibri" w:hAnsi="Sylfaen" w:cs="Sylfaen"/>
          <w:lang w:val="ka-GE"/>
        </w:rPr>
        <w:t xml:space="preserve">. </w:t>
      </w:r>
      <w:r w:rsidRPr="00F32CA5">
        <w:rPr>
          <w:rFonts w:ascii="Sylfaen" w:eastAsia="Calibri" w:hAnsi="Sylfaen" w:cs="Sylfaen"/>
          <w:lang w:val="ka-GE"/>
        </w:rPr>
        <w:t xml:space="preserve"> მომზადდა და ევროპის საბჭოს წარედგინა მთავრობის კომენტარები </w:t>
      </w:r>
      <w:r>
        <w:rPr>
          <w:rFonts w:ascii="Sylfaen" w:eastAsia="Calibri" w:hAnsi="Sylfaen" w:cs="Sylfaen"/>
          <w:lang w:val="ka-GE"/>
        </w:rPr>
        <w:t>აღ</w:t>
      </w:r>
      <w:r w:rsidRPr="00F32CA5">
        <w:rPr>
          <w:rFonts w:ascii="Sylfaen" w:eastAsia="Calibri" w:hAnsi="Sylfaen" w:cs="Sylfaen"/>
          <w:lang w:val="ka-GE"/>
        </w:rPr>
        <w:t>ნიშნულ დასკვნაზე;</w:t>
      </w:r>
    </w:p>
    <w:p w:rsidR="00A166C4" w:rsidRPr="00F32CA5" w:rsidRDefault="00A166C4" w:rsidP="00F565C2">
      <w:pPr>
        <w:numPr>
          <w:ilvl w:val="0"/>
          <w:numId w:val="7"/>
        </w:numPr>
        <w:tabs>
          <w:tab w:val="left" w:pos="360"/>
        </w:tabs>
        <w:spacing w:after="0" w:line="240" w:lineRule="auto"/>
        <w:ind w:left="360"/>
        <w:jc w:val="both"/>
        <w:rPr>
          <w:rFonts w:ascii="Sylfaen" w:eastAsia="Calibri" w:hAnsi="Sylfaen" w:cs="Sylfaen"/>
          <w:lang w:val="ka-GE"/>
        </w:rPr>
      </w:pPr>
      <w:r w:rsidRPr="00F32CA5">
        <w:rPr>
          <w:rFonts w:ascii="Sylfaen" w:eastAsia="Calibri" w:hAnsi="Sylfaen" w:cs="Sylfaen"/>
          <w:lang w:val="ka-GE"/>
        </w:rPr>
        <w:t xml:space="preserve">მომზადდა სამოქალაქო </w:t>
      </w:r>
      <w:r>
        <w:rPr>
          <w:rFonts w:ascii="Sylfaen" w:eastAsia="Calibri" w:hAnsi="Sylfaen" w:cs="Sylfaen"/>
          <w:lang w:val="ka-GE"/>
        </w:rPr>
        <w:t>თანასწორობის,</w:t>
      </w:r>
      <w:r w:rsidRPr="00F32CA5">
        <w:rPr>
          <w:rFonts w:ascii="Sylfaen" w:eastAsia="Calibri" w:hAnsi="Sylfaen" w:cs="Sylfaen"/>
          <w:lang w:val="ka-GE"/>
        </w:rPr>
        <w:t xml:space="preserve">  ინტეგრაციის </w:t>
      </w:r>
      <w:r>
        <w:rPr>
          <w:rFonts w:ascii="Sylfaen" w:eastAsia="Calibri" w:hAnsi="Sylfaen" w:cs="Sylfaen"/>
          <w:lang w:val="ka-GE"/>
        </w:rPr>
        <w:t>სტრატეგიის</w:t>
      </w:r>
      <w:r w:rsidRPr="00F32CA5">
        <w:rPr>
          <w:rFonts w:ascii="Sylfaen" w:eastAsia="Calibri" w:hAnsi="Sylfaen" w:cs="Sylfaen"/>
          <w:lang w:val="ka-GE"/>
        </w:rPr>
        <w:t xml:space="preserve"> და 2015-2020 წწ. სამოქმედო გეგმის შუალედური შეფასების დოკუმენტი;</w:t>
      </w:r>
    </w:p>
    <w:p w:rsidR="00A166C4" w:rsidRPr="00A41185" w:rsidRDefault="00A166C4" w:rsidP="00F565C2">
      <w:pPr>
        <w:numPr>
          <w:ilvl w:val="0"/>
          <w:numId w:val="7"/>
        </w:numPr>
        <w:tabs>
          <w:tab w:val="left" w:pos="360"/>
        </w:tabs>
        <w:spacing w:after="0" w:line="240" w:lineRule="auto"/>
        <w:ind w:left="360"/>
        <w:jc w:val="both"/>
        <w:rPr>
          <w:rFonts w:ascii="Sylfaen" w:eastAsia="Calibri" w:hAnsi="Sylfaen" w:cs="Sylfaen"/>
          <w:lang w:val="ka-GE"/>
        </w:rPr>
      </w:pPr>
      <w:r w:rsidRPr="00F32CA5">
        <w:rPr>
          <w:rFonts w:ascii="Sylfaen" w:eastAsia="Calibri" w:hAnsi="Sylfaen" w:cs="Sylfaen"/>
          <w:lang w:val="ka-GE"/>
        </w:rPr>
        <w:t>გამოიცა ყოველკვირეული სომხურენოვანი გაზეთი „ვრასტანი“ და აზერბაიჯანულენოვანი გაზეთი „გურჯისტანი</w:t>
      </w:r>
      <w:r>
        <w:rPr>
          <w:rFonts w:ascii="Sylfaen" w:eastAsia="Calibri" w:hAnsi="Sylfaen" w:cs="Sylfaen"/>
          <w:lang w:val="ka-GE"/>
        </w:rPr>
        <w:t>“;</w:t>
      </w:r>
    </w:p>
    <w:p w:rsidR="00A166C4" w:rsidRPr="006447DF" w:rsidRDefault="00A166C4" w:rsidP="00F565C2">
      <w:pPr>
        <w:numPr>
          <w:ilvl w:val="0"/>
          <w:numId w:val="7"/>
        </w:numPr>
        <w:tabs>
          <w:tab w:val="left" w:pos="360"/>
        </w:tabs>
        <w:spacing w:after="0" w:line="240" w:lineRule="auto"/>
        <w:ind w:left="360"/>
        <w:jc w:val="both"/>
        <w:rPr>
          <w:rFonts w:ascii="Sylfaen" w:eastAsia="Calibri" w:hAnsi="Sylfaen" w:cs="Sylfaen"/>
          <w:lang w:val="ka-GE"/>
        </w:rPr>
      </w:pPr>
      <w:r w:rsidRPr="006447DF">
        <w:rPr>
          <w:rFonts w:ascii="Sylfaen" w:eastAsia="Calibri" w:hAnsi="Sylfaen" w:cs="Sylfaen"/>
          <w:lang w:val="ka-GE"/>
        </w:rPr>
        <w:t>სახელმწიფო მინისტრის აპარატის წარმომადგენლებმა მონაწილეობა მიიღეს არასამთავრობო და საერთაშორისო ორგანიზაციების მიერ დაგეგმილ ღონისძიებებში</w:t>
      </w:r>
      <w:r>
        <w:rPr>
          <w:rFonts w:ascii="Sylfaen" w:eastAsia="Calibri" w:hAnsi="Sylfaen" w:cs="Sylfaen"/>
          <w:lang w:val="ka-GE"/>
        </w:rPr>
        <w:t>,</w:t>
      </w:r>
      <w:r w:rsidRPr="006447DF">
        <w:rPr>
          <w:rFonts w:ascii="Sylfaen" w:eastAsia="Calibri" w:hAnsi="Sylfaen" w:cs="Sylfaen"/>
          <w:lang w:val="ka-GE"/>
        </w:rPr>
        <w:t xml:space="preserve"> სადაც განხილულ იქნა სამოქალაქო თანასწორობისა და ინტეგრაციის პოლიტიკის საკითხები;</w:t>
      </w:r>
    </w:p>
    <w:p w:rsidR="00A166C4" w:rsidRPr="006447DF" w:rsidRDefault="00A166C4" w:rsidP="00F565C2">
      <w:pPr>
        <w:numPr>
          <w:ilvl w:val="0"/>
          <w:numId w:val="7"/>
        </w:numPr>
        <w:tabs>
          <w:tab w:val="left" w:pos="360"/>
        </w:tabs>
        <w:spacing w:after="0" w:line="240" w:lineRule="auto"/>
        <w:ind w:left="360"/>
        <w:jc w:val="both"/>
        <w:rPr>
          <w:rFonts w:ascii="Sylfaen" w:eastAsia="Calibri" w:hAnsi="Sylfaen" w:cs="Sylfaen"/>
          <w:lang w:val="ka-GE"/>
        </w:rPr>
      </w:pPr>
      <w:r w:rsidRPr="006447DF">
        <w:rPr>
          <w:rFonts w:ascii="Sylfaen" w:eastAsia="Calibri" w:hAnsi="Sylfaen" w:cs="Sylfaen"/>
          <w:lang w:val="ka-GE"/>
        </w:rPr>
        <w:t>სხვადასხვა საერთაშორისო მექანიზმების ფარგლებში მომზადდა და საერთაშორისო ორგანიზაციებს წარედგინა ადამიანის უფლებათა დაცვის ანგარიშები;</w:t>
      </w:r>
    </w:p>
    <w:p w:rsidR="00A166C4" w:rsidRPr="006447DF" w:rsidRDefault="00A166C4" w:rsidP="00F565C2">
      <w:pPr>
        <w:numPr>
          <w:ilvl w:val="0"/>
          <w:numId w:val="7"/>
        </w:numPr>
        <w:tabs>
          <w:tab w:val="left" w:pos="360"/>
        </w:tabs>
        <w:spacing w:after="0" w:line="240" w:lineRule="auto"/>
        <w:ind w:left="360"/>
        <w:jc w:val="both"/>
        <w:rPr>
          <w:rFonts w:ascii="Sylfaen" w:eastAsia="Calibri" w:hAnsi="Sylfaen" w:cs="Sylfaen"/>
          <w:lang w:val="ka-GE"/>
        </w:rPr>
      </w:pPr>
      <w:r w:rsidRPr="006447DF">
        <w:rPr>
          <w:rFonts w:ascii="Sylfaen" w:eastAsia="Calibri" w:hAnsi="Sylfaen" w:cs="Sylfaen"/>
          <w:lang w:val="ka-GE"/>
        </w:rPr>
        <w:t xml:space="preserve">2019 წლის საანგარიშო პერიოდში დაიწყო ახალი სამშვიდობო ინიციატივის „ნაბიჯი უკეთესი მომავლისკენ“ განხორციელება. კერძოდ: </w:t>
      </w:r>
    </w:p>
    <w:p w:rsidR="00A166C4" w:rsidRPr="006447DF" w:rsidRDefault="00A166C4" w:rsidP="00F565C2">
      <w:pPr>
        <w:pStyle w:val="ListParagraph"/>
        <w:numPr>
          <w:ilvl w:val="0"/>
          <w:numId w:val="10"/>
        </w:numPr>
        <w:tabs>
          <w:tab w:val="left" w:pos="360"/>
        </w:tabs>
        <w:spacing w:after="0" w:line="240" w:lineRule="auto"/>
        <w:jc w:val="both"/>
        <w:rPr>
          <w:rFonts w:ascii="Sylfaen" w:eastAsia="Calibri" w:hAnsi="Sylfaen" w:cs="Sylfaen"/>
          <w:lang w:val="ka-GE"/>
        </w:rPr>
      </w:pPr>
      <w:r w:rsidRPr="006447DF">
        <w:rPr>
          <w:rFonts w:ascii="Sylfaen" w:eastAsia="Calibri" w:hAnsi="Sylfaen" w:cs="Sylfaen"/>
          <w:lang w:val="ka-GE"/>
        </w:rPr>
        <w:t xml:space="preserve">დასრულდა სხვადასხვა სახელმწიფო უწყებების მიერ შესაბამისი კანონქვემდებარე აქტების მიღების/არსებულ აქტებში ცვლილებების შეტანის პროცესი; </w:t>
      </w:r>
    </w:p>
    <w:p w:rsidR="00A166C4" w:rsidRPr="006447DF" w:rsidRDefault="00A166C4" w:rsidP="00F565C2">
      <w:pPr>
        <w:pStyle w:val="ListParagraph"/>
        <w:numPr>
          <w:ilvl w:val="0"/>
          <w:numId w:val="10"/>
        </w:numPr>
        <w:tabs>
          <w:tab w:val="left" w:pos="360"/>
        </w:tabs>
        <w:spacing w:after="0" w:line="240" w:lineRule="auto"/>
        <w:jc w:val="both"/>
        <w:rPr>
          <w:rFonts w:ascii="Sylfaen" w:eastAsia="Calibri" w:hAnsi="Sylfaen" w:cs="Sylfaen"/>
          <w:lang w:val="ka-GE"/>
        </w:rPr>
      </w:pPr>
      <w:r w:rsidRPr="006447DF">
        <w:rPr>
          <w:rFonts w:ascii="Sylfaen" w:eastAsia="Calibri" w:hAnsi="Sylfaen" w:cs="Sylfaen"/>
          <w:lang w:val="ka-GE"/>
        </w:rPr>
        <w:t xml:space="preserve"> „აწარმოე უკეთესი მომავლისთვის“ პროგრამ</w:t>
      </w:r>
      <w:r>
        <w:rPr>
          <w:rFonts w:ascii="Sylfaen" w:eastAsia="Calibri" w:hAnsi="Sylfaen" w:cs="Sylfaen"/>
          <w:lang w:val="ka-GE"/>
        </w:rPr>
        <w:t>ის ფარგლებში</w:t>
      </w:r>
      <w:r w:rsidRPr="006447DF">
        <w:rPr>
          <w:rFonts w:ascii="Sylfaen" w:eastAsia="Calibri" w:hAnsi="Sylfaen" w:cs="Sylfaen"/>
          <w:lang w:val="ka-GE"/>
        </w:rPr>
        <w:t xml:space="preserve"> შემოსულია 386 განაცხადი, მათ შორის 27</w:t>
      </w:r>
      <w:r>
        <w:rPr>
          <w:rFonts w:ascii="Sylfaen" w:eastAsia="Calibri" w:hAnsi="Sylfaen" w:cs="Sylfaen"/>
        </w:rPr>
        <w:t>4</w:t>
      </w:r>
      <w:r w:rsidRPr="006447DF">
        <w:rPr>
          <w:rFonts w:ascii="Sylfaen" w:eastAsia="Calibri" w:hAnsi="Sylfaen" w:cs="Sylfaen"/>
          <w:lang w:val="ka-GE"/>
        </w:rPr>
        <w:t xml:space="preserve"> (75%) უშუალოდ ოკუპირებული ტერიტორიებიდან</w:t>
      </w:r>
      <w:r>
        <w:rPr>
          <w:rFonts w:ascii="Sylfaen" w:eastAsia="Calibri" w:hAnsi="Sylfaen" w:cs="Sylfaen"/>
          <w:lang w:val="ka-GE"/>
        </w:rPr>
        <w:t xml:space="preserve"> (პროგრამა ითვალისწინებს </w:t>
      </w:r>
      <w:r w:rsidRPr="006447DF">
        <w:rPr>
          <w:rFonts w:ascii="Sylfaen" w:eastAsia="Calibri" w:hAnsi="Sylfaen" w:cs="Sylfaen"/>
          <w:lang w:val="ka-GE"/>
        </w:rPr>
        <w:t>გამყოფი ხაზის გასწვრივ სავაჭრო-ეკონომიკური საქმიანობის ხელშეწყობას და ამ მიზნით გამყოფი ხაზების ორივე მხარეს მცხოვრები მოსახლეობის ინდივიდუალური და ერთობლივი წარმოებისა და პარტნიორული პროექტების მხარდაჭერას 7</w:t>
      </w:r>
      <w:r>
        <w:rPr>
          <w:rFonts w:ascii="Sylfaen" w:eastAsia="Calibri" w:hAnsi="Sylfaen" w:cs="Sylfaen"/>
          <w:lang w:val="ka-GE"/>
        </w:rPr>
        <w:t xml:space="preserve"> </w:t>
      </w:r>
      <w:r w:rsidRPr="006447DF">
        <w:rPr>
          <w:rFonts w:ascii="Sylfaen" w:eastAsia="Calibri" w:hAnsi="Sylfaen" w:cs="Sylfaen"/>
          <w:lang w:val="ka-GE"/>
        </w:rPr>
        <w:t>000-დან 35</w:t>
      </w:r>
      <w:r>
        <w:rPr>
          <w:rFonts w:ascii="Sylfaen" w:eastAsia="Calibri" w:hAnsi="Sylfaen" w:cs="Sylfaen"/>
          <w:lang w:val="ka-GE"/>
        </w:rPr>
        <w:t xml:space="preserve"> </w:t>
      </w:r>
      <w:r w:rsidRPr="006447DF">
        <w:rPr>
          <w:rFonts w:ascii="Sylfaen" w:eastAsia="Calibri" w:hAnsi="Sylfaen" w:cs="Sylfaen"/>
          <w:lang w:val="ka-GE"/>
        </w:rPr>
        <w:t>000 ლარის ფარგლებში</w:t>
      </w:r>
      <w:r>
        <w:rPr>
          <w:rFonts w:ascii="Sylfaen" w:eastAsia="Calibri" w:hAnsi="Sylfaen" w:cs="Sylfaen"/>
          <w:lang w:val="ka-GE"/>
        </w:rPr>
        <w:t>)</w:t>
      </w:r>
      <w:r w:rsidRPr="006447DF">
        <w:rPr>
          <w:rFonts w:ascii="Sylfaen" w:eastAsia="Calibri" w:hAnsi="Sylfaen" w:cs="Sylfaen"/>
          <w:lang w:val="ka-GE"/>
        </w:rPr>
        <w:t xml:space="preserve">; </w:t>
      </w:r>
    </w:p>
    <w:p w:rsidR="00A166C4" w:rsidRPr="006447DF" w:rsidRDefault="00A166C4" w:rsidP="00F565C2">
      <w:pPr>
        <w:pStyle w:val="ListParagraph"/>
        <w:numPr>
          <w:ilvl w:val="0"/>
          <w:numId w:val="10"/>
        </w:numPr>
        <w:tabs>
          <w:tab w:val="left" w:pos="360"/>
        </w:tabs>
        <w:spacing w:after="0" w:line="240" w:lineRule="auto"/>
        <w:jc w:val="both"/>
        <w:rPr>
          <w:rFonts w:ascii="Sylfaen" w:eastAsia="Calibri" w:hAnsi="Sylfaen" w:cs="Sylfaen"/>
          <w:lang w:val="ka-GE"/>
        </w:rPr>
      </w:pPr>
      <w:r>
        <w:rPr>
          <w:rFonts w:ascii="Sylfaen" w:eastAsia="Calibri" w:hAnsi="Sylfaen" w:cs="Sylfaen"/>
        </w:rPr>
        <w:t xml:space="preserve">12 </w:t>
      </w:r>
      <w:r>
        <w:rPr>
          <w:rFonts w:ascii="Sylfaen" w:eastAsia="Calibri" w:hAnsi="Sylfaen" w:cs="Sylfaen"/>
          <w:lang w:val="ka-GE"/>
        </w:rPr>
        <w:t xml:space="preserve">აგვისტოს, საპარტნიორო ფონდთან და სავაჭრო-სამრეწველო პალატასთან ერთად, შეიქმნა სამშვიდობო ინიციატივით გათვალისწინებული მეორე ფინანსური ინსტრუმენტი - „მშვიდობის ფონდი უკეთესი მომავლისთვის“. </w:t>
      </w:r>
      <w:r w:rsidRPr="003C13F8">
        <w:rPr>
          <w:rFonts w:ascii="Sylfaen" w:hAnsi="Sylfaen"/>
          <w:lang w:val="ka-GE"/>
        </w:rPr>
        <w:t>ფონდი მოემსახურება ინიციატივის მიზნებს, მშვიდობის მშენებლობას, თანამშრომლობასა და მოსახლეობის მდგომარეობის გაუმჯობესებას</w:t>
      </w:r>
      <w:r>
        <w:rPr>
          <w:rFonts w:ascii="Sylfaen" w:hAnsi="Sylfaen"/>
          <w:lang w:val="ka-GE"/>
        </w:rPr>
        <w:t xml:space="preserve"> და</w:t>
      </w:r>
      <w:r w:rsidRPr="003C13F8">
        <w:rPr>
          <w:rFonts w:ascii="Sylfaen" w:hAnsi="Sylfaen"/>
          <w:lang w:val="ka-GE"/>
        </w:rPr>
        <w:t xml:space="preserve"> დამატებით ხელს შეუწყობს ინდივიდუალური და პარტნიორული ბიზნეს პროექტების განხორციელებას გამყოფი ხაზების გასწვრივ.</w:t>
      </w:r>
      <w:r>
        <w:rPr>
          <w:rFonts w:ascii="Sylfaen" w:eastAsia="Calibri" w:hAnsi="Sylfaen" w:cs="Sylfaen"/>
          <w:lang w:val="ka-GE"/>
        </w:rPr>
        <w:t xml:space="preserve"> </w:t>
      </w:r>
      <w:r w:rsidRPr="006447DF">
        <w:rPr>
          <w:rFonts w:ascii="Sylfaen" w:eastAsia="Calibri" w:hAnsi="Sylfaen" w:cs="Sylfaen"/>
          <w:lang w:val="ka-GE"/>
        </w:rPr>
        <w:t>შემუშავდა ფონდის კონცეფცია, რაც მიეწოდა საერთაშორისო პარტნიორებს და მოხდა მათი შენიშვნების გათვალისწინება</w:t>
      </w:r>
      <w:r>
        <w:rPr>
          <w:rFonts w:ascii="Sylfaen" w:eastAsia="Calibri" w:hAnsi="Sylfaen" w:cs="Sylfaen"/>
          <w:lang w:val="ka-GE"/>
        </w:rPr>
        <w:t xml:space="preserve">. </w:t>
      </w:r>
      <w:r w:rsidRPr="006447DF">
        <w:rPr>
          <w:rFonts w:ascii="Sylfaen" w:eastAsia="Calibri" w:hAnsi="Sylfaen" w:cs="Sylfaen"/>
          <w:lang w:val="ka-GE"/>
        </w:rPr>
        <w:t>ინტენსიურად მიმდინარეობდა კონსულტაციები და შეხვედრები საერთაშორისო პარტნიორებთან და დონორ ორგანიზაციებთან</w:t>
      </w:r>
      <w:r>
        <w:rPr>
          <w:rFonts w:ascii="Sylfaen" w:eastAsia="Calibri" w:hAnsi="Sylfaen" w:cs="Sylfaen"/>
          <w:lang w:val="ka-GE"/>
        </w:rPr>
        <w:t xml:space="preserve"> </w:t>
      </w:r>
      <w:r w:rsidRPr="003C13F8">
        <w:rPr>
          <w:rFonts w:ascii="Sylfaen" w:hAnsi="Sylfaen"/>
          <w:lang w:val="ka-GE"/>
        </w:rPr>
        <w:t xml:space="preserve">აღნიშნულ ფონდში </w:t>
      </w:r>
      <w:r w:rsidRPr="003C13F8">
        <w:rPr>
          <w:rFonts w:ascii="Sylfaen" w:hAnsi="Sylfaen"/>
          <w:bCs/>
          <w:lang w:val="ka-GE"/>
        </w:rPr>
        <w:t>საერთაშორისო საზოგადოების სახსრების მობილიზაციისათვის</w:t>
      </w:r>
      <w:r w:rsidRPr="006447DF">
        <w:rPr>
          <w:rFonts w:ascii="Sylfaen" w:eastAsia="Calibri" w:hAnsi="Sylfaen" w:cs="Sylfaen"/>
          <w:lang w:val="ka-GE"/>
        </w:rPr>
        <w:t xml:space="preserve">; </w:t>
      </w:r>
    </w:p>
    <w:p w:rsidR="00A166C4" w:rsidRPr="006447DF" w:rsidRDefault="00A166C4" w:rsidP="00F565C2">
      <w:pPr>
        <w:pStyle w:val="ListParagraph"/>
        <w:numPr>
          <w:ilvl w:val="0"/>
          <w:numId w:val="10"/>
        </w:numPr>
        <w:tabs>
          <w:tab w:val="left" w:pos="360"/>
        </w:tabs>
        <w:spacing w:after="0" w:line="240" w:lineRule="auto"/>
        <w:jc w:val="both"/>
        <w:rPr>
          <w:rFonts w:ascii="Sylfaen" w:eastAsia="Calibri" w:hAnsi="Sylfaen" w:cs="Sylfaen"/>
          <w:lang w:val="ka-GE"/>
        </w:rPr>
      </w:pPr>
      <w:r w:rsidRPr="006447DF">
        <w:rPr>
          <w:rFonts w:ascii="Sylfaen" w:eastAsia="Calibri" w:hAnsi="Sylfaen" w:cs="Sylfaen"/>
          <w:lang w:val="ka-GE"/>
        </w:rPr>
        <w:t>ამოქმედდა საქართველოს ოკუპირებულ რეგიონებში მცხოვრები ახალგაზრდებისთვის განკუთვნილი აბიტურიენტების მომზადების პროგრამა</w:t>
      </w:r>
      <w:r>
        <w:rPr>
          <w:rFonts w:ascii="Sylfaen" w:eastAsia="Calibri" w:hAnsi="Sylfaen" w:cs="Sylfaen"/>
          <w:lang w:val="ka-GE"/>
        </w:rPr>
        <w:t>, რომელიც</w:t>
      </w:r>
      <w:r w:rsidRPr="006447DF">
        <w:rPr>
          <w:rFonts w:ascii="Sylfaen" w:eastAsia="Calibri" w:hAnsi="Sylfaen" w:cs="Sylfaen"/>
          <w:lang w:val="ka-GE"/>
        </w:rPr>
        <w:t xml:space="preserve"> გულისხმობს ამ ტერიტორიებზე მცხოვრები ახალგაზრდებისთვის სპეციალური ერთწლიანი მოსამზადებელი კურსის გავლას თბილისსა და ზუგდიდში უფასო მოსამზადებელი ცენტრის ბაზაზე. აღნიშნული პირები ცენტრში სასურველ საგანში მოემზადებიან და შემდეგ გამარტივებული წესით (ეროვნულ გამოცდებზე გასვლის გარეშე) უმაღლეს სასწავლებლებში მოხვდებიან. </w:t>
      </w:r>
      <w:r w:rsidRPr="003C13F8">
        <w:rPr>
          <w:rFonts w:ascii="Sylfaen" w:hAnsi="Sylfaen" w:cstheme="minorHAnsi"/>
          <w:lang w:val="ka-GE"/>
        </w:rPr>
        <w:t xml:space="preserve">პირველი </w:t>
      </w:r>
      <w:r w:rsidRPr="00F32CA5">
        <w:rPr>
          <w:rFonts w:ascii="Sylfaen" w:hAnsi="Sylfaen" w:cstheme="minorHAnsi"/>
          <w:lang w:val="ka-GE"/>
        </w:rPr>
        <w:t>საპილოტე</w:t>
      </w:r>
      <w:r w:rsidRPr="0078566B">
        <w:rPr>
          <w:rFonts w:ascii="Sylfaen" w:hAnsi="Sylfaen" w:cstheme="minorHAnsi"/>
          <w:lang w:val="ka-GE"/>
        </w:rPr>
        <w:t xml:space="preserve"> </w:t>
      </w:r>
      <w:r w:rsidRPr="00F32CA5">
        <w:rPr>
          <w:rFonts w:ascii="Sylfaen" w:hAnsi="Sylfaen" w:cstheme="minorHAnsi"/>
          <w:lang w:val="ka-GE"/>
        </w:rPr>
        <w:t>პროგრამით ამა წლის გაზაფხულზე უკვე ისარგებლა 139-მა ახალგაზრდამ,</w:t>
      </w:r>
      <w:r w:rsidRPr="003C13F8">
        <w:rPr>
          <w:rFonts w:ascii="Sylfaen" w:hAnsi="Sylfaen" w:cstheme="minorHAnsi"/>
          <w:b/>
          <w:lang w:val="ka-GE"/>
        </w:rPr>
        <w:t xml:space="preserve"> </w:t>
      </w:r>
      <w:r w:rsidRPr="003C13F8">
        <w:rPr>
          <w:rFonts w:ascii="Sylfaen" w:hAnsi="Sylfaen" w:cstheme="minorHAnsi"/>
          <w:lang w:val="ka-GE"/>
        </w:rPr>
        <w:t>რომლებიც ამჟამად უკვე უმაღლეს სასწავლებლებში აგრძელებენ სწავლას</w:t>
      </w:r>
      <w:r w:rsidRPr="006447DF">
        <w:rPr>
          <w:rFonts w:ascii="Sylfaen" w:eastAsia="Calibri" w:hAnsi="Sylfaen" w:cs="Sylfaen"/>
          <w:lang w:val="ka-GE"/>
        </w:rPr>
        <w:t>;</w:t>
      </w:r>
    </w:p>
    <w:p w:rsidR="00A166C4" w:rsidRPr="006447DF" w:rsidRDefault="00A166C4" w:rsidP="00F565C2">
      <w:pPr>
        <w:numPr>
          <w:ilvl w:val="0"/>
          <w:numId w:val="7"/>
        </w:numPr>
        <w:tabs>
          <w:tab w:val="left" w:pos="360"/>
        </w:tabs>
        <w:spacing w:after="0" w:line="240" w:lineRule="auto"/>
        <w:ind w:left="360"/>
        <w:jc w:val="both"/>
        <w:rPr>
          <w:rFonts w:ascii="Sylfaen" w:eastAsia="Calibri" w:hAnsi="Sylfaen" w:cs="Sylfaen"/>
          <w:lang w:val="ka-GE"/>
        </w:rPr>
      </w:pPr>
      <w:r w:rsidRPr="006447DF">
        <w:rPr>
          <w:rFonts w:ascii="Sylfaen" w:eastAsia="Calibri" w:hAnsi="Sylfaen" w:cs="Sylfaen"/>
          <w:lang w:val="ka-GE"/>
        </w:rPr>
        <w:t>ნდობის აღდგენის  პროექტის ფარგლებში ევროპის საბჭომ, სახელმწიფო მინისტრის აპარატ</w:t>
      </w:r>
      <w:r>
        <w:rPr>
          <w:rFonts w:ascii="Sylfaen" w:eastAsia="Calibri" w:hAnsi="Sylfaen" w:cs="Sylfaen"/>
          <w:lang w:val="ka-GE"/>
        </w:rPr>
        <w:t>თან თანამშრომლობით</w:t>
      </w:r>
      <w:r w:rsidRPr="006447DF">
        <w:rPr>
          <w:rFonts w:ascii="Sylfaen" w:eastAsia="Calibri" w:hAnsi="Sylfaen" w:cs="Sylfaen"/>
          <w:lang w:val="ka-GE"/>
        </w:rPr>
        <w:t>, განახორციელა შემდეგი ღონისძიებები:</w:t>
      </w:r>
    </w:p>
    <w:p w:rsidR="00A166C4" w:rsidRPr="006447DF" w:rsidRDefault="00A166C4" w:rsidP="00F565C2">
      <w:pPr>
        <w:pStyle w:val="ListParagraph"/>
        <w:numPr>
          <w:ilvl w:val="0"/>
          <w:numId w:val="10"/>
        </w:numPr>
        <w:tabs>
          <w:tab w:val="left" w:pos="360"/>
        </w:tabs>
        <w:spacing w:after="0" w:line="240" w:lineRule="auto"/>
        <w:jc w:val="both"/>
        <w:rPr>
          <w:rFonts w:ascii="Sylfaen" w:eastAsia="Calibri" w:hAnsi="Sylfaen" w:cs="Sylfaen"/>
          <w:lang w:val="ka-GE"/>
        </w:rPr>
      </w:pPr>
      <w:r w:rsidRPr="006447DF">
        <w:rPr>
          <w:rFonts w:ascii="Sylfaen" w:eastAsia="Calibri" w:hAnsi="Sylfaen" w:cs="Sylfaen"/>
          <w:lang w:val="ka-GE"/>
        </w:rPr>
        <w:t>ქართველი და აფხაზი განათლების სპეციალისტების სასწავლო ვიზიტი უელსში, იშვიათი ენების დაცვისა და ბილინგვური სწავლების მეთოდების შესახებ;</w:t>
      </w:r>
    </w:p>
    <w:p w:rsidR="00A166C4" w:rsidRPr="006447DF" w:rsidRDefault="00A166C4" w:rsidP="00F565C2">
      <w:pPr>
        <w:pStyle w:val="ListParagraph"/>
        <w:numPr>
          <w:ilvl w:val="0"/>
          <w:numId w:val="10"/>
        </w:numPr>
        <w:tabs>
          <w:tab w:val="left" w:pos="360"/>
        </w:tabs>
        <w:spacing w:after="0" w:line="240" w:lineRule="auto"/>
        <w:jc w:val="both"/>
        <w:rPr>
          <w:rFonts w:ascii="Sylfaen" w:eastAsia="Calibri" w:hAnsi="Sylfaen" w:cs="Sylfaen"/>
          <w:lang w:val="ka-GE"/>
        </w:rPr>
      </w:pPr>
      <w:r w:rsidRPr="006447DF">
        <w:rPr>
          <w:rFonts w:ascii="Sylfaen" w:eastAsia="Calibri" w:hAnsi="Sylfaen" w:cs="Sylfaen"/>
          <w:lang w:val="ka-GE"/>
        </w:rPr>
        <w:t>ქართველი და აფხაზი არქივის სპეციალისტების შეხვედრა პარიზში და რომში, მეორე მსოფლიო ომის დროს გარდაცვლილი აფხაზების შესახებ ერთობლივი პუბლიკაციის მომზადების მიზნით;</w:t>
      </w:r>
    </w:p>
    <w:p w:rsidR="00A166C4" w:rsidRPr="006447DF" w:rsidRDefault="00A166C4" w:rsidP="00F565C2">
      <w:pPr>
        <w:pStyle w:val="ListParagraph"/>
        <w:numPr>
          <w:ilvl w:val="0"/>
          <w:numId w:val="10"/>
        </w:numPr>
        <w:tabs>
          <w:tab w:val="left" w:pos="360"/>
        </w:tabs>
        <w:spacing w:after="0" w:line="240" w:lineRule="auto"/>
        <w:jc w:val="both"/>
        <w:rPr>
          <w:rFonts w:ascii="Sylfaen" w:eastAsia="Calibri" w:hAnsi="Sylfaen" w:cs="Sylfaen"/>
          <w:lang w:val="ka-GE"/>
        </w:rPr>
      </w:pPr>
      <w:r w:rsidRPr="006447DF">
        <w:rPr>
          <w:rFonts w:ascii="Sylfaen" w:eastAsia="Calibri" w:hAnsi="Sylfaen" w:cs="Sylfaen"/>
          <w:lang w:val="ka-GE"/>
        </w:rPr>
        <w:t>ქართველი და აფხაზი ექიმების (ფთიზიატრია) ტრენინგი პარიზში და ფრანგი ექიმების ვიზიტი საქართველოში, მათ შორის აფხაზეთის რეგიონში;</w:t>
      </w:r>
    </w:p>
    <w:p w:rsidR="00A166C4" w:rsidRDefault="00A166C4" w:rsidP="00F565C2">
      <w:pPr>
        <w:pStyle w:val="ListParagraph"/>
        <w:numPr>
          <w:ilvl w:val="0"/>
          <w:numId w:val="10"/>
        </w:numPr>
        <w:tabs>
          <w:tab w:val="left" w:pos="360"/>
        </w:tabs>
        <w:spacing w:after="0" w:line="240" w:lineRule="auto"/>
        <w:jc w:val="both"/>
        <w:rPr>
          <w:rFonts w:ascii="Sylfaen" w:eastAsia="Calibri" w:hAnsi="Sylfaen" w:cs="Sylfaen"/>
          <w:lang w:val="ka-GE"/>
        </w:rPr>
      </w:pPr>
      <w:r w:rsidRPr="006447DF">
        <w:rPr>
          <w:rFonts w:ascii="Sylfaen" w:eastAsia="Calibri" w:hAnsi="Sylfaen" w:cs="Sylfaen"/>
          <w:lang w:val="ka-GE"/>
        </w:rPr>
        <w:t>ნარკომანიის პრევენციის თემაზე ქართველი და აფხაზი ექიმის ტრენინგი ნიდერლანდებში და ისრაელში;</w:t>
      </w:r>
    </w:p>
    <w:p w:rsidR="00A166C4" w:rsidRPr="006447DF" w:rsidRDefault="00A166C4" w:rsidP="00F565C2">
      <w:pPr>
        <w:pStyle w:val="ListParagraph"/>
        <w:numPr>
          <w:ilvl w:val="0"/>
          <w:numId w:val="10"/>
        </w:numPr>
        <w:tabs>
          <w:tab w:val="left" w:pos="360"/>
        </w:tabs>
        <w:spacing w:after="0" w:line="240" w:lineRule="auto"/>
        <w:jc w:val="both"/>
        <w:rPr>
          <w:rFonts w:ascii="Sylfaen" w:eastAsia="Calibri" w:hAnsi="Sylfaen" w:cs="Sylfaen"/>
          <w:lang w:val="ka-GE"/>
        </w:rPr>
      </w:pPr>
      <w:r>
        <w:rPr>
          <w:rFonts w:ascii="Sylfaen" w:eastAsia="Calibri" w:hAnsi="Sylfaen" w:cs="Sylfaen"/>
          <w:lang w:val="ka-GE"/>
        </w:rPr>
        <w:t>აფხაზური ენის  ქართველი და აფხაზი სპეციალისტების შეხვედრა სტამბოლში შემდგომი ერთობლივი ღონისძიებების დაგეგმვის მიზნით.</w:t>
      </w:r>
    </w:p>
    <w:p w:rsidR="00A166C4" w:rsidRPr="006447DF" w:rsidRDefault="00A166C4" w:rsidP="00F565C2">
      <w:pPr>
        <w:numPr>
          <w:ilvl w:val="0"/>
          <w:numId w:val="7"/>
        </w:numPr>
        <w:tabs>
          <w:tab w:val="left" w:pos="360"/>
        </w:tabs>
        <w:spacing w:after="0" w:line="240" w:lineRule="auto"/>
        <w:ind w:left="360"/>
        <w:jc w:val="both"/>
        <w:rPr>
          <w:rFonts w:ascii="Sylfaen" w:eastAsia="Calibri" w:hAnsi="Sylfaen" w:cs="Sylfaen"/>
          <w:lang w:val="ka-GE"/>
        </w:rPr>
      </w:pPr>
      <w:r w:rsidRPr="006447DF">
        <w:rPr>
          <w:rFonts w:ascii="Sylfaen" w:eastAsia="Calibri" w:hAnsi="Sylfaen" w:cs="Sylfaen"/>
          <w:lang w:val="ka-GE"/>
        </w:rPr>
        <w:t>საერთაშორისო და არასამთავრობო ორგანიზაციების მიერ ოკუპირებული რეგიონების მიმართულებით 2</w:t>
      </w:r>
      <w:r>
        <w:rPr>
          <w:rFonts w:ascii="Sylfaen" w:eastAsia="Calibri" w:hAnsi="Sylfaen" w:cs="Sylfaen"/>
          <w:lang w:val="ka-GE"/>
        </w:rPr>
        <w:t>9</w:t>
      </w:r>
      <w:r w:rsidRPr="006447DF">
        <w:rPr>
          <w:rFonts w:ascii="Sylfaen" w:eastAsia="Calibri" w:hAnsi="Sylfaen" w:cs="Sylfaen"/>
          <w:lang w:val="ka-GE"/>
        </w:rPr>
        <w:t xml:space="preserve"> პროექტის დაფინანსებაზე  გაიცა შესაბამისი თანხმობა;</w:t>
      </w:r>
    </w:p>
    <w:p w:rsidR="00A166C4" w:rsidRPr="006447DF" w:rsidRDefault="00A166C4" w:rsidP="00F565C2">
      <w:pPr>
        <w:numPr>
          <w:ilvl w:val="0"/>
          <w:numId w:val="7"/>
        </w:numPr>
        <w:tabs>
          <w:tab w:val="left" w:pos="360"/>
        </w:tabs>
        <w:spacing w:after="0" w:line="240" w:lineRule="auto"/>
        <w:ind w:left="360"/>
        <w:jc w:val="both"/>
        <w:rPr>
          <w:rFonts w:ascii="Sylfaen" w:eastAsia="Calibri" w:hAnsi="Sylfaen" w:cs="Sylfaen"/>
          <w:lang w:val="ka-GE"/>
        </w:rPr>
      </w:pPr>
      <w:r w:rsidRPr="006447DF">
        <w:rPr>
          <w:rFonts w:ascii="Sylfaen" w:eastAsia="Calibri" w:hAnsi="Sylfaen" w:cs="Sylfaen"/>
          <w:lang w:val="ka-GE"/>
        </w:rPr>
        <w:t>საანგარიშო პერიოდში საკოორდინაციო მექანიზმის საშუალებით აფხაზეთის რეგიონს მიეწოდა:</w:t>
      </w:r>
    </w:p>
    <w:p w:rsidR="00A166C4" w:rsidRPr="006447DF" w:rsidRDefault="00A166C4" w:rsidP="00F565C2">
      <w:pPr>
        <w:pStyle w:val="ListParagraph"/>
        <w:numPr>
          <w:ilvl w:val="0"/>
          <w:numId w:val="10"/>
        </w:numPr>
        <w:tabs>
          <w:tab w:val="left" w:pos="360"/>
        </w:tabs>
        <w:spacing w:after="0" w:line="240" w:lineRule="auto"/>
        <w:jc w:val="both"/>
        <w:rPr>
          <w:rFonts w:ascii="Sylfaen" w:eastAsia="Calibri" w:hAnsi="Sylfaen" w:cs="Sylfaen"/>
          <w:lang w:val="ka-GE"/>
        </w:rPr>
      </w:pPr>
      <w:r w:rsidRPr="006447DF">
        <w:rPr>
          <w:rFonts w:ascii="Sylfaen" w:eastAsia="Calibri" w:hAnsi="Sylfaen" w:cs="Sylfaen"/>
          <w:lang w:val="ka-GE"/>
        </w:rPr>
        <w:t>საჭირო სამედიცინო საშუალებები, მათ შორის იმუნიზაციის ვაქცინები, წითელას საწინააღმდეგო ვაქცინა, დიაბეტის, ტუბერკულოზისა და შიდსის საწინააღმდეგო მედიკამენტები, ასევე ანტი-რაბიული ვაქცინა;</w:t>
      </w:r>
    </w:p>
    <w:p w:rsidR="00A166C4" w:rsidRPr="006447DF" w:rsidRDefault="00A166C4" w:rsidP="00F565C2">
      <w:pPr>
        <w:pStyle w:val="ListParagraph"/>
        <w:numPr>
          <w:ilvl w:val="0"/>
          <w:numId w:val="10"/>
        </w:numPr>
        <w:tabs>
          <w:tab w:val="left" w:pos="360"/>
        </w:tabs>
        <w:spacing w:after="0" w:line="240" w:lineRule="auto"/>
        <w:jc w:val="both"/>
        <w:rPr>
          <w:rFonts w:ascii="Sylfaen" w:eastAsia="Calibri" w:hAnsi="Sylfaen" w:cs="Sylfaen"/>
          <w:lang w:val="ka-GE"/>
        </w:rPr>
      </w:pPr>
      <w:r w:rsidRPr="006447DF">
        <w:rPr>
          <w:rFonts w:ascii="Sylfaen" w:eastAsia="Calibri" w:hAnsi="Sylfaen" w:cs="Sylfaen"/>
          <w:lang w:val="ka-GE"/>
        </w:rPr>
        <w:t xml:space="preserve">აზიური ფაროსანას საწინააღმდეგო პრეპარატები და ვეტერინარული ვაქცინები; </w:t>
      </w:r>
    </w:p>
    <w:p w:rsidR="00A166C4" w:rsidRPr="006447DF" w:rsidRDefault="00A166C4" w:rsidP="00F565C2">
      <w:pPr>
        <w:numPr>
          <w:ilvl w:val="0"/>
          <w:numId w:val="7"/>
        </w:numPr>
        <w:tabs>
          <w:tab w:val="left" w:pos="360"/>
        </w:tabs>
        <w:spacing w:after="0" w:line="240" w:lineRule="auto"/>
        <w:ind w:left="360"/>
        <w:jc w:val="both"/>
        <w:rPr>
          <w:rFonts w:ascii="Sylfaen" w:eastAsia="Calibri" w:hAnsi="Sylfaen" w:cs="Sylfaen"/>
          <w:lang w:val="ka-GE"/>
        </w:rPr>
      </w:pPr>
      <w:r w:rsidRPr="006447DF">
        <w:rPr>
          <w:rFonts w:ascii="Sylfaen" w:eastAsia="Calibri" w:hAnsi="Sylfaen" w:cs="Sylfaen"/>
          <w:lang w:val="ka-GE"/>
        </w:rPr>
        <w:t xml:space="preserve">მიმდინარეობდა ოკუპირებული ტერიტორიებიდან მოსახლეობის უფასო სამედიცინო მომსახურება სახელმწიფო რეფერალური პროგრამის ფარგლებში. საქართველოს სახელმწიფო მინისტრის აპარატში შემოვიდა ოკუპირებულ ტერიტორიებზე მცხოვრები </w:t>
      </w:r>
      <w:r>
        <w:rPr>
          <w:rFonts w:ascii="Sylfaen" w:eastAsia="Calibri" w:hAnsi="Sylfaen" w:cs="Sylfaen"/>
          <w:lang w:val="ka-GE"/>
        </w:rPr>
        <w:t>პირების 1134</w:t>
      </w:r>
      <w:r w:rsidRPr="006447DF">
        <w:rPr>
          <w:rFonts w:ascii="Sylfaen" w:eastAsia="Calibri" w:hAnsi="Sylfaen" w:cs="Sylfaen"/>
          <w:lang w:val="ka-GE"/>
        </w:rPr>
        <w:t xml:space="preserve"> განცხადება საქართველოს ჯანდაცვის სამინისტროსთან სამედიცინო დახმარების შუამდგომლობის თაობაზე;</w:t>
      </w:r>
    </w:p>
    <w:p w:rsidR="00A166C4" w:rsidRPr="006447DF" w:rsidRDefault="00A166C4" w:rsidP="00F565C2">
      <w:pPr>
        <w:numPr>
          <w:ilvl w:val="0"/>
          <w:numId w:val="7"/>
        </w:numPr>
        <w:tabs>
          <w:tab w:val="left" w:pos="360"/>
        </w:tabs>
        <w:spacing w:after="0" w:line="240" w:lineRule="auto"/>
        <w:ind w:left="360"/>
        <w:jc w:val="both"/>
        <w:rPr>
          <w:rFonts w:ascii="Sylfaen" w:eastAsia="Calibri" w:hAnsi="Sylfaen" w:cs="Sylfaen"/>
          <w:lang w:val="ka-GE"/>
        </w:rPr>
      </w:pPr>
      <w:r w:rsidRPr="006447DF">
        <w:rPr>
          <w:rFonts w:ascii="Sylfaen" w:eastAsia="Calibri" w:hAnsi="Sylfaen" w:cs="Sylfaen"/>
          <w:lang w:val="ka-GE"/>
        </w:rPr>
        <w:t>ბრიუსელში ჩატარდა საქართველო-ევროკავშირის ასოცირების საბჭოს მეხუთე სხდომა, რომლის დღის წესრიგის ერთ-ერთ მნიშვნელოვან საკითხს წარმოადგენდა კონფლიქტის მშვიდობიანი მოგვარება. ასოცირების საბჭომ ხაზგასმით აღნიშნა გამყოფ ხაზებზე ხალხთაშორისი კონტაქტებისა და ნდობის აღდგენისკენ მიმართული ზომების მზარდი მხარდაჭერის მნიშვნელობა. ასოცირების საბჭომ მხარდაჭერა გამოხატა საქართველოს მთავრობის სამშვიდობო ინიციატივისადმი „ნაბიჯი უკეთესი მომავლისკენ".</w:t>
      </w:r>
    </w:p>
    <w:p w:rsidR="00A166C4" w:rsidRPr="006447DF" w:rsidRDefault="00A166C4" w:rsidP="00F565C2">
      <w:pPr>
        <w:numPr>
          <w:ilvl w:val="0"/>
          <w:numId w:val="7"/>
        </w:numPr>
        <w:tabs>
          <w:tab w:val="left" w:pos="360"/>
        </w:tabs>
        <w:spacing w:after="0" w:line="240" w:lineRule="auto"/>
        <w:ind w:left="360"/>
        <w:jc w:val="both"/>
        <w:rPr>
          <w:rFonts w:ascii="Sylfaen" w:eastAsia="Calibri" w:hAnsi="Sylfaen" w:cs="Sylfaen"/>
          <w:lang w:val="ka-GE"/>
        </w:rPr>
      </w:pPr>
      <w:r w:rsidRPr="006447DF">
        <w:rPr>
          <w:rFonts w:ascii="Sylfaen" w:eastAsia="Calibri" w:hAnsi="Sylfaen" w:cs="Sylfaen"/>
          <w:lang w:val="ka-GE"/>
        </w:rPr>
        <w:t>სტრასბურგში გაიმართა ევროკავშირი-საქართველოს ასოცირების საპარლამენტო კომიტეტის მორიგი სხდომა, სადაც სხვა საკითხებთან ერთად განიხილებოდა ოკუპირებულ ტერიტორიებზე არსებულ გამოწვევები და საქართველოს სამშვიდობო პოლიტიკა. ევროპარლამენტარებმა მხარდაჭერა გამოხატეს საქართველოს მთავრობის სამშვიდობო ინიციატივისადმი „ნაბიჯი უკეთესი მომავლისკენ</w:t>
      </w:r>
      <w:r>
        <w:rPr>
          <w:rFonts w:ascii="Sylfaen" w:eastAsia="Calibri" w:hAnsi="Sylfaen" w:cs="Sylfaen"/>
          <w:lang w:val="ka-GE"/>
        </w:rPr>
        <w:t>";</w:t>
      </w:r>
    </w:p>
    <w:p w:rsidR="00A166C4" w:rsidRPr="006447DF" w:rsidRDefault="00A166C4" w:rsidP="00F565C2">
      <w:pPr>
        <w:numPr>
          <w:ilvl w:val="0"/>
          <w:numId w:val="7"/>
        </w:numPr>
        <w:tabs>
          <w:tab w:val="left" w:pos="360"/>
        </w:tabs>
        <w:spacing w:after="0" w:line="240" w:lineRule="auto"/>
        <w:ind w:left="360"/>
        <w:jc w:val="both"/>
        <w:rPr>
          <w:rFonts w:ascii="Sylfaen" w:eastAsia="Calibri" w:hAnsi="Sylfaen" w:cs="Sylfaen"/>
          <w:lang w:val="ka-GE"/>
        </w:rPr>
      </w:pPr>
      <w:r w:rsidRPr="006447DF">
        <w:rPr>
          <w:rFonts w:ascii="Sylfaen" w:eastAsia="Calibri" w:hAnsi="Sylfaen" w:cs="Sylfaen"/>
          <w:lang w:val="ka-GE"/>
        </w:rPr>
        <w:t>თბილისში ჩატარდა საქართველოსა და აშშ-ის სტრატეგიული პარტნიორობის ქარტიის ხალხთაშორისი ურთიერთობებისა და კულტურული გაცვლების სამუშაო ჯგუფის შეხვედრა, რომელსაც თანა-თავმჯდომარეობს სახელმწიფო მინისტრის აპარატი. აშშ-მ კიდევ ერთხელ დააფიქსირა საქართველოს მთავრობის სამშვიდობო ინიციატივის „ნაბიჯი უკეთესი მომავლისკენ" მხარდაჭერა. მხარეები შეთანხმდნენ, რომ ჩართულობა და ხალხთაშორისი კონტაქტების ხელშეწყობა მნიშვნელოვანია მშვიდობისა და შერიგების მისაღწევად</w:t>
      </w:r>
      <w:r>
        <w:rPr>
          <w:rFonts w:ascii="Sylfaen" w:eastAsia="Calibri" w:hAnsi="Sylfaen" w:cs="Sylfaen"/>
          <w:lang w:val="ka-GE"/>
        </w:rPr>
        <w:t>;</w:t>
      </w:r>
    </w:p>
    <w:p w:rsidR="00A166C4" w:rsidRPr="006447DF" w:rsidRDefault="00A166C4" w:rsidP="00F565C2">
      <w:pPr>
        <w:numPr>
          <w:ilvl w:val="0"/>
          <w:numId w:val="7"/>
        </w:numPr>
        <w:tabs>
          <w:tab w:val="left" w:pos="360"/>
        </w:tabs>
        <w:spacing w:after="0" w:line="240" w:lineRule="auto"/>
        <w:ind w:left="360"/>
        <w:jc w:val="both"/>
        <w:rPr>
          <w:rFonts w:ascii="Sylfaen" w:eastAsia="Calibri" w:hAnsi="Sylfaen" w:cs="Sylfaen"/>
          <w:lang w:val="ka-GE"/>
        </w:rPr>
      </w:pPr>
      <w:r w:rsidRPr="006447DF">
        <w:rPr>
          <w:rFonts w:ascii="Sylfaen" w:eastAsia="Calibri" w:hAnsi="Sylfaen" w:cs="Sylfaen"/>
          <w:lang w:val="ka-GE"/>
        </w:rPr>
        <w:t>თბილისში გაიმართა ადამიანის უფლებების დაცვის საკითხებზე საქართველო-ევროკავშირის დიალოგის რიგით მე-12 შეხვედრა. განსაკუთრებული ყურადღება დაეთმო საქართველოს ოკუპირებულ რეგიონებში ადამიანის უფლებების მხრივ არსებულ მძიმე ვითარებას. ევროკავშირის დელეგაციამ გამოხატა მხარდაჭერა საქართველოს მთავრობის სამშვიდობო ინიციატივაზე ,,ნაბიჯი უკეთესი მომავლისკენ’’;</w:t>
      </w:r>
    </w:p>
    <w:p w:rsidR="00A166C4" w:rsidRPr="006447DF" w:rsidRDefault="00A166C4" w:rsidP="00F565C2">
      <w:pPr>
        <w:numPr>
          <w:ilvl w:val="0"/>
          <w:numId w:val="7"/>
        </w:numPr>
        <w:tabs>
          <w:tab w:val="left" w:pos="360"/>
        </w:tabs>
        <w:spacing w:after="0" w:line="240" w:lineRule="auto"/>
        <w:ind w:left="360"/>
        <w:jc w:val="both"/>
        <w:rPr>
          <w:rFonts w:ascii="Sylfaen" w:eastAsia="Calibri" w:hAnsi="Sylfaen" w:cs="Sylfaen"/>
          <w:lang w:val="ka-GE"/>
        </w:rPr>
      </w:pPr>
      <w:r w:rsidRPr="006447DF">
        <w:rPr>
          <w:rFonts w:ascii="Sylfaen" w:eastAsia="Calibri" w:hAnsi="Sylfaen" w:cs="Sylfaen"/>
          <w:lang w:val="ka-GE"/>
        </w:rPr>
        <w:t>თბილისში გაიმართა საქართველო-ევროკავშირის ასოცირების კომიტეტის მეხუთე სხდომა, სადაც ერთ-ერთ მნიშვნელოვან საკითხს წარმოადგენდა კონფლიქტის მშვიდობიანი გადაწყვეტა. ევროკავშირი მიესალმა საქართველოს სამშვიდობო ინიციატივას „ნაბიჯი უკეთესი მომავლისკენ“ და გამოთქვა მზაობა ინიციატივის განხორციელების კუთხით თანამშრომლობისთვის;</w:t>
      </w:r>
    </w:p>
    <w:p w:rsidR="00A166C4" w:rsidRPr="006447DF" w:rsidRDefault="00A166C4" w:rsidP="00F565C2">
      <w:pPr>
        <w:numPr>
          <w:ilvl w:val="0"/>
          <w:numId w:val="7"/>
        </w:numPr>
        <w:tabs>
          <w:tab w:val="left" w:pos="360"/>
        </w:tabs>
        <w:spacing w:after="0" w:line="240" w:lineRule="auto"/>
        <w:ind w:left="360"/>
        <w:jc w:val="both"/>
        <w:rPr>
          <w:rFonts w:ascii="Sylfaen" w:eastAsia="Calibri" w:hAnsi="Sylfaen" w:cs="Sylfaen"/>
          <w:lang w:val="ka-GE"/>
        </w:rPr>
      </w:pPr>
      <w:r w:rsidRPr="006447DF">
        <w:rPr>
          <w:rFonts w:ascii="Sylfaen" w:eastAsia="Calibri" w:hAnsi="Sylfaen" w:cs="Sylfaen"/>
          <w:lang w:val="ka-GE"/>
        </w:rPr>
        <w:t xml:space="preserve">საანგარიშო პერიოდში გაიმართა ჟენევის საერთაშორისო მოლაპარაკებების 47-ე და 48-ე რაუნდი. სახელმწიფო მინისტრის აპარატი ხელმძღვანელობდა მეორე ჰუმანიტარულ სამუშაო ჯგუფს. ქართველი მონაწილეების მხრიდან დღის წესრიგში იქნა დაყენებული იძულებით გადაადგილებული პირებისა და ლტოლვილების ღირსეული და უსაფრთხო დაბრუნების, ოკუპირებულ ტერიტორიებზე მცხოვრები პირების უფლებრივი და ჰუმანიტარული მდგომარეობის, ჰუმანიტარული ვიზიტების, საკუთარ სასოფლო-სამეურნეო მიწებზე წვდომის, გადაადგილების თავისუფლების უზრუნველყოფის, მშობლიურ ენაზე განათლების მიღების და ადამიანის უფლებათა დარღვევის მთელი რიგი საკითხები; </w:t>
      </w:r>
    </w:p>
    <w:p w:rsidR="00A166C4" w:rsidRPr="006447DF" w:rsidRDefault="00A166C4" w:rsidP="00F565C2">
      <w:pPr>
        <w:numPr>
          <w:ilvl w:val="0"/>
          <w:numId w:val="7"/>
        </w:numPr>
        <w:tabs>
          <w:tab w:val="left" w:pos="360"/>
        </w:tabs>
        <w:spacing w:after="0" w:line="240" w:lineRule="auto"/>
        <w:ind w:left="360"/>
        <w:jc w:val="both"/>
        <w:rPr>
          <w:rFonts w:ascii="Sylfaen" w:eastAsia="Calibri" w:hAnsi="Sylfaen" w:cs="Sylfaen"/>
          <w:lang w:val="ka-GE"/>
        </w:rPr>
      </w:pPr>
      <w:r w:rsidRPr="006447DF">
        <w:rPr>
          <w:rFonts w:ascii="Sylfaen" w:eastAsia="Calibri" w:hAnsi="Sylfaen" w:cs="Sylfaen"/>
          <w:lang w:val="ka-GE"/>
        </w:rPr>
        <w:t xml:space="preserve">საანგარიშო პერიოდში ჩატარდა ინციდენტების პრევენციისა და მათზე რეაგირების მექანიზმის (IPRM) </w:t>
      </w:r>
      <w:r>
        <w:rPr>
          <w:rFonts w:ascii="Sylfaen" w:eastAsia="Calibri" w:hAnsi="Sylfaen" w:cs="Sylfaen"/>
          <w:lang w:val="ka-GE"/>
        </w:rPr>
        <w:t>ხუთი</w:t>
      </w:r>
      <w:r w:rsidRPr="006447DF">
        <w:rPr>
          <w:rFonts w:ascii="Sylfaen" w:eastAsia="Calibri" w:hAnsi="Sylfaen" w:cs="Sylfaen"/>
          <w:lang w:val="ka-GE"/>
        </w:rPr>
        <w:t xml:space="preserve"> შეხვედრა, სადაც განიხილებოდა სხვადასხვა ინციდენტები და ოკუპირებულ ტერიტორიებზე ადამიანის უფლებების დარღვევის ფაქტები. განსაკუთრებული აქცენტი ისევ გაკეთდა არჩილ ტატუნაშვილის მკვლელობის საქმეზე;</w:t>
      </w:r>
    </w:p>
    <w:p w:rsidR="00A166C4" w:rsidRPr="00912C5D" w:rsidRDefault="00A166C4" w:rsidP="00F565C2">
      <w:pPr>
        <w:numPr>
          <w:ilvl w:val="0"/>
          <w:numId w:val="7"/>
        </w:numPr>
        <w:tabs>
          <w:tab w:val="left" w:pos="360"/>
        </w:tabs>
        <w:spacing w:after="0" w:line="240" w:lineRule="auto"/>
        <w:ind w:left="360"/>
        <w:jc w:val="both"/>
        <w:rPr>
          <w:rFonts w:ascii="Sylfaen" w:eastAsia="Calibri" w:hAnsi="Sylfaen" w:cs="Sylfaen"/>
          <w:lang w:val="ka-GE"/>
        </w:rPr>
      </w:pPr>
      <w:r w:rsidRPr="006447DF">
        <w:rPr>
          <w:rFonts w:ascii="Sylfaen" w:eastAsia="Calibri" w:hAnsi="Sylfaen" w:cs="Sylfaen"/>
          <w:lang w:val="ka-GE"/>
        </w:rPr>
        <w:t xml:space="preserve">საანგარიშო პერიოდში ეროვნული სამოქმედო გეგმით გათვალისწინებული რეგულარული დიალოგის ფარგლებში ჩატარდა ჟენევის საერთაშორისო დისკუსიების შესახებ საინფორმაციო შეხვედრა  ჟენევის საერთაშორისო დისკუსიების  მონაწილეების, საერთაშორისო ორგანიზაციების,  კონფლიქტებისა და ქალთა საკითხებზე მომუშავე არასამთავრობო ორგანიზაციების წარმომადგენლების, ასევე კონფლიქტებისა და უსაფრთხოების საკითხებზე მომუშავე ექპერტების ჩართულობით. შეხვედრაზე განიხილეს აღნიშნულ ფორმატში არსებული ორი სამუშაო ჯგუფის მუშაობა, უსაფრთხოებასთან დაკავშირებული სხვადასხვა საკითხები, ასევე ის ჰუმანიტარული საკითხები, რომელიც გამყოფ </w:t>
      </w:r>
      <w:r w:rsidRPr="00912C5D">
        <w:rPr>
          <w:rFonts w:ascii="Sylfaen" w:eastAsia="Calibri" w:hAnsi="Sylfaen" w:cs="Sylfaen"/>
          <w:lang w:val="ka-GE"/>
        </w:rPr>
        <w:t>ხაზთან და ოკოუპირებულ ტერიტორიაზე მცხოვრებ ადამიანებს ეხება;</w:t>
      </w:r>
    </w:p>
    <w:p w:rsidR="00A166C4" w:rsidRPr="00912C5D" w:rsidRDefault="00A166C4" w:rsidP="00F565C2">
      <w:pPr>
        <w:numPr>
          <w:ilvl w:val="0"/>
          <w:numId w:val="7"/>
        </w:numPr>
        <w:tabs>
          <w:tab w:val="left" w:pos="360"/>
        </w:tabs>
        <w:spacing w:after="0" w:line="240" w:lineRule="auto"/>
        <w:ind w:left="360"/>
        <w:jc w:val="both"/>
        <w:rPr>
          <w:rFonts w:ascii="Sylfaen" w:eastAsia="Calibri" w:hAnsi="Sylfaen" w:cs="Sylfaen"/>
          <w:lang w:val="ka-GE"/>
        </w:rPr>
      </w:pPr>
      <w:r w:rsidRPr="00912C5D">
        <w:rPr>
          <w:rFonts w:ascii="Sylfaen" w:eastAsia="Calibri" w:hAnsi="Sylfaen" w:cs="Sylfaen"/>
          <w:lang w:val="ka-GE"/>
        </w:rPr>
        <w:t xml:space="preserve">საანგარიშო პერიოდის განმავლობაში  სოფელ ჯვარში  გამყოფ ხაზთან მცხოვრებ კონფლიქტის შედეგად დაზარალებულ ქალებთან ჩატარდა საინფორმაციო/საკონსულტაციო შეხვედრა ქალთა მიმართ ოჯახში ძალადობის საკითხებზე. სახელმწიფო მინისტრის აპარატის, შინაგან საქმეთა სამინისტროს ადამიანის უფლებების დაცვის დეპარტამენტისა და გამოძიების ხარისხის მონიტორინგის დეპარტამენტის, ასევე ზუგდიდის იურიდიული დახმარების სამსახურის წარმომადგენლებმა ისაუბრეს ქალთა მიმართ ოჯახში ძალადობის ეროვნული კვლევის შედეგებზე, ძალადობის ფორმების სამართლებრივ ჩარჩოზე და ძალადობის ფაქტების მონიტორინგზე; </w:t>
      </w:r>
    </w:p>
    <w:p w:rsidR="00A166C4" w:rsidRPr="00912C5D" w:rsidRDefault="00A166C4" w:rsidP="00F565C2">
      <w:pPr>
        <w:numPr>
          <w:ilvl w:val="0"/>
          <w:numId w:val="7"/>
        </w:numPr>
        <w:tabs>
          <w:tab w:val="left" w:pos="360"/>
        </w:tabs>
        <w:spacing w:after="0" w:line="240" w:lineRule="auto"/>
        <w:ind w:left="360"/>
        <w:jc w:val="both"/>
        <w:rPr>
          <w:rFonts w:ascii="Sylfaen" w:eastAsia="Calibri" w:hAnsi="Sylfaen" w:cs="Sylfaen"/>
          <w:lang w:val="ka-GE"/>
        </w:rPr>
      </w:pPr>
      <w:r w:rsidRPr="00912C5D">
        <w:rPr>
          <w:rFonts w:ascii="Sylfaen" w:eastAsia="Calibri" w:hAnsi="Sylfaen" w:cs="Sylfaen"/>
          <w:lang w:val="ka-GE"/>
        </w:rPr>
        <w:t>საანგარიშო პერიოდის განმავლობაში გაეროს უშიშროების საბჭოს რეზოლუციების „ქალებზე, მშვიდობასა და უსაფრთხოებაზე“  განხორციელებისათვის 2018-2020 წლების ეროვნული სამთავრობო გეგმის ფარგლებში</w:t>
      </w:r>
      <w:r w:rsidRPr="00912C5D">
        <w:rPr>
          <w:rFonts w:ascii="Sylfaen" w:eastAsia="Calibri" w:hAnsi="Sylfaen" w:cs="Sylfaen"/>
        </w:rPr>
        <w:t xml:space="preserve"> </w:t>
      </w:r>
      <w:r w:rsidRPr="00912C5D">
        <w:rPr>
          <w:rFonts w:ascii="Sylfaen" w:eastAsia="Calibri" w:hAnsi="Sylfaen" w:cs="Sylfaen"/>
          <w:lang w:val="ka-GE"/>
        </w:rPr>
        <w:t>ფინანსთა სამინისტროს აკადემიასთან თანამშროლობით, გაეროს ქალთა ორგანიზაციისა და სამეგრელო-ზემო სვანეთის სახელმწიფო რწმუნებულის ადმინისტრაციის მხარდაჭერით დაიგეგმა პროექტი „სასწავლო კურსი - როგორ დავგეგმოთ და განვავითაროთ ბიზნესი“ წალენჯიხის მუნიციპალიტეტში მცხოვრები კონფლიქტის შედეგად დაზარალებული ქალების ეკონომიკური გაძლიერების მიზნით, ასევე, აღნიშნული სამთავრობო გეგმის ფარგლებში ფარგლებში  გორში,  ფახულანში და   ხურჩაში გაიმართა  საინფორმაციო შეხვედრა ადგილობრივ არასამთავრობო ორგანიზაციებისა და კონფლიქტით დაზარალებული თემის წარმომადგენლებთან ინციდენტების პრევენციისა და მათზე რეაგირების მექანიზმის შეხვედრების შესახებ. სახელმწიფო მინისტრის აპარატისა და სახელმწიფო უსაფრთხოების სამსახურის წარმომადგენლებმა შეხვედრის მონაწილეებს მიაწოდეს ინფორმაცია ინციდენტების პრევენციისა და მათზე რეაგირების მექანიზმის ფარგლებში განხილული უსაფრთოხებისა და ჰუმანიტარული საკითხების ირგვლივ. დისკუსიის დროს კი შეხვედრის მონაწილეებმა იმსჯელეს გამყოფ ხაზებთან  უსაფრთხოების კუთხით არსებულ პრობლემებზე, ცხელი ხაზის მუშაობაზე, ახალ სამშვიდობო ინიციატივებზე, გადაადგილების თავისუფლებასა და ადამიანის ფუნდამენტური უფლებების დარღვევის ფაქტებზე, სასმელი და სარწყავი წყლის უზრუნველყოფის საკითხებზე, ახალგაზრდების პრობლემებზე, გალის რაიონში არსებულ მდგომარეობაზე;</w:t>
      </w:r>
    </w:p>
    <w:p w:rsidR="00A166C4" w:rsidRPr="006447DF" w:rsidRDefault="00A166C4" w:rsidP="00F565C2">
      <w:pPr>
        <w:numPr>
          <w:ilvl w:val="0"/>
          <w:numId w:val="7"/>
        </w:numPr>
        <w:tabs>
          <w:tab w:val="left" w:pos="360"/>
        </w:tabs>
        <w:spacing w:after="0" w:line="240" w:lineRule="auto"/>
        <w:ind w:left="360"/>
        <w:jc w:val="both"/>
        <w:rPr>
          <w:rFonts w:ascii="Sylfaen" w:eastAsia="Calibri" w:hAnsi="Sylfaen" w:cs="Sylfaen"/>
          <w:lang w:val="ka-GE"/>
        </w:rPr>
      </w:pPr>
      <w:r w:rsidRPr="006447DF">
        <w:rPr>
          <w:rFonts w:ascii="Sylfaen" w:eastAsia="Calibri" w:hAnsi="Sylfaen" w:cs="Sylfaen"/>
          <w:lang w:val="ka-GE"/>
        </w:rPr>
        <w:t>გამყოფი ხაზის მიმდებარე სოფლებში დაზარალებული მოსახლეობის საჭიროებებზე რეაგირების დროებითი სამთავრობო კომისიის ფარგლებში განხორციელდა ცალკეული სოციალური და ინფრასტრუქტურული ღონისძიებები;</w:t>
      </w:r>
    </w:p>
    <w:p w:rsidR="00A166C4" w:rsidRDefault="00A166C4" w:rsidP="00F565C2">
      <w:pPr>
        <w:numPr>
          <w:ilvl w:val="0"/>
          <w:numId w:val="7"/>
        </w:numPr>
        <w:tabs>
          <w:tab w:val="left" w:pos="360"/>
        </w:tabs>
        <w:spacing w:after="0" w:line="240" w:lineRule="auto"/>
        <w:ind w:left="360"/>
        <w:jc w:val="both"/>
        <w:rPr>
          <w:rFonts w:ascii="Sylfaen" w:eastAsia="Calibri" w:hAnsi="Sylfaen" w:cs="Sylfaen"/>
          <w:lang w:val="ka-GE"/>
        </w:rPr>
      </w:pPr>
      <w:r w:rsidRPr="006447DF">
        <w:rPr>
          <w:rFonts w:ascii="Sylfaen" w:eastAsia="Calibri" w:hAnsi="Sylfaen" w:cs="Sylfaen"/>
          <w:lang w:val="ka-GE"/>
        </w:rPr>
        <w:t>საანგარიშო პერიოდში განხორციელდა 90-მდე გენეტიკური საექსპერტო მომსახურება, კერძოდ 1992-1993 წლებში შეიარაღებული კონფლიქტის შედეგად აფხაზეთსა და დანარჩენ საქართველოში უგზო-უკვლოდ დაკარგულ პირთა ოჯახის წევრებისა და ბიოლოგიური ნათესავების ბიოლოგიური ნიმუშების გენეტიკური გამოკვლევა-პროფილირება;</w:t>
      </w:r>
    </w:p>
    <w:p w:rsidR="00A166C4" w:rsidRPr="00F32CA5" w:rsidRDefault="00A166C4" w:rsidP="00F565C2">
      <w:pPr>
        <w:numPr>
          <w:ilvl w:val="0"/>
          <w:numId w:val="7"/>
        </w:numPr>
        <w:tabs>
          <w:tab w:val="left" w:pos="360"/>
        </w:tabs>
        <w:spacing w:after="0" w:line="240" w:lineRule="auto"/>
        <w:ind w:left="360"/>
        <w:jc w:val="both"/>
        <w:rPr>
          <w:rFonts w:ascii="Sylfaen" w:eastAsia="Calibri" w:hAnsi="Sylfaen" w:cs="Sylfaen"/>
        </w:rPr>
      </w:pPr>
      <w:r>
        <w:rPr>
          <w:rFonts w:ascii="Sylfaen" w:eastAsia="Calibri" w:hAnsi="Sylfaen" w:cs="Sylfaen"/>
          <w:lang w:val="ka-GE"/>
        </w:rPr>
        <w:t>დაიგეგმა და განხორციელდა 75 უგზო-უკვლოდ დაკარგული პირის 209 პოტენციურ დონორთან დაკავშირება და ვიზიტი. მიმდინარეობს მათი ბიოლოგიური ნიმუშების პროფილირება;</w:t>
      </w:r>
    </w:p>
    <w:p w:rsidR="00A166C4" w:rsidRPr="006447DF" w:rsidRDefault="00A166C4" w:rsidP="00F565C2">
      <w:pPr>
        <w:numPr>
          <w:ilvl w:val="0"/>
          <w:numId w:val="7"/>
        </w:numPr>
        <w:tabs>
          <w:tab w:val="left" w:pos="360"/>
        </w:tabs>
        <w:spacing w:after="0" w:line="240" w:lineRule="auto"/>
        <w:ind w:left="360"/>
        <w:jc w:val="both"/>
        <w:rPr>
          <w:rFonts w:ascii="Sylfaen" w:eastAsia="Calibri" w:hAnsi="Sylfaen" w:cs="Sylfaen"/>
          <w:lang w:val="ka-GE"/>
        </w:rPr>
      </w:pPr>
      <w:r w:rsidRPr="006447DF">
        <w:rPr>
          <w:rFonts w:ascii="Sylfaen" w:eastAsia="Calibri" w:hAnsi="Sylfaen" w:cs="Sylfaen"/>
          <w:lang w:val="ka-GE"/>
        </w:rPr>
        <w:t xml:space="preserve">დაფიქსირდა </w:t>
      </w:r>
      <w:r>
        <w:rPr>
          <w:rFonts w:ascii="Sylfaen" w:eastAsia="Calibri" w:hAnsi="Sylfaen" w:cs="Sylfaen"/>
          <w:lang w:val="ka-GE"/>
        </w:rPr>
        <w:t>3</w:t>
      </w:r>
      <w:r w:rsidRPr="006447DF">
        <w:rPr>
          <w:rFonts w:ascii="Sylfaen" w:eastAsia="Calibri" w:hAnsi="Sylfaen" w:cs="Sylfaen"/>
          <w:lang w:val="ka-GE"/>
        </w:rPr>
        <w:t>0-მდე ახალი მომართვა შეიარაღებული კონფლიქტის შედეგად და მის შემდგომ პერიოდში უგზო-უკვლოდ დაკარგული ოჯახის წევრის მოძიებასთან დაკავშირებით;</w:t>
      </w:r>
    </w:p>
    <w:p w:rsidR="00A166C4" w:rsidRPr="0037065C" w:rsidRDefault="00A166C4" w:rsidP="00F565C2">
      <w:pPr>
        <w:numPr>
          <w:ilvl w:val="0"/>
          <w:numId w:val="7"/>
        </w:numPr>
        <w:tabs>
          <w:tab w:val="left" w:pos="360"/>
        </w:tabs>
        <w:spacing w:after="0" w:line="240" w:lineRule="auto"/>
        <w:ind w:left="360"/>
        <w:jc w:val="both"/>
        <w:rPr>
          <w:rFonts w:ascii="Sylfaen" w:eastAsia="Calibri" w:hAnsi="Sylfaen" w:cs="Sylfaen"/>
          <w:lang w:val="ka-GE"/>
        </w:rPr>
      </w:pPr>
      <w:r w:rsidRPr="0037065C">
        <w:rPr>
          <w:rFonts w:ascii="Sylfaen" w:eastAsia="Calibri" w:hAnsi="Sylfaen" w:cs="Sylfaen"/>
          <w:lang w:val="ka-GE"/>
        </w:rPr>
        <w:t>უგზო-უკვლოდ დაკარგულ პირთა ბედისა და ადგილსამყოფლის გარკვევის მიმართულებით  სახელმწიფო მინისტრის აპარატისა და წითელი ჯვრის საერთაშორისო კომიტეტის ორგანიზებით ჩატარდა უწყებათაშორისი შეხვედრა, რომელზეც განხილულ იქნა სხვადასხვა უწყებების მონაწილეობით განხორციელებული საქმიანობა, ძირითადი გამოწვევები და სამომავლო გეგმები;</w:t>
      </w:r>
    </w:p>
    <w:p w:rsidR="00A166C4" w:rsidRPr="00F32CA5" w:rsidRDefault="00A166C4" w:rsidP="00F565C2">
      <w:pPr>
        <w:numPr>
          <w:ilvl w:val="0"/>
          <w:numId w:val="7"/>
        </w:numPr>
        <w:tabs>
          <w:tab w:val="left" w:pos="360"/>
        </w:tabs>
        <w:spacing w:after="0" w:line="240" w:lineRule="auto"/>
        <w:ind w:left="360"/>
        <w:jc w:val="both"/>
        <w:rPr>
          <w:rFonts w:ascii="Sylfaen" w:eastAsia="Calibri" w:hAnsi="Sylfaen" w:cs="Sylfaen"/>
        </w:rPr>
      </w:pPr>
      <w:r w:rsidRPr="00776060">
        <w:rPr>
          <w:rFonts w:ascii="Sylfaen" w:eastAsia="Calibri" w:hAnsi="Sylfaen" w:cs="Sylfaen"/>
          <w:lang w:val="ka-GE"/>
        </w:rPr>
        <w:t>უგზო-უკვლოდ დაკარგულთა მოძიებასთან დაკავშირებით, მხარეებს შორის გამოცდილების გაზიარების მიზნით, შეხვედრა გაიმართა  უკრაინის წარმომადგენელთან ჰუმანიტარულ საკითხებზე სამმხრივ საკონტაქტო ჯგუფში</w:t>
      </w:r>
      <w:r>
        <w:rPr>
          <w:rFonts w:ascii="Sylfaen" w:eastAsia="Calibri" w:hAnsi="Sylfaen" w:cs="Sylfaen"/>
          <w:lang w:val="ka-GE"/>
        </w:rPr>
        <w:t>;</w:t>
      </w:r>
    </w:p>
    <w:p w:rsidR="00A166C4" w:rsidRDefault="00A166C4" w:rsidP="00F565C2">
      <w:pPr>
        <w:numPr>
          <w:ilvl w:val="0"/>
          <w:numId w:val="7"/>
        </w:numPr>
        <w:tabs>
          <w:tab w:val="left" w:pos="360"/>
        </w:tabs>
        <w:spacing w:after="0" w:line="240" w:lineRule="auto"/>
        <w:ind w:left="360"/>
        <w:jc w:val="both"/>
        <w:rPr>
          <w:rFonts w:ascii="Sylfaen" w:eastAsia="Calibri" w:hAnsi="Sylfaen" w:cs="Sylfaen"/>
          <w:lang w:val="ka-GE"/>
        </w:rPr>
      </w:pPr>
      <w:r w:rsidRPr="006447DF">
        <w:rPr>
          <w:rFonts w:ascii="Sylfaen" w:eastAsia="Calibri" w:hAnsi="Sylfaen" w:cs="Sylfaen"/>
          <w:lang w:val="ka-GE"/>
        </w:rPr>
        <w:t>უგზო-უკვლოდ დაკარგულ პირთა სამარხების მოძიების და არსებული ინფორმაციის გადამოწმების მიზნით გაიმართა შეხვედრები ბათუმსა და ზუგდიდში. საანგარიშო პერიოდში იდენტიფიცირებულ იქნა და ოჯახებს გადაეცა 1992-1993 წლების შეიარაღებული კონფლიქტის შედეგად და მის შემდგომ პერიოდში უგზო-უკვლოდ დაკარგული 12 პირის ნეშტი. განხორციელდა ამოცნობილი პირების გადმოსვენება, მათი ოჯახის წევრების ინფორმირება და მათთან შეთანხმებით ნეშტების გადაცემის, სამოქალაქო პანაშვიდის და სამხედრო პატივით დაკრძალვის ცერემონიალის დაგეგმვა, დაკრძალვასთან დაკავშირებული ხარჯების დაფარვის კოორდინირება. სახელმწიფო მინისტრის აპარატის კოორდინირებით, იდენტიფიცირებულ პირთა ოჯახებს გაეწიათ ფინანსური დახმარება;</w:t>
      </w:r>
    </w:p>
    <w:p w:rsidR="00A166C4" w:rsidRPr="00F32CA5" w:rsidRDefault="00A166C4" w:rsidP="00F565C2">
      <w:pPr>
        <w:numPr>
          <w:ilvl w:val="0"/>
          <w:numId w:val="7"/>
        </w:numPr>
        <w:tabs>
          <w:tab w:val="left" w:pos="360"/>
        </w:tabs>
        <w:spacing w:after="0" w:line="240" w:lineRule="auto"/>
        <w:ind w:left="360"/>
        <w:jc w:val="both"/>
        <w:rPr>
          <w:rFonts w:ascii="Sylfaen" w:eastAsia="Calibri" w:hAnsi="Sylfaen" w:cs="Sylfaen"/>
        </w:rPr>
      </w:pPr>
      <w:r w:rsidRPr="00692FE2">
        <w:rPr>
          <w:rFonts w:ascii="Sylfaen" w:eastAsia="Calibri" w:hAnsi="Sylfaen" w:cs="Sylfaen"/>
          <w:lang w:val="ka-GE"/>
        </w:rPr>
        <w:t>სახელმწიფო მინისტრის აპარატის ჩართულობით დაიგეგმა უგზო-უკვლოდ დაკარგულთა საერთაშორისო დღის აღნიშვნა 5 ქალაქში (თბილისი, გორი, ბათუმი, ქუთაისი,ზუგდიდი);</w:t>
      </w:r>
    </w:p>
    <w:p w:rsidR="00A166C4" w:rsidRPr="006447DF" w:rsidRDefault="00A166C4" w:rsidP="00F565C2">
      <w:pPr>
        <w:numPr>
          <w:ilvl w:val="0"/>
          <w:numId w:val="7"/>
        </w:numPr>
        <w:tabs>
          <w:tab w:val="left" w:pos="360"/>
        </w:tabs>
        <w:spacing w:after="0" w:line="240" w:lineRule="auto"/>
        <w:ind w:left="360"/>
        <w:jc w:val="both"/>
        <w:rPr>
          <w:rFonts w:ascii="Sylfaen" w:eastAsia="Calibri" w:hAnsi="Sylfaen" w:cs="Sylfaen"/>
          <w:lang w:val="ka-GE"/>
        </w:rPr>
      </w:pPr>
      <w:r w:rsidRPr="006447DF">
        <w:rPr>
          <w:rFonts w:ascii="Sylfaen" w:eastAsia="Calibri" w:hAnsi="Sylfaen" w:cs="Sylfaen"/>
          <w:lang w:val="ka-GE"/>
        </w:rPr>
        <w:t>სხვადასხვა უწყებებისთვის მომზადდა ანგარიში შეიარაღებული კონფლიქტების შედეგად უგზო-უკვლოდ დაკარგულ პირთა მოძიებისა და მათი ოჯახის წევრების უფლებების დაცვის მიმართულებით განხორციელებული საქმიანობის შესახებ;</w:t>
      </w:r>
    </w:p>
    <w:p w:rsidR="00A166C4" w:rsidRPr="006447DF" w:rsidRDefault="00A166C4" w:rsidP="00F565C2">
      <w:pPr>
        <w:numPr>
          <w:ilvl w:val="0"/>
          <w:numId w:val="7"/>
        </w:numPr>
        <w:tabs>
          <w:tab w:val="left" w:pos="360"/>
        </w:tabs>
        <w:spacing w:after="0" w:line="240" w:lineRule="auto"/>
        <w:ind w:left="360"/>
        <w:jc w:val="both"/>
        <w:rPr>
          <w:rFonts w:ascii="Sylfaen" w:eastAsia="Calibri" w:hAnsi="Sylfaen" w:cs="Sylfaen"/>
          <w:lang w:val="ka-GE"/>
        </w:rPr>
      </w:pPr>
      <w:r w:rsidRPr="006447DF">
        <w:rPr>
          <w:rFonts w:ascii="Sylfaen" w:eastAsia="Calibri" w:hAnsi="Sylfaen" w:cs="Sylfaen"/>
          <w:lang w:val="ka-GE"/>
        </w:rPr>
        <w:t>შეთანხმდა და დაიგეგმა 50-მდე სამარხის გახსნა, როგორც ამჟამად ოკუპირებულ ისე კონტროლირებად ტერიტორიაზე;</w:t>
      </w:r>
    </w:p>
    <w:p w:rsidR="00A166C4" w:rsidRPr="006447DF" w:rsidRDefault="00A166C4" w:rsidP="00F565C2">
      <w:pPr>
        <w:numPr>
          <w:ilvl w:val="0"/>
          <w:numId w:val="7"/>
        </w:numPr>
        <w:tabs>
          <w:tab w:val="left" w:pos="360"/>
        </w:tabs>
        <w:spacing w:after="0" w:line="240" w:lineRule="auto"/>
        <w:ind w:left="360"/>
        <w:jc w:val="both"/>
        <w:rPr>
          <w:rFonts w:ascii="Sylfaen" w:eastAsia="Calibri" w:hAnsi="Sylfaen" w:cs="Sylfaen"/>
          <w:lang w:val="ka-GE"/>
        </w:rPr>
      </w:pPr>
      <w:r w:rsidRPr="006447DF">
        <w:rPr>
          <w:rFonts w:ascii="Sylfaen" w:eastAsia="Calibri" w:hAnsi="Sylfaen" w:cs="Sylfaen"/>
          <w:lang w:val="ka-GE"/>
        </w:rPr>
        <w:t xml:space="preserve">სახელმწიფო მინისტრის აპარატის კოორდინირებით გაიხსნა კომახურის სასაფლაო, საიდანაც განხორციელდა </w:t>
      </w:r>
      <w:r>
        <w:rPr>
          <w:rFonts w:ascii="Sylfaen" w:eastAsia="Calibri" w:hAnsi="Sylfaen" w:cs="Sylfaen"/>
          <w:lang w:val="ka-GE"/>
        </w:rPr>
        <w:t>3</w:t>
      </w:r>
      <w:r w:rsidRPr="006447DF">
        <w:rPr>
          <w:rFonts w:ascii="Sylfaen" w:eastAsia="Calibri" w:hAnsi="Sylfaen" w:cs="Sylfaen"/>
          <w:lang w:val="ka-GE"/>
        </w:rPr>
        <w:t xml:space="preserve"> ნეშტის ექსჰუმირება;</w:t>
      </w:r>
    </w:p>
    <w:p w:rsidR="00A166C4" w:rsidRPr="006447DF" w:rsidRDefault="00A166C4" w:rsidP="00F565C2">
      <w:pPr>
        <w:numPr>
          <w:ilvl w:val="0"/>
          <w:numId w:val="7"/>
        </w:numPr>
        <w:tabs>
          <w:tab w:val="left" w:pos="360"/>
        </w:tabs>
        <w:spacing w:after="0" w:line="240" w:lineRule="auto"/>
        <w:ind w:left="360"/>
        <w:jc w:val="both"/>
        <w:rPr>
          <w:rFonts w:ascii="Sylfaen" w:eastAsia="Calibri" w:hAnsi="Sylfaen" w:cs="Sylfaen"/>
          <w:lang w:val="ka-GE"/>
        </w:rPr>
      </w:pPr>
      <w:r w:rsidRPr="006447DF">
        <w:rPr>
          <w:rFonts w:ascii="Sylfaen" w:eastAsia="Calibri" w:hAnsi="Sylfaen" w:cs="Sylfaen"/>
          <w:lang w:val="ka-GE"/>
        </w:rPr>
        <w:t>აფხაზეთის ავტონომიური რესპუბლიკის გულრიფშის რაიონში მცხოვრები ოჯახების სოციალური მდგომარეობის გაუმჯობესების მიზნით, საოჯახო მეურნეობების განვითარების და მათი პირველადი საჭიროებებით უზრუნველყოფის მიზნით გაიცა ფინანსური დახმარება 6 ოჯახზე.</w:t>
      </w:r>
    </w:p>
    <w:p w:rsidR="00E06F00" w:rsidRPr="006D3CC1" w:rsidRDefault="00E06F00" w:rsidP="00F565C2">
      <w:pPr>
        <w:tabs>
          <w:tab w:val="left" w:pos="360"/>
        </w:tabs>
        <w:spacing w:after="0" w:line="240" w:lineRule="auto"/>
        <w:ind w:left="360"/>
        <w:jc w:val="both"/>
        <w:rPr>
          <w:rFonts w:ascii="Sylfaen" w:eastAsia="Calibri" w:hAnsi="Sylfaen" w:cs="Sylfaen"/>
          <w:highlight w:val="yellow"/>
        </w:rPr>
      </w:pPr>
    </w:p>
    <w:p w:rsidR="00440440" w:rsidRPr="00267D71" w:rsidRDefault="00440440" w:rsidP="00F565C2">
      <w:pPr>
        <w:pStyle w:val="Heading1"/>
        <w:numPr>
          <w:ilvl w:val="0"/>
          <w:numId w:val="4"/>
        </w:numPr>
        <w:jc w:val="both"/>
        <w:rPr>
          <w:rFonts w:ascii="Sylfaen" w:eastAsia="Sylfaen" w:hAnsi="Sylfaen" w:cs="Sylfaen"/>
          <w:noProof/>
          <w:sz w:val="22"/>
          <w:szCs w:val="22"/>
        </w:rPr>
      </w:pPr>
      <w:r w:rsidRPr="00267D71">
        <w:rPr>
          <w:rFonts w:ascii="Sylfaen" w:eastAsia="Sylfaen" w:hAnsi="Sylfaen" w:cs="Sylfaen"/>
          <w:noProof/>
          <w:sz w:val="22"/>
          <w:szCs w:val="22"/>
        </w:rPr>
        <w:t>კულტურა, რელიგია, ახალგაზრდობის ხელშეწყობა და სპორტი</w:t>
      </w:r>
    </w:p>
    <w:p w:rsidR="000E01B2" w:rsidRPr="006D3CC1" w:rsidRDefault="000E01B2" w:rsidP="00F565C2">
      <w:pPr>
        <w:spacing w:line="240" w:lineRule="auto"/>
        <w:rPr>
          <w:highlight w:val="yellow"/>
        </w:rPr>
      </w:pPr>
    </w:p>
    <w:p w:rsidR="000E01B2" w:rsidRPr="00267D71" w:rsidRDefault="000E01B2" w:rsidP="00F565C2">
      <w:pPr>
        <w:pStyle w:val="Heading2"/>
        <w:jc w:val="both"/>
        <w:rPr>
          <w:rFonts w:ascii="Sylfaen" w:hAnsi="Sylfaen" w:cs="Sylfaen"/>
          <w:bCs/>
          <w:sz w:val="22"/>
          <w:szCs w:val="22"/>
        </w:rPr>
      </w:pPr>
      <w:r w:rsidRPr="00267D71">
        <w:rPr>
          <w:rFonts w:ascii="Sylfaen" w:hAnsi="Sylfaen" w:cs="Sylfaen"/>
          <w:bCs/>
          <w:sz w:val="22"/>
          <w:szCs w:val="22"/>
        </w:rPr>
        <w:t>8.1 მასობრივი და მაღალი მიღწევების სპორტის განვითარება და პოპულარიზაცია (</w:t>
      </w:r>
      <w:r w:rsidRPr="00267D71">
        <w:rPr>
          <w:rFonts w:ascii="Sylfaen" w:hAnsi="Sylfaen" w:cs="Sylfaen"/>
          <w:bCs/>
          <w:sz w:val="22"/>
          <w:szCs w:val="22"/>
          <w:lang w:val="ka-GE"/>
        </w:rPr>
        <w:t xml:space="preserve">პროგრამული კოდი </w:t>
      </w:r>
      <w:r w:rsidRPr="00267D71">
        <w:rPr>
          <w:rFonts w:ascii="Sylfaen" w:hAnsi="Sylfaen" w:cs="Sylfaen"/>
          <w:bCs/>
          <w:sz w:val="22"/>
          <w:szCs w:val="22"/>
        </w:rPr>
        <w:t>32 12)</w:t>
      </w:r>
    </w:p>
    <w:p w:rsidR="000E01B2" w:rsidRPr="00267D71" w:rsidRDefault="000E01B2" w:rsidP="00F565C2">
      <w:pPr>
        <w:spacing w:line="240" w:lineRule="auto"/>
        <w:ind w:firstLine="720"/>
        <w:rPr>
          <w:rFonts w:ascii="Sylfaen" w:hAnsi="Sylfaen" w:cs="Sylfaen"/>
          <w:lang w:val="ka-GE"/>
        </w:rPr>
      </w:pPr>
    </w:p>
    <w:p w:rsidR="000E01B2" w:rsidRPr="00267D71" w:rsidRDefault="000E01B2" w:rsidP="00F565C2">
      <w:pPr>
        <w:spacing w:line="240" w:lineRule="auto"/>
        <w:ind w:left="270"/>
        <w:jc w:val="both"/>
        <w:rPr>
          <w:rFonts w:ascii="Sylfaen" w:hAnsi="Sylfaen" w:cs="Sylfaen"/>
          <w:lang w:val="ka-GE"/>
        </w:rPr>
      </w:pPr>
      <w:r w:rsidRPr="00267D71">
        <w:rPr>
          <w:rFonts w:ascii="Sylfaen" w:hAnsi="Sylfaen" w:cs="Sylfaen"/>
          <w:lang w:val="ka-GE"/>
        </w:rPr>
        <w:t>პროგრამის განმახორციელებელი:</w:t>
      </w:r>
    </w:p>
    <w:p w:rsidR="000E01B2" w:rsidRPr="00267D71" w:rsidRDefault="000E01B2" w:rsidP="00F565C2">
      <w:pPr>
        <w:pStyle w:val="ListParagraph"/>
        <w:numPr>
          <w:ilvl w:val="0"/>
          <w:numId w:val="9"/>
        </w:numPr>
        <w:spacing w:after="160" w:line="240" w:lineRule="auto"/>
        <w:jc w:val="both"/>
        <w:rPr>
          <w:rFonts w:ascii="Sylfaen" w:hAnsi="Sylfaen" w:cs="Sylfaen"/>
        </w:rPr>
      </w:pPr>
      <w:r w:rsidRPr="00267D71">
        <w:rPr>
          <w:rFonts w:ascii="Sylfaen" w:hAnsi="Sylfaen" w:cs="Sylfaen"/>
        </w:rPr>
        <w:t>საქართველოს განათლების, მეცნიერების, კულტურისა და სპორტის სამინისტრო; ა(ა)იპ ქართული ფეხბურთის განვითარების ფონდი</w:t>
      </w:r>
    </w:p>
    <w:p w:rsidR="000E01B2" w:rsidRPr="006D3CC1" w:rsidRDefault="000E01B2" w:rsidP="00F565C2">
      <w:pPr>
        <w:pStyle w:val="ListParagraph"/>
        <w:spacing w:after="160" w:line="240" w:lineRule="auto"/>
        <w:jc w:val="both"/>
        <w:rPr>
          <w:rFonts w:ascii="Sylfaen" w:hAnsi="Sylfaen" w:cs="Sylfaen"/>
          <w:highlight w:val="yellow"/>
        </w:rPr>
      </w:pPr>
    </w:p>
    <w:p w:rsidR="00267D71" w:rsidRPr="000C0F2A" w:rsidRDefault="00267D71" w:rsidP="00FB5356">
      <w:pPr>
        <w:pStyle w:val="ListParagraph"/>
        <w:numPr>
          <w:ilvl w:val="0"/>
          <w:numId w:val="127"/>
        </w:numPr>
        <w:spacing w:before="240" w:line="240" w:lineRule="auto"/>
        <w:ind w:left="360"/>
        <w:jc w:val="both"/>
        <w:rPr>
          <w:rFonts w:ascii="Sylfaen" w:hAnsi="Sylfaen"/>
          <w:lang w:val="ka-GE"/>
        </w:rPr>
      </w:pPr>
      <w:r w:rsidRPr="000C0F2A">
        <w:rPr>
          <w:rFonts w:ascii="Sylfaen" w:hAnsi="Sylfaen"/>
          <w:lang w:val="ka-GE"/>
        </w:rPr>
        <w:t>„სპორტული ორგანიზაციების მხარდაჭერის“ პროგრამის ფარგლებში სპორტის 50-მდე სახეობაში დაფინანსდა 375 საწვრთნელი შეკრება საქართველოსა და უცხოეთში, ასევე 700-ზე მეტ შეჯიბრში მონაწილეობა საზღვარგარეთ და 900-მდე სპორტული ღონისძიების გამართვა საქართველოში.</w:t>
      </w:r>
    </w:p>
    <w:p w:rsidR="00267D71" w:rsidRPr="000C0F2A" w:rsidRDefault="00267D71" w:rsidP="00FB5356">
      <w:pPr>
        <w:pStyle w:val="ListParagraph"/>
        <w:numPr>
          <w:ilvl w:val="0"/>
          <w:numId w:val="127"/>
        </w:numPr>
        <w:spacing w:before="240" w:line="240" w:lineRule="auto"/>
        <w:ind w:left="360"/>
        <w:jc w:val="both"/>
        <w:rPr>
          <w:rFonts w:ascii="Sylfaen" w:hAnsi="Sylfaen"/>
          <w:lang w:val="ka-GE"/>
        </w:rPr>
      </w:pPr>
      <w:r w:rsidRPr="000C0F2A">
        <w:rPr>
          <w:rFonts w:ascii="Sylfaen" w:hAnsi="Sylfaen"/>
          <w:lang w:val="ka-GE"/>
        </w:rPr>
        <w:t>ქართველმა სპორტსმენებმა საერთაშორისო ასპარეზზე მოიპოვეს 359 ოქროს, 266 ვერცხლის და 357 ბრინჯაოს მედალი.</w:t>
      </w:r>
    </w:p>
    <w:p w:rsidR="00267D71" w:rsidRPr="000C0F2A" w:rsidRDefault="00267D71" w:rsidP="00FB5356">
      <w:pPr>
        <w:pStyle w:val="ListParagraph"/>
        <w:numPr>
          <w:ilvl w:val="0"/>
          <w:numId w:val="127"/>
        </w:numPr>
        <w:spacing w:before="240" w:line="240" w:lineRule="auto"/>
        <w:ind w:left="360"/>
        <w:jc w:val="both"/>
        <w:rPr>
          <w:rFonts w:ascii="Sylfaen" w:hAnsi="Sylfaen"/>
          <w:lang w:val="ka-GE"/>
        </w:rPr>
      </w:pPr>
      <w:r w:rsidRPr="000C0F2A">
        <w:rPr>
          <w:rFonts w:ascii="Sylfaen" w:hAnsi="Sylfaen"/>
          <w:lang w:val="ka-GE"/>
        </w:rPr>
        <w:t xml:space="preserve">სპორტის სხვადასხვა სახეობის სახელმწიფო მხარდაჭერის პროგრამების ფარგლებში,  საქართველომ უმასპინძლა სპორტულ ღონისძიებებს: თბილისის გრან-პრი 2019 ძიუდოში, ბალავაძე-კარტოზიას ტურნირი ჭიდაობაში, დავით კვაჭაძის სახელობის საერთაშორისო ტურნირი კრივში. განხორციელდა მასობრივ სპორტული ღონისძიებები, ზამთრისა და ზაფხულის სპორტის სხვადასხვა სახეობებში, მათ შორის ჩატარდა „მსოფლიო რბენა“, სპორტის საერთაშორისო დღის აღმნიშვნელი ღონისძიება მთელი საქართველოს მასშტაბით. გაიმართა ევროპის სპორტის კვირეული, რომლის ფარგლებში მოეწყო სამ დღიანი სპორტული სოფელი, ღონისძიება გაიმართა 60-ზე მეტ მუნიციპალიტეტში. </w:t>
      </w:r>
    </w:p>
    <w:p w:rsidR="000E01B2" w:rsidRPr="006D3CC1" w:rsidRDefault="000E01B2" w:rsidP="00F565C2">
      <w:pPr>
        <w:pStyle w:val="abzacixml"/>
        <w:ind w:left="1004"/>
        <w:rPr>
          <w:highlight w:val="yellow"/>
        </w:rPr>
      </w:pPr>
    </w:p>
    <w:p w:rsidR="000E01B2" w:rsidRPr="001A0565" w:rsidRDefault="000E01B2" w:rsidP="00F565C2">
      <w:pPr>
        <w:pStyle w:val="Heading2"/>
        <w:jc w:val="both"/>
        <w:rPr>
          <w:rFonts w:ascii="Sylfaen" w:hAnsi="Sylfaen" w:cs="Sylfaen"/>
          <w:bCs/>
          <w:sz w:val="22"/>
          <w:szCs w:val="22"/>
        </w:rPr>
      </w:pPr>
      <w:r w:rsidRPr="001A0565">
        <w:rPr>
          <w:rFonts w:ascii="Sylfaen" w:hAnsi="Sylfaen" w:cs="Sylfaen"/>
          <w:bCs/>
          <w:sz w:val="22"/>
          <w:szCs w:val="22"/>
        </w:rPr>
        <w:t>8.2 კულტურის განვითარების ხელშეწყობა (</w:t>
      </w:r>
      <w:r w:rsidRPr="001A0565">
        <w:rPr>
          <w:rFonts w:ascii="Sylfaen" w:hAnsi="Sylfaen" w:cs="Sylfaen"/>
          <w:bCs/>
          <w:sz w:val="22"/>
          <w:szCs w:val="22"/>
          <w:lang w:val="ka-GE"/>
        </w:rPr>
        <w:t xml:space="preserve">პროგრამული კოდი </w:t>
      </w:r>
      <w:r w:rsidRPr="001A0565">
        <w:rPr>
          <w:rFonts w:ascii="Sylfaen" w:hAnsi="Sylfaen" w:cs="Sylfaen"/>
          <w:bCs/>
          <w:sz w:val="22"/>
          <w:szCs w:val="22"/>
        </w:rPr>
        <w:t>32 10)</w:t>
      </w:r>
    </w:p>
    <w:p w:rsidR="000E01B2" w:rsidRPr="001A0565" w:rsidRDefault="000E01B2" w:rsidP="00F565C2">
      <w:pPr>
        <w:spacing w:line="240" w:lineRule="auto"/>
      </w:pPr>
    </w:p>
    <w:p w:rsidR="000E01B2" w:rsidRPr="001A0565" w:rsidRDefault="000E01B2" w:rsidP="00F565C2">
      <w:pPr>
        <w:spacing w:line="240" w:lineRule="auto"/>
        <w:ind w:left="270"/>
        <w:jc w:val="both"/>
        <w:rPr>
          <w:rFonts w:ascii="Sylfaen" w:hAnsi="Sylfaen" w:cs="Sylfaen"/>
          <w:lang w:val="ka-GE"/>
        </w:rPr>
      </w:pPr>
      <w:r w:rsidRPr="001A0565">
        <w:rPr>
          <w:rFonts w:ascii="Sylfaen" w:hAnsi="Sylfaen" w:cs="Sylfaen"/>
          <w:lang w:val="ka-GE"/>
        </w:rPr>
        <w:t>პროგრამის განმახორციელებელი:</w:t>
      </w:r>
    </w:p>
    <w:p w:rsidR="000E01B2" w:rsidRPr="001A0565" w:rsidRDefault="000E01B2" w:rsidP="00F565C2">
      <w:pPr>
        <w:pStyle w:val="ListParagraph"/>
        <w:numPr>
          <w:ilvl w:val="0"/>
          <w:numId w:val="9"/>
        </w:numPr>
        <w:spacing w:after="160" w:line="240" w:lineRule="auto"/>
        <w:jc w:val="both"/>
        <w:rPr>
          <w:rFonts w:ascii="Sylfaen" w:hAnsi="Sylfaen" w:cs="Sylfaen"/>
        </w:rPr>
      </w:pPr>
      <w:r w:rsidRPr="001A0565">
        <w:rPr>
          <w:rFonts w:ascii="Sylfaen" w:hAnsi="Sylfaen" w:cs="Sylfaen"/>
        </w:rPr>
        <w:t>საქართველოს განათლების, მეცნიერების, კულტურისა და სპორტის სამინისტრო</w:t>
      </w:r>
    </w:p>
    <w:p w:rsidR="001A0565" w:rsidRPr="006D3CC1" w:rsidRDefault="001A0565" w:rsidP="00F565C2">
      <w:pPr>
        <w:pStyle w:val="ListParagraph"/>
        <w:spacing w:after="160" w:line="240" w:lineRule="auto"/>
        <w:jc w:val="both"/>
        <w:rPr>
          <w:rFonts w:ascii="Sylfaen" w:hAnsi="Sylfaen" w:cs="Sylfaen"/>
          <w:highlight w:val="yellow"/>
        </w:rPr>
      </w:pPr>
    </w:p>
    <w:p w:rsidR="001A0565" w:rsidRPr="000C0F2A" w:rsidRDefault="001A0565" w:rsidP="00FB5356">
      <w:pPr>
        <w:pStyle w:val="ListParagraph"/>
        <w:numPr>
          <w:ilvl w:val="0"/>
          <w:numId w:val="128"/>
        </w:numPr>
        <w:spacing w:after="0" w:line="240" w:lineRule="auto"/>
        <w:ind w:left="360"/>
        <w:jc w:val="both"/>
      </w:pPr>
      <w:r w:rsidRPr="00AC4C1E">
        <w:rPr>
          <w:rFonts w:ascii="Sylfaen" w:hAnsi="Sylfaen" w:cs="Sylfaen"/>
          <w:lang w:val="ka-GE"/>
        </w:rPr>
        <w:t>წიგნი</w:t>
      </w:r>
      <w:r>
        <w:rPr>
          <w:rFonts w:ascii="Sylfaen" w:hAnsi="Sylfaen" w:cs="Sylfaen"/>
          <w:lang w:val="ka-GE"/>
        </w:rPr>
        <w:t>სა</w:t>
      </w:r>
      <w:r w:rsidRPr="00AC4C1E">
        <w:rPr>
          <w:rFonts w:ascii="Sylfaen" w:hAnsi="Sylfaen" w:cs="Sylfaen"/>
          <w:lang w:val="ka-GE"/>
        </w:rPr>
        <w:t xml:space="preserve"> და ლიტერატურის მიმართულებით</w:t>
      </w:r>
      <w:r>
        <w:rPr>
          <w:rFonts w:ascii="Sylfaen" w:hAnsi="Sylfaen" w:cs="Sylfaen"/>
          <w:lang w:val="ka-GE"/>
        </w:rPr>
        <w:t xml:space="preserve"> </w:t>
      </w:r>
      <w:r w:rsidRPr="00AC4C1E">
        <w:rPr>
          <w:rFonts w:ascii="Sylfaen" w:hAnsi="Sylfaen" w:cs="Sylfaen"/>
          <w:lang w:val="ka-GE"/>
        </w:rPr>
        <w:t>ჩატარდა 3 კონკურსი, გაიმართა თბილისის წიგნის საერთაშორისო ფესტივალი და</w:t>
      </w:r>
      <w:r>
        <w:rPr>
          <w:rFonts w:ascii="Sylfaen" w:hAnsi="Sylfaen" w:cs="Sylfaen"/>
          <w:lang w:val="ka-GE"/>
        </w:rPr>
        <w:t xml:space="preserve"> </w:t>
      </w:r>
      <w:r w:rsidRPr="00AC4C1E">
        <w:rPr>
          <w:rFonts w:ascii="Sylfaen" w:hAnsi="Sylfaen" w:cs="Sylfaen"/>
          <w:lang w:val="ka-GE"/>
        </w:rPr>
        <w:t>თბილისის მე-5 საერთაშორისო ლიტერატურული ფესტივალი, მწერალთა სახლში გაიმართა 49 ღონისძიება, ჩატარდა კონკურსი „ლიტერატურული და საბავშვო პერიოდული ჟურნალის გამოცემის ხელშეწყობაზე“  და გაიმარჯვა სამმა ლიტერატურულმა („არილი“, „ახალი საუნჯე“, „ცისკარი 1852“) და ორმა საბავშვო ჟურნალმა („დილა“, „შოკოლიტი“) ჟურნალმა; სსიპ - ქართული წიგნის ეროვნული ცენტრი წარსდგა ლონდონის და ლაიფციგის წიგნის ბაზრობებზე ეროვნული სტენდებით,  დაიწყო მზადება ფრანკფურტის წიგნის საერთაშორისო ბაზრობაზე საქართველოს ეროვნული სტენდის და ლიტერატურული პროგრამის მომზადებისთვის  და „ი. გოგებაშვილის სახელობის საბავშვო ლიტერატურული პრემიის“ გამოსაცხადებლად.</w:t>
      </w:r>
      <w:r w:rsidRPr="000C0F2A">
        <w:tab/>
      </w:r>
    </w:p>
    <w:p w:rsidR="001A0565" w:rsidRPr="00AC4C1E" w:rsidRDefault="001A0565" w:rsidP="00FB5356">
      <w:pPr>
        <w:pStyle w:val="ListParagraph"/>
        <w:numPr>
          <w:ilvl w:val="0"/>
          <w:numId w:val="128"/>
        </w:numPr>
        <w:spacing w:after="0" w:line="240" w:lineRule="auto"/>
        <w:ind w:left="360"/>
        <w:jc w:val="both"/>
        <w:rPr>
          <w:rFonts w:ascii="Sylfaen" w:hAnsi="Sylfaen" w:cs="Sylfaen"/>
          <w:lang w:val="ka-GE"/>
        </w:rPr>
      </w:pPr>
      <w:r w:rsidRPr="00AC4C1E">
        <w:rPr>
          <w:rFonts w:ascii="Sylfaen" w:hAnsi="Sylfaen" w:cs="Sylfaen"/>
          <w:lang w:val="ka-GE"/>
        </w:rPr>
        <w:t xml:space="preserve">პროფესიული თეატრალური ხელოვნების ხელშეწყობის მიმართულებით ჩატარდა კონკურსი   „საუკეთესო თარგმნილი პიესა - 2019“ გამოვლინდა 3 საუკეთესო თარგმნილი პიესა, რეგიონების პროფესიულ სახელმწიფო თეატრებში დაიდგა 9 ახალი სპექტაკლი, 3-მა რეგიონულმა თეატრმა გამართა საერთაშორისო საგასტროლო ტურნე,  კონკურსის „საქართველოს პროფესიული თეატრების შემოქმედებითი საქმიანობის ხელშეწყობა“ ფარგლებში განხორციელდა 19 პროექტი და მის ფარგლებში სსიპ - ჰეიდარ ალიევის სახელობის აზერბაიჯანულმა სახელმწიფო დრამატულმა თეატრმა დადგა 2 ახალი სპექტაკლი, გამოიცა „თეატრი და ცხოვრება“ ჟურნალის სამი ნომერი,  სოხუმის მოზარდ მაყურებელთა თეატრში დაიდგა სპექტაკლი „მატყუარა“, პროფესიული სახელმწიფო თეატრების ხელშეწყობის მიმართულებით თეატრებში გაიმართა 7450-ზე მეტი სპექტაკლი, შედგა 12 პრემიერა, 10 გასვლითი სპექტაკლი რეგიონებში, 2 გასტროლი საზღვარგარეთ, ერთი საქველმოქმედო ღონისძიება და სხვ. </w:t>
      </w:r>
    </w:p>
    <w:p w:rsidR="001A0565" w:rsidRPr="000C0F2A" w:rsidRDefault="001A0565" w:rsidP="00FB5356">
      <w:pPr>
        <w:pStyle w:val="ListParagraph"/>
        <w:numPr>
          <w:ilvl w:val="0"/>
          <w:numId w:val="128"/>
        </w:numPr>
        <w:spacing w:after="0" w:line="240" w:lineRule="auto"/>
        <w:ind w:left="360"/>
        <w:jc w:val="both"/>
      </w:pPr>
      <w:r w:rsidRPr="00AC4C1E">
        <w:rPr>
          <w:rFonts w:ascii="Sylfaen" w:hAnsi="Sylfaen" w:cs="Sylfaen"/>
          <w:lang w:val="ka-GE"/>
        </w:rPr>
        <w:t>ქართული პროფესიული მუსიკალური ხელოვნების განვითარების ხელშეწყობის მიმართულებით დაფინანსდა 7   კონკურსი, ჩატარდა ფესტივალი  „აღდგომიდან ამაღლებამდე“,  ჯანსუღ კახიძის სახელობის საერთაშორისო მუსიკალური, კამერული მუსიკის, ბათუმი-თბილისის საერთაშორისო „ღამის სერენადები“  და თელავის საერთაშორისო ფესტივალები, გამოიცა ჟურნალ „მუსიკის“- 3 ნომერი, მიმდინარეობს 5 სიმფონიური  ორკესტრის  ინსტრუმენტების განახლება, ჩატარდა კონკურსი „პროფესიული მუსიკალური ხელოვნების  განვითარება და სტიმულირება”, რომელშიც გაიმარჯვა 6 პროექტმა.</w:t>
      </w:r>
    </w:p>
    <w:p w:rsidR="001A0565" w:rsidRPr="000C0F2A" w:rsidRDefault="001A0565" w:rsidP="00FB5356">
      <w:pPr>
        <w:pStyle w:val="ListParagraph"/>
        <w:numPr>
          <w:ilvl w:val="0"/>
          <w:numId w:val="129"/>
        </w:numPr>
        <w:spacing w:after="0" w:line="240" w:lineRule="auto"/>
        <w:ind w:left="360"/>
        <w:jc w:val="both"/>
        <w:rPr>
          <w:rFonts w:ascii="Sylfaen" w:hAnsi="Sylfaen" w:cs="Sylfaen"/>
          <w:lang w:val="ka-GE"/>
        </w:rPr>
      </w:pPr>
      <w:r w:rsidRPr="000C0F2A">
        <w:rPr>
          <w:rFonts w:ascii="Sylfaen" w:hAnsi="Sylfaen" w:cs="Sylfaen"/>
          <w:lang w:val="ka-GE"/>
        </w:rPr>
        <w:t>ქართული კინოს ხელშეწყობის მიმართულებით განხორციელდა დოკუმენტური ფილმების საერთაშორისო ფესტივალი "Cinedoki“; „საბავშვო ფილმების ფესტივალი „ოქროს პეპელა“,  კანის რიგით 72 საერთაშორისო კინოფესტივალზე „კან-კლასიკი“-ს გაიმართა ელდარ შენგელაიასა და თამაზ მელიავას ფილმის  „თეთრი ქარავანი ჩვენება;  დასრულდა 2</w:t>
      </w:r>
      <w:r>
        <w:rPr>
          <w:rFonts w:ascii="Sylfaen" w:hAnsi="Sylfaen" w:cs="Sylfaen"/>
          <w:lang w:val="ka-GE"/>
        </w:rPr>
        <w:t xml:space="preserve"> </w:t>
      </w:r>
      <w:r w:rsidRPr="000C0F2A">
        <w:rPr>
          <w:rFonts w:ascii="Sylfaen" w:hAnsi="Sylfaen" w:cs="Sylfaen"/>
          <w:lang w:val="ka-GE"/>
        </w:rPr>
        <w:t xml:space="preserve"> სრულმეტრაჟიანი  </w:t>
      </w:r>
      <w:r>
        <w:rPr>
          <w:rFonts w:ascii="Sylfaen" w:hAnsi="Sylfaen" w:cs="Sylfaen"/>
          <w:lang w:val="ka-GE"/>
        </w:rPr>
        <w:t>(</w:t>
      </w:r>
      <w:r w:rsidRPr="000C0F2A">
        <w:rPr>
          <w:rFonts w:ascii="Sylfaen" w:hAnsi="Sylfaen" w:cs="Sylfaen"/>
          <w:lang w:val="ka-GE"/>
        </w:rPr>
        <w:t>ს/მ</w:t>
      </w:r>
      <w:r>
        <w:rPr>
          <w:rFonts w:ascii="Sylfaen" w:hAnsi="Sylfaen" w:cs="Sylfaen"/>
          <w:lang w:val="ka-GE"/>
        </w:rPr>
        <w:t>)</w:t>
      </w:r>
      <w:r w:rsidRPr="000C0F2A">
        <w:rPr>
          <w:rFonts w:ascii="Sylfaen" w:hAnsi="Sylfaen" w:cs="Sylfaen"/>
          <w:lang w:val="ka-GE"/>
        </w:rPr>
        <w:t xml:space="preserve">  და 5</w:t>
      </w:r>
      <w:r>
        <w:rPr>
          <w:rFonts w:ascii="Sylfaen" w:hAnsi="Sylfaen" w:cs="Sylfaen"/>
          <w:lang w:val="ka-GE"/>
        </w:rPr>
        <w:t xml:space="preserve"> მოკლემეტრაჟიანი</w:t>
      </w:r>
      <w:r w:rsidRPr="000C0F2A">
        <w:rPr>
          <w:rFonts w:ascii="Sylfaen" w:hAnsi="Sylfaen" w:cs="Sylfaen"/>
          <w:lang w:val="ka-GE"/>
        </w:rPr>
        <w:t xml:space="preserve"> </w:t>
      </w:r>
      <w:r>
        <w:rPr>
          <w:rFonts w:ascii="Sylfaen" w:hAnsi="Sylfaen" w:cs="Sylfaen"/>
          <w:lang w:val="ka-GE"/>
        </w:rPr>
        <w:t>(</w:t>
      </w:r>
      <w:r w:rsidRPr="000C0F2A">
        <w:rPr>
          <w:rFonts w:ascii="Sylfaen" w:hAnsi="Sylfaen" w:cs="Sylfaen"/>
          <w:lang w:val="ka-GE"/>
        </w:rPr>
        <w:t>მ/მ</w:t>
      </w:r>
      <w:r>
        <w:rPr>
          <w:rFonts w:ascii="Sylfaen" w:hAnsi="Sylfaen" w:cs="Sylfaen"/>
          <w:lang w:val="ka-GE"/>
        </w:rPr>
        <w:t>)</w:t>
      </w:r>
      <w:r w:rsidRPr="000C0F2A">
        <w:rPr>
          <w:rFonts w:ascii="Sylfaen" w:hAnsi="Sylfaen" w:cs="Sylfaen"/>
          <w:lang w:val="ka-GE"/>
        </w:rPr>
        <w:t xml:space="preserve"> ფილმის გადაღება; კონკურსის გზით დაფინანსდა 4 სრულმეტრაჟიანი (ს/მ) მხატვრული ფილმი;   ჩატარდა ქართული ფილმების რეტროსპექტივა ქ. ბრიუსელში, კინოცენტრი წარსდგა „ბერლინალეზე“.</w:t>
      </w:r>
    </w:p>
    <w:p w:rsidR="001A0565" w:rsidRPr="000C0F2A" w:rsidRDefault="001A0565" w:rsidP="00FB5356">
      <w:pPr>
        <w:pStyle w:val="ListParagraph"/>
        <w:numPr>
          <w:ilvl w:val="0"/>
          <w:numId w:val="129"/>
        </w:numPr>
        <w:spacing w:line="240" w:lineRule="auto"/>
        <w:ind w:left="360"/>
        <w:jc w:val="both"/>
        <w:rPr>
          <w:rFonts w:ascii="Sylfaen" w:hAnsi="Sylfaen" w:cs="Sylfaen"/>
          <w:lang w:val="ka-GE"/>
        </w:rPr>
      </w:pPr>
      <w:r w:rsidRPr="000C0F2A">
        <w:rPr>
          <w:rFonts w:ascii="Sylfaen" w:hAnsi="Sylfaen" w:cs="Sylfaen"/>
          <w:lang w:val="ka-GE"/>
        </w:rPr>
        <w:t xml:space="preserve">სახვითი ხელოვნების განვითარების ხელშეწყობის მიმართულებით გაიმართა ვიზუალური ხელოვნების საერთაშორისო ფორუმი „არტისტერიუმი გზაზე“, კონკურსში </w:t>
      </w:r>
      <w:r>
        <w:rPr>
          <w:rFonts w:ascii="Sylfaen" w:hAnsi="Sylfaen" w:cs="Sylfaen"/>
          <w:lang w:val="ka-GE"/>
        </w:rPr>
        <w:t>„</w:t>
      </w:r>
      <w:r w:rsidRPr="000C0F2A">
        <w:rPr>
          <w:rFonts w:ascii="Sylfaen" w:hAnsi="Sylfaen" w:cs="Sylfaen"/>
          <w:lang w:val="ka-GE"/>
        </w:rPr>
        <w:t xml:space="preserve">სახვითი ხელოვნების სფეროში წიგნი-ალბომების გამოცემის ხელშეწყობა“ გაიმარჯვა 8 პროექტმა, ასევე   კონკურსში „თანამედროვე სახვითი ხელოვნების ხელშეწყობა თბილისსა და რეგიონებში“ გაიმარჯვა 12 პროექტმა; განხორციელდა სსიპ </w:t>
      </w:r>
      <w:r>
        <w:rPr>
          <w:rFonts w:ascii="Sylfaen" w:hAnsi="Sylfaen" w:cs="Sylfaen"/>
          <w:lang w:val="ka-GE"/>
        </w:rPr>
        <w:t>-</w:t>
      </w:r>
      <w:r w:rsidRPr="000C0F2A">
        <w:rPr>
          <w:rFonts w:ascii="Sylfaen" w:hAnsi="Sylfaen" w:cs="Sylfaen"/>
          <w:lang w:val="ka-GE"/>
        </w:rPr>
        <w:t>საქართველოს ეროვნული მუზეუმის  პროექტი ,,თანამედროვე ხელოვნების გალერეა" და პროექტი „ახალი ტექნოლოგიები სამუზეუმო საქმიანობაში“, მიმდინარეობს „არტ ვილა და გარიყულა“, „ძმები ზდანევიჩების სახელობის თანამედოვე საერთასორისო ფესტივალის Fest I Nova “ მოსამზადებელი სამუშაოები.</w:t>
      </w:r>
    </w:p>
    <w:p w:rsidR="001A0565" w:rsidRPr="000C0F2A" w:rsidRDefault="001A0565" w:rsidP="00FB5356">
      <w:pPr>
        <w:pStyle w:val="ListParagraph"/>
        <w:numPr>
          <w:ilvl w:val="0"/>
          <w:numId w:val="129"/>
        </w:numPr>
        <w:spacing w:line="240" w:lineRule="auto"/>
        <w:ind w:left="360"/>
        <w:jc w:val="both"/>
        <w:rPr>
          <w:rFonts w:ascii="Sylfaen" w:hAnsi="Sylfaen" w:cs="Sylfaen"/>
          <w:lang w:val="ka-GE"/>
        </w:rPr>
      </w:pPr>
      <w:r w:rsidRPr="000C0F2A">
        <w:rPr>
          <w:rFonts w:ascii="Sylfaen" w:hAnsi="Sylfaen" w:cs="Sylfaen"/>
          <w:lang w:val="ka-GE"/>
        </w:rPr>
        <w:t>კულტურული მრავალფეროვნების მიმართულებით ჩატარდა  კონკურსები: ,,უსაზღვრო შესაძლებლობები“ (პირველი და მეორე ეტაპი) და „ეთნიკურ უმცირესობათა თვითმყოფადობის შენარჩუნების მიზნით შემოქმედებითი საქმიანობის ხელშეწყობა“, გაიმარჯვა  9-9 პროექტმა. კონკურსში „ხელოვნება გამყოფი ხაზების გარეშე“ გაიმარჯვა ერთმა პროექტმა; კონკურსში „მაღალმთიანი რეგიონებისათვის კულტურული ცხოვრების ხელმისაწვდომობა“, გამოვლინდა 3 გამარჯვებული პროექტი;  განხორციელდა   პროექტი „ცოცხალი წიგნები -2019“ (I და II ეტაპი), სსიპ</w:t>
      </w:r>
      <w:r>
        <w:rPr>
          <w:rFonts w:ascii="Sylfaen" w:hAnsi="Sylfaen" w:cs="Sylfaen"/>
          <w:lang w:val="ka-GE"/>
        </w:rPr>
        <w:t xml:space="preserve"> </w:t>
      </w:r>
      <w:r w:rsidRPr="000C0F2A">
        <w:rPr>
          <w:rFonts w:ascii="Sylfaen" w:hAnsi="Sylfaen" w:cs="Sylfaen"/>
          <w:lang w:val="ka-GE"/>
        </w:rPr>
        <w:t>-</w:t>
      </w:r>
      <w:r>
        <w:rPr>
          <w:rFonts w:ascii="Sylfaen" w:hAnsi="Sylfaen" w:cs="Sylfaen"/>
          <w:lang w:val="ka-GE"/>
        </w:rPr>
        <w:t xml:space="preserve"> </w:t>
      </w:r>
      <w:r w:rsidRPr="000C0F2A">
        <w:rPr>
          <w:rFonts w:ascii="Sylfaen" w:hAnsi="Sylfaen" w:cs="Sylfaen"/>
          <w:lang w:val="ka-GE"/>
        </w:rPr>
        <w:t>ილიკო სუხიშვილისა და ნინო რამიშვილის სახელობის ქართული ნაციონალური ბალეტის სახელმწიუფო აკადემიური დასის პროექტი „კულტურული მრავალფეროვნების საერთაშორისო დღისადმი (21 მაისი) მიძღვნილი ღონისძიება“, მუზეუმი ,,მრავალფეროვანი საქართველო", ,,ჩვენ შეგვიძლია“, ,,შემოქმედებითი უნარების მქონე უსინათლოთა ინტეგრირების ხელშეწყობის პოექტი“;</w:t>
      </w:r>
    </w:p>
    <w:p w:rsidR="001A0565" w:rsidRPr="000C0F2A" w:rsidRDefault="001A0565" w:rsidP="00FB5356">
      <w:pPr>
        <w:pStyle w:val="ListParagraph"/>
        <w:numPr>
          <w:ilvl w:val="0"/>
          <w:numId w:val="129"/>
        </w:numPr>
        <w:spacing w:line="240" w:lineRule="auto"/>
        <w:ind w:left="360"/>
        <w:jc w:val="both"/>
        <w:rPr>
          <w:rFonts w:ascii="Sylfaen" w:hAnsi="Sylfaen" w:cs="Sylfaen"/>
          <w:lang w:val="ka-GE"/>
        </w:rPr>
      </w:pPr>
      <w:r w:rsidRPr="000C0F2A">
        <w:rPr>
          <w:rFonts w:ascii="Sylfaen" w:hAnsi="Sylfaen" w:cs="Sylfaen"/>
          <w:lang w:val="ka-GE"/>
        </w:rPr>
        <w:t>ექსპერიმენტული კონკურსების, საიუბილეო და</w:t>
      </w:r>
      <w:r>
        <w:rPr>
          <w:rFonts w:ascii="Sylfaen" w:hAnsi="Sylfaen" w:cs="Sylfaen"/>
          <w:lang w:val="ka-GE"/>
        </w:rPr>
        <w:t xml:space="preserve"> </w:t>
      </w:r>
      <w:r w:rsidRPr="000C0F2A">
        <w:rPr>
          <w:rFonts w:ascii="Sylfaen" w:hAnsi="Sylfaen" w:cs="Sylfaen"/>
          <w:lang w:val="ka-GE"/>
        </w:rPr>
        <w:t>საფესტივალო ღონისძიებების ხელშეწყობის მიმართულებით ჩატარდა 1 კონკურსი „ხელოვნებაში ექსპერიმენტული ინოვაციური პროექტების ხელშეწყობა, გაიმარჯვა 5 პროექტმა;  საიუბილეო და სხვა მნიშვნელოვანი კულტურული ღონისძიებების ხელშეწყობის ფარგლებში დაფინანსდა 19 პროექტი, მათ შორის საიუბილეო ღონისძიებები (საიუბილეო საღამოები, გამოცემები, კონცერტები) რეზო ესაძე 85; მაყვალა გონაშვილის საიუბილეო საღამო; ინოლა გურგულია -  90 საიუბილეო საღამო და დისკის პრეზენტაცია; სპექტაკლი „ბედი ქართლისა“;  60 წელი ქართულ პოეზიაში - რეზო ამაშუკელი; საიუბილეო ალბომი - „თამარ სხირტლაძე“;   ირაკლი კვირიკაძე ავტობიოგრაფიული რომანი - „ფელინის ლოყა“; იაკობ ტრიპოლსკი - ჩემი ცხოვრების დაფანტული ფურცლები; თეატრალური იმერეთი -  2019; „ვაჩუქოთ ერთმანეთს ტიტები“; ბესიკ ხარანაულის ახალი წიგნი „დიდი სმა“; მანანა მენაბდის 70 წლის საიუბილეო კონცერტი - „შენ ფანჯარაში დამინახავ“; რობერტ სტურუას საიუბილეო ალბომი; ნაცნობი და უცნობი ყაზბეგი; საიუბილეო ალბომი „ნანი ჩიქვინიძე“;  გამოფენა - „იმპრესიონიზმი ძაფებში“; ბახმარო სანსეტ ფესტი - ალტერნატიული მუსიკის ფესტივალი; „თემურ წიკლაური და მეგობრები“; „ჯადოსნური მთა/შოვი“; გაიმართა ეკა კვალიაშვილის შემოქმედებითი საღამო.</w:t>
      </w:r>
    </w:p>
    <w:p w:rsidR="001A0565" w:rsidRPr="000C0F2A" w:rsidRDefault="001A0565" w:rsidP="00FB5356">
      <w:pPr>
        <w:pStyle w:val="ListParagraph"/>
        <w:numPr>
          <w:ilvl w:val="0"/>
          <w:numId w:val="129"/>
        </w:numPr>
        <w:spacing w:line="240" w:lineRule="auto"/>
        <w:ind w:left="360"/>
        <w:jc w:val="both"/>
        <w:rPr>
          <w:rFonts w:ascii="Sylfaen" w:hAnsi="Sylfaen" w:cs="Sylfaen"/>
          <w:lang w:val="ka-GE"/>
        </w:rPr>
      </w:pPr>
      <w:r w:rsidRPr="000C0F2A">
        <w:rPr>
          <w:rFonts w:ascii="Sylfaen" w:hAnsi="Sylfaen" w:cs="Sylfaen"/>
          <w:lang w:val="ka-GE"/>
        </w:rPr>
        <w:t xml:space="preserve">დაფინანსდა ვახტანგ ღამბაშიძის ალბომი - 115 წელი ხელნაწერიდან გამოცემამდე; წინანდლის პრემია 2019; ვოკალური ჯგუფი ალილო 20 (საიუბილეო საღამო); ზ. ფალიაშვილის   ოპერა დაისის დადგმის ხელშეწყობა; „შოთა ნიშნიანიძის 90 წლისთავისადმი მიძღვნილი საიუბილეო კრებულის გამოცემა"; დათო ევგენიძე საიუბილეო კონცერტები ბათუმსა და თბილისში; „ტრადიცია და გლობალიზაცია; გ. ჩოხელის სახელობის ლიტერატურული კონკურსი „ერთგულება“; ნათელა არველაძე  80 - „რეჟიმები და რეჟისორები“ </w:t>
      </w:r>
    </w:p>
    <w:p w:rsidR="001A0565" w:rsidRPr="000C0F2A" w:rsidRDefault="001A0565" w:rsidP="00FB5356">
      <w:pPr>
        <w:pStyle w:val="ListParagraph"/>
        <w:numPr>
          <w:ilvl w:val="0"/>
          <w:numId w:val="129"/>
        </w:numPr>
        <w:spacing w:line="240" w:lineRule="auto"/>
        <w:ind w:left="360"/>
        <w:jc w:val="both"/>
        <w:rPr>
          <w:rFonts w:ascii="Sylfaen" w:hAnsi="Sylfaen" w:cs="Sylfaen"/>
          <w:lang w:val="ka-GE"/>
        </w:rPr>
      </w:pPr>
      <w:r w:rsidRPr="000C0F2A">
        <w:rPr>
          <w:rFonts w:ascii="Sylfaen" w:hAnsi="Sylfaen" w:cs="Sylfaen"/>
          <w:lang w:val="ka-GE"/>
        </w:rPr>
        <w:t>საერთაშორისო ფესტივალების ფარგლებში დაფინანსდა 6 ფესტივალი, განხორციელდა თბილისის საერთაშორისო ჯაზ-ფესტივალი, გორის კომედიის საერთაშორისო თეატრალური ფესტივალი, შავი ზღვის ჯაზ-ფესტივალი  და რეგიონული თეატრების საერთაშორისო ფესტივალი.</w:t>
      </w:r>
    </w:p>
    <w:p w:rsidR="001A0565" w:rsidRPr="0034670A" w:rsidRDefault="001A0565" w:rsidP="00FB5356">
      <w:pPr>
        <w:pStyle w:val="ListParagraph"/>
        <w:numPr>
          <w:ilvl w:val="0"/>
          <w:numId w:val="129"/>
        </w:numPr>
        <w:spacing w:line="240" w:lineRule="auto"/>
        <w:ind w:left="360"/>
        <w:jc w:val="both"/>
        <w:rPr>
          <w:rFonts w:ascii="Sylfaen" w:hAnsi="Sylfaen" w:cs="Sylfaen"/>
          <w:lang w:val="ka-GE"/>
        </w:rPr>
      </w:pPr>
      <w:r w:rsidRPr="000C0F2A">
        <w:rPr>
          <w:rFonts w:ascii="Sylfaen" w:hAnsi="Sylfaen" w:cs="Sylfaen"/>
          <w:lang w:val="ka-GE"/>
        </w:rPr>
        <w:t>ქართული ფოლკლორის  ხელშეწყობის მიმართულებით ფოლკლორის ცენტრმა ჩაატარა კონკურსი ,,შენი ფოლკლორული იდეა",  ჩატარდა ფესტივალი „არტ გენი“, ახალციხეში,  რაბათის ციხეში გაიმართა ტრადიციული რეწვის სახელოსნოების საერთაშორისო ფესტივალი, ფოლკლორულმა ანსამბლებმა გამართეს 178 კონცერტი;</w:t>
      </w:r>
    </w:p>
    <w:p w:rsidR="001A0565" w:rsidRPr="000C0F2A" w:rsidRDefault="001A0565" w:rsidP="00FB5356">
      <w:pPr>
        <w:pStyle w:val="ListParagraph"/>
        <w:numPr>
          <w:ilvl w:val="0"/>
          <w:numId w:val="129"/>
        </w:numPr>
        <w:spacing w:line="240" w:lineRule="auto"/>
        <w:ind w:left="360"/>
        <w:jc w:val="both"/>
        <w:rPr>
          <w:rFonts w:ascii="Sylfaen" w:hAnsi="Sylfaen" w:cs="Sylfaen"/>
          <w:lang w:val="ka-GE"/>
        </w:rPr>
      </w:pPr>
      <w:r w:rsidRPr="000C0F2A">
        <w:rPr>
          <w:rFonts w:ascii="Sylfaen" w:hAnsi="Sylfaen" w:cs="Sylfaen"/>
          <w:lang w:val="ka-GE"/>
        </w:rPr>
        <w:t>შემოქმედებითი ინდუსტრიების განვითარების ხელშეწყობისთვის  განხორციელდა კონკურსები: „თანამედროვე ხელოვნების ფესტივალების ხელშეწყობა“-  დაფინანსდა  12 პროერქტი; პროფესიულ განვითარებასა და მათი წარმოებული პროდუქტის ინტერნაციონალიზაციის მიზნით   დაფინანსდა 10 ხელოვანი:  კონკურსში „შემოქმედებითი ინდუსტრიების განვითარება“ დაფინანსდა 3 პროექტი; ასევე  საერთაშორისო ფესტივალი გამოფენები ბიენალეს მიმართულებით განხორციელდა ვენეციის 58-ე ბიენალეს პროექტი  და ქართული გამოფენა, ხორციელდება პროექტი „ტრადიციული ქართული ქსოვილის აღდგენა-წარმოება“;</w:t>
      </w:r>
    </w:p>
    <w:p w:rsidR="001A0565" w:rsidRDefault="001A0565" w:rsidP="00FB5356">
      <w:pPr>
        <w:pStyle w:val="ListParagraph"/>
        <w:numPr>
          <w:ilvl w:val="0"/>
          <w:numId w:val="129"/>
        </w:numPr>
        <w:spacing w:line="240" w:lineRule="auto"/>
        <w:ind w:left="360"/>
        <w:jc w:val="both"/>
        <w:rPr>
          <w:rFonts w:ascii="Sylfaen" w:hAnsi="Sylfaen" w:cs="Sylfaen"/>
          <w:lang w:val="ka-GE"/>
        </w:rPr>
      </w:pPr>
      <w:r w:rsidRPr="000C0F2A">
        <w:rPr>
          <w:rFonts w:ascii="Sylfaen" w:hAnsi="Sylfaen" w:cs="Sylfaen"/>
          <w:lang w:val="ka-GE"/>
        </w:rPr>
        <w:t>კულტურის პოპულარიზაციის მიმართულებით განხორციელდა 10 პროექტი, მათ შორის: „ქართული კულტურის დღეები“, გასტროლები, საერთაშორისო ღონისძიებებში მონაწილეობა (6 პროექტი);</w:t>
      </w:r>
    </w:p>
    <w:p w:rsidR="001A0565" w:rsidRPr="000C0F2A" w:rsidRDefault="001A0565" w:rsidP="00FB5356">
      <w:pPr>
        <w:pStyle w:val="ListParagraph"/>
        <w:numPr>
          <w:ilvl w:val="0"/>
          <w:numId w:val="129"/>
        </w:numPr>
        <w:spacing w:line="240" w:lineRule="auto"/>
        <w:ind w:left="360"/>
        <w:jc w:val="both"/>
        <w:rPr>
          <w:rFonts w:ascii="Sylfaen" w:hAnsi="Sylfaen" w:cs="Sylfaen"/>
          <w:lang w:val="ka-GE"/>
        </w:rPr>
      </w:pPr>
      <w:r w:rsidRPr="000C0F2A">
        <w:rPr>
          <w:rFonts w:ascii="Sylfaen" w:hAnsi="Sylfaen" w:cs="Sylfaen"/>
          <w:lang w:val="ka-GE"/>
        </w:rPr>
        <w:t xml:space="preserve">საერთაშორისო ფესტივალების ხელშეწყობის მიმართულებით პრაღის 2019 წლის კვადრიენალზე საქართველო წარმოდგენილი იყო ეროვნული პავილიონით: პროექტით „გახსნილი წრე“  და   სტუდენტური პავილიონი  პროექტით - „მედეა/მედია“, რომელმაც მოიპოვა გამარჯვება, როგორც საუკეთესო პროექტმა სტუდენტურ  სექციაში. </w:t>
      </w:r>
    </w:p>
    <w:p w:rsidR="001A0565" w:rsidRPr="000C0F2A" w:rsidRDefault="001A0565" w:rsidP="00FB5356">
      <w:pPr>
        <w:pStyle w:val="ListParagraph"/>
        <w:numPr>
          <w:ilvl w:val="0"/>
          <w:numId w:val="129"/>
        </w:numPr>
        <w:spacing w:before="240" w:line="240" w:lineRule="auto"/>
        <w:ind w:left="360"/>
        <w:jc w:val="both"/>
        <w:rPr>
          <w:rFonts w:ascii="Sylfaen" w:hAnsi="Sylfaen" w:cs="Sylfaen"/>
          <w:lang w:val="ka-GE"/>
        </w:rPr>
      </w:pPr>
      <w:r w:rsidRPr="000C0F2A">
        <w:rPr>
          <w:rFonts w:ascii="Sylfaen" w:hAnsi="Sylfaen" w:cs="Sylfaen"/>
          <w:lang w:val="ka-GE"/>
        </w:rPr>
        <w:t>სახელოვნებო  განათლების  ხელმისაწვდომობის მიმართულებით  „მოსწავლეების, სტუდენტების, პედაგოგების პროფესიული განვითარებისა და ადგილობრივ და საერთაშორისო ღონისძიებებში მონაწილეობის ხელშეწყობა" ფარგლებში დაფინასდა 58 ბენეფიციარი (აშშ - 28, ისრაელი - 7, საფრანგეთი - 11, პოლონეთი - 2, იტალია - 4, გერმანია - 3, შვეიცარია - 3;  მიმდინარეობს ა(ა)იპ თეატრალური კოსტუმებისა და აქსესუარების პროფესიული სკოლის პროექტის „თეატრალური კოსტუმი - აქსესუარის კონცეფცია და რეალიზაცია“; „ხელოვნება განათლებისათვის - მცირე გრანტების კონკურსი სახელოვნებო განათლებაში“ დაფინანსდა 6 პროექტი;  „რეგიონებში სახელოვნებო კონკურსებისა და ფესტივალების ხელშეწყობა“ დაფინანსდა 5 პროექტი;   „ორიენტირი“ - კულტურისა და ხელოვნების სფეროში საგანმანათლებლო და სამეცნიერო-კვლევითი საქმიანობის ხელშეწყობა“ დაფინანსდა 5 პროექტი;</w:t>
      </w:r>
    </w:p>
    <w:p w:rsidR="001A0565" w:rsidRPr="0034670A" w:rsidRDefault="001A0565" w:rsidP="00FB5356">
      <w:pPr>
        <w:pStyle w:val="ListParagraph"/>
        <w:numPr>
          <w:ilvl w:val="0"/>
          <w:numId w:val="129"/>
        </w:numPr>
        <w:spacing w:line="240" w:lineRule="auto"/>
        <w:ind w:left="360"/>
        <w:jc w:val="both"/>
        <w:rPr>
          <w:rFonts w:ascii="Sylfaen" w:hAnsi="Sylfaen" w:cs="Sylfaen"/>
          <w:lang w:val="ka-GE"/>
        </w:rPr>
      </w:pPr>
      <w:r w:rsidRPr="000C0F2A">
        <w:rPr>
          <w:rFonts w:ascii="Sylfaen" w:hAnsi="Sylfaen" w:cs="Sylfaen"/>
          <w:lang w:val="ka-GE"/>
        </w:rPr>
        <w:t>„კულტურული მარშრუტების“ ქვეპროგრამის</w:t>
      </w:r>
      <w:r>
        <w:rPr>
          <w:rFonts w:ascii="Sylfaen" w:hAnsi="Sylfaen" w:cs="Sylfaen"/>
          <w:lang w:val="ka-GE"/>
        </w:rPr>
        <w:t xml:space="preserve"> </w:t>
      </w:r>
      <w:r w:rsidRPr="000C0F2A">
        <w:rPr>
          <w:rFonts w:ascii="Sylfaen" w:hAnsi="Sylfaen" w:cs="Sylfaen"/>
          <w:lang w:val="ka-GE"/>
        </w:rPr>
        <w:t>ფარგლებში განხორციელდა 2 კონკურსი „კულტურული მარშრუტების განვითარების ხელშეწყობა“ - და „კულტურული მარშრუტების გამოვლენა და ხელშეწყობა“გამარჯვებულია 4 -</w:t>
      </w:r>
      <w:r>
        <w:rPr>
          <w:rFonts w:ascii="Sylfaen" w:hAnsi="Sylfaen" w:cs="Sylfaen"/>
          <w:lang w:val="ka-GE"/>
        </w:rPr>
        <w:t xml:space="preserve"> </w:t>
      </w:r>
      <w:r w:rsidRPr="000C0F2A">
        <w:rPr>
          <w:rFonts w:ascii="Sylfaen" w:hAnsi="Sylfaen" w:cs="Sylfaen"/>
          <w:lang w:val="ka-GE"/>
        </w:rPr>
        <w:t xml:space="preserve">4 პროექტი; საქართველოს კულტურული მარშრუტების ლოგო დარეგისტრირდა სსიპ </w:t>
      </w:r>
      <w:r>
        <w:rPr>
          <w:rFonts w:ascii="Sylfaen" w:hAnsi="Sylfaen" w:cs="Sylfaen"/>
          <w:lang w:val="ka-GE"/>
        </w:rPr>
        <w:t>„</w:t>
      </w:r>
      <w:r w:rsidRPr="000C0F2A">
        <w:rPr>
          <w:rFonts w:ascii="Sylfaen" w:hAnsi="Sylfaen" w:cs="Sylfaen"/>
          <w:lang w:val="ka-GE"/>
        </w:rPr>
        <w:t>საქართველოს ინტელექტუალური საკუთრების ეროვნულ ცენტრში - საქპატენტში“, მოეწყო გასვლითი საინფორმაციო ხასიათის შეხვედრები საქართველოს რეგიონებში</w:t>
      </w:r>
      <w:r>
        <w:rPr>
          <w:rFonts w:ascii="Sylfaen" w:hAnsi="Sylfaen" w:cs="Sylfaen"/>
          <w:lang w:val="ka-GE"/>
        </w:rPr>
        <w:t>;</w:t>
      </w:r>
    </w:p>
    <w:p w:rsidR="001A0565" w:rsidRDefault="001A0565" w:rsidP="00FB5356">
      <w:pPr>
        <w:pStyle w:val="ListParagraph"/>
        <w:numPr>
          <w:ilvl w:val="0"/>
          <w:numId w:val="129"/>
        </w:numPr>
        <w:spacing w:line="240" w:lineRule="auto"/>
        <w:ind w:left="360"/>
        <w:jc w:val="both"/>
        <w:rPr>
          <w:rFonts w:ascii="Sylfaen" w:hAnsi="Sylfaen" w:cs="Sylfaen"/>
          <w:lang w:val="ka-GE"/>
        </w:rPr>
      </w:pPr>
      <w:r w:rsidRPr="000C0F2A">
        <w:rPr>
          <w:rFonts w:ascii="Sylfaen" w:hAnsi="Sylfaen" w:cs="Sylfaen"/>
          <w:lang w:val="ka-GE"/>
        </w:rPr>
        <w:t>,,კულტურის ინტერნაციონლიზაციის ხელშწყობა-საქართველო ევროპაში/ევროპა საქართველოში“ პროგრამის ფარგლებში ევროპასთან, სხვა პარტნიორ ქვეყნებთან, საერთაშორისო ორგანიზაციებსა და ფონდებთან ურთიერთანამშრომლობით კულტურული პროგრამების განხორციელებისა და კულტურათაშორისი დიალოგის გაღრმავების მიზნით საქართველოში და მის საზღვრებს გარეთ განხორციელდა შემდეგი ღონისძიებები</w:t>
      </w:r>
      <w:r>
        <w:rPr>
          <w:rFonts w:ascii="Sylfaen" w:hAnsi="Sylfaen" w:cs="Sylfaen"/>
          <w:lang w:val="ka-GE"/>
        </w:rPr>
        <w:t>.</w:t>
      </w:r>
      <w:r w:rsidRPr="000C0F2A">
        <w:rPr>
          <w:rFonts w:ascii="Sylfaen" w:hAnsi="Sylfaen" w:cs="Sylfaen"/>
          <w:lang w:val="ka-GE"/>
        </w:rPr>
        <w:t xml:space="preserve"> </w:t>
      </w:r>
    </w:p>
    <w:p w:rsidR="001A0565" w:rsidRPr="000C0F2A" w:rsidRDefault="001A0565" w:rsidP="00FB5356">
      <w:pPr>
        <w:pStyle w:val="ListParagraph"/>
        <w:numPr>
          <w:ilvl w:val="0"/>
          <w:numId w:val="129"/>
        </w:numPr>
        <w:spacing w:line="240" w:lineRule="auto"/>
        <w:ind w:left="360"/>
        <w:jc w:val="both"/>
        <w:rPr>
          <w:rFonts w:ascii="Sylfaen" w:hAnsi="Sylfaen" w:cs="Sylfaen"/>
          <w:lang w:val="ka-GE"/>
        </w:rPr>
      </w:pPr>
      <w:r w:rsidRPr="000C0F2A">
        <w:rPr>
          <w:rFonts w:ascii="Sylfaen" w:hAnsi="Sylfaen" w:cs="Sylfaen"/>
          <w:lang w:val="ka-GE"/>
        </w:rPr>
        <w:t xml:space="preserve">„თბილისის სიმფონიურმა ორკესტრმა“ მონაწილეობა მიიღო პოლონეთში საქართველო-პოლონეთის  დიპლომატიური ურთიერთობების 100 წლისთავისადმი მიძღვნილ კონცერტებში; </w:t>
      </w:r>
    </w:p>
    <w:p w:rsidR="001A0565" w:rsidRPr="000C0F2A" w:rsidRDefault="001A0565" w:rsidP="00FB5356">
      <w:pPr>
        <w:pStyle w:val="ListParagraph"/>
        <w:numPr>
          <w:ilvl w:val="0"/>
          <w:numId w:val="129"/>
        </w:numPr>
        <w:spacing w:line="240" w:lineRule="auto"/>
        <w:ind w:left="360"/>
        <w:jc w:val="both"/>
        <w:rPr>
          <w:rFonts w:ascii="Sylfaen" w:hAnsi="Sylfaen" w:cs="Sylfaen"/>
          <w:lang w:val="ka-GE"/>
        </w:rPr>
      </w:pPr>
      <w:r w:rsidRPr="000C0F2A">
        <w:rPr>
          <w:rFonts w:ascii="Sylfaen" w:hAnsi="Sylfaen" w:cs="Sylfaen"/>
          <w:lang w:val="ka-GE"/>
        </w:rPr>
        <w:t>შვედეთში ა(ა)იპ-მა „ანსამბლი დები გოგოჭურები</w:t>
      </w:r>
      <w:r>
        <w:rPr>
          <w:rFonts w:ascii="Sylfaen" w:hAnsi="Sylfaen" w:cs="Sylfaen"/>
          <w:lang w:val="ka-GE"/>
        </w:rPr>
        <w:t>“</w:t>
      </w:r>
      <w:r w:rsidRPr="000C0F2A">
        <w:rPr>
          <w:rFonts w:ascii="Sylfaen" w:hAnsi="Sylfaen" w:cs="Sylfaen"/>
          <w:lang w:val="ka-GE"/>
        </w:rPr>
        <w:t xml:space="preserve"> განახორციელეს პროექტი </w:t>
      </w:r>
      <w:r>
        <w:rPr>
          <w:rFonts w:ascii="Sylfaen" w:hAnsi="Sylfaen" w:cs="Sylfaen"/>
          <w:lang w:val="ka-GE"/>
        </w:rPr>
        <w:t>„</w:t>
      </w:r>
      <w:r w:rsidRPr="000C0F2A">
        <w:rPr>
          <w:rFonts w:ascii="Sylfaen" w:hAnsi="Sylfaen" w:cs="Sylfaen"/>
          <w:lang w:val="ka-GE"/>
        </w:rPr>
        <w:t>ქართული ტრადიციული მუსიკის წარდგენა სტოკჰოლმის ადრეული მუსიკის ფესტივალზე</w:t>
      </w:r>
      <w:r>
        <w:rPr>
          <w:rFonts w:ascii="Sylfaen" w:hAnsi="Sylfaen" w:cs="Sylfaen"/>
          <w:lang w:val="ka-GE"/>
        </w:rPr>
        <w:t>“</w:t>
      </w:r>
      <w:r w:rsidRPr="000C0F2A">
        <w:rPr>
          <w:rFonts w:ascii="Sylfaen" w:hAnsi="Sylfaen" w:cs="Sylfaen"/>
          <w:lang w:val="ka-GE"/>
        </w:rPr>
        <w:t>;</w:t>
      </w:r>
    </w:p>
    <w:p w:rsidR="001A0565" w:rsidRPr="000C0F2A" w:rsidRDefault="001A0565" w:rsidP="00FB5356">
      <w:pPr>
        <w:pStyle w:val="ListParagraph"/>
        <w:numPr>
          <w:ilvl w:val="0"/>
          <w:numId w:val="129"/>
        </w:numPr>
        <w:spacing w:line="240" w:lineRule="auto"/>
        <w:ind w:left="360"/>
        <w:jc w:val="both"/>
        <w:rPr>
          <w:rFonts w:ascii="Sylfaen" w:hAnsi="Sylfaen" w:cs="Sylfaen"/>
          <w:lang w:val="ka-GE"/>
        </w:rPr>
      </w:pPr>
      <w:r w:rsidRPr="000C0F2A">
        <w:rPr>
          <w:rFonts w:ascii="Sylfaen" w:hAnsi="Sylfaen" w:cs="Sylfaen"/>
          <w:lang w:val="ka-GE"/>
        </w:rPr>
        <w:t>ესპანეთში, საქართველოს დამოუკიდებლობის 100 წლისთავის აღნიშვნის ფარგლებში სსიპ ანსამბლ „ბასიანმა</w:t>
      </w:r>
      <w:r>
        <w:rPr>
          <w:rFonts w:ascii="Sylfaen" w:hAnsi="Sylfaen" w:cs="Sylfaen"/>
          <w:lang w:val="ka-GE"/>
        </w:rPr>
        <w:t xml:space="preserve">“ </w:t>
      </w:r>
      <w:r w:rsidRPr="000C0F2A">
        <w:rPr>
          <w:rFonts w:ascii="Sylfaen" w:hAnsi="Sylfaen" w:cs="Sylfaen"/>
          <w:lang w:val="ka-GE"/>
        </w:rPr>
        <w:t>გამართა 2 კონცერტი;</w:t>
      </w:r>
    </w:p>
    <w:p w:rsidR="001A0565" w:rsidRPr="004B3F0B" w:rsidRDefault="001A0565" w:rsidP="00FB5356">
      <w:pPr>
        <w:pStyle w:val="ListParagraph"/>
        <w:numPr>
          <w:ilvl w:val="0"/>
          <w:numId w:val="129"/>
        </w:numPr>
        <w:spacing w:line="240" w:lineRule="auto"/>
        <w:ind w:left="360"/>
        <w:jc w:val="both"/>
        <w:rPr>
          <w:rFonts w:ascii="Sylfaen" w:hAnsi="Sylfaen" w:cs="Sylfaen"/>
          <w:lang w:val="ka-GE"/>
        </w:rPr>
      </w:pPr>
      <w:r w:rsidRPr="000C0F2A">
        <w:rPr>
          <w:rFonts w:ascii="Sylfaen" w:hAnsi="Sylfaen" w:cs="Sylfaen"/>
          <w:lang w:val="ka-GE"/>
        </w:rPr>
        <w:t>იტალიაში გაიმართა „ქართული კინოს დღეები რომში“</w:t>
      </w:r>
      <w:r>
        <w:rPr>
          <w:rFonts w:ascii="Sylfaen" w:hAnsi="Sylfaen" w:cs="Sylfaen"/>
          <w:lang w:val="ka-GE"/>
        </w:rPr>
        <w:t xml:space="preserve">, </w:t>
      </w:r>
      <w:r w:rsidRPr="004B3F0B">
        <w:rPr>
          <w:rFonts w:ascii="Sylfaen" w:hAnsi="Sylfaen" w:cs="Sylfaen"/>
          <w:lang w:val="ka-GE"/>
        </w:rPr>
        <w:t>ღონისძიება სახელწოდებით „იტალიური ნეორეალიზმი ქართულ კინოში“</w:t>
      </w:r>
      <w:r>
        <w:rPr>
          <w:rFonts w:ascii="Sylfaen" w:hAnsi="Sylfaen" w:cs="Sylfaen"/>
          <w:lang w:val="ka-GE"/>
        </w:rPr>
        <w:t xml:space="preserve"> და </w:t>
      </w:r>
      <w:r w:rsidRPr="000C0F2A">
        <w:rPr>
          <w:rFonts w:ascii="Sylfaen" w:hAnsi="Sylfaen" w:cs="Sylfaen"/>
          <w:lang w:val="ka-GE"/>
        </w:rPr>
        <w:t>მიხეილ ხერგიანის გარდაცვალებიდან 50 წლისთავისადმი მიძღვნილი ღონისძიება.</w:t>
      </w:r>
      <w:r w:rsidRPr="004B3F0B">
        <w:rPr>
          <w:rFonts w:ascii="Sylfaen" w:hAnsi="Sylfaen" w:cs="Sylfaen"/>
          <w:lang w:val="ka-GE"/>
        </w:rPr>
        <w:t>;</w:t>
      </w:r>
    </w:p>
    <w:p w:rsidR="001A0565" w:rsidRPr="000C0F2A" w:rsidRDefault="001A0565" w:rsidP="00FB5356">
      <w:pPr>
        <w:pStyle w:val="ListParagraph"/>
        <w:numPr>
          <w:ilvl w:val="0"/>
          <w:numId w:val="129"/>
        </w:numPr>
        <w:spacing w:line="240" w:lineRule="auto"/>
        <w:ind w:left="360"/>
        <w:jc w:val="both"/>
        <w:rPr>
          <w:rFonts w:ascii="Sylfaen" w:hAnsi="Sylfaen" w:cs="Sylfaen"/>
          <w:lang w:val="ka-GE"/>
        </w:rPr>
      </w:pPr>
      <w:r w:rsidRPr="000C0F2A">
        <w:rPr>
          <w:rFonts w:ascii="Sylfaen" w:hAnsi="Sylfaen" w:cs="Sylfaen"/>
          <w:lang w:val="ka-GE"/>
        </w:rPr>
        <w:t xml:space="preserve">ბელარუსში, ქ. მინსკში ევროპული თამაშების ფარგლებში ქართულ დღეზე მოეწყო ინტერაქტიული გამოფენა </w:t>
      </w:r>
      <w:r>
        <w:rPr>
          <w:rFonts w:ascii="Sylfaen" w:hAnsi="Sylfaen" w:cs="Sylfaen"/>
          <w:lang w:val="ka-GE"/>
        </w:rPr>
        <w:t>„</w:t>
      </w:r>
      <w:r w:rsidRPr="000C0F2A">
        <w:rPr>
          <w:rFonts w:ascii="Sylfaen" w:hAnsi="Sylfaen" w:cs="Sylfaen"/>
          <w:lang w:val="ka-GE"/>
        </w:rPr>
        <w:t>დაწერე ქართულად</w:t>
      </w:r>
      <w:r>
        <w:rPr>
          <w:rFonts w:ascii="Sylfaen" w:hAnsi="Sylfaen" w:cs="Sylfaen"/>
          <w:lang w:val="ka-GE"/>
        </w:rPr>
        <w:t xml:space="preserve">“, </w:t>
      </w:r>
      <w:r w:rsidRPr="000C0F2A">
        <w:rPr>
          <w:rFonts w:ascii="Sylfaen" w:hAnsi="Sylfaen" w:cs="Sylfaen"/>
          <w:lang w:val="ka-GE"/>
        </w:rPr>
        <w:t>გაიმართა პანტომიმის თეატრის და მიმების პერფორმანსი</w:t>
      </w:r>
      <w:r>
        <w:rPr>
          <w:rFonts w:ascii="Sylfaen" w:hAnsi="Sylfaen" w:cs="Sylfaen"/>
          <w:lang w:val="ka-GE"/>
        </w:rPr>
        <w:t xml:space="preserve"> და </w:t>
      </w:r>
      <w:r w:rsidRPr="000C0F2A">
        <w:rPr>
          <w:rFonts w:ascii="Sylfaen" w:hAnsi="Sylfaen" w:cs="Sylfaen"/>
          <w:lang w:val="ka-GE"/>
        </w:rPr>
        <w:t xml:space="preserve">ჩატარდა სსიპ ანსამბლ </w:t>
      </w:r>
      <w:r>
        <w:rPr>
          <w:rFonts w:ascii="Sylfaen" w:hAnsi="Sylfaen" w:cs="Sylfaen"/>
          <w:lang w:val="ka-GE"/>
        </w:rPr>
        <w:t>„</w:t>
      </w:r>
      <w:r w:rsidRPr="000C0F2A">
        <w:rPr>
          <w:rFonts w:ascii="Sylfaen" w:hAnsi="Sylfaen" w:cs="Sylfaen"/>
          <w:lang w:val="ka-GE"/>
        </w:rPr>
        <w:t>რუსთავის</w:t>
      </w:r>
      <w:r>
        <w:rPr>
          <w:rFonts w:ascii="Sylfaen" w:hAnsi="Sylfaen" w:cs="Sylfaen"/>
          <w:lang w:val="ka-GE"/>
        </w:rPr>
        <w:t>“</w:t>
      </w:r>
      <w:r w:rsidRPr="000C0F2A">
        <w:rPr>
          <w:rFonts w:ascii="Sylfaen" w:hAnsi="Sylfaen" w:cs="Sylfaen"/>
          <w:lang w:val="ka-GE"/>
        </w:rPr>
        <w:t xml:space="preserve"> კონცერტი;</w:t>
      </w:r>
    </w:p>
    <w:p w:rsidR="001A0565" w:rsidRDefault="001A0565" w:rsidP="00FB5356">
      <w:pPr>
        <w:pStyle w:val="ListParagraph"/>
        <w:numPr>
          <w:ilvl w:val="0"/>
          <w:numId w:val="129"/>
        </w:numPr>
        <w:spacing w:line="240" w:lineRule="auto"/>
        <w:ind w:left="360"/>
        <w:jc w:val="both"/>
        <w:rPr>
          <w:rFonts w:ascii="Sylfaen" w:hAnsi="Sylfaen" w:cs="Sylfaen"/>
          <w:lang w:val="ka-GE"/>
        </w:rPr>
      </w:pPr>
      <w:r w:rsidRPr="000C0F2A">
        <w:rPr>
          <w:rFonts w:ascii="Sylfaen" w:hAnsi="Sylfaen" w:cs="Sylfaen"/>
          <w:lang w:val="ka-GE"/>
        </w:rPr>
        <w:t xml:space="preserve">ნიდერლანდებში </w:t>
      </w:r>
      <w:r>
        <w:rPr>
          <w:rFonts w:ascii="Sylfaen" w:hAnsi="Sylfaen" w:cs="Sylfaen"/>
          <w:lang w:val="ka-GE"/>
        </w:rPr>
        <w:t xml:space="preserve">და </w:t>
      </w:r>
      <w:r w:rsidRPr="000C0F2A">
        <w:rPr>
          <w:rFonts w:ascii="Sylfaen" w:hAnsi="Sylfaen" w:cs="Sylfaen"/>
          <w:lang w:val="ka-GE"/>
        </w:rPr>
        <w:t>ბელარუსში გაიმართა ნინო ქათამაძისა და მისი ბენდის კონცერტი;</w:t>
      </w:r>
    </w:p>
    <w:p w:rsidR="001A0565" w:rsidRPr="00FD507B" w:rsidRDefault="001A0565" w:rsidP="00FB5356">
      <w:pPr>
        <w:pStyle w:val="ListParagraph"/>
        <w:numPr>
          <w:ilvl w:val="0"/>
          <w:numId w:val="129"/>
        </w:numPr>
        <w:spacing w:line="240" w:lineRule="auto"/>
        <w:ind w:left="360"/>
        <w:jc w:val="both"/>
        <w:rPr>
          <w:rFonts w:ascii="Sylfaen" w:hAnsi="Sylfaen" w:cs="Sylfaen"/>
          <w:lang w:val="ka-GE"/>
        </w:rPr>
      </w:pPr>
      <w:r w:rsidRPr="00FD507B">
        <w:rPr>
          <w:rFonts w:ascii="Sylfaen" w:hAnsi="Sylfaen" w:cs="Sylfaen"/>
          <w:lang w:val="ka-GE"/>
        </w:rPr>
        <w:t>ქ. თბილისში გაიმართა: ჯაზის საერთაშორისო დღის აღსანიშნავად საფრანგეთის ერთ-ერთი ცნობილი ჯაზ-ბენდის „Irakli Louis Ambassadors" კონცერტი; კულტურის საერთაშორისო ფორუმი; თბილისის საფორტეპიანო ფესტივალი „თბილისი პიანო ფესტ“;</w:t>
      </w:r>
    </w:p>
    <w:p w:rsidR="001A0565" w:rsidRPr="000C0F2A" w:rsidRDefault="001A0565" w:rsidP="00FB5356">
      <w:pPr>
        <w:pStyle w:val="ListParagraph"/>
        <w:numPr>
          <w:ilvl w:val="0"/>
          <w:numId w:val="129"/>
        </w:numPr>
        <w:spacing w:line="240" w:lineRule="auto"/>
        <w:ind w:left="360"/>
        <w:jc w:val="both"/>
        <w:rPr>
          <w:rFonts w:ascii="Sylfaen" w:hAnsi="Sylfaen" w:cs="Sylfaen"/>
          <w:lang w:val="ka-GE"/>
        </w:rPr>
      </w:pPr>
      <w:r w:rsidRPr="000C0F2A">
        <w:rPr>
          <w:rFonts w:ascii="Sylfaen" w:hAnsi="Sylfaen" w:cs="Sylfaen"/>
          <w:lang w:val="ka-GE"/>
        </w:rPr>
        <w:t>თანამედროვე ხელოვნების საერთაშორისო ბაზრობის "Tbilisi Art Fair"(TAF)  ფარგლებში ტარდება სს გამოფენის ცენტრი</w:t>
      </w:r>
      <w:r>
        <w:rPr>
          <w:rFonts w:ascii="Sylfaen" w:hAnsi="Sylfaen" w:cs="Sylfaen"/>
          <w:lang w:val="ka-GE"/>
        </w:rPr>
        <w:t>ს</w:t>
      </w:r>
      <w:r w:rsidRPr="000C0F2A">
        <w:rPr>
          <w:rFonts w:ascii="Sylfaen" w:hAnsi="Sylfaen" w:cs="Sylfaen"/>
          <w:lang w:val="ka-GE"/>
        </w:rPr>
        <w:t xml:space="preserve"> საქართველოს ფრანგული ინსტიტუტისა და საქართველოში იტალიის საელჩოს ერთობლივი პროექტი, </w:t>
      </w:r>
      <w:r>
        <w:rPr>
          <w:rFonts w:ascii="Sylfaen" w:hAnsi="Sylfaen" w:cs="Sylfaen"/>
          <w:lang w:val="ka-GE"/>
        </w:rPr>
        <w:t>„</w:t>
      </w:r>
      <w:r w:rsidRPr="000C0F2A">
        <w:rPr>
          <w:rFonts w:ascii="Sylfaen" w:hAnsi="Sylfaen" w:cs="Sylfaen"/>
          <w:lang w:val="ka-GE"/>
        </w:rPr>
        <w:t>Hotel Europa #3 Their past, your Present, Our Future";</w:t>
      </w:r>
    </w:p>
    <w:p w:rsidR="001A0565" w:rsidRPr="000C0F2A" w:rsidRDefault="001A0565" w:rsidP="00FB5356">
      <w:pPr>
        <w:pStyle w:val="ListParagraph"/>
        <w:numPr>
          <w:ilvl w:val="0"/>
          <w:numId w:val="129"/>
        </w:numPr>
        <w:spacing w:line="240" w:lineRule="auto"/>
        <w:ind w:left="360"/>
        <w:jc w:val="both"/>
        <w:rPr>
          <w:rFonts w:ascii="Sylfaen" w:hAnsi="Sylfaen" w:cs="Sylfaen"/>
          <w:lang w:val="ka-GE"/>
        </w:rPr>
      </w:pPr>
      <w:r w:rsidRPr="000C0F2A">
        <w:rPr>
          <w:rFonts w:ascii="Sylfaen" w:hAnsi="Sylfaen" w:cs="Sylfaen"/>
          <w:lang w:val="ka-GE"/>
        </w:rPr>
        <w:t xml:space="preserve">წიგნის საერთაშორისო ფესტივალზე გაიმართა </w:t>
      </w:r>
      <w:r>
        <w:rPr>
          <w:rFonts w:ascii="Sylfaen" w:hAnsi="Sylfaen" w:cs="Sylfaen"/>
          <w:lang w:val="ka-GE"/>
        </w:rPr>
        <w:t>„</w:t>
      </w:r>
      <w:r w:rsidRPr="000C0F2A">
        <w:rPr>
          <w:rFonts w:ascii="Sylfaen" w:hAnsi="Sylfaen" w:cs="Sylfaen"/>
          <w:lang w:val="ka-GE"/>
        </w:rPr>
        <w:t>ნახატის ენა-ქართული და ლიეტუველი ილუსტრატორების ერთობლივი გამოფენა";</w:t>
      </w:r>
    </w:p>
    <w:p w:rsidR="001A0565" w:rsidRPr="000C0F2A" w:rsidRDefault="001A0565" w:rsidP="00FB5356">
      <w:pPr>
        <w:pStyle w:val="ListParagraph"/>
        <w:numPr>
          <w:ilvl w:val="0"/>
          <w:numId w:val="129"/>
        </w:numPr>
        <w:spacing w:line="240" w:lineRule="auto"/>
        <w:ind w:left="360"/>
        <w:jc w:val="both"/>
        <w:rPr>
          <w:rFonts w:ascii="Sylfaen" w:hAnsi="Sylfaen" w:cs="Sylfaen"/>
          <w:lang w:val="ka-GE"/>
        </w:rPr>
      </w:pPr>
      <w:r>
        <w:rPr>
          <w:rFonts w:ascii="Sylfaen" w:hAnsi="Sylfaen" w:cs="Sylfaen"/>
          <w:lang w:val="ka-GE"/>
        </w:rPr>
        <w:t>განხორციელდა</w:t>
      </w:r>
      <w:r w:rsidRPr="000C0F2A">
        <w:rPr>
          <w:rFonts w:ascii="Sylfaen" w:hAnsi="Sylfaen" w:cs="Sylfaen"/>
          <w:lang w:val="ka-GE"/>
        </w:rPr>
        <w:t xml:space="preserve"> სსიპ </w:t>
      </w:r>
      <w:r>
        <w:rPr>
          <w:rFonts w:ascii="Sylfaen" w:hAnsi="Sylfaen" w:cs="Sylfaen"/>
          <w:lang w:val="ka-GE"/>
        </w:rPr>
        <w:t xml:space="preserve">- </w:t>
      </w:r>
      <w:r w:rsidRPr="000C0F2A">
        <w:rPr>
          <w:rFonts w:ascii="Sylfaen" w:hAnsi="Sylfaen" w:cs="Sylfaen"/>
          <w:lang w:val="ka-GE"/>
        </w:rPr>
        <w:t>საქართველოს ეროვნული მუზეუმისა და საქართველოში იტალიის რესპუბლიკის საელჩოს ერთობლივი საგამოფენო პროექტი  „Immagica“;</w:t>
      </w:r>
    </w:p>
    <w:p w:rsidR="001A0565" w:rsidRPr="000C0F2A" w:rsidRDefault="001A0565" w:rsidP="00FB5356">
      <w:pPr>
        <w:pStyle w:val="ListParagraph"/>
        <w:numPr>
          <w:ilvl w:val="0"/>
          <w:numId w:val="129"/>
        </w:numPr>
        <w:spacing w:line="240" w:lineRule="auto"/>
        <w:ind w:left="360"/>
        <w:jc w:val="both"/>
        <w:rPr>
          <w:rFonts w:ascii="Sylfaen" w:hAnsi="Sylfaen" w:cs="Sylfaen"/>
          <w:lang w:val="ka-GE"/>
        </w:rPr>
      </w:pPr>
      <w:r>
        <w:rPr>
          <w:rFonts w:ascii="Sylfaen" w:hAnsi="Sylfaen" w:cs="Sylfaen"/>
          <w:lang w:val="ka-GE"/>
        </w:rPr>
        <w:t>გაიმართა</w:t>
      </w:r>
      <w:r w:rsidRPr="000C0F2A">
        <w:rPr>
          <w:rFonts w:ascii="Sylfaen" w:hAnsi="Sylfaen" w:cs="Sylfaen"/>
          <w:lang w:val="ka-GE"/>
        </w:rPr>
        <w:t xml:space="preserve"> უკრაინელი ავანგარდისტი რეჟისორის ა. ჟოლდაკის სექტაკლის „დედოფალი ლირი“ მომზადება და დადგმა;</w:t>
      </w:r>
    </w:p>
    <w:p w:rsidR="001A0565" w:rsidRPr="001A0565" w:rsidRDefault="001A0565" w:rsidP="00FB5356">
      <w:pPr>
        <w:pStyle w:val="ListParagraph"/>
        <w:numPr>
          <w:ilvl w:val="0"/>
          <w:numId w:val="129"/>
        </w:numPr>
        <w:spacing w:line="240" w:lineRule="auto"/>
        <w:ind w:left="360"/>
        <w:jc w:val="both"/>
        <w:rPr>
          <w:rFonts w:ascii="Sylfaen" w:hAnsi="Sylfaen" w:cs="Sylfaen"/>
          <w:lang w:val="ka-GE"/>
        </w:rPr>
      </w:pPr>
      <w:r w:rsidRPr="001A0565">
        <w:rPr>
          <w:rFonts w:ascii="Sylfaen" w:hAnsi="Sylfaen" w:cs="Sylfaen"/>
          <w:lang w:val="ka-GE"/>
        </w:rPr>
        <w:t xml:space="preserve">გაიმართა პროექტი „სალონური ოპერა საქართველოს რეგიონებში“ </w:t>
      </w:r>
    </w:p>
    <w:p w:rsidR="001A0565" w:rsidRPr="000C0F2A" w:rsidRDefault="001A0565" w:rsidP="00FB5356">
      <w:pPr>
        <w:pStyle w:val="ListParagraph"/>
        <w:numPr>
          <w:ilvl w:val="0"/>
          <w:numId w:val="129"/>
        </w:numPr>
        <w:spacing w:line="240" w:lineRule="auto"/>
        <w:ind w:left="360"/>
        <w:jc w:val="both"/>
        <w:rPr>
          <w:rFonts w:ascii="Sylfaen" w:hAnsi="Sylfaen" w:cs="Sylfaen"/>
          <w:lang w:val="ka-GE"/>
        </w:rPr>
      </w:pPr>
      <w:r w:rsidRPr="000C0F2A">
        <w:rPr>
          <w:rFonts w:ascii="Sylfaen" w:hAnsi="Sylfaen" w:cs="Sylfaen"/>
          <w:lang w:val="ka-GE"/>
        </w:rPr>
        <w:t>ვერდის საერთაშორისო ფესტივალი</w:t>
      </w:r>
      <w:r>
        <w:rPr>
          <w:rFonts w:ascii="Sylfaen" w:hAnsi="Sylfaen" w:cs="Sylfaen"/>
          <w:lang w:val="ka-GE"/>
        </w:rPr>
        <w:t>ს ფარგლებში გაიმართა</w:t>
      </w:r>
      <w:r w:rsidRPr="000C0F2A">
        <w:rPr>
          <w:rFonts w:ascii="Sylfaen" w:hAnsi="Sylfaen" w:cs="Sylfaen"/>
          <w:lang w:val="ka-GE"/>
        </w:rPr>
        <w:t>: ფესტივალის გახსნა ოპერის „ბალ-მასკარადის“ პრემიერით თბილისის ოპერისა და ბალეტის პროფესიული სახელმწიფო თეატრში</w:t>
      </w:r>
      <w:r>
        <w:rPr>
          <w:rFonts w:ascii="Sylfaen" w:hAnsi="Sylfaen" w:cs="Sylfaen"/>
          <w:lang w:val="ka-GE"/>
        </w:rPr>
        <w:t>,</w:t>
      </w:r>
      <w:r w:rsidRPr="000C0F2A">
        <w:rPr>
          <w:rFonts w:ascii="Sylfaen" w:hAnsi="Sylfaen" w:cs="Sylfaen"/>
          <w:lang w:val="ka-GE"/>
        </w:rPr>
        <w:t xml:space="preserve"> „ბლექ სი არენაზე“</w:t>
      </w:r>
      <w:r>
        <w:rPr>
          <w:rFonts w:ascii="Sylfaen" w:hAnsi="Sylfaen" w:cs="Sylfaen"/>
          <w:lang w:val="ka-GE"/>
        </w:rPr>
        <w:t xml:space="preserve"> </w:t>
      </w:r>
      <w:r w:rsidRPr="000C0F2A">
        <w:rPr>
          <w:rFonts w:ascii="Sylfaen" w:hAnsi="Sylfaen" w:cs="Sylfaen"/>
          <w:lang w:val="ka-GE"/>
        </w:rPr>
        <w:t xml:space="preserve">ოპერა „აიდას“ პრემიერა </w:t>
      </w:r>
      <w:r>
        <w:rPr>
          <w:rFonts w:ascii="Sylfaen" w:hAnsi="Sylfaen" w:cs="Sylfaen"/>
          <w:lang w:val="ka-GE"/>
        </w:rPr>
        <w:t>(</w:t>
      </w:r>
      <w:r w:rsidRPr="000C0F2A">
        <w:rPr>
          <w:rFonts w:ascii="Sylfaen" w:hAnsi="Sylfaen" w:cs="Sylfaen"/>
          <w:lang w:val="ka-GE"/>
        </w:rPr>
        <w:t>Arena di Verona-ს პროდუქცია</w:t>
      </w:r>
      <w:r>
        <w:rPr>
          <w:rFonts w:ascii="Sylfaen" w:hAnsi="Sylfaen" w:cs="Sylfaen"/>
          <w:lang w:val="ka-GE"/>
        </w:rPr>
        <w:t>) და</w:t>
      </w:r>
      <w:r w:rsidRPr="000C0F2A">
        <w:rPr>
          <w:rFonts w:ascii="Sylfaen" w:hAnsi="Sylfaen" w:cs="Sylfaen"/>
          <w:lang w:val="ka-GE"/>
        </w:rPr>
        <w:t xml:space="preserve"> გალა კონცერტი ქართველი და უცხოელი ვარსკვლავების მონაწილეობით</w:t>
      </w:r>
      <w:r>
        <w:rPr>
          <w:rFonts w:ascii="Sylfaen" w:hAnsi="Sylfaen" w:cs="Sylfaen"/>
          <w:lang w:val="ka-GE"/>
        </w:rPr>
        <w:t>;</w:t>
      </w:r>
    </w:p>
    <w:p w:rsidR="000E01B2" w:rsidRDefault="001A0565" w:rsidP="00FB5356">
      <w:pPr>
        <w:pStyle w:val="ListParagraph"/>
        <w:numPr>
          <w:ilvl w:val="0"/>
          <w:numId w:val="129"/>
        </w:numPr>
        <w:spacing w:line="240" w:lineRule="auto"/>
        <w:ind w:left="360"/>
        <w:jc w:val="both"/>
        <w:rPr>
          <w:rFonts w:ascii="Sylfaen" w:hAnsi="Sylfaen" w:cs="Sylfaen"/>
          <w:lang w:val="ka-GE"/>
        </w:rPr>
      </w:pPr>
      <w:r w:rsidRPr="000C0F2A">
        <w:rPr>
          <w:rFonts w:ascii="Sylfaen" w:hAnsi="Sylfaen" w:cs="Sylfaen"/>
          <w:lang w:val="ka-GE"/>
        </w:rPr>
        <w:t xml:space="preserve">საქართველოს ეროვნული გალერეაში ტრიესტის ძველი ხელოვნების გალერეაში დაცული არაჩვეულებრივი ნამუშევრების ექსპოზიცია </w:t>
      </w:r>
      <w:r>
        <w:rPr>
          <w:rFonts w:ascii="Sylfaen" w:hAnsi="Sylfaen" w:cs="Sylfaen"/>
          <w:lang w:val="ka-GE"/>
        </w:rPr>
        <w:t>„</w:t>
      </w:r>
      <w:r w:rsidRPr="000C0F2A">
        <w:rPr>
          <w:rFonts w:ascii="Sylfaen" w:hAnsi="Sylfaen" w:cs="Sylfaen"/>
          <w:lang w:val="ka-GE"/>
        </w:rPr>
        <w:t>ფერთა გამა-ფერი ტინტორეტოდან კანალეტომდე</w:t>
      </w:r>
      <w:r>
        <w:rPr>
          <w:rFonts w:ascii="Sylfaen" w:hAnsi="Sylfaen" w:cs="Sylfaen"/>
          <w:lang w:val="ka-GE"/>
        </w:rPr>
        <w:t>“</w:t>
      </w:r>
      <w:r w:rsidRPr="000C0F2A">
        <w:rPr>
          <w:rFonts w:ascii="Sylfaen" w:hAnsi="Sylfaen" w:cs="Sylfaen"/>
          <w:lang w:val="ka-GE"/>
        </w:rPr>
        <w:t>.</w:t>
      </w:r>
    </w:p>
    <w:p w:rsidR="001A0565" w:rsidRPr="001A0565" w:rsidRDefault="001A0565" w:rsidP="00F565C2">
      <w:pPr>
        <w:pStyle w:val="ListParagraph"/>
        <w:spacing w:line="240" w:lineRule="auto"/>
        <w:ind w:left="360"/>
        <w:jc w:val="both"/>
        <w:rPr>
          <w:rFonts w:ascii="Sylfaen" w:hAnsi="Sylfaen" w:cs="Sylfaen"/>
          <w:lang w:val="ka-GE"/>
        </w:rPr>
      </w:pPr>
    </w:p>
    <w:p w:rsidR="000E01B2" w:rsidRPr="00ED6D57" w:rsidRDefault="000E01B2" w:rsidP="00F565C2">
      <w:pPr>
        <w:pStyle w:val="Heading2"/>
        <w:jc w:val="both"/>
        <w:rPr>
          <w:rFonts w:ascii="Sylfaen" w:hAnsi="Sylfaen" w:cs="Sylfaen"/>
          <w:bCs/>
          <w:sz w:val="22"/>
          <w:szCs w:val="22"/>
        </w:rPr>
      </w:pPr>
      <w:r w:rsidRPr="00ED6D57">
        <w:rPr>
          <w:rFonts w:ascii="Sylfaen" w:hAnsi="Sylfaen" w:cs="Sylfaen"/>
          <w:bCs/>
          <w:sz w:val="22"/>
          <w:szCs w:val="22"/>
        </w:rPr>
        <w:t>8.4 კულტურისა და სპორტის მოღვაწეთა სოციალური დაცვისა და ხელშეწყობის ღონისძიებები (</w:t>
      </w:r>
      <w:r w:rsidRPr="00ED6D57">
        <w:rPr>
          <w:rFonts w:ascii="Sylfaen" w:hAnsi="Sylfaen" w:cs="Sylfaen"/>
          <w:bCs/>
          <w:sz w:val="22"/>
          <w:szCs w:val="22"/>
          <w:lang w:val="ka-GE"/>
        </w:rPr>
        <w:t xml:space="preserve">პროგრამული კოდი </w:t>
      </w:r>
      <w:r w:rsidRPr="00ED6D57">
        <w:rPr>
          <w:rFonts w:ascii="Sylfaen" w:hAnsi="Sylfaen" w:cs="Sylfaen"/>
          <w:bCs/>
          <w:sz w:val="22"/>
          <w:szCs w:val="22"/>
        </w:rPr>
        <w:t>32 13)</w:t>
      </w:r>
    </w:p>
    <w:p w:rsidR="000E01B2" w:rsidRPr="00ED6D57" w:rsidRDefault="000E01B2" w:rsidP="00F565C2">
      <w:pPr>
        <w:spacing w:line="240" w:lineRule="auto"/>
        <w:rPr>
          <w:rFonts w:ascii="Sylfaen" w:hAnsi="Sylfaen" w:cs="Sylfaen"/>
          <w:lang w:val="ka-GE"/>
        </w:rPr>
      </w:pPr>
    </w:p>
    <w:p w:rsidR="000E01B2" w:rsidRPr="00ED6D57" w:rsidRDefault="000E01B2" w:rsidP="00F565C2">
      <w:pPr>
        <w:spacing w:line="240" w:lineRule="auto"/>
        <w:ind w:left="270"/>
        <w:jc w:val="both"/>
        <w:rPr>
          <w:rFonts w:ascii="Sylfaen" w:hAnsi="Sylfaen" w:cs="Sylfaen"/>
          <w:lang w:val="ka-GE"/>
        </w:rPr>
      </w:pPr>
      <w:r w:rsidRPr="00ED6D57">
        <w:rPr>
          <w:rFonts w:ascii="Sylfaen" w:hAnsi="Sylfaen" w:cs="Sylfaen"/>
          <w:lang w:val="ka-GE"/>
        </w:rPr>
        <w:t>პროგრამის განმახორციელებელი:</w:t>
      </w:r>
    </w:p>
    <w:p w:rsidR="000E01B2" w:rsidRPr="00ED6D57" w:rsidRDefault="000E01B2" w:rsidP="00F565C2">
      <w:pPr>
        <w:pStyle w:val="ListParagraph"/>
        <w:numPr>
          <w:ilvl w:val="0"/>
          <w:numId w:val="9"/>
        </w:numPr>
        <w:spacing w:after="160" w:line="240" w:lineRule="auto"/>
        <w:jc w:val="both"/>
        <w:rPr>
          <w:rFonts w:ascii="Sylfaen" w:hAnsi="Sylfaen" w:cs="Sylfaen"/>
        </w:rPr>
      </w:pPr>
      <w:r w:rsidRPr="00ED6D57">
        <w:rPr>
          <w:rFonts w:ascii="Sylfaen" w:hAnsi="Sylfaen" w:cs="Sylfaen"/>
        </w:rPr>
        <w:t>საქართველოს განათლების, მეცნიერების, კულტურისა და სპორტის სამინისტრო</w:t>
      </w:r>
    </w:p>
    <w:p w:rsidR="000E01B2" w:rsidRPr="006D3CC1" w:rsidRDefault="000E01B2" w:rsidP="00F565C2">
      <w:pPr>
        <w:pStyle w:val="ListParagraph"/>
        <w:spacing w:before="100" w:beforeAutospacing="1" w:after="100" w:afterAutospacing="1" w:line="240" w:lineRule="auto"/>
        <w:ind w:left="1500"/>
        <w:jc w:val="both"/>
        <w:rPr>
          <w:rFonts w:ascii="Sylfaen" w:eastAsia="Arial Unicode MS" w:hAnsi="Sylfaen" w:cs="Arial Unicode MS"/>
          <w:b/>
          <w:highlight w:val="yellow"/>
        </w:rPr>
      </w:pPr>
    </w:p>
    <w:p w:rsidR="00ED6D57" w:rsidRPr="000C0F2A" w:rsidRDefault="00ED6D57" w:rsidP="00FB5356">
      <w:pPr>
        <w:pStyle w:val="ListParagraph"/>
        <w:numPr>
          <w:ilvl w:val="0"/>
          <w:numId w:val="128"/>
        </w:numPr>
        <w:spacing w:after="0" w:line="240" w:lineRule="auto"/>
        <w:ind w:left="360"/>
        <w:jc w:val="both"/>
        <w:rPr>
          <w:rFonts w:ascii="Sylfaen" w:hAnsi="Sylfaen" w:cs="Sylfaen"/>
          <w:lang w:val="ka-GE"/>
        </w:rPr>
      </w:pPr>
      <w:r w:rsidRPr="000C0F2A">
        <w:rPr>
          <w:rFonts w:ascii="Sylfaen" w:hAnsi="Sylfaen" w:cs="Sylfaen"/>
          <w:lang w:val="ka-GE"/>
        </w:rPr>
        <w:t>„ოლიმპიური ჩემპიონების სტიპენდიების“ პროგრამის ფარგლებში სტიპენდიებით უზრუნველყოფილია 33 სპორტსმენი, მწვრთნელი და საექიმო პერსონალი;</w:t>
      </w:r>
    </w:p>
    <w:p w:rsidR="00ED6D57" w:rsidRPr="000C0F2A" w:rsidRDefault="00ED6D57" w:rsidP="00FB5356">
      <w:pPr>
        <w:pStyle w:val="ListParagraph"/>
        <w:numPr>
          <w:ilvl w:val="0"/>
          <w:numId w:val="128"/>
        </w:numPr>
        <w:spacing w:after="0" w:line="240" w:lineRule="auto"/>
        <w:ind w:left="360"/>
        <w:jc w:val="both"/>
        <w:rPr>
          <w:rFonts w:ascii="Sylfaen" w:hAnsi="Sylfaen" w:cs="Sylfaen"/>
          <w:lang w:val="ka-GE"/>
        </w:rPr>
      </w:pPr>
      <w:r w:rsidRPr="000C0F2A">
        <w:rPr>
          <w:rFonts w:ascii="Sylfaen" w:hAnsi="Sylfaen" w:cs="Sylfaen"/>
          <w:lang w:val="ka-GE"/>
        </w:rPr>
        <w:t xml:space="preserve">საანგარიშო პერიოდში სტიპენდიებით უზრუნველყოფილია 803 სპორტსმენი, მწვრთნელი და საექიმო პერსონალი; </w:t>
      </w:r>
    </w:p>
    <w:p w:rsidR="00ED6D57" w:rsidRPr="000C0F2A" w:rsidRDefault="00ED6D57" w:rsidP="00FB5356">
      <w:pPr>
        <w:pStyle w:val="ListParagraph"/>
        <w:numPr>
          <w:ilvl w:val="0"/>
          <w:numId w:val="128"/>
        </w:numPr>
        <w:spacing w:after="0" w:line="240" w:lineRule="auto"/>
        <w:ind w:left="360"/>
        <w:jc w:val="both"/>
        <w:rPr>
          <w:rFonts w:ascii="Sylfaen" w:hAnsi="Sylfaen" w:cs="Sylfaen"/>
          <w:lang w:val="ka-GE"/>
        </w:rPr>
      </w:pPr>
      <w:r w:rsidRPr="000C0F2A">
        <w:rPr>
          <w:rFonts w:ascii="Sylfaen" w:hAnsi="Sylfaen" w:cs="Sylfaen"/>
          <w:lang w:val="ka-GE"/>
        </w:rPr>
        <w:t>„ვეტერან სპორტსმენთა და სპორტის მუშაკთა სოციალური დახმარების“ პროგრამის ფარგლებში მატერიალური და სოციალური მდგომარეობის გაუმჯობესების მიზნით ფინანსური დახმარებით უზრუნველყოფილია 380 ვეტერანი სპორტსმენი და სპორტის მუშაკი;</w:t>
      </w:r>
    </w:p>
    <w:p w:rsidR="00ED6D57" w:rsidRPr="000C0F2A" w:rsidRDefault="00ED6D57" w:rsidP="00FB5356">
      <w:pPr>
        <w:pStyle w:val="ListParagraph"/>
        <w:numPr>
          <w:ilvl w:val="0"/>
          <w:numId w:val="128"/>
        </w:numPr>
        <w:spacing w:after="0" w:line="240" w:lineRule="auto"/>
        <w:ind w:left="360"/>
        <w:jc w:val="both"/>
        <w:rPr>
          <w:rFonts w:ascii="Sylfaen" w:hAnsi="Sylfaen" w:cs="Sylfaen"/>
          <w:lang w:val="ka-GE"/>
        </w:rPr>
      </w:pPr>
      <w:r w:rsidRPr="000C0F2A">
        <w:rPr>
          <w:rFonts w:ascii="Sylfaen" w:hAnsi="Sylfaen" w:cs="Sylfaen"/>
          <w:lang w:val="ka-GE"/>
        </w:rPr>
        <w:t>„მაღალმთიან დასახლებებში სპორტის სფეროში დასაქმებული მწვრთნელების მხარდაჭერის პროგრამის“ ფარგლებში დახმარებით უზრუნველყოფილია 25 მუნიციპალიტეტში მომუშავე სპორტის 25 სახეობის 336 მწვრთნელი;</w:t>
      </w:r>
    </w:p>
    <w:p w:rsidR="00ED6D57" w:rsidRPr="000C0F2A" w:rsidRDefault="00ED6D57" w:rsidP="00FB5356">
      <w:pPr>
        <w:pStyle w:val="ListParagraph"/>
        <w:numPr>
          <w:ilvl w:val="0"/>
          <w:numId w:val="128"/>
        </w:numPr>
        <w:spacing w:after="0" w:line="240" w:lineRule="auto"/>
        <w:ind w:left="360"/>
        <w:jc w:val="both"/>
        <w:rPr>
          <w:rFonts w:ascii="Sylfaen" w:hAnsi="Sylfaen" w:cs="Sylfaen"/>
          <w:lang w:val="ka-GE"/>
        </w:rPr>
      </w:pPr>
      <w:r w:rsidRPr="000C0F2A">
        <w:rPr>
          <w:rFonts w:ascii="Sylfaen" w:hAnsi="Sylfaen" w:cs="Sylfaen"/>
          <w:lang w:val="ka-GE"/>
        </w:rPr>
        <w:t>სტიპენდიებით უზრუნველყოფილია საქართველოს 141 სახალხო არტისტი, სახალხო მხატვარი და რუსთაველის პრემიის ლაურეატი; სოციალური დახმარებით უზრუნველყოფილია 23 ლიტერატურისა და ხელოვნების დამსახურებული მოღვაწე.</w:t>
      </w:r>
    </w:p>
    <w:p w:rsidR="000E01B2" w:rsidRPr="006D3CC1" w:rsidRDefault="000E01B2" w:rsidP="00F565C2">
      <w:pPr>
        <w:pStyle w:val="ListParagraph"/>
        <w:spacing w:after="0" w:line="240" w:lineRule="auto"/>
        <w:ind w:left="360"/>
        <w:jc w:val="both"/>
        <w:rPr>
          <w:rFonts w:ascii="Sylfaen" w:hAnsi="Sylfaen" w:cs="Sylfaen"/>
          <w:highlight w:val="yellow"/>
          <w:lang w:val="ka-GE"/>
        </w:rPr>
      </w:pPr>
    </w:p>
    <w:p w:rsidR="000E01B2" w:rsidRPr="006A4C20" w:rsidRDefault="000E01B2" w:rsidP="00F565C2">
      <w:pPr>
        <w:pStyle w:val="Heading2"/>
        <w:jc w:val="both"/>
        <w:rPr>
          <w:rFonts w:ascii="Sylfaen" w:hAnsi="Sylfaen" w:cs="Sylfaen"/>
          <w:bCs/>
          <w:sz w:val="22"/>
          <w:szCs w:val="22"/>
        </w:rPr>
      </w:pPr>
      <w:r w:rsidRPr="006A4C20">
        <w:rPr>
          <w:rFonts w:ascii="Sylfaen" w:hAnsi="Sylfaen" w:cs="Sylfaen"/>
          <w:bCs/>
          <w:sz w:val="22"/>
          <w:szCs w:val="22"/>
        </w:rPr>
        <w:t>8.5 კულტურული მემკვიდრეობის დაცვა და სამუზეუმო სისტემის სრულყოფა (</w:t>
      </w:r>
      <w:r w:rsidRPr="006A4C20">
        <w:rPr>
          <w:rFonts w:ascii="Sylfaen" w:hAnsi="Sylfaen" w:cs="Sylfaen"/>
          <w:bCs/>
          <w:sz w:val="22"/>
          <w:szCs w:val="22"/>
          <w:lang w:val="ka-GE"/>
        </w:rPr>
        <w:t xml:space="preserve">პროგრამული კოდი </w:t>
      </w:r>
      <w:r w:rsidRPr="006A4C20">
        <w:rPr>
          <w:rFonts w:ascii="Sylfaen" w:hAnsi="Sylfaen" w:cs="Sylfaen"/>
          <w:bCs/>
          <w:sz w:val="22"/>
          <w:szCs w:val="22"/>
        </w:rPr>
        <w:t>32 11)</w:t>
      </w:r>
    </w:p>
    <w:p w:rsidR="008841DC" w:rsidRPr="006A4C20" w:rsidRDefault="008841DC" w:rsidP="00F565C2">
      <w:pPr>
        <w:spacing w:line="240" w:lineRule="auto"/>
        <w:ind w:left="270"/>
        <w:jc w:val="both"/>
        <w:rPr>
          <w:rFonts w:ascii="Sylfaen" w:hAnsi="Sylfaen" w:cs="Sylfaen"/>
          <w:lang w:val="ka-GE"/>
        </w:rPr>
      </w:pPr>
    </w:p>
    <w:p w:rsidR="000E01B2" w:rsidRPr="006A4C20" w:rsidRDefault="000E01B2" w:rsidP="00F565C2">
      <w:pPr>
        <w:spacing w:line="240" w:lineRule="auto"/>
        <w:ind w:left="270"/>
        <w:jc w:val="both"/>
        <w:rPr>
          <w:rFonts w:ascii="Sylfaen" w:hAnsi="Sylfaen" w:cs="Sylfaen"/>
          <w:lang w:val="ka-GE"/>
        </w:rPr>
      </w:pPr>
      <w:r w:rsidRPr="006A4C20">
        <w:rPr>
          <w:rFonts w:ascii="Sylfaen" w:hAnsi="Sylfaen" w:cs="Sylfaen"/>
          <w:lang w:val="ka-GE"/>
        </w:rPr>
        <w:t>პროგრამის განმახორციელებელი:</w:t>
      </w:r>
    </w:p>
    <w:p w:rsidR="000E01B2" w:rsidRPr="006A4C20" w:rsidRDefault="000E01B2" w:rsidP="00F565C2">
      <w:pPr>
        <w:pStyle w:val="ListParagraph"/>
        <w:numPr>
          <w:ilvl w:val="0"/>
          <w:numId w:val="9"/>
        </w:numPr>
        <w:spacing w:after="160" w:line="240" w:lineRule="auto"/>
        <w:jc w:val="both"/>
        <w:rPr>
          <w:rFonts w:ascii="Sylfaen" w:hAnsi="Sylfaen" w:cs="Sylfaen"/>
        </w:rPr>
      </w:pPr>
      <w:r w:rsidRPr="006A4C20">
        <w:rPr>
          <w:rFonts w:ascii="Sylfaen" w:hAnsi="Sylfaen" w:cs="Sylfaen"/>
        </w:rPr>
        <w:t>საქართველოს განათლების, მეცნიერების, კულტურისა და სპორტის სამინისტრო</w:t>
      </w:r>
    </w:p>
    <w:p w:rsidR="006A4C20" w:rsidRPr="006D3CC1" w:rsidRDefault="006A4C20" w:rsidP="00F565C2">
      <w:pPr>
        <w:pStyle w:val="ListParagraph"/>
        <w:spacing w:after="160" w:line="240" w:lineRule="auto"/>
        <w:jc w:val="both"/>
        <w:rPr>
          <w:rFonts w:ascii="Sylfaen" w:hAnsi="Sylfaen" w:cs="Sylfaen"/>
          <w:highlight w:val="yellow"/>
        </w:rPr>
      </w:pPr>
    </w:p>
    <w:p w:rsidR="006A4C20" w:rsidRPr="000C0F2A" w:rsidRDefault="006A4C20" w:rsidP="00FB5356">
      <w:pPr>
        <w:pStyle w:val="ListParagraph"/>
        <w:numPr>
          <w:ilvl w:val="0"/>
          <w:numId w:val="128"/>
        </w:numPr>
        <w:spacing w:after="0" w:line="240" w:lineRule="auto"/>
        <w:ind w:left="360"/>
        <w:jc w:val="both"/>
        <w:rPr>
          <w:rFonts w:ascii="Sylfaen" w:hAnsi="Sylfaen" w:cs="Sylfaen"/>
          <w:lang w:val="ka-GE"/>
        </w:rPr>
      </w:pPr>
      <w:r w:rsidRPr="000C0F2A">
        <w:rPr>
          <w:rFonts w:ascii="Sylfaen" w:hAnsi="Sylfaen" w:cs="Sylfaen"/>
          <w:lang w:val="ka-GE"/>
        </w:rPr>
        <w:t>განხორციელდა სსიპ - ილია ჭავჭავაძის ყვარლის სახელმწიფო მუზეუმის, სსიპ - გალაკტიონ და ტიციან ტაბიძეების სახლ-მუზეუმის, სსიპ - დავით ბააზოვის სახელობის საქართველოს ებრაელთა და ქართულ-ებრაულ ურთიერთობათა ისტორიის მუზეუმის კომპიუტერული ტექნიკით აღჭურვა. საქართველოს მუზეუმების კოლექციების საინფორმაციო სისტემის (egmc.gov.ge) შენახვა, სსიპ – დადიანების სასახლეთა ისტორიულ-არქიტექტურული მუზეუმის კომპლექსში შემავალი ნიკო დადიანის სასახლეში ექსპოზიციის მოწყობა, აქციის „ღამე მუზეუმში“ ფარგლებში 14 მუზეუმში განხორციელდა სხვადასხვა ღონისძიება.</w:t>
      </w:r>
    </w:p>
    <w:p w:rsidR="006A4C20" w:rsidRPr="000C0F2A" w:rsidRDefault="006A4C20" w:rsidP="00FB5356">
      <w:pPr>
        <w:pStyle w:val="ListParagraph"/>
        <w:numPr>
          <w:ilvl w:val="0"/>
          <w:numId w:val="128"/>
        </w:numPr>
        <w:spacing w:after="0" w:line="240" w:lineRule="auto"/>
        <w:ind w:left="360"/>
        <w:jc w:val="both"/>
        <w:rPr>
          <w:rFonts w:ascii="Sylfaen" w:hAnsi="Sylfaen" w:cs="Sylfaen"/>
          <w:lang w:val="ka-GE"/>
        </w:rPr>
      </w:pPr>
      <w:r w:rsidRPr="000C0F2A">
        <w:rPr>
          <w:rFonts w:ascii="Sylfaen" w:hAnsi="Sylfaen" w:cs="Sylfaen"/>
          <w:lang w:val="ka-GE"/>
        </w:rPr>
        <w:t>მიმდინარეობს სსიპ – თბილისის აპოლონ ქუთათელაძის სახელობის სახელმწიფო სამხატვრო აკადემიის პროექტის - საქართველოს მუზეუმებში დაცული კულტურული მემკვიდრეობის ნიმუშთა რესტავრაცია-კონსერვაცია;</w:t>
      </w:r>
    </w:p>
    <w:p w:rsidR="006A4C20" w:rsidRPr="000C0F2A" w:rsidRDefault="006A4C20" w:rsidP="00FB5356">
      <w:pPr>
        <w:pStyle w:val="ListParagraph"/>
        <w:numPr>
          <w:ilvl w:val="0"/>
          <w:numId w:val="128"/>
        </w:numPr>
        <w:spacing w:after="0" w:line="240" w:lineRule="auto"/>
        <w:ind w:left="360"/>
        <w:jc w:val="both"/>
        <w:rPr>
          <w:rFonts w:ascii="Sylfaen" w:hAnsi="Sylfaen" w:cs="Sylfaen"/>
          <w:lang w:val="ka-GE"/>
        </w:rPr>
      </w:pPr>
      <w:r w:rsidRPr="000C0F2A">
        <w:rPr>
          <w:rFonts w:ascii="Sylfaen" w:hAnsi="Sylfaen" w:cs="Sylfaen"/>
          <w:lang w:val="ka-GE"/>
        </w:rPr>
        <w:t>მუზეუმების პოპულარიზაციისა და სამუზეუმო ცხოვრებაში საზოგადოების ჩართულობის გააქტიურების მიზნით, მოეწყო გამოცემების პრეზენტაციები, შეხვედრები, გამოფენები როგორც ქვეყანაში, ისე მის ფარგლებს გარეთ. ჩატარდა ტრენინგები მუზეუმის თანამშრომელთა პროფესიული განვითარების მიზნით</w:t>
      </w:r>
      <w:r>
        <w:rPr>
          <w:rFonts w:ascii="Sylfaen" w:hAnsi="Sylfaen" w:cs="Sylfaen"/>
          <w:lang w:val="ka-GE"/>
        </w:rPr>
        <w:t xml:space="preserve">. </w:t>
      </w:r>
      <w:r w:rsidRPr="000C0F2A">
        <w:rPr>
          <w:rFonts w:ascii="Sylfaen" w:hAnsi="Sylfaen" w:cs="Sylfaen"/>
          <w:lang w:val="ka-GE"/>
        </w:rPr>
        <w:t>მუზეუმების საერთაშორისო დღის ფარგლებში, 121 მუზეუმში გაიმართა ყოველწლიური აქცია „ღამე მუზეუმში“ (ღონისძიებების რაოდენობა - 466) და მხოლოდ ერთი ღამის განმავლობაში ღონისძიებებს დაესწრო 125 300 ვიზიტორი. მიმდინარეობ</w:t>
      </w:r>
      <w:r>
        <w:rPr>
          <w:rFonts w:ascii="Sylfaen" w:hAnsi="Sylfaen" w:cs="Sylfaen"/>
          <w:lang w:val="ka-GE"/>
        </w:rPr>
        <w:t>და</w:t>
      </w:r>
      <w:r w:rsidRPr="000C0F2A">
        <w:rPr>
          <w:rFonts w:ascii="Sylfaen" w:hAnsi="Sylfaen" w:cs="Sylfaen"/>
          <w:lang w:val="ka-GE"/>
        </w:rPr>
        <w:t xml:space="preserve"> სამეცნიერო-კვლევითი სამუშაოები, სხვადასხვა ასაკობრივი ჯგუფების ინტერესების გათვალისწინებით შემუშავდა და დაინერგა საგანმანათლებლო პროგრამები. მიმდინარეობ</w:t>
      </w:r>
      <w:r>
        <w:rPr>
          <w:rFonts w:ascii="Sylfaen" w:hAnsi="Sylfaen" w:cs="Sylfaen"/>
          <w:lang w:val="ka-GE"/>
        </w:rPr>
        <w:t>და</w:t>
      </w:r>
      <w:r w:rsidRPr="000C0F2A">
        <w:rPr>
          <w:rFonts w:ascii="Sylfaen" w:hAnsi="Sylfaen" w:cs="Sylfaen"/>
          <w:lang w:val="ka-GE"/>
        </w:rPr>
        <w:t xml:space="preserve"> მუშაობა ახალი ექსპოზიციის მოწყობაზე ბოლნისის ახალ სამუზეუმო სივრცეში და სსიპ - დადიანების სასახლეთა ისტორიულ-არქიტექტურულ მუზეუმში</w:t>
      </w:r>
      <w:r>
        <w:rPr>
          <w:rFonts w:ascii="Sylfaen" w:hAnsi="Sylfaen" w:cs="Sylfaen"/>
          <w:lang w:val="ka-GE"/>
        </w:rPr>
        <w:t>.</w:t>
      </w:r>
      <w:r w:rsidRPr="000C0F2A">
        <w:rPr>
          <w:rFonts w:ascii="Sylfaen" w:hAnsi="Sylfaen" w:cs="Sylfaen"/>
          <w:lang w:val="ka-GE"/>
        </w:rPr>
        <w:t xml:space="preserve"> სამუზეუმო კოლექციების აღრიცხვის ელექტრონულ სისტემაში </w:t>
      </w:r>
      <w:r>
        <w:rPr>
          <w:rFonts w:ascii="Sylfaen" w:hAnsi="Sylfaen" w:cs="Sylfaen"/>
          <w:lang w:val="ka-GE"/>
        </w:rPr>
        <w:t xml:space="preserve">ჩატარდა შესაბამისი სამუშაოები </w:t>
      </w:r>
      <w:r w:rsidRPr="000C0F2A">
        <w:rPr>
          <w:rFonts w:ascii="Sylfaen" w:hAnsi="Sylfaen" w:cs="Sylfaen"/>
          <w:lang w:val="ka-GE"/>
        </w:rPr>
        <w:t>ექსპონატების აღრიცხვა-სისტემატიზაციაზე (სისტემაში აღრიცხულია 26 000 - ზე მეტი ექსპონატი). ქვეპროგრამის</w:t>
      </w:r>
      <w:r>
        <w:rPr>
          <w:rFonts w:ascii="Sylfaen" w:hAnsi="Sylfaen" w:cs="Sylfaen"/>
          <w:lang w:val="ka-GE"/>
        </w:rPr>
        <w:t xml:space="preserve"> </w:t>
      </w:r>
      <w:r w:rsidRPr="000C0F2A">
        <w:rPr>
          <w:rFonts w:ascii="Sylfaen" w:hAnsi="Sylfaen" w:cs="Sylfaen"/>
          <w:lang w:val="ka-GE"/>
        </w:rPr>
        <w:t>ფარგლებში მუზეუმების მიერ განხორციელდა დაახლოებით 670 აქტივობა (გამოფენები, ახალი ექსპოზიციები, საჯარო ლექციები, საგანმანათლებლო პროგრამები, ექსპედიციები და სხვა);</w:t>
      </w:r>
    </w:p>
    <w:p w:rsidR="006A4C20" w:rsidRPr="000C0F2A" w:rsidRDefault="006A4C20" w:rsidP="00FB5356">
      <w:pPr>
        <w:pStyle w:val="ListParagraph"/>
        <w:numPr>
          <w:ilvl w:val="0"/>
          <w:numId w:val="128"/>
        </w:numPr>
        <w:spacing w:after="0" w:line="240" w:lineRule="auto"/>
        <w:ind w:left="360"/>
        <w:jc w:val="both"/>
        <w:rPr>
          <w:rFonts w:ascii="Sylfaen" w:hAnsi="Sylfaen" w:cs="Sylfaen"/>
          <w:lang w:val="ka-GE"/>
        </w:rPr>
      </w:pPr>
      <w:r w:rsidRPr="000C0F2A">
        <w:rPr>
          <w:rFonts w:ascii="Sylfaen" w:hAnsi="Sylfaen" w:cs="Sylfaen"/>
          <w:lang w:val="ka-GE"/>
        </w:rPr>
        <w:t>მომზადდა 22 საქართველოს კულტურული მემკვიდრეობის ძეგლების რეაბილიტაციის საპროექტო და წინასაპროექტო დოკუმენტაცია;</w:t>
      </w:r>
    </w:p>
    <w:p w:rsidR="006A4C20" w:rsidRPr="000C0F2A" w:rsidRDefault="006A4C20" w:rsidP="00FB5356">
      <w:pPr>
        <w:pStyle w:val="ListParagraph"/>
        <w:numPr>
          <w:ilvl w:val="0"/>
          <w:numId w:val="128"/>
        </w:numPr>
        <w:spacing w:after="0" w:line="240" w:lineRule="auto"/>
        <w:ind w:left="360"/>
        <w:jc w:val="both"/>
        <w:rPr>
          <w:rFonts w:ascii="Sylfaen" w:hAnsi="Sylfaen" w:cs="Sylfaen"/>
          <w:lang w:val="ka-GE"/>
        </w:rPr>
      </w:pPr>
      <w:r w:rsidRPr="000C0F2A">
        <w:rPr>
          <w:rFonts w:ascii="Sylfaen" w:hAnsi="Sylfaen" w:cs="Sylfaen"/>
          <w:lang w:val="ka-GE"/>
        </w:rPr>
        <w:t>პოლონეთთან თანამშრომლობის ფარგლებში მომზადდა განახლებული იდეა-კონცეფცია მცხეთის ახალი არქეოლოგიური მუზუემის ექსპოზიციის მოსაწყობად;</w:t>
      </w:r>
    </w:p>
    <w:p w:rsidR="006A4C20" w:rsidRPr="000C0F2A" w:rsidRDefault="006A4C20" w:rsidP="00FB5356">
      <w:pPr>
        <w:pStyle w:val="ListParagraph"/>
        <w:numPr>
          <w:ilvl w:val="0"/>
          <w:numId w:val="128"/>
        </w:numPr>
        <w:spacing w:after="0" w:line="240" w:lineRule="auto"/>
        <w:ind w:left="360"/>
        <w:jc w:val="both"/>
        <w:rPr>
          <w:rFonts w:ascii="Sylfaen" w:hAnsi="Sylfaen" w:cs="Sylfaen"/>
          <w:lang w:val="ka-GE"/>
        </w:rPr>
      </w:pPr>
      <w:r w:rsidRPr="000C0F2A">
        <w:rPr>
          <w:rFonts w:ascii="Sylfaen" w:hAnsi="Sylfaen" w:cs="Sylfaen"/>
          <w:lang w:val="ka-GE"/>
        </w:rPr>
        <w:t xml:space="preserve">ვისბიში (VISBY) გაიმართა კულტურული მარშრუტების ევროპული ინსტიტუტის (EUROPEAN INSTITUTE OF CULTURAL ROUTES) ,,კულტურული მარშრუტების მე-7 ტრეინინგ აკადემია“, სადაც ეროვნული სააგენტო წარსდგა ,,პრეისტორიული კლდის მხატვრობის ნაშთების“ მარშრუტის სახელით. </w:t>
      </w:r>
    </w:p>
    <w:p w:rsidR="006A4C20" w:rsidRPr="000C0F2A" w:rsidRDefault="006A4C20" w:rsidP="00FB5356">
      <w:pPr>
        <w:pStyle w:val="ListParagraph"/>
        <w:numPr>
          <w:ilvl w:val="0"/>
          <w:numId w:val="128"/>
        </w:numPr>
        <w:spacing w:after="0" w:line="240" w:lineRule="auto"/>
        <w:ind w:left="360"/>
        <w:jc w:val="both"/>
        <w:rPr>
          <w:rFonts w:ascii="Sylfaen" w:hAnsi="Sylfaen" w:cs="Sylfaen"/>
          <w:lang w:val="ka-GE"/>
        </w:rPr>
      </w:pPr>
      <w:r w:rsidRPr="000C0F2A">
        <w:rPr>
          <w:rFonts w:ascii="Sylfaen" w:hAnsi="Sylfaen" w:cs="Sylfaen"/>
          <w:lang w:val="ka-GE"/>
        </w:rPr>
        <w:t>არამატერიალური კულტურული მემკვიდრეობის მიმართულებით ჩატარდა სამუშაო შეხვედრები, ტრენინგები და სემინარები იმ ჯგუფებთან, რომლებმაც გაიარეს „არამატერიალური კულტურული მემკვიდრეობის დაცვის შესახებ“ იუნესკოს ტრენინგი;</w:t>
      </w:r>
    </w:p>
    <w:p w:rsidR="006A4C20" w:rsidRPr="000C0F2A" w:rsidRDefault="006A4C20" w:rsidP="00FB5356">
      <w:pPr>
        <w:pStyle w:val="ListParagraph"/>
        <w:numPr>
          <w:ilvl w:val="0"/>
          <w:numId w:val="128"/>
        </w:numPr>
        <w:spacing w:after="0" w:line="240" w:lineRule="auto"/>
        <w:ind w:left="360"/>
        <w:jc w:val="both"/>
        <w:rPr>
          <w:rFonts w:ascii="Sylfaen" w:hAnsi="Sylfaen" w:cs="Sylfaen"/>
          <w:lang w:val="ka-GE"/>
        </w:rPr>
      </w:pPr>
      <w:r w:rsidRPr="000C0F2A">
        <w:rPr>
          <w:rFonts w:ascii="Sylfaen" w:hAnsi="Sylfaen" w:cs="Sylfaen"/>
          <w:lang w:val="ka-GE"/>
        </w:rPr>
        <w:t>მომზადდა მასალები „ლურჯი ფარი - საქართველოს ეროვნული კომიტეტი“-სთვის საქართველოს ოკუპირებულ ტერიტორიაზე არსებული არამატერიალური კულტურული მემკვიდრეობის  ელემენტების, დევნილ მოსახლეობაში მათი სიცოცხლისუნარიანობისა და შენარჩუნების საფრთხეების შესახებ;</w:t>
      </w:r>
    </w:p>
    <w:p w:rsidR="006A4C20" w:rsidRPr="000C0F2A" w:rsidRDefault="006A4C20" w:rsidP="00FB5356">
      <w:pPr>
        <w:pStyle w:val="ListParagraph"/>
        <w:numPr>
          <w:ilvl w:val="0"/>
          <w:numId w:val="128"/>
        </w:numPr>
        <w:spacing w:after="0" w:line="240" w:lineRule="auto"/>
        <w:ind w:left="360"/>
        <w:jc w:val="both"/>
        <w:rPr>
          <w:rFonts w:ascii="Sylfaen" w:hAnsi="Sylfaen" w:cs="Sylfaen"/>
          <w:lang w:val="ka-GE"/>
        </w:rPr>
      </w:pPr>
      <w:r w:rsidRPr="000C0F2A">
        <w:rPr>
          <w:rFonts w:ascii="Sylfaen" w:hAnsi="Sylfaen" w:cs="Sylfaen"/>
          <w:lang w:val="ka-GE"/>
        </w:rPr>
        <w:t xml:space="preserve">მომზადდა სააღრიცხვო ბარათი მესტვირეობის ტრადიციაზე რაჭაში; </w:t>
      </w:r>
    </w:p>
    <w:p w:rsidR="006A4C20" w:rsidRPr="000C0F2A" w:rsidRDefault="006A4C20" w:rsidP="00FB5356">
      <w:pPr>
        <w:pStyle w:val="ListParagraph"/>
        <w:numPr>
          <w:ilvl w:val="0"/>
          <w:numId w:val="128"/>
        </w:numPr>
        <w:spacing w:after="0" w:line="240" w:lineRule="auto"/>
        <w:ind w:left="360"/>
        <w:jc w:val="both"/>
        <w:rPr>
          <w:rFonts w:ascii="Sylfaen" w:hAnsi="Sylfaen" w:cs="Sylfaen"/>
          <w:lang w:val="ka-GE"/>
        </w:rPr>
      </w:pPr>
      <w:r w:rsidRPr="000C0F2A">
        <w:rPr>
          <w:rFonts w:ascii="Sylfaen" w:hAnsi="Sylfaen" w:cs="Sylfaen"/>
          <w:lang w:val="ka-GE"/>
        </w:rPr>
        <w:t>საქართველოს კულტურული მემკვიდრეობის დაცვის ეროვნული სააგენტოს კულტურული მემკვიდრეობის დაცვის საბჭოს სტრატეგიული საკითხების სექციის რეკომენდაციით 92 ობიექტს მიენიჭა კულტურული მემკვიდრეობის უძრავი ძეგლის სტატუსი, ხოლო ეროვნული მნიშვნელობის კატეგორიის განსაზღვრისათვის რეკომენდაცია გაეწია 92 ძეგლს (მათ შორის თბილისის საკულტო ძეგლებს, გიორგი ლეონიძის, გალაკტიონ და ტიციან ტაბიძეებისა და ზაქარია ფალიაშვილის სახლ-მუზეუმებს).</w:t>
      </w:r>
    </w:p>
    <w:p w:rsidR="006A4C20" w:rsidRPr="000C0F2A" w:rsidRDefault="006A4C20" w:rsidP="00FB5356">
      <w:pPr>
        <w:pStyle w:val="ListParagraph"/>
        <w:numPr>
          <w:ilvl w:val="0"/>
          <w:numId w:val="128"/>
        </w:numPr>
        <w:spacing w:after="0" w:line="240" w:lineRule="auto"/>
        <w:ind w:left="360"/>
        <w:jc w:val="both"/>
        <w:rPr>
          <w:rFonts w:ascii="Sylfaen" w:hAnsi="Sylfaen" w:cs="Sylfaen"/>
          <w:lang w:val="ka-GE"/>
        </w:rPr>
      </w:pPr>
      <w:r w:rsidRPr="000C0F2A">
        <w:rPr>
          <w:rFonts w:ascii="Sylfaen" w:hAnsi="Sylfaen" w:cs="Sylfaen"/>
          <w:lang w:val="ka-GE"/>
        </w:rPr>
        <w:t>საქართველოს ტერიტორიაზე არსებული კულტურული მემკვიდრეობის თვალსაზრისით ღირებული ობიექტების ადგილზე შესწავლისა და ფოტოფიქსაციიის მიზნით განხორციელდა საქართველოს ტერიტორიაზე არსებული კულტურული მემკვიდრეობის თვალსაზრისით ღირებული ობიექტების და ძეგლების ინვენტარიზაცია/მონიტორინგი (სულ 160 ძეგლი/ობიექტი), მათ შორისაა ამბროლაურის მუნიციპალიტეტის სოფელ გოგოლათის დაფარვითი ინვენტარიზაცია (56 სახლით);</w:t>
      </w:r>
    </w:p>
    <w:p w:rsidR="006A4C20" w:rsidRPr="000C0F2A" w:rsidRDefault="006A4C20" w:rsidP="00FB5356">
      <w:pPr>
        <w:pStyle w:val="ListParagraph"/>
        <w:numPr>
          <w:ilvl w:val="0"/>
          <w:numId w:val="128"/>
        </w:numPr>
        <w:spacing w:after="0" w:line="240" w:lineRule="auto"/>
        <w:ind w:left="360"/>
        <w:jc w:val="both"/>
        <w:rPr>
          <w:rFonts w:ascii="Sylfaen" w:hAnsi="Sylfaen" w:cs="Sylfaen"/>
          <w:lang w:val="ka-GE"/>
        </w:rPr>
      </w:pPr>
      <w:r w:rsidRPr="000C0F2A">
        <w:rPr>
          <w:rFonts w:ascii="Sylfaen" w:hAnsi="Sylfaen" w:cs="Sylfaen"/>
          <w:lang w:val="ka-GE"/>
        </w:rPr>
        <w:t>განხორციელდა მემკვიდრეობის თვალსაზრისით ღირებულ ობიექტებზე – სააღრიცხვო ბარათების შედგენა და მომზადება (სულ 65 სააღრიცხვო ბარათი);</w:t>
      </w:r>
    </w:p>
    <w:p w:rsidR="006A4C20" w:rsidRPr="000C0F2A" w:rsidRDefault="006A4C20" w:rsidP="00FB5356">
      <w:pPr>
        <w:pStyle w:val="ListParagraph"/>
        <w:numPr>
          <w:ilvl w:val="0"/>
          <w:numId w:val="128"/>
        </w:numPr>
        <w:spacing w:after="0" w:line="240" w:lineRule="auto"/>
        <w:ind w:left="360"/>
        <w:jc w:val="both"/>
        <w:rPr>
          <w:rFonts w:ascii="Sylfaen" w:hAnsi="Sylfaen" w:cs="Sylfaen"/>
          <w:lang w:val="ka-GE"/>
        </w:rPr>
      </w:pPr>
      <w:r w:rsidRPr="000C0F2A">
        <w:rPr>
          <w:rFonts w:ascii="Sylfaen" w:hAnsi="Sylfaen" w:cs="Sylfaen"/>
          <w:lang w:val="ka-GE"/>
        </w:rPr>
        <w:t>მიმდინარეობდა გეოინფორმაციული სისტემის მონაცემთა ბაზის შევსება/განახლების პროცესი. გის კომპლექსურ მონაცემთა ბაზაში განთავსებულია ინფორმაცია 20 512 კულტურული მემკვიდრეობის ძეგლზე/ობიექტზე, 3 209 კულტურული მემკვიდრეობის მოძრავ ობიექტზე, 11 ზოგად დამცავ ზონაზე, 13 კედლის მხატვრობის პასპორტი, 21 მუზეუმსა და მუზეუმ-ნაკრძალზე;</w:t>
      </w:r>
    </w:p>
    <w:p w:rsidR="006A4C20" w:rsidRPr="000C0F2A" w:rsidRDefault="006A4C20" w:rsidP="00FB5356">
      <w:pPr>
        <w:pStyle w:val="ListParagraph"/>
        <w:numPr>
          <w:ilvl w:val="0"/>
          <w:numId w:val="128"/>
        </w:numPr>
        <w:spacing w:after="0" w:line="240" w:lineRule="auto"/>
        <w:ind w:left="360"/>
        <w:jc w:val="both"/>
        <w:rPr>
          <w:rFonts w:ascii="Sylfaen" w:hAnsi="Sylfaen" w:cs="Sylfaen"/>
          <w:lang w:val="ka-GE"/>
        </w:rPr>
      </w:pPr>
      <w:r w:rsidRPr="000C0F2A">
        <w:rPr>
          <w:rFonts w:ascii="Sylfaen" w:hAnsi="Sylfaen" w:cs="Sylfaen"/>
          <w:lang w:val="ka-GE"/>
        </w:rPr>
        <w:t>კულტურული მემკვიდრეობის საცავის მონაცეთა ბაზაში აიტვირთა 248 ძეგლის/ობიექტის სააღრიცხვო ბარათი/პასპორტი, კულტურული მემკვიდრეობის ძეგლთა რეესტრში დაემატა 115 ძეგლი, კულტურული მემკვიდრეობის არამატერიალური ძეგლების რეესტრში დაემატა მონაცემები 5 ელემენტზე;</w:t>
      </w:r>
    </w:p>
    <w:p w:rsidR="006A4C20" w:rsidRPr="000C0F2A" w:rsidRDefault="006A4C20" w:rsidP="00FB5356">
      <w:pPr>
        <w:pStyle w:val="ListParagraph"/>
        <w:numPr>
          <w:ilvl w:val="0"/>
          <w:numId w:val="128"/>
        </w:numPr>
        <w:spacing w:after="0" w:line="240" w:lineRule="auto"/>
        <w:ind w:left="360"/>
        <w:jc w:val="both"/>
        <w:rPr>
          <w:rFonts w:ascii="Sylfaen" w:hAnsi="Sylfaen" w:cs="Sylfaen"/>
          <w:lang w:val="ka-GE"/>
        </w:rPr>
      </w:pPr>
      <w:r w:rsidRPr="000C0F2A">
        <w:rPr>
          <w:rFonts w:ascii="Sylfaen" w:hAnsi="Sylfaen" w:cs="Sylfaen"/>
          <w:lang w:val="ka-GE"/>
        </w:rPr>
        <w:t>განხორციელდა კვეტერას ტაძრის გუმბათის, გრემის მთავარი ტაძრის გუმბათის და აბანოს, ხორნაბუჯის ციხის, გორის ციხის და ატენის წეროსხევის მონასტრის კვადროკოპტერის საშუალებით გადაღება, მიღებული მასალების დამუშავება და დამუშავებული მასალების ფაილ სერვერებზე განთავსება;</w:t>
      </w:r>
    </w:p>
    <w:p w:rsidR="006A4C20" w:rsidRPr="000C0F2A" w:rsidRDefault="006A4C20" w:rsidP="00FB5356">
      <w:pPr>
        <w:pStyle w:val="ListParagraph"/>
        <w:numPr>
          <w:ilvl w:val="0"/>
          <w:numId w:val="128"/>
        </w:numPr>
        <w:spacing w:after="0" w:line="240" w:lineRule="auto"/>
        <w:ind w:left="360"/>
        <w:jc w:val="both"/>
        <w:rPr>
          <w:rFonts w:ascii="Sylfaen" w:hAnsi="Sylfaen" w:cs="Sylfaen"/>
          <w:lang w:val="ka-GE"/>
        </w:rPr>
      </w:pPr>
      <w:r w:rsidRPr="000C0F2A">
        <w:rPr>
          <w:rFonts w:ascii="Sylfaen" w:hAnsi="Sylfaen" w:cs="Sylfaen"/>
          <w:lang w:val="ka-GE"/>
        </w:rPr>
        <w:t>„კულტურული მემკვიდრეობა ბავშვებს“ პროგრამის</w:t>
      </w:r>
      <w:r>
        <w:rPr>
          <w:rFonts w:ascii="Sylfaen" w:hAnsi="Sylfaen" w:cs="Sylfaen"/>
          <w:lang w:val="ka-GE"/>
        </w:rPr>
        <w:t xml:space="preserve"> </w:t>
      </w:r>
      <w:r w:rsidRPr="000C0F2A">
        <w:rPr>
          <w:rFonts w:ascii="Sylfaen" w:hAnsi="Sylfaen" w:cs="Sylfaen"/>
          <w:lang w:val="ka-GE"/>
        </w:rPr>
        <w:t xml:space="preserve">ფარგლებში ქ. ნიქოზიაში ქართული სათვისტომოს წევრი ბავშვებისათვის ჩატარდა 4 გაკვეთილი: „ფიროსმანი“, „ძველი ქართული კედლის მხატვრობა“, „ძველი ქართული ხელნაწერები“ და „დამწერლობა ქართული“, ქ. ტალინში, მიკკელის მუზეუმში ჩატარდა 4 გაკვეთილი; </w:t>
      </w:r>
    </w:p>
    <w:p w:rsidR="006A4C20" w:rsidRPr="006A4C20" w:rsidRDefault="006A4C20" w:rsidP="00FB5356">
      <w:pPr>
        <w:pStyle w:val="ListParagraph"/>
        <w:numPr>
          <w:ilvl w:val="0"/>
          <w:numId w:val="128"/>
        </w:numPr>
        <w:spacing w:after="0" w:line="240" w:lineRule="auto"/>
        <w:ind w:left="360"/>
        <w:jc w:val="both"/>
        <w:rPr>
          <w:rFonts w:ascii="Sylfaen" w:hAnsi="Sylfaen" w:cs="Sylfaen"/>
          <w:lang w:val="ka-GE"/>
        </w:rPr>
      </w:pPr>
      <w:r w:rsidRPr="000C0F2A">
        <w:rPr>
          <w:rFonts w:ascii="Sylfaen" w:hAnsi="Sylfaen" w:cs="Sylfaen"/>
          <w:lang w:val="ka-GE"/>
        </w:rPr>
        <w:t>ტალინში გაიხსნა ეროვნული სააგენტოს მირზაანის მუზეუმში დაცული ფიროსმანის სრული კოლექციის გამოფენა. გამოფენის გახსნითი ღონისძიებების ფარგლებში მოეწყო საჯარო ლექციები საქართველოს კულტურული მემკვიდრეობის შესახებ</w:t>
      </w:r>
      <w:r w:rsidRPr="006A4C20">
        <w:rPr>
          <w:rFonts w:ascii="Sylfaen" w:hAnsi="Sylfaen" w:cs="Sylfaen"/>
          <w:lang w:val="ka-GE"/>
        </w:rPr>
        <w:t>,</w:t>
      </w:r>
      <w:r w:rsidRPr="000C0F2A">
        <w:rPr>
          <w:rFonts w:ascii="Sylfaen" w:hAnsi="Sylfaen" w:cs="Sylfaen"/>
          <w:lang w:val="ka-GE"/>
        </w:rPr>
        <w:t xml:space="preserve"> პრეს-კონფერენციები, საგანამანთლებლო გაკვეთილები ბავშვებისათვის და სხვა</w:t>
      </w:r>
      <w:r>
        <w:rPr>
          <w:rFonts w:ascii="Sylfaen" w:hAnsi="Sylfaen" w:cs="Sylfaen"/>
          <w:lang w:val="ka-GE"/>
        </w:rPr>
        <w:t xml:space="preserve">. ამასთან, </w:t>
      </w:r>
      <w:r w:rsidRPr="006A4C20">
        <w:rPr>
          <w:rFonts w:ascii="Sylfaen" w:hAnsi="Sylfaen" w:cs="Sylfaen"/>
          <w:lang w:val="ka-GE"/>
        </w:rPr>
        <w:t xml:space="preserve">ესტონეთის ხელოვნების მუზეუმის Mikkel Art Museum-ში გამოფენამდე მოსამზადებელი (საკონსერვაციო) სამუშაოები ჩაუტარდა ნიკო ფიროსმანაშვილის სახელმწიფო მუზეუმში დაცულ ნიკო ფიროსმანაშვილის ორ ნამუშევარს - „დათვი თავისი ბელებით“ და „მუშა სოსო“. </w:t>
      </w:r>
    </w:p>
    <w:p w:rsidR="006A4C20" w:rsidRPr="000C0F2A" w:rsidRDefault="006A4C20" w:rsidP="00FB5356">
      <w:pPr>
        <w:pStyle w:val="ListParagraph"/>
        <w:numPr>
          <w:ilvl w:val="0"/>
          <w:numId w:val="128"/>
        </w:numPr>
        <w:spacing w:after="0" w:line="240" w:lineRule="auto"/>
        <w:ind w:left="360"/>
        <w:jc w:val="both"/>
        <w:rPr>
          <w:rFonts w:ascii="Sylfaen" w:hAnsi="Sylfaen" w:cs="Sylfaen"/>
          <w:lang w:val="ka-GE"/>
        </w:rPr>
      </w:pPr>
      <w:r w:rsidRPr="000C0F2A">
        <w:rPr>
          <w:rFonts w:ascii="Sylfaen" w:hAnsi="Sylfaen" w:cs="Sylfaen"/>
          <w:lang w:val="ka-GE"/>
        </w:rPr>
        <w:t>2019 წელს კულტურული მემკვიდრეობის ძეგლის სტატუსი მიენიჭა საქართველოს პირველი რესპუბლიკის დროშასა და გერბს, რომელიც დაცულია საქართველოს ეროვნულ არქივში, ასევე მოძრავი ძეგლის სტატუსი მიენიჭა ივანე ჯავახიშვილის სახელობის თბილისის სახელმწიფო უნივერსიტეტის ბიბლიოთეკაში დაცულ ,,დავითნის“ (ვახტანგ VI-ის სტამბა, გამოცემის წელი - 1709).</w:t>
      </w:r>
    </w:p>
    <w:p w:rsidR="006A4C20" w:rsidRPr="000C0F2A" w:rsidRDefault="006A4C20" w:rsidP="00FB5356">
      <w:pPr>
        <w:pStyle w:val="ListParagraph"/>
        <w:numPr>
          <w:ilvl w:val="0"/>
          <w:numId w:val="128"/>
        </w:numPr>
        <w:spacing w:after="0" w:line="240" w:lineRule="auto"/>
        <w:ind w:left="360"/>
        <w:jc w:val="both"/>
        <w:rPr>
          <w:rFonts w:ascii="Sylfaen" w:hAnsi="Sylfaen" w:cs="Sylfaen"/>
          <w:lang w:val="ka-GE"/>
        </w:rPr>
      </w:pPr>
      <w:r>
        <w:rPr>
          <w:rFonts w:ascii="Sylfaen" w:hAnsi="Sylfaen" w:cs="Sylfaen"/>
          <w:lang w:val="ka-GE"/>
        </w:rPr>
        <w:t>ღვ</w:t>
      </w:r>
      <w:r w:rsidRPr="000C0F2A">
        <w:rPr>
          <w:rFonts w:ascii="Sylfaen" w:hAnsi="Sylfaen" w:cs="Sylfaen"/>
          <w:lang w:val="ka-GE"/>
        </w:rPr>
        <w:t>თისმშობლის წილხვედრობის დღესთან დაკავშირებით საქართველოს კულტურული მემკვიდრეობის დაცვის ეროვნული სააგენტოს მუზეუმებსა და მუზუმ-ნაკრძალებში სხვადასხვა გაიმართა კულტურული ღონისძიებები;</w:t>
      </w:r>
    </w:p>
    <w:p w:rsidR="006A4C20" w:rsidRPr="006A4C20" w:rsidRDefault="006A4C20" w:rsidP="00FB5356">
      <w:pPr>
        <w:pStyle w:val="ListParagraph"/>
        <w:numPr>
          <w:ilvl w:val="0"/>
          <w:numId w:val="128"/>
        </w:numPr>
        <w:spacing w:after="0" w:line="240" w:lineRule="auto"/>
        <w:ind w:left="360"/>
        <w:jc w:val="both"/>
        <w:rPr>
          <w:rFonts w:ascii="Sylfaen" w:hAnsi="Sylfaen" w:cs="Sylfaen"/>
          <w:lang w:val="ka-GE"/>
        </w:rPr>
      </w:pPr>
      <w:r w:rsidRPr="000C0F2A">
        <w:rPr>
          <w:rFonts w:ascii="Sylfaen" w:hAnsi="Sylfaen" w:cs="Sylfaen"/>
          <w:lang w:val="ka-GE"/>
        </w:rPr>
        <w:t xml:space="preserve">საქართველოს კულტურული მემკვიდრეობის დაცვის ეროვნულმა სააგენტომ მოიპოვა გრანტი ნიკო ფიროსმანაშვილის სახელმწიფო მუზეუმის შესასვლელი ნაგებობის მშენებლობაზე ევროკავშირის მიერ დაფინანსებულ ENPARD II პროგრამის </w:t>
      </w:r>
      <w:r w:rsidR="00EE751D">
        <w:rPr>
          <w:rFonts w:ascii="Sylfaen" w:hAnsi="Sylfaen" w:cs="Sylfaen"/>
          <w:lang w:val="ka-GE"/>
        </w:rPr>
        <w:t>„</w:t>
      </w:r>
      <w:r w:rsidRPr="000C0F2A">
        <w:rPr>
          <w:rFonts w:ascii="Sylfaen" w:hAnsi="Sylfaen" w:cs="Sylfaen"/>
          <w:lang w:val="ka-GE"/>
        </w:rPr>
        <w:t>HEKS-EPER</w:t>
      </w:r>
      <w:r w:rsidR="00EE751D">
        <w:rPr>
          <w:rFonts w:ascii="Sylfaen" w:hAnsi="Sylfaen" w:cs="Sylfaen"/>
          <w:lang w:val="ka-GE"/>
        </w:rPr>
        <w:t>“</w:t>
      </w:r>
      <w:r w:rsidRPr="000C0F2A">
        <w:rPr>
          <w:rFonts w:ascii="Sylfaen" w:hAnsi="Sylfaen" w:cs="Sylfaen"/>
          <w:lang w:val="ka-GE"/>
        </w:rPr>
        <w:t xml:space="preserve">-ის  ფარგლებში. </w:t>
      </w:r>
    </w:p>
    <w:p w:rsidR="00B04F7E" w:rsidRPr="006D3CC1" w:rsidRDefault="00B04F7E" w:rsidP="00F565C2">
      <w:pPr>
        <w:tabs>
          <w:tab w:val="left" w:pos="360"/>
        </w:tabs>
        <w:spacing w:after="0" w:line="240" w:lineRule="auto"/>
        <w:ind w:left="360"/>
        <w:jc w:val="both"/>
        <w:rPr>
          <w:rFonts w:ascii="Sylfaen" w:eastAsia="Calibri" w:hAnsi="Sylfaen" w:cs="Sylfaen"/>
          <w:highlight w:val="yellow"/>
        </w:rPr>
      </w:pPr>
    </w:p>
    <w:p w:rsidR="000E01B2" w:rsidRPr="00D2673C" w:rsidRDefault="000E01B2" w:rsidP="00F565C2">
      <w:pPr>
        <w:pStyle w:val="Heading2"/>
        <w:jc w:val="both"/>
        <w:rPr>
          <w:rFonts w:ascii="Sylfaen" w:hAnsi="Sylfaen" w:cs="Sylfaen"/>
          <w:bCs/>
          <w:sz w:val="22"/>
          <w:szCs w:val="22"/>
        </w:rPr>
      </w:pPr>
      <w:r w:rsidRPr="00D2673C">
        <w:rPr>
          <w:rFonts w:ascii="Sylfaen" w:hAnsi="Sylfaen" w:cs="Sylfaen"/>
          <w:bCs/>
          <w:sz w:val="22"/>
          <w:szCs w:val="22"/>
        </w:rPr>
        <w:t>8.7 ახალგაზრდობის სფეროში სახელმწიფო ხელშეწყობის ღონისძიებები (</w:t>
      </w:r>
      <w:r w:rsidRPr="00D2673C">
        <w:rPr>
          <w:rFonts w:ascii="Sylfaen" w:hAnsi="Sylfaen" w:cs="Sylfaen"/>
          <w:bCs/>
          <w:sz w:val="22"/>
          <w:szCs w:val="22"/>
          <w:lang w:val="ka-GE"/>
        </w:rPr>
        <w:t>პროგრამული კოდ</w:t>
      </w:r>
      <w:r w:rsidR="00D2673C" w:rsidRPr="00D2673C">
        <w:rPr>
          <w:rFonts w:ascii="Sylfaen" w:hAnsi="Sylfaen" w:cs="Sylfaen"/>
          <w:bCs/>
          <w:sz w:val="22"/>
          <w:szCs w:val="22"/>
          <w:lang w:val="ka-GE"/>
        </w:rPr>
        <w:t>ები</w:t>
      </w:r>
      <w:r w:rsidRPr="00D2673C">
        <w:rPr>
          <w:rFonts w:ascii="Sylfaen" w:hAnsi="Sylfaen" w:cs="Sylfaen"/>
          <w:bCs/>
          <w:sz w:val="22"/>
          <w:szCs w:val="22"/>
          <w:lang w:val="ka-GE"/>
        </w:rPr>
        <w:t xml:space="preserve"> </w:t>
      </w:r>
      <w:r w:rsidRPr="00D2673C">
        <w:rPr>
          <w:rFonts w:ascii="Sylfaen" w:hAnsi="Sylfaen" w:cs="Sylfaen"/>
          <w:bCs/>
          <w:sz w:val="22"/>
          <w:szCs w:val="22"/>
        </w:rPr>
        <w:t>32 08</w:t>
      </w:r>
      <w:r w:rsidR="00D2673C" w:rsidRPr="00D2673C">
        <w:rPr>
          <w:rFonts w:ascii="Sylfaen" w:hAnsi="Sylfaen" w:cs="Sylfaen"/>
          <w:bCs/>
          <w:sz w:val="22"/>
          <w:szCs w:val="22"/>
          <w:lang w:val="ka-GE"/>
        </w:rPr>
        <w:t xml:space="preserve"> და 32 16</w:t>
      </w:r>
      <w:r w:rsidRPr="00D2673C">
        <w:rPr>
          <w:rFonts w:ascii="Sylfaen" w:hAnsi="Sylfaen" w:cs="Sylfaen"/>
          <w:bCs/>
          <w:sz w:val="22"/>
          <w:szCs w:val="22"/>
        </w:rPr>
        <w:t>)</w:t>
      </w:r>
    </w:p>
    <w:p w:rsidR="000E01B2" w:rsidRPr="00D2673C" w:rsidRDefault="000E01B2" w:rsidP="00F565C2">
      <w:pPr>
        <w:pBdr>
          <w:top w:val="nil"/>
          <w:left w:val="nil"/>
          <w:bottom w:val="nil"/>
          <w:right w:val="nil"/>
          <w:between w:val="nil"/>
        </w:pBdr>
        <w:spacing w:after="160" w:line="240" w:lineRule="auto"/>
        <w:contextualSpacing/>
        <w:jc w:val="both"/>
        <w:rPr>
          <w:rFonts w:ascii="Sylfaen" w:eastAsia="Arial Unicode MS" w:hAnsi="Sylfaen" w:cs="Arial Unicode MS"/>
          <w:b/>
          <w:lang w:val="ka-GE"/>
        </w:rPr>
      </w:pPr>
    </w:p>
    <w:p w:rsidR="000E01B2" w:rsidRPr="00D2673C" w:rsidRDefault="000E01B2" w:rsidP="00F565C2">
      <w:pPr>
        <w:spacing w:line="240" w:lineRule="auto"/>
        <w:ind w:left="270"/>
        <w:jc w:val="both"/>
        <w:rPr>
          <w:rFonts w:ascii="Sylfaen" w:hAnsi="Sylfaen" w:cs="Sylfaen"/>
          <w:lang w:val="ka-GE"/>
        </w:rPr>
      </w:pPr>
      <w:r w:rsidRPr="00D2673C">
        <w:rPr>
          <w:rFonts w:ascii="Sylfaen" w:hAnsi="Sylfaen" w:cs="Sylfaen"/>
          <w:lang w:val="ka-GE"/>
        </w:rPr>
        <w:t>პროგრამის განმახორციელებელი:</w:t>
      </w:r>
    </w:p>
    <w:p w:rsidR="000E01B2" w:rsidRPr="00D2673C" w:rsidRDefault="00D2673C" w:rsidP="00F565C2">
      <w:pPr>
        <w:pStyle w:val="ListParagraph"/>
        <w:numPr>
          <w:ilvl w:val="0"/>
          <w:numId w:val="9"/>
        </w:numPr>
        <w:spacing w:after="160" w:line="240" w:lineRule="auto"/>
        <w:jc w:val="both"/>
        <w:rPr>
          <w:rFonts w:ascii="Sylfaen" w:hAnsi="Sylfaen" w:cs="Sylfaen"/>
          <w:highlight w:val="yellow"/>
        </w:rPr>
      </w:pPr>
      <w:r w:rsidRPr="00D2673C">
        <w:rPr>
          <w:rFonts w:ascii="Sylfaen" w:hAnsi="Sylfaen" w:cs="Sylfaen"/>
        </w:rPr>
        <w:t>სსიპ -  ახალგაზრდობის სააგენტო</w:t>
      </w:r>
      <w:r w:rsidRPr="00D2673C">
        <w:rPr>
          <w:rFonts w:ascii="Sylfaen" w:hAnsi="Sylfaen" w:cs="Sylfaen"/>
          <w:lang w:val="ka-GE"/>
        </w:rPr>
        <w:t xml:space="preserve"> </w:t>
      </w:r>
      <w:r w:rsidRPr="00D2673C">
        <w:rPr>
          <w:rFonts w:ascii="Sylfaen" w:hAnsi="Sylfaen" w:cs="Sylfaen"/>
          <w:highlight w:val="yellow"/>
          <w:lang w:val="ka-GE"/>
        </w:rPr>
        <w:t>(</w:t>
      </w:r>
      <w:r w:rsidR="000E01B2" w:rsidRPr="00D2673C">
        <w:rPr>
          <w:rFonts w:ascii="Sylfaen" w:hAnsi="Sylfaen" w:cs="Sylfaen"/>
          <w:highlight w:val="yellow"/>
        </w:rPr>
        <w:t xml:space="preserve">სსიპ - ბავშვთა და ახალგაზრდობის ეროვნული ცენტრი; </w:t>
      </w:r>
      <w:r w:rsidRPr="00D2673C">
        <w:rPr>
          <w:rFonts w:ascii="Sylfaen" w:hAnsi="Sylfaen" w:cs="Sylfaen"/>
          <w:highlight w:val="yellow"/>
          <w:lang w:val="ka-GE"/>
        </w:rPr>
        <w:t xml:space="preserve"> </w:t>
      </w:r>
      <w:r w:rsidR="000E01B2" w:rsidRPr="00D2673C">
        <w:rPr>
          <w:rFonts w:ascii="Sylfaen" w:hAnsi="Sylfaen" w:cs="Sylfaen"/>
          <w:highlight w:val="yellow"/>
        </w:rPr>
        <w:t>სსიპ - საქართველოს ბავშვთა და ახალგაზრდობის განვითარების ფონდი; საქართველოს განათლების, მეცნიერების, კულტურისა და სპორტის სამინისტრო</w:t>
      </w:r>
      <w:r>
        <w:rPr>
          <w:rFonts w:ascii="Sylfaen" w:hAnsi="Sylfaen" w:cs="Sylfaen"/>
          <w:highlight w:val="yellow"/>
          <w:lang w:val="ka-GE"/>
        </w:rPr>
        <w:t>)</w:t>
      </w:r>
    </w:p>
    <w:p w:rsidR="000E01B2" w:rsidRPr="006D3CC1" w:rsidRDefault="000E01B2" w:rsidP="00F565C2">
      <w:pPr>
        <w:pStyle w:val="ListParagraph"/>
        <w:spacing w:line="240" w:lineRule="auto"/>
        <w:jc w:val="both"/>
        <w:rPr>
          <w:rFonts w:ascii="Sylfaen" w:hAnsi="Sylfaen" w:cs="Sylfaen"/>
          <w:highlight w:val="yellow"/>
        </w:rPr>
      </w:pPr>
    </w:p>
    <w:p w:rsidR="00D2673C" w:rsidRPr="00155972" w:rsidRDefault="00D2673C" w:rsidP="00FB5356">
      <w:pPr>
        <w:pStyle w:val="ListParagraph"/>
        <w:numPr>
          <w:ilvl w:val="0"/>
          <w:numId w:val="130"/>
        </w:numPr>
        <w:spacing w:line="240" w:lineRule="auto"/>
        <w:ind w:left="360"/>
        <w:jc w:val="both"/>
        <w:rPr>
          <w:rFonts w:ascii="Sylfaen" w:hAnsi="Sylfaen" w:cs="Sylfaen"/>
        </w:rPr>
      </w:pPr>
      <w:r w:rsidRPr="00155972">
        <w:rPr>
          <w:rFonts w:ascii="Sylfaen" w:hAnsi="Sylfaen" w:cs="Sylfaen"/>
        </w:rPr>
        <w:t>„მომავლის ბანაკი“ პროგრამ</w:t>
      </w:r>
      <w:r w:rsidRPr="00155972">
        <w:rPr>
          <w:rFonts w:ascii="Sylfaen" w:hAnsi="Sylfaen" w:cs="Sylfaen"/>
          <w:lang w:val="ka-GE"/>
        </w:rPr>
        <w:t>ის</w:t>
      </w:r>
      <w:r w:rsidRPr="00155972">
        <w:rPr>
          <w:rFonts w:ascii="Sylfaen" w:hAnsi="Sylfaen" w:cs="Sylfaen"/>
        </w:rPr>
        <w:t xml:space="preserve"> ფარგლებში განხორციელდა ანაკლიასა და შაორში ბანაკების ინფრასტრუქტურის სარემონტო სამუშაოები; </w:t>
      </w:r>
    </w:p>
    <w:p w:rsidR="00D2673C" w:rsidRPr="00155972" w:rsidRDefault="00D2673C" w:rsidP="00FB5356">
      <w:pPr>
        <w:pStyle w:val="ListParagraph"/>
        <w:numPr>
          <w:ilvl w:val="0"/>
          <w:numId w:val="130"/>
        </w:numPr>
        <w:spacing w:line="240" w:lineRule="auto"/>
        <w:ind w:left="360"/>
        <w:jc w:val="both"/>
        <w:rPr>
          <w:rFonts w:ascii="Sylfaen" w:hAnsi="Sylfaen" w:cs="Sylfaen"/>
        </w:rPr>
      </w:pPr>
      <w:r w:rsidRPr="00155972">
        <w:rPr>
          <w:rFonts w:ascii="Sylfaen" w:hAnsi="Sylfaen" w:cs="Sylfaen"/>
        </w:rPr>
        <w:t xml:space="preserve">„ახალგაზრდა ლიდერები 2019“ </w:t>
      </w:r>
      <w:r w:rsidRPr="00155972">
        <w:rPr>
          <w:rFonts w:ascii="Sylfaen" w:hAnsi="Sylfaen" w:cs="Sylfaen"/>
          <w:lang w:val="ka-GE"/>
        </w:rPr>
        <w:t>პროექტის</w:t>
      </w:r>
      <w:r w:rsidRPr="00155972">
        <w:rPr>
          <w:rFonts w:ascii="Sylfaen" w:hAnsi="Sylfaen" w:cs="Sylfaen"/>
        </w:rPr>
        <w:t xml:space="preserve"> </w:t>
      </w:r>
      <w:r w:rsidRPr="00155972">
        <w:rPr>
          <w:rFonts w:ascii="Sylfaen" w:hAnsi="Sylfaen" w:cs="Sylfaen"/>
          <w:lang w:val="ka-GE"/>
        </w:rPr>
        <w:t xml:space="preserve">ფარგლებში </w:t>
      </w:r>
      <w:r w:rsidRPr="00155972">
        <w:rPr>
          <w:rFonts w:ascii="Sylfaen" w:hAnsi="Sylfaen" w:cs="Sylfaen"/>
        </w:rPr>
        <w:t>შეირჩ</w:t>
      </w:r>
      <w:r w:rsidRPr="00155972">
        <w:rPr>
          <w:rFonts w:ascii="Sylfaen" w:hAnsi="Sylfaen" w:cs="Sylfaen"/>
          <w:lang w:val="ka-GE"/>
        </w:rPr>
        <w:t xml:space="preserve">ა </w:t>
      </w:r>
      <w:r w:rsidRPr="00155972">
        <w:rPr>
          <w:rFonts w:ascii="Sylfaen" w:hAnsi="Sylfaen" w:cs="Sylfaen"/>
        </w:rPr>
        <w:t xml:space="preserve">48 ტრენერი და 198 </w:t>
      </w:r>
      <w:r w:rsidRPr="00155972">
        <w:rPr>
          <w:rFonts w:ascii="Sylfaen" w:hAnsi="Sylfaen" w:cs="Sylfaen"/>
          <w:lang w:val="ka-GE"/>
        </w:rPr>
        <w:t xml:space="preserve">ახალი </w:t>
      </w:r>
      <w:r w:rsidRPr="00155972">
        <w:rPr>
          <w:rFonts w:ascii="Sylfaen" w:hAnsi="Sylfaen" w:cs="Sylfaen"/>
        </w:rPr>
        <w:t xml:space="preserve">ლიდერი, ასევე 200-მდე სერტიფიცირებული ლიდერი, რომლებიც გადანაწილდნენ სხვადასხვა ბანაკებში; </w:t>
      </w:r>
    </w:p>
    <w:p w:rsidR="00D2673C" w:rsidRPr="00155972" w:rsidRDefault="00D2673C" w:rsidP="00FB5356">
      <w:pPr>
        <w:pStyle w:val="ListParagraph"/>
        <w:numPr>
          <w:ilvl w:val="0"/>
          <w:numId w:val="130"/>
        </w:numPr>
        <w:spacing w:line="240" w:lineRule="auto"/>
        <w:ind w:left="360"/>
        <w:jc w:val="both"/>
        <w:rPr>
          <w:rFonts w:ascii="Sylfaen" w:hAnsi="Sylfaen" w:cs="Sylfaen"/>
        </w:rPr>
      </w:pPr>
      <w:r w:rsidRPr="00155972">
        <w:rPr>
          <w:rFonts w:ascii="Sylfaen" w:hAnsi="Sylfaen" w:cs="Sylfaen"/>
        </w:rPr>
        <w:t>,,ანაკლიის მომავლის ბანაკმა“ უმასპინძლა საქართველოს ყველა რეგიონის საჯარო სკოლების 14-</w:t>
      </w:r>
      <w:r w:rsidRPr="00155972">
        <w:rPr>
          <w:rFonts w:ascii="Sylfaen" w:hAnsi="Sylfaen" w:cs="Sylfaen"/>
          <w:lang w:val="ka-GE"/>
        </w:rPr>
        <w:t xml:space="preserve">დან </w:t>
      </w:r>
      <w:r w:rsidRPr="00155972">
        <w:rPr>
          <w:rFonts w:ascii="Sylfaen" w:hAnsi="Sylfaen" w:cs="Sylfaen"/>
        </w:rPr>
        <w:t xml:space="preserve">18 წლის წარჩინებულ 2 814 მოსწავლეს, რომლებიც ჩათული იყვნენ სხვადასხვა საგანმანათლებლო, სპორტულ და კულტურულ აქტივობებში. </w:t>
      </w:r>
    </w:p>
    <w:p w:rsidR="00D2673C" w:rsidRDefault="00D2673C" w:rsidP="00FB5356">
      <w:pPr>
        <w:pStyle w:val="ListParagraph"/>
        <w:numPr>
          <w:ilvl w:val="0"/>
          <w:numId w:val="130"/>
        </w:numPr>
        <w:spacing w:line="240" w:lineRule="auto"/>
        <w:ind w:left="360"/>
        <w:jc w:val="both"/>
        <w:rPr>
          <w:rFonts w:ascii="Sylfaen" w:hAnsi="Sylfaen" w:cs="Sylfaen"/>
        </w:rPr>
      </w:pPr>
      <w:r w:rsidRPr="00155972">
        <w:rPr>
          <w:rFonts w:ascii="Sylfaen" w:hAnsi="Sylfaen" w:cs="Sylfaen"/>
        </w:rPr>
        <w:t>,,შაორის მომავლის</w:t>
      </w:r>
      <w:r w:rsidRPr="00C43CDD">
        <w:rPr>
          <w:rFonts w:ascii="Sylfaen" w:hAnsi="Sylfaen" w:cs="Sylfaen"/>
        </w:rPr>
        <w:t xml:space="preserve"> ბანაკმა“ უმასპინძლა უმაღლესი და პროფესიული საგანმანათლებლო დაწესებულების სტუდენტებს საქართველოს ყველა რეგიონიდან. ასევე, უცხოელ ახალგაზრდებსა და პროექტ „ახალგაზრდა ხელოვანის“ ბენეფიციარებს</w:t>
      </w:r>
      <w:r>
        <w:rPr>
          <w:rFonts w:ascii="Sylfaen" w:hAnsi="Sylfaen" w:cs="Sylfaen"/>
          <w:lang w:val="ka-GE"/>
        </w:rPr>
        <w:t xml:space="preserve"> (</w:t>
      </w:r>
      <w:r w:rsidRPr="0064240F">
        <w:rPr>
          <w:rFonts w:ascii="Sylfaen" w:hAnsi="Sylfaen" w:cs="Sylfaen"/>
        </w:rPr>
        <w:t xml:space="preserve">სულ 926 </w:t>
      </w:r>
      <w:r w:rsidRPr="00C43CDD">
        <w:rPr>
          <w:rFonts w:ascii="Sylfaen" w:hAnsi="Sylfaen" w:cs="Sylfaen"/>
        </w:rPr>
        <w:t>ბენეფიციარ</w:t>
      </w:r>
      <w:r>
        <w:rPr>
          <w:rFonts w:ascii="Sylfaen" w:hAnsi="Sylfaen" w:cs="Sylfaen"/>
          <w:lang w:val="ka-GE"/>
        </w:rPr>
        <w:t>ი),</w:t>
      </w:r>
      <w:r w:rsidRPr="00C43CDD">
        <w:rPr>
          <w:rFonts w:ascii="Sylfaen" w:hAnsi="Sylfaen" w:cs="Sylfaen"/>
        </w:rPr>
        <w:t xml:space="preserve"> </w:t>
      </w:r>
      <w:r w:rsidRPr="0064240F">
        <w:rPr>
          <w:rFonts w:ascii="Sylfaen" w:hAnsi="Sylfaen" w:cs="Sylfaen"/>
        </w:rPr>
        <w:t xml:space="preserve">ბანაკის ძირითად თემად განსაზღვრული იყო „მოხალისეობა“. </w:t>
      </w:r>
    </w:p>
    <w:p w:rsidR="00D2673C" w:rsidRPr="00C43CDD" w:rsidRDefault="00D2673C" w:rsidP="00FB5356">
      <w:pPr>
        <w:pStyle w:val="ListParagraph"/>
        <w:numPr>
          <w:ilvl w:val="0"/>
          <w:numId w:val="130"/>
        </w:numPr>
        <w:spacing w:line="240" w:lineRule="auto"/>
        <w:ind w:left="360"/>
        <w:jc w:val="both"/>
        <w:rPr>
          <w:rFonts w:ascii="Sylfaen" w:hAnsi="Sylfaen" w:cs="Sylfaen"/>
        </w:rPr>
      </w:pPr>
      <w:r w:rsidRPr="0064240F">
        <w:rPr>
          <w:rFonts w:ascii="Sylfaen" w:hAnsi="Sylfaen" w:cs="Sylfaen"/>
        </w:rPr>
        <w:t>საქართველოს თავდაცვის სამინისტროსთან პარტნიორობით</w:t>
      </w:r>
      <w:r>
        <w:rPr>
          <w:rFonts w:ascii="Sylfaen" w:hAnsi="Sylfaen" w:cs="Sylfaen"/>
          <w:lang w:val="ka-GE"/>
        </w:rPr>
        <w:t xml:space="preserve"> გაიმართა ღონისძიებები </w:t>
      </w:r>
      <w:r w:rsidRPr="0064240F">
        <w:rPr>
          <w:rFonts w:ascii="Sylfaen" w:hAnsi="Sylfaen" w:cs="Sylfaen"/>
        </w:rPr>
        <w:t>„სპორტულ-შემეცნებითი საზაფხულო ბანაკი მანავში“</w:t>
      </w:r>
      <w:r>
        <w:rPr>
          <w:rFonts w:ascii="Sylfaen" w:hAnsi="Sylfaen" w:cs="Sylfaen"/>
          <w:lang w:val="ka-GE"/>
        </w:rPr>
        <w:t>, სადაც</w:t>
      </w:r>
      <w:r w:rsidRPr="0064240F">
        <w:rPr>
          <w:rFonts w:ascii="Sylfaen" w:hAnsi="Sylfaen" w:cs="Sylfaen"/>
        </w:rPr>
        <w:t xml:space="preserve"> მონაწილეობა მიიღ</w:t>
      </w:r>
      <w:r>
        <w:rPr>
          <w:rFonts w:ascii="Sylfaen" w:hAnsi="Sylfaen" w:cs="Sylfaen"/>
          <w:lang w:val="ka-GE"/>
        </w:rPr>
        <w:t xml:space="preserve">ო </w:t>
      </w:r>
      <w:r w:rsidRPr="0064240F">
        <w:rPr>
          <w:rFonts w:ascii="Sylfaen" w:hAnsi="Sylfaen" w:cs="Sylfaen"/>
        </w:rPr>
        <w:t>საქართველოს მაღალმთიანი რეგიონებისა და მცირეკონტინგენტიანი საჯარო სკოლების 1 044-მა მოსწავლემ</w:t>
      </w:r>
      <w:r>
        <w:rPr>
          <w:rFonts w:ascii="Sylfaen" w:hAnsi="Sylfaen" w:cs="Sylfaen"/>
        </w:rPr>
        <w:t xml:space="preserve"> და</w:t>
      </w:r>
      <w:r w:rsidRPr="0064240F">
        <w:rPr>
          <w:rFonts w:ascii="Sylfaen" w:hAnsi="Sylfaen" w:cs="Sylfaen"/>
        </w:rPr>
        <w:t xml:space="preserve"> „რობოტექნიკის საზაფხულო ბანაკი ქუთაისში“</w:t>
      </w:r>
      <w:r>
        <w:rPr>
          <w:rFonts w:ascii="Sylfaen" w:hAnsi="Sylfaen" w:cs="Sylfaen"/>
          <w:lang w:val="ka-GE"/>
        </w:rPr>
        <w:t>,</w:t>
      </w:r>
      <w:r w:rsidRPr="0064240F">
        <w:rPr>
          <w:rFonts w:ascii="Sylfaen" w:hAnsi="Sylfaen" w:cs="Sylfaen"/>
        </w:rPr>
        <w:t xml:space="preserve"> </w:t>
      </w:r>
      <w:r>
        <w:rPr>
          <w:rFonts w:ascii="Sylfaen" w:hAnsi="Sylfaen" w:cs="Sylfaen"/>
          <w:lang w:val="ka-GE"/>
        </w:rPr>
        <w:t xml:space="preserve">სადაც </w:t>
      </w:r>
      <w:r w:rsidRPr="0064240F">
        <w:rPr>
          <w:rFonts w:ascii="Sylfaen" w:hAnsi="Sylfaen" w:cs="Sylfaen"/>
        </w:rPr>
        <w:t>მონაწილეობა მიიღო საჯარო სკოლის 13-დან 18-წლამდე 1 312-მა მოსწავლემ</w:t>
      </w:r>
      <w:r>
        <w:rPr>
          <w:rFonts w:ascii="Sylfaen" w:hAnsi="Sylfaen" w:cs="Sylfaen"/>
          <w:lang w:val="ka-GE"/>
        </w:rPr>
        <w:t>.</w:t>
      </w:r>
      <w:r>
        <w:rPr>
          <w:rFonts w:ascii="Sylfaen" w:hAnsi="Sylfaen" w:cs="Sylfaen"/>
        </w:rPr>
        <w:t xml:space="preserve"> </w:t>
      </w:r>
      <w:r>
        <w:rPr>
          <w:rFonts w:ascii="Sylfaen" w:hAnsi="Sylfaen" w:cs="Sylfaen"/>
          <w:lang w:val="ka-GE"/>
        </w:rPr>
        <w:t xml:space="preserve">პროექტები მიზნად </w:t>
      </w:r>
      <w:r w:rsidRPr="0064240F">
        <w:rPr>
          <w:rFonts w:ascii="Sylfaen" w:hAnsi="Sylfaen" w:cs="Sylfaen"/>
        </w:rPr>
        <w:t>ისახავდა მოსწავლეებში მეცნიერების, ტექნოლოგიის, ინჟინერიის, მათემატიკის, რობოტექნიკისა და თანამედროვე ტექნოლოგიური მიღწევების (უპილოტო საფრენი აპარატების (დრონების), ვირტუალური რეალობა და ა.შ.</w:t>
      </w:r>
      <w:r>
        <w:rPr>
          <w:rFonts w:ascii="Sylfaen" w:hAnsi="Sylfaen" w:cs="Sylfaen"/>
        </w:rPr>
        <w:t>)</w:t>
      </w:r>
      <w:r w:rsidRPr="0064240F">
        <w:rPr>
          <w:rFonts w:ascii="Sylfaen" w:hAnsi="Sylfaen" w:cs="Sylfaen"/>
        </w:rPr>
        <w:t xml:space="preserve"> პოპულარიზაციას და მოზარდთა სოციალიზაციის გაზრდას, რეკრეაციული, საგანმანათლებლო - შემეცნებითი, სპორტული და კულტურული აქტივობების საშუალებით. </w:t>
      </w:r>
    </w:p>
    <w:p w:rsidR="00D2673C" w:rsidRPr="00C43CDD" w:rsidRDefault="00D2673C" w:rsidP="00FB5356">
      <w:pPr>
        <w:pStyle w:val="ListParagraph"/>
        <w:numPr>
          <w:ilvl w:val="0"/>
          <w:numId w:val="130"/>
        </w:numPr>
        <w:spacing w:line="240" w:lineRule="auto"/>
        <w:ind w:left="360"/>
        <w:jc w:val="both"/>
        <w:rPr>
          <w:rFonts w:ascii="Sylfaen" w:hAnsi="Sylfaen" w:cs="Sylfaen"/>
        </w:rPr>
      </w:pPr>
      <w:r w:rsidRPr="0064240F">
        <w:rPr>
          <w:rFonts w:ascii="Sylfaen" w:hAnsi="Sylfaen" w:cs="Sylfaen"/>
        </w:rPr>
        <w:t>,,ნორჩ მაშველთა კლუბი“ პროექტის ფარგლებში მონაწილეობა მიიღო 35-მა საჯარო სკოლის მოსწავლემ.  აქტივობები მოიცავდა პირველადი სამედიცინო დახმარების ტრენინგებს, სახანძრო - სამაშველო სპორტულ ვარჯიშებსა და კულტურულ-შემოქმედებით აქტივობებს. ტრენინგების გავლის შემდგომ, გადამზადებულმა</w:t>
      </w:r>
      <w:r>
        <w:rPr>
          <w:rFonts w:ascii="Sylfaen" w:hAnsi="Sylfaen" w:cs="Sylfaen"/>
          <w:lang w:val="ka-GE"/>
        </w:rPr>
        <w:t xml:space="preserve"> 7-7-მა</w:t>
      </w:r>
      <w:r w:rsidRPr="0064240F">
        <w:rPr>
          <w:rFonts w:ascii="Sylfaen" w:hAnsi="Sylfaen" w:cs="Sylfaen"/>
        </w:rPr>
        <w:t xml:space="preserve"> </w:t>
      </w:r>
      <w:r>
        <w:rPr>
          <w:rFonts w:ascii="Sylfaen" w:hAnsi="Sylfaen" w:cs="Sylfaen"/>
          <w:lang w:val="ka-GE"/>
        </w:rPr>
        <w:t>მოსწავლემ</w:t>
      </w:r>
      <w:r w:rsidRPr="0064240F">
        <w:rPr>
          <w:rFonts w:ascii="Sylfaen" w:hAnsi="Sylfaen" w:cs="Sylfaen"/>
        </w:rPr>
        <w:t xml:space="preserve"> აზერბაიჯანსა და ბელორუსიაში საერთაშორისო ტურნირებში მიიღეს მონაწილეობა და მოიპოვეს სხვადასხვა ჯილდოები. </w:t>
      </w:r>
    </w:p>
    <w:p w:rsidR="00D2673C" w:rsidRPr="00F27963" w:rsidRDefault="00D2673C" w:rsidP="00FB5356">
      <w:pPr>
        <w:pStyle w:val="ListParagraph"/>
        <w:numPr>
          <w:ilvl w:val="0"/>
          <w:numId w:val="130"/>
        </w:numPr>
        <w:spacing w:line="240" w:lineRule="auto"/>
        <w:ind w:left="360"/>
        <w:jc w:val="both"/>
        <w:rPr>
          <w:rFonts w:ascii="Sylfaen" w:hAnsi="Sylfaen" w:cs="Sylfaen"/>
        </w:rPr>
      </w:pPr>
      <w:r w:rsidRPr="0064240F">
        <w:rPr>
          <w:rFonts w:ascii="Sylfaen" w:hAnsi="Sylfaen" w:cs="Sylfaen"/>
        </w:rPr>
        <w:t>„თავგადასავალი 2019“</w:t>
      </w:r>
      <w:r>
        <w:rPr>
          <w:rFonts w:ascii="Sylfaen" w:hAnsi="Sylfaen" w:cs="Sylfaen"/>
          <w:lang w:val="ka-GE"/>
        </w:rPr>
        <w:t xml:space="preserve"> პროექტის</w:t>
      </w:r>
      <w:r w:rsidRPr="0064240F">
        <w:rPr>
          <w:rFonts w:ascii="Sylfaen" w:hAnsi="Sylfaen" w:cs="Sylfaen"/>
        </w:rPr>
        <w:t xml:space="preserve"> </w:t>
      </w:r>
      <w:r>
        <w:rPr>
          <w:rFonts w:ascii="Sylfaen" w:hAnsi="Sylfaen" w:cs="Sylfaen"/>
          <w:lang w:val="ka-GE"/>
        </w:rPr>
        <w:t xml:space="preserve"> ფარგლებში მოეწყო </w:t>
      </w:r>
      <w:r w:rsidRPr="0064240F">
        <w:rPr>
          <w:rFonts w:ascii="Sylfaen" w:hAnsi="Sylfaen" w:cs="Sylfaen"/>
        </w:rPr>
        <w:t>ბანაკი</w:t>
      </w:r>
      <w:r>
        <w:rPr>
          <w:rFonts w:ascii="Sylfaen" w:hAnsi="Sylfaen" w:cs="Sylfaen"/>
          <w:lang w:val="ka-GE"/>
        </w:rPr>
        <w:t xml:space="preserve">, </w:t>
      </w:r>
      <w:r w:rsidRPr="0064240F">
        <w:rPr>
          <w:rFonts w:ascii="Sylfaen" w:hAnsi="Sylfaen" w:cs="Sylfaen"/>
        </w:rPr>
        <w:t>აბაშის მუნიციპალიტეტში, წყემის ნაკრძალის ტერიტორიაზე</w:t>
      </w:r>
      <w:r>
        <w:rPr>
          <w:rFonts w:ascii="Sylfaen" w:hAnsi="Sylfaen" w:cs="Sylfaen"/>
          <w:lang w:val="ka-GE"/>
        </w:rPr>
        <w:t xml:space="preserve">, სადაც </w:t>
      </w:r>
      <w:r w:rsidRPr="0064240F">
        <w:rPr>
          <w:rFonts w:ascii="Sylfaen" w:hAnsi="Sylfaen" w:cs="Sylfaen"/>
        </w:rPr>
        <w:t>მონაწილეობა მიიღო  500-მდე ბენეფიციარმა</w:t>
      </w:r>
      <w:r>
        <w:rPr>
          <w:rFonts w:ascii="Sylfaen" w:hAnsi="Sylfaen" w:cs="Sylfaen"/>
        </w:rPr>
        <w:t xml:space="preserve"> </w:t>
      </w:r>
      <w:r w:rsidRPr="0064240F">
        <w:rPr>
          <w:rFonts w:ascii="Sylfaen" w:hAnsi="Sylfaen" w:cs="Sylfaen"/>
        </w:rPr>
        <w:t>მსოფლიო სკაუტური მეთოდის გამოყენებით</w:t>
      </w:r>
      <w:r>
        <w:rPr>
          <w:rFonts w:ascii="Sylfaen" w:hAnsi="Sylfaen" w:cs="Sylfaen"/>
          <w:lang w:val="ka-GE"/>
        </w:rPr>
        <w:t xml:space="preserve">, </w:t>
      </w:r>
      <w:r w:rsidRPr="0064240F">
        <w:rPr>
          <w:rFonts w:ascii="Sylfaen" w:hAnsi="Sylfaen" w:cs="Sylfaen"/>
        </w:rPr>
        <w:t>ჯანსაღი ცხოვრების წესის დამკვიდრების ხელშეწყობ</w:t>
      </w:r>
      <w:r>
        <w:rPr>
          <w:rFonts w:ascii="Sylfaen" w:hAnsi="Sylfaen" w:cs="Sylfaen"/>
          <w:lang w:val="ka-GE"/>
        </w:rPr>
        <w:t xml:space="preserve">ის მიზნით.  </w:t>
      </w:r>
    </w:p>
    <w:p w:rsidR="00D2673C" w:rsidRPr="0064240F" w:rsidRDefault="00D2673C" w:rsidP="00FB5356">
      <w:pPr>
        <w:pStyle w:val="ListParagraph"/>
        <w:numPr>
          <w:ilvl w:val="0"/>
          <w:numId w:val="130"/>
        </w:numPr>
        <w:spacing w:line="240" w:lineRule="auto"/>
        <w:ind w:left="360"/>
        <w:jc w:val="both"/>
        <w:rPr>
          <w:rFonts w:ascii="Sylfaen" w:hAnsi="Sylfaen" w:cs="Sylfaen"/>
        </w:rPr>
      </w:pPr>
      <w:r w:rsidRPr="0064240F">
        <w:rPr>
          <w:rFonts w:ascii="Sylfaen" w:hAnsi="Sylfaen" w:cs="Sylfaen"/>
        </w:rPr>
        <w:t>„ევროპული სკოლის საზაფხულო ბანაკი საქართველოში 2018-2020“ ფარგლებში ორგანიზებულ ბანაკ</w:t>
      </w:r>
      <w:r>
        <w:rPr>
          <w:rFonts w:ascii="Sylfaen" w:hAnsi="Sylfaen" w:cs="Sylfaen"/>
          <w:lang w:val="ka-GE"/>
        </w:rPr>
        <w:t>ში მონაწილეობდა</w:t>
      </w:r>
      <w:r w:rsidRPr="0064240F">
        <w:rPr>
          <w:rFonts w:ascii="Sylfaen" w:hAnsi="Sylfaen" w:cs="Sylfaen"/>
        </w:rPr>
        <w:t>14</w:t>
      </w:r>
      <w:r>
        <w:rPr>
          <w:rFonts w:ascii="Sylfaen" w:hAnsi="Sylfaen" w:cs="Sylfaen"/>
          <w:lang w:val="ka-GE"/>
        </w:rPr>
        <w:t xml:space="preserve">-დან </w:t>
      </w:r>
      <w:r w:rsidRPr="0064240F">
        <w:rPr>
          <w:rFonts w:ascii="Sylfaen" w:hAnsi="Sylfaen" w:cs="Sylfaen"/>
        </w:rPr>
        <w:t xml:space="preserve">18 წლის </w:t>
      </w:r>
      <w:r>
        <w:rPr>
          <w:rFonts w:ascii="Sylfaen" w:hAnsi="Sylfaen" w:cs="Sylfaen"/>
          <w:lang w:val="ka-GE"/>
        </w:rPr>
        <w:t xml:space="preserve">  100 </w:t>
      </w:r>
      <w:r w:rsidRPr="0064240F">
        <w:rPr>
          <w:rFonts w:ascii="Sylfaen" w:hAnsi="Sylfaen" w:cs="Sylfaen"/>
        </w:rPr>
        <w:t>ახალგაზრდ</w:t>
      </w:r>
      <w:r>
        <w:rPr>
          <w:rFonts w:ascii="Sylfaen" w:hAnsi="Sylfaen" w:cs="Sylfaen"/>
          <w:lang w:val="ka-GE"/>
        </w:rPr>
        <w:t>ა, მათ შორის</w:t>
      </w:r>
      <w:r w:rsidRPr="0064240F">
        <w:rPr>
          <w:rFonts w:ascii="Sylfaen" w:hAnsi="Sylfaen" w:cs="Sylfaen"/>
        </w:rPr>
        <w:t xml:space="preserve">  აღმოსავლეთ პარტნიორობის 6 (სომხეთი, აზერბაიჯანი, ბელორუსია, მოლდოვა,  უკრაინა და საქართველო) და ევროკავშირის წევრი 6 ქვეყნიდან (ბულგარეთი, ჩეხეთი, ლატვია, პოლონეთი, ირლანდია და დიდი ბრიტანეთი)</w:t>
      </w:r>
      <w:r>
        <w:rPr>
          <w:rFonts w:ascii="Sylfaen" w:hAnsi="Sylfaen" w:cs="Sylfaen"/>
          <w:lang w:val="ka-GE"/>
        </w:rPr>
        <w:t>;</w:t>
      </w:r>
    </w:p>
    <w:p w:rsidR="00D2673C" w:rsidRPr="0064240F" w:rsidRDefault="00D2673C" w:rsidP="00FB5356">
      <w:pPr>
        <w:pStyle w:val="ListParagraph"/>
        <w:numPr>
          <w:ilvl w:val="0"/>
          <w:numId w:val="130"/>
        </w:numPr>
        <w:spacing w:line="240" w:lineRule="auto"/>
        <w:ind w:left="360"/>
        <w:jc w:val="both"/>
        <w:rPr>
          <w:rFonts w:ascii="Sylfaen" w:hAnsi="Sylfaen" w:cs="Sylfaen"/>
        </w:rPr>
      </w:pPr>
      <w:r w:rsidRPr="0064240F">
        <w:rPr>
          <w:rFonts w:ascii="Sylfaen" w:hAnsi="Sylfaen" w:cs="Sylfaen"/>
          <w:lang w:val="ka-GE"/>
        </w:rPr>
        <w:t xml:space="preserve">მიმდინარეობდა </w:t>
      </w:r>
      <w:r w:rsidRPr="0064240F">
        <w:rPr>
          <w:rFonts w:ascii="Sylfaen" w:hAnsi="Sylfaen" w:cs="Sylfaen"/>
        </w:rPr>
        <w:t>მოზარდებსა და ახალგაზრდებში ნარკოტიკების მოხმარებისა და სხვა პრობლემური ქცევების რისკ და დამცავი ფაქტორების შესწავლა თბილისში, ქუთაისსა და ბათუმში, გამოიკითხა</w:t>
      </w:r>
      <w:r w:rsidR="005C1B07">
        <w:rPr>
          <w:rFonts w:ascii="Sylfaen" w:hAnsi="Sylfaen" w:cs="Sylfaen"/>
          <w:lang w:val="ka-GE"/>
        </w:rPr>
        <w:t xml:space="preserve">           </w:t>
      </w:r>
      <w:r w:rsidRPr="0064240F">
        <w:rPr>
          <w:rFonts w:ascii="Sylfaen" w:hAnsi="Sylfaen" w:cs="Sylfaen"/>
        </w:rPr>
        <w:t xml:space="preserve"> 4 000-მდე რესპოდენტი;  </w:t>
      </w:r>
    </w:p>
    <w:p w:rsidR="00D2673C" w:rsidRPr="0064240F" w:rsidRDefault="00D2673C" w:rsidP="00FB5356">
      <w:pPr>
        <w:pStyle w:val="ListParagraph"/>
        <w:numPr>
          <w:ilvl w:val="0"/>
          <w:numId w:val="130"/>
        </w:numPr>
        <w:spacing w:line="240" w:lineRule="auto"/>
        <w:ind w:left="360"/>
        <w:jc w:val="both"/>
        <w:rPr>
          <w:rFonts w:ascii="Sylfaen" w:hAnsi="Sylfaen" w:cs="Sylfaen"/>
        </w:rPr>
      </w:pPr>
      <w:r w:rsidRPr="0064240F">
        <w:rPr>
          <w:rFonts w:ascii="Sylfaen" w:hAnsi="Sylfaen" w:cs="Sylfaen"/>
        </w:rPr>
        <w:t>შეზღუდული შესაძლებლობების მქონე დღის ცენტრისა და ინდივიდუალურად მოვარჯიშე ბენეფიციარებს შესაძლებლობა ჰქონდათ ესარგებლათ სპორტული დარბაზის მომსახურებით, ასევე მათი მონაწილეობ</w:t>
      </w:r>
      <w:r>
        <w:rPr>
          <w:rFonts w:ascii="Sylfaen" w:hAnsi="Sylfaen" w:cs="Sylfaen"/>
          <w:lang w:val="ka-GE"/>
        </w:rPr>
        <w:t>ი</w:t>
      </w:r>
      <w:r w:rsidRPr="0064240F">
        <w:rPr>
          <w:rFonts w:ascii="Sylfaen" w:hAnsi="Sylfaen" w:cs="Sylfaen"/>
        </w:rPr>
        <w:t xml:space="preserve">თ  ჩატარდა ინკლუზიური სახალისო სპორტული თამაშები, რომელიც მიეძღვნა დაუნის სინდრომის საერთაშორისო დღეს </w:t>
      </w:r>
      <w:r>
        <w:rPr>
          <w:rFonts w:ascii="Sylfaen" w:hAnsi="Sylfaen" w:cs="Sylfaen"/>
          <w:lang w:val="ka-GE"/>
        </w:rPr>
        <w:t xml:space="preserve">და მასში </w:t>
      </w:r>
      <w:r w:rsidRPr="0064240F">
        <w:rPr>
          <w:rFonts w:ascii="Sylfaen" w:hAnsi="Sylfaen" w:cs="Sylfaen"/>
        </w:rPr>
        <w:t>ჩართული იყო 75 ბენეფიციარი;</w:t>
      </w:r>
    </w:p>
    <w:p w:rsidR="00D2673C" w:rsidRPr="0064240F" w:rsidRDefault="00D2673C" w:rsidP="00FB5356">
      <w:pPr>
        <w:pStyle w:val="ListParagraph"/>
        <w:numPr>
          <w:ilvl w:val="0"/>
          <w:numId w:val="130"/>
        </w:numPr>
        <w:spacing w:line="240" w:lineRule="auto"/>
        <w:ind w:left="360"/>
        <w:jc w:val="both"/>
        <w:rPr>
          <w:rFonts w:ascii="Sylfaen" w:hAnsi="Sylfaen"/>
        </w:rPr>
      </w:pPr>
      <w:r w:rsidRPr="0064240F">
        <w:rPr>
          <w:rFonts w:ascii="Sylfaen" w:hAnsi="Sylfaen" w:cs="Sylfaen"/>
        </w:rPr>
        <w:t>სოციალურად</w:t>
      </w:r>
      <w:r w:rsidRPr="0064240F">
        <w:rPr>
          <w:rFonts w:ascii="Sylfaen" w:hAnsi="Sylfaen"/>
        </w:rPr>
        <w:t xml:space="preserve"> </w:t>
      </w:r>
      <w:r w:rsidRPr="0064240F">
        <w:rPr>
          <w:rFonts w:ascii="Sylfaen" w:hAnsi="Sylfaen" w:cs="Sylfaen"/>
        </w:rPr>
        <w:t>დაუცველ</w:t>
      </w:r>
      <w:r>
        <w:rPr>
          <w:rFonts w:ascii="Sylfaen" w:hAnsi="Sylfaen" w:cs="Sylfaen"/>
          <w:lang w:val="ka-GE"/>
        </w:rPr>
        <w:t>ი</w:t>
      </w:r>
      <w:r w:rsidRPr="0064240F">
        <w:rPr>
          <w:rFonts w:ascii="Sylfaen" w:hAnsi="Sylfaen"/>
        </w:rPr>
        <w:t xml:space="preserve"> </w:t>
      </w:r>
      <w:r w:rsidRPr="0064240F">
        <w:rPr>
          <w:rFonts w:ascii="Sylfaen" w:hAnsi="Sylfaen" w:cs="Sylfaen"/>
        </w:rPr>
        <w:t>და</w:t>
      </w:r>
      <w:r w:rsidRPr="0064240F">
        <w:rPr>
          <w:rFonts w:ascii="Sylfaen" w:hAnsi="Sylfaen"/>
        </w:rPr>
        <w:t xml:space="preserve"> </w:t>
      </w:r>
      <w:r w:rsidRPr="0064240F">
        <w:rPr>
          <w:rFonts w:ascii="Sylfaen" w:hAnsi="Sylfaen" w:cs="Sylfaen"/>
        </w:rPr>
        <w:t>იძულებით</w:t>
      </w:r>
      <w:r w:rsidRPr="0064240F">
        <w:rPr>
          <w:rFonts w:ascii="Sylfaen" w:hAnsi="Sylfaen"/>
          <w:lang w:val="ka-GE"/>
        </w:rPr>
        <w:t xml:space="preserve"> </w:t>
      </w:r>
      <w:r w:rsidRPr="0064240F">
        <w:rPr>
          <w:rFonts w:ascii="Sylfaen" w:hAnsi="Sylfaen" w:cs="Sylfaen"/>
        </w:rPr>
        <w:t>გადაადგილებულ</w:t>
      </w:r>
      <w:r w:rsidRPr="0064240F">
        <w:rPr>
          <w:rFonts w:ascii="Sylfaen" w:hAnsi="Sylfaen" w:cs="Sylfaen"/>
          <w:lang w:val="ka-GE"/>
        </w:rPr>
        <w:t>ი</w:t>
      </w:r>
      <w:r w:rsidRPr="0064240F">
        <w:rPr>
          <w:rFonts w:ascii="Sylfaen" w:hAnsi="Sylfaen"/>
        </w:rPr>
        <w:t xml:space="preserve">  </w:t>
      </w:r>
      <w:r w:rsidRPr="0064240F">
        <w:rPr>
          <w:rFonts w:ascii="Sylfaen" w:hAnsi="Sylfaen" w:cs="Sylfaen"/>
        </w:rPr>
        <w:t>ახალგაზრდებ</w:t>
      </w:r>
      <w:r w:rsidRPr="0064240F">
        <w:rPr>
          <w:rFonts w:ascii="Sylfaen" w:hAnsi="Sylfaen" w:cs="Sylfaen"/>
          <w:lang w:val="ka-GE"/>
        </w:rPr>
        <w:t xml:space="preserve">ი </w:t>
      </w:r>
      <w:r w:rsidRPr="0064240F">
        <w:rPr>
          <w:rFonts w:ascii="Sylfaen" w:hAnsi="Sylfaen" w:cs="Sylfaen"/>
        </w:rPr>
        <w:t>ჩართულ</w:t>
      </w:r>
      <w:r w:rsidRPr="0064240F">
        <w:rPr>
          <w:rFonts w:ascii="Sylfaen" w:hAnsi="Sylfaen" w:cs="Sylfaen"/>
          <w:lang w:val="ka-GE"/>
        </w:rPr>
        <w:t>ნ</w:t>
      </w:r>
      <w:r w:rsidRPr="0064240F">
        <w:rPr>
          <w:rFonts w:ascii="Sylfaen" w:hAnsi="Sylfaen" w:cs="Sylfaen"/>
        </w:rPr>
        <w:t>ი</w:t>
      </w:r>
      <w:r w:rsidRPr="0064240F">
        <w:rPr>
          <w:rFonts w:ascii="Sylfaen" w:hAnsi="Sylfaen" w:cs="Sylfaen"/>
          <w:lang w:val="ka-GE"/>
        </w:rPr>
        <w:t xml:space="preserve"> ი</w:t>
      </w:r>
      <w:r w:rsidRPr="0064240F">
        <w:rPr>
          <w:rFonts w:ascii="Sylfaen" w:hAnsi="Sylfaen" w:cs="Sylfaen"/>
        </w:rPr>
        <w:t>ყვნენ</w:t>
      </w:r>
      <w:r w:rsidRPr="0064240F">
        <w:rPr>
          <w:rFonts w:ascii="Sylfaen" w:hAnsi="Sylfaen"/>
        </w:rPr>
        <w:t xml:space="preserve"> </w:t>
      </w:r>
      <w:r w:rsidRPr="0064240F">
        <w:rPr>
          <w:rFonts w:ascii="Sylfaen" w:hAnsi="Sylfaen" w:cs="Sylfaen"/>
        </w:rPr>
        <w:t>უშუსა</w:t>
      </w:r>
      <w:r w:rsidRPr="0064240F">
        <w:rPr>
          <w:rFonts w:ascii="Sylfaen" w:hAnsi="Sylfaen"/>
        </w:rPr>
        <w:t xml:space="preserve"> </w:t>
      </w:r>
      <w:r w:rsidRPr="0064240F">
        <w:rPr>
          <w:rFonts w:ascii="Sylfaen" w:hAnsi="Sylfaen" w:cs="Sylfaen"/>
        </w:rPr>
        <w:t>და</w:t>
      </w:r>
      <w:r w:rsidRPr="0064240F">
        <w:rPr>
          <w:rFonts w:ascii="Sylfaen" w:hAnsi="Sylfaen"/>
        </w:rPr>
        <w:t xml:space="preserve"> </w:t>
      </w:r>
      <w:r w:rsidRPr="0064240F">
        <w:rPr>
          <w:rFonts w:ascii="Sylfaen" w:hAnsi="Sylfaen" w:cs="Sylfaen"/>
        </w:rPr>
        <w:t>ხრიდოლის</w:t>
      </w:r>
      <w:r w:rsidRPr="0064240F">
        <w:rPr>
          <w:rFonts w:ascii="Sylfaen" w:hAnsi="Sylfaen"/>
        </w:rPr>
        <w:t xml:space="preserve"> </w:t>
      </w:r>
      <w:r w:rsidRPr="0064240F">
        <w:rPr>
          <w:rFonts w:ascii="Sylfaen" w:hAnsi="Sylfaen" w:cs="Sylfaen"/>
        </w:rPr>
        <w:t>უფასო</w:t>
      </w:r>
      <w:r w:rsidRPr="0064240F">
        <w:rPr>
          <w:rFonts w:ascii="Sylfaen" w:hAnsi="Sylfaen"/>
        </w:rPr>
        <w:t xml:space="preserve"> </w:t>
      </w:r>
      <w:r w:rsidRPr="0064240F">
        <w:rPr>
          <w:rFonts w:ascii="Sylfaen" w:hAnsi="Sylfaen" w:cs="Sylfaen"/>
        </w:rPr>
        <w:t>წრეებში</w:t>
      </w:r>
      <w:r w:rsidRPr="0064240F">
        <w:rPr>
          <w:rFonts w:ascii="Sylfaen" w:hAnsi="Sylfaen"/>
        </w:rPr>
        <w:t xml:space="preserve">; </w:t>
      </w:r>
    </w:p>
    <w:p w:rsidR="00D2673C" w:rsidRPr="0064240F" w:rsidRDefault="00D2673C" w:rsidP="00FB5356">
      <w:pPr>
        <w:pStyle w:val="ListParagraph"/>
        <w:numPr>
          <w:ilvl w:val="0"/>
          <w:numId w:val="130"/>
        </w:numPr>
        <w:spacing w:line="240" w:lineRule="auto"/>
        <w:ind w:left="360"/>
        <w:jc w:val="both"/>
        <w:rPr>
          <w:rFonts w:ascii="Sylfaen" w:hAnsi="Sylfaen" w:cs="Sylfaen"/>
        </w:rPr>
      </w:pPr>
      <w:r w:rsidRPr="0064240F">
        <w:rPr>
          <w:rFonts w:ascii="Sylfaen" w:hAnsi="Sylfaen" w:cs="Sylfaen"/>
        </w:rPr>
        <w:t>„სახელობო წრეების“ ფარგლებში ფუნქციონირებ</w:t>
      </w:r>
      <w:r w:rsidRPr="0064240F">
        <w:rPr>
          <w:rFonts w:ascii="Sylfaen" w:hAnsi="Sylfaen" w:cs="Sylfaen"/>
          <w:lang w:val="ka-GE"/>
        </w:rPr>
        <w:t>და</w:t>
      </w:r>
      <w:r w:rsidRPr="0064240F">
        <w:rPr>
          <w:rFonts w:ascii="Sylfaen" w:hAnsi="Sylfaen" w:cs="Sylfaen"/>
        </w:rPr>
        <w:t xml:space="preserve"> ტიხრული მინანქრის, თექისა და ქსოვის წრეებ</w:t>
      </w:r>
      <w:r w:rsidRPr="0064240F">
        <w:rPr>
          <w:rFonts w:ascii="Sylfaen" w:hAnsi="Sylfaen" w:cs="Sylfaen"/>
          <w:lang w:val="ka-GE"/>
        </w:rPr>
        <w:t>ი</w:t>
      </w:r>
      <w:r w:rsidRPr="0064240F">
        <w:rPr>
          <w:rFonts w:ascii="Sylfaen" w:hAnsi="Sylfaen" w:cs="Sylfaen"/>
        </w:rPr>
        <w:t xml:space="preserve">, </w:t>
      </w:r>
      <w:r w:rsidRPr="0064240F">
        <w:rPr>
          <w:rFonts w:ascii="Sylfaen" w:hAnsi="Sylfaen" w:cs="Sylfaen"/>
          <w:lang w:val="ka-GE"/>
        </w:rPr>
        <w:t>სადაც</w:t>
      </w:r>
      <w:r w:rsidRPr="0064240F">
        <w:rPr>
          <w:rFonts w:ascii="Sylfaen" w:hAnsi="Sylfaen" w:cs="Sylfaen"/>
        </w:rPr>
        <w:t xml:space="preserve"> ჩართული იყო 100  ბენეფიციარი;</w:t>
      </w:r>
    </w:p>
    <w:p w:rsidR="00D2673C" w:rsidRPr="00F25138" w:rsidRDefault="00D2673C" w:rsidP="00FB5356">
      <w:pPr>
        <w:pStyle w:val="ListParagraph"/>
        <w:numPr>
          <w:ilvl w:val="0"/>
          <w:numId w:val="130"/>
        </w:numPr>
        <w:spacing w:line="240" w:lineRule="auto"/>
        <w:ind w:left="360"/>
        <w:jc w:val="both"/>
        <w:rPr>
          <w:rFonts w:ascii="Sylfaen" w:hAnsi="Sylfaen" w:cs="Sylfaen"/>
        </w:rPr>
      </w:pPr>
      <w:r w:rsidRPr="0064240F">
        <w:rPr>
          <w:rFonts w:ascii="Sylfaen" w:hAnsi="Sylfaen" w:cs="Sylfaen"/>
        </w:rPr>
        <w:t>„Cync სივრცე“ პროექტის ფარგლებში ითარგმნა და გამოიცა წიგნი „ყალბი ახალი ამბები“, რომლიც მედია წიგნიერების კომპონენტისთვის იქნება გამოყნებული</w:t>
      </w:r>
      <w:r>
        <w:rPr>
          <w:rFonts w:ascii="Sylfaen" w:hAnsi="Sylfaen" w:cs="Sylfaen"/>
          <w:lang w:val="ka-GE"/>
        </w:rPr>
        <w:t>,</w:t>
      </w:r>
      <w:r w:rsidRPr="0064240F">
        <w:rPr>
          <w:rFonts w:ascii="Sylfaen" w:hAnsi="Sylfaen" w:cs="Sylfaen"/>
        </w:rPr>
        <w:t xml:space="preserve"> ზაფხულის პერიოდში გაიმართა 2 დღიანი საგანმა</w:t>
      </w:r>
      <w:r w:rsidR="005C1B07">
        <w:rPr>
          <w:rFonts w:ascii="Sylfaen" w:hAnsi="Sylfaen" w:cs="Sylfaen"/>
          <w:lang w:val="ka-GE"/>
        </w:rPr>
        <w:t>ნა</w:t>
      </w:r>
      <w:r w:rsidRPr="0064240F">
        <w:rPr>
          <w:rFonts w:ascii="Sylfaen" w:hAnsi="Sylfaen" w:cs="Sylfaen"/>
        </w:rPr>
        <w:t>თლებლო</w:t>
      </w:r>
      <w:r w:rsidRPr="00F25138">
        <w:rPr>
          <w:rFonts w:ascii="Sylfaen" w:hAnsi="Sylfaen" w:cs="Sylfaen"/>
        </w:rPr>
        <w:t xml:space="preserve"> ციკლები</w:t>
      </w:r>
      <w:r>
        <w:rPr>
          <w:rFonts w:ascii="Sylfaen" w:hAnsi="Sylfaen" w:cs="Sylfaen"/>
          <w:lang w:val="ka-GE"/>
        </w:rPr>
        <w:t>,</w:t>
      </w:r>
      <w:r w:rsidRPr="00F25138">
        <w:rPr>
          <w:rFonts w:ascii="Sylfaen" w:hAnsi="Sylfaen" w:cs="Sylfaen"/>
        </w:rPr>
        <w:t xml:space="preserve"> რომელშიც მონაწილეობა მიიღო 310-მა თბილისის საჯარო სკოლების მოსწავლემ;</w:t>
      </w:r>
    </w:p>
    <w:p w:rsidR="00D2673C" w:rsidRPr="005C1B07" w:rsidRDefault="00D2673C" w:rsidP="00FB5356">
      <w:pPr>
        <w:pStyle w:val="ListParagraph"/>
        <w:numPr>
          <w:ilvl w:val="0"/>
          <w:numId w:val="130"/>
        </w:numPr>
        <w:spacing w:line="240" w:lineRule="auto"/>
        <w:ind w:left="360"/>
        <w:jc w:val="both"/>
        <w:rPr>
          <w:rFonts w:ascii="Sylfaen" w:hAnsi="Sylfaen" w:cs="Sylfaen"/>
        </w:rPr>
      </w:pPr>
      <w:r w:rsidRPr="005C1B07">
        <w:rPr>
          <w:rFonts w:ascii="Sylfaen" w:hAnsi="Sylfaen" w:cs="Sylfaen"/>
        </w:rPr>
        <w:t>„Cync ქსელი“ პროექტის ფარგლებში ჩატარდა გაერთანებული სამუშაო შეხვედრა საქართველოს ყველა მუნიციპალიტეტის ახალგაზრდული სამსახურებისა და საგანმანათლებლო რესურცენტრების წარმომადგენლებთან, შეხვედრას დაესწრო 90 პირი</w:t>
      </w:r>
      <w:r w:rsidRPr="005C1B07">
        <w:rPr>
          <w:rFonts w:ascii="Sylfaen" w:hAnsi="Sylfaen" w:cs="Sylfaen"/>
          <w:lang w:val="ka-GE"/>
        </w:rPr>
        <w:t>,</w:t>
      </w:r>
      <w:r w:rsidRPr="005C1B07">
        <w:rPr>
          <w:rFonts w:ascii="Sylfaen" w:hAnsi="Sylfaen" w:cs="Sylfaen"/>
        </w:rPr>
        <w:t xml:space="preserve"> განხორციელდა პროექტები: „სპორტი ბარირების გარეშე“ და „ახალგაზრდა ხელოვანი“</w:t>
      </w:r>
      <w:r w:rsidR="005C1B07" w:rsidRPr="005C1B07">
        <w:rPr>
          <w:rFonts w:ascii="Sylfaen" w:hAnsi="Sylfaen" w:cs="Sylfaen"/>
          <w:lang w:val="ka-GE"/>
        </w:rPr>
        <w:t xml:space="preserve">. </w:t>
      </w:r>
      <w:r w:rsidRPr="005C1B07">
        <w:rPr>
          <w:rFonts w:ascii="Sylfaen" w:hAnsi="Sylfaen" w:cs="Sylfaen"/>
        </w:rPr>
        <w:t>„სპორტი ბარიერების გარეშე“ აქტივობის ფარგლებში მასობრივი სპორტის მხარდაჭერის მიზნით საქართველოს რეგიონებში ჩატარდა მუნიციპალური ჩემპიონატები</w:t>
      </w:r>
      <w:r w:rsidRPr="005C1B07">
        <w:rPr>
          <w:rFonts w:ascii="Sylfaen" w:hAnsi="Sylfaen" w:cs="Sylfaen"/>
          <w:lang w:val="ka-GE"/>
        </w:rPr>
        <w:t xml:space="preserve">, </w:t>
      </w:r>
      <w:r w:rsidRPr="005C1B07">
        <w:rPr>
          <w:rFonts w:ascii="Sylfaen" w:hAnsi="Sylfaen" w:cs="Sylfaen"/>
        </w:rPr>
        <w:t>რომელშიც მონაწილეობა მიიღო 2 100-მა პირდაპირმა და 110 000-მდე არაპირდაპირმა ბენეფიციარმა; რეგიონალური ტურნირის  გამარჯვებული გუნდები გაემგზავრნენ მანავის მომავლის ბანაკში, სადაც გაიმართა საქართველოს ფინალი და გამოვლინდა 880 პირველი და მეორე  ადგილის მფლობელი პირი. მონაწილეებს გადაეცათ ფასიანი საჩუქრები, მედლები და თასები</w:t>
      </w:r>
      <w:r w:rsidR="005C1B07" w:rsidRPr="005C1B07">
        <w:rPr>
          <w:rFonts w:ascii="Sylfaen" w:hAnsi="Sylfaen" w:cs="Sylfaen"/>
          <w:lang w:val="ka-GE"/>
        </w:rPr>
        <w:t>.</w:t>
      </w:r>
      <w:r w:rsidR="005C1B07">
        <w:rPr>
          <w:rFonts w:ascii="Sylfaen" w:hAnsi="Sylfaen" w:cs="Sylfaen"/>
          <w:lang w:val="ka-GE"/>
        </w:rPr>
        <w:t xml:space="preserve"> </w:t>
      </w:r>
      <w:r w:rsidRPr="005C1B07">
        <w:rPr>
          <w:rFonts w:ascii="Sylfaen" w:hAnsi="Sylfaen" w:cs="Sylfaen"/>
        </w:rPr>
        <w:t>„ახალგაზრდა ხელოვანი“</w:t>
      </w:r>
      <w:r w:rsidRPr="005C1B07">
        <w:rPr>
          <w:rFonts w:ascii="Sylfaen" w:hAnsi="Sylfaen" w:cs="Sylfaen"/>
          <w:lang w:val="ka-GE"/>
        </w:rPr>
        <w:t xml:space="preserve"> </w:t>
      </w:r>
      <w:r w:rsidRPr="005C1B07">
        <w:rPr>
          <w:rFonts w:ascii="Sylfaen" w:hAnsi="Sylfaen" w:cs="Sylfaen"/>
        </w:rPr>
        <w:t>აქტივობის ფარგლებში</w:t>
      </w:r>
      <w:r w:rsidRPr="005C1B07">
        <w:rPr>
          <w:rFonts w:ascii="Sylfaen" w:hAnsi="Sylfaen" w:cs="Sylfaen"/>
          <w:lang w:val="ka-GE"/>
        </w:rPr>
        <w:t xml:space="preserve"> </w:t>
      </w:r>
      <w:r w:rsidRPr="005C1B07">
        <w:rPr>
          <w:rFonts w:ascii="Sylfaen" w:hAnsi="Sylfaen" w:cs="Sylfaen"/>
        </w:rPr>
        <w:t xml:space="preserve">ჩატარდა რეგიონული ეტაპები და გამოვლინდნენ ფინალისტები (622 ახალგაზრდა), რომელთაგან </w:t>
      </w:r>
      <w:r w:rsidRPr="005C1B07">
        <w:rPr>
          <w:rFonts w:ascii="Sylfaen" w:hAnsi="Sylfaen" w:cs="Sylfaen"/>
          <w:lang w:val="ka-GE"/>
        </w:rPr>
        <w:t>შერჩეულმა</w:t>
      </w:r>
      <w:r w:rsidRPr="005C1B07">
        <w:rPr>
          <w:rFonts w:ascii="Sylfaen" w:hAnsi="Sylfaen" w:cs="Sylfaen"/>
        </w:rPr>
        <w:t xml:space="preserve"> 132 მონაწილე</w:t>
      </w:r>
      <w:r w:rsidRPr="005C1B07">
        <w:rPr>
          <w:rFonts w:ascii="Sylfaen" w:hAnsi="Sylfaen" w:cs="Sylfaen"/>
          <w:lang w:val="ka-GE"/>
        </w:rPr>
        <w:t>მ</w:t>
      </w:r>
      <w:r w:rsidRPr="005C1B07">
        <w:rPr>
          <w:rFonts w:ascii="Sylfaen" w:hAnsi="Sylfaen" w:cs="Sylfaen"/>
        </w:rPr>
        <w:t xml:space="preserve"> შაორის ბანაკში შექმნეს საბოლოო ნაშრომები (მოთხრობებისა და ნახატების სახით).</w:t>
      </w:r>
      <w:r w:rsidRPr="005C1B07">
        <w:rPr>
          <w:rFonts w:ascii="Sylfaen" w:hAnsi="Sylfaen" w:cs="Sylfaen"/>
          <w:color w:val="000000"/>
          <w:sz w:val="20"/>
          <w:szCs w:val="20"/>
          <w:lang w:val="ka-GE"/>
        </w:rPr>
        <w:t xml:space="preserve"> </w:t>
      </w:r>
      <w:r w:rsidRPr="005C1B07">
        <w:rPr>
          <w:rFonts w:ascii="Sylfaen" w:hAnsi="Sylfaen" w:cs="Sylfaen"/>
        </w:rPr>
        <w:t xml:space="preserve"> საგუნდო მიმართულებაში რეგიონულ და მუნიციპალურ ეტაპზე მონაწილეობა მიიღო 4 000-მა ახალგაზრდამ და კონკურსის საფინალო ეტაპზე თბილისის სახელმწიფო კონსერვატორიაში დაჯილდოვდნენ გამორჩეული გუნდები, რომელთაგან 132 რჩეული მოანაწილე დაისვენებს შაორის ბანაკში. ბანაკში ჩაუტარდათ მასტერკლასები, და  დაჯილდოვდნენ სერტიფიკატებით;</w:t>
      </w:r>
    </w:p>
    <w:p w:rsidR="00D2673C" w:rsidRPr="00053CA8" w:rsidRDefault="00D2673C" w:rsidP="00FB5356">
      <w:pPr>
        <w:pStyle w:val="ListParagraph"/>
        <w:numPr>
          <w:ilvl w:val="0"/>
          <w:numId w:val="130"/>
        </w:numPr>
        <w:spacing w:line="240" w:lineRule="auto"/>
        <w:ind w:left="360"/>
        <w:jc w:val="both"/>
        <w:rPr>
          <w:rFonts w:ascii="Sylfaen" w:hAnsi="Sylfaen" w:cs="Sylfaen"/>
        </w:rPr>
      </w:pPr>
      <w:r w:rsidRPr="008B16A1">
        <w:rPr>
          <w:rFonts w:ascii="Sylfaen" w:hAnsi="Sylfaen" w:cs="Sylfaen"/>
        </w:rPr>
        <w:t>საქართველოს იუნესკოს საქმეთა ეროვნულ კომისიასა და ცენტრს შორის თანამშრომლობის ფარგლებში მიმდინარეობს პროექტის „კომპეტენციის გაძლიერება და ჯანსაღი ცხოვრების</w:t>
      </w:r>
      <w:r w:rsidRPr="00053CA8">
        <w:rPr>
          <w:rFonts w:ascii="Sylfaen" w:hAnsi="Sylfaen" w:cs="Sylfaen"/>
        </w:rPr>
        <w:t xml:space="preserve"> წესისთვის და აქტიური მოქალაქეობისთვის“ განხორციელება. ითარგმნა სახელმძღვანელო  „Fit for life“,  შერჩეული სამიზნე მუნიციპალიტეტებიდან (ლაგოდეხი, რუსთავი და გორი) ბენეფიციარებმა გაიარეს ტრენინგები და დაგეგმეს პროექტები</w:t>
      </w:r>
      <w:r>
        <w:rPr>
          <w:rFonts w:ascii="Sylfaen" w:hAnsi="Sylfaen" w:cs="Sylfaen"/>
          <w:lang w:val="ka-GE"/>
        </w:rPr>
        <w:t>.</w:t>
      </w:r>
    </w:p>
    <w:p w:rsidR="00440440" w:rsidRPr="00EC6494" w:rsidRDefault="00440440" w:rsidP="00F565C2">
      <w:pPr>
        <w:pStyle w:val="Heading1"/>
        <w:numPr>
          <w:ilvl w:val="0"/>
          <w:numId w:val="4"/>
        </w:numPr>
        <w:jc w:val="both"/>
        <w:rPr>
          <w:rFonts w:ascii="Sylfaen" w:eastAsia="Sylfaen" w:hAnsi="Sylfaen" w:cs="Sylfaen"/>
          <w:noProof/>
          <w:sz w:val="22"/>
          <w:szCs w:val="22"/>
        </w:rPr>
      </w:pPr>
      <w:r w:rsidRPr="00EC6494">
        <w:rPr>
          <w:rFonts w:ascii="Sylfaen" w:eastAsia="Sylfaen" w:hAnsi="Sylfaen" w:cs="Sylfaen"/>
          <w:noProof/>
          <w:sz w:val="22"/>
          <w:szCs w:val="22"/>
        </w:rPr>
        <w:t>საერთაშორისო ურთიერთობები და ევროატლანტიკურ სივრცეში ინტეგრაცია</w:t>
      </w:r>
    </w:p>
    <w:p w:rsidR="00190974" w:rsidRPr="00EC6494" w:rsidRDefault="00190974" w:rsidP="00F565C2">
      <w:pPr>
        <w:spacing w:line="240" w:lineRule="auto"/>
      </w:pPr>
    </w:p>
    <w:p w:rsidR="00190974" w:rsidRPr="00EC6494" w:rsidRDefault="00190974" w:rsidP="00F565C2">
      <w:pPr>
        <w:pStyle w:val="Heading2"/>
        <w:jc w:val="both"/>
        <w:rPr>
          <w:rFonts w:ascii="Sylfaen" w:hAnsi="Sylfaen" w:cs="Sylfaen"/>
          <w:bCs/>
          <w:sz w:val="22"/>
          <w:szCs w:val="22"/>
        </w:rPr>
      </w:pPr>
      <w:r w:rsidRPr="00EC6494">
        <w:rPr>
          <w:rFonts w:ascii="Sylfaen" w:hAnsi="Sylfaen" w:cs="Sylfaen"/>
          <w:bCs/>
          <w:sz w:val="22"/>
          <w:szCs w:val="22"/>
        </w:rPr>
        <w:t>9.1 საგარეო პოლიტიკის განხორციელება (პროგრამული კოდი 28 01)</w:t>
      </w:r>
    </w:p>
    <w:p w:rsidR="00190974" w:rsidRPr="00EC6494" w:rsidRDefault="00190974" w:rsidP="00F565C2">
      <w:pPr>
        <w:pStyle w:val="abzacixml"/>
        <w:rPr>
          <w:color w:val="000000" w:themeColor="text1"/>
          <w:lang w:val="ka-GE"/>
        </w:rPr>
      </w:pPr>
    </w:p>
    <w:p w:rsidR="00190974" w:rsidRPr="00EC6494" w:rsidRDefault="00190974" w:rsidP="00F565C2">
      <w:pPr>
        <w:pStyle w:val="abzacixml"/>
        <w:ind w:firstLine="0"/>
        <w:rPr>
          <w:color w:val="000000" w:themeColor="text1"/>
        </w:rPr>
      </w:pPr>
      <w:r w:rsidRPr="00EC6494">
        <w:rPr>
          <w:color w:val="000000" w:themeColor="text1"/>
        </w:rPr>
        <w:t>პროგრამის განმახორციელებელი:</w:t>
      </w:r>
    </w:p>
    <w:p w:rsidR="00190974" w:rsidRPr="00EC6494" w:rsidRDefault="00190974" w:rsidP="00F565C2">
      <w:pPr>
        <w:pStyle w:val="abzacixml"/>
        <w:ind w:firstLine="0"/>
        <w:rPr>
          <w:color w:val="000000" w:themeColor="text1"/>
        </w:rPr>
      </w:pPr>
    </w:p>
    <w:p w:rsidR="00190974" w:rsidRPr="00EC6494" w:rsidRDefault="00190974" w:rsidP="00F565C2">
      <w:pPr>
        <w:pStyle w:val="abzacixml"/>
        <w:numPr>
          <w:ilvl w:val="0"/>
          <w:numId w:val="15"/>
        </w:numPr>
        <w:autoSpaceDE/>
        <w:autoSpaceDN/>
        <w:adjustRightInd/>
        <w:rPr>
          <w:color w:val="000000" w:themeColor="text1"/>
        </w:rPr>
      </w:pPr>
      <w:r w:rsidRPr="00EC6494">
        <w:rPr>
          <w:color w:val="000000" w:themeColor="text1"/>
        </w:rPr>
        <w:t>საქართველოს საგარეო საქმეთა სამინისტრ</w:t>
      </w:r>
      <w:r w:rsidRPr="00EC6494">
        <w:rPr>
          <w:color w:val="000000" w:themeColor="text1"/>
          <w:lang w:val="ka-GE"/>
        </w:rPr>
        <w:t>ო</w:t>
      </w:r>
      <w:r w:rsidRPr="00EC6494">
        <w:rPr>
          <w:color w:val="000000" w:themeColor="text1"/>
        </w:rPr>
        <w:t>;</w:t>
      </w:r>
    </w:p>
    <w:p w:rsidR="00190974" w:rsidRPr="00EC6494" w:rsidRDefault="00190974" w:rsidP="00F565C2">
      <w:pPr>
        <w:pStyle w:val="abzacixml"/>
        <w:numPr>
          <w:ilvl w:val="0"/>
          <w:numId w:val="15"/>
        </w:numPr>
        <w:autoSpaceDE/>
        <w:autoSpaceDN/>
        <w:adjustRightInd/>
        <w:rPr>
          <w:color w:val="000000" w:themeColor="text1"/>
        </w:rPr>
      </w:pPr>
      <w:r w:rsidRPr="00EC6494">
        <w:rPr>
          <w:color w:val="000000" w:themeColor="text1"/>
        </w:rPr>
        <w:t>საზღვარგარეთ საქართველოს დიპლომატიური დაწესებულებები (წარმომადგენლობები);</w:t>
      </w:r>
    </w:p>
    <w:p w:rsidR="00190974" w:rsidRPr="00EC6494" w:rsidRDefault="00190974" w:rsidP="00F565C2">
      <w:pPr>
        <w:pStyle w:val="abzacixml"/>
        <w:numPr>
          <w:ilvl w:val="0"/>
          <w:numId w:val="15"/>
        </w:numPr>
        <w:autoSpaceDE/>
        <w:autoSpaceDN/>
        <w:adjustRightInd/>
        <w:rPr>
          <w:color w:val="000000" w:themeColor="text1"/>
        </w:rPr>
      </w:pPr>
      <w:r w:rsidRPr="00EC6494">
        <w:rPr>
          <w:color w:val="000000" w:themeColor="text1"/>
        </w:rPr>
        <w:t>სსიპ - საქართველოს საერთაშორისო ხელშეკრულების თარგმნის ბიურო.</w:t>
      </w:r>
    </w:p>
    <w:p w:rsidR="00190974" w:rsidRPr="006D3CC1" w:rsidRDefault="00190974" w:rsidP="00F565C2">
      <w:pPr>
        <w:pStyle w:val="ListParagraph"/>
        <w:widowControl w:val="0"/>
        <w:autoSpaceDE w:val="0"/>
        <w:autoSpaceDN w:val="0"/>
        <w:adjustRightInd w:val="0"/>
        <w:spacing w:after="0" w:line="240" w:lineRule="auto"/>
        <w:ind w:left="360"/>
        <w:jc w:val="both"/>
        <w:rPr>
          <w:rFonts w:ascii="Sylfaen" w:hAnsi="Sylfaen" w:cs="Sylfaen"/>
          <w:color w:val="000000" w:themeColor="text1"/>
          <w:highlight w:val="yellow"/>
        </w:rPr>
      </w:pPr>
    </w:p>
    <w:p w:rsidR="00EC6494" w:rsidRPr="000A6FE4" w:rsidRDefault="00EC6494" w:rsidP="00F565C2">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themeColor="text1"/>
        </w:rPr>
      </w:pPr>
      <w:r w:rsidRPr="000A6FE4">
        <w:rPr>
          <w:rFonts w:ascii="Sylfaen" w:hAnsi="Sylfaen" w:cs="Sylfaen"/>
          <w:color w:val="000000" w:themeColor="text1"/>
        </w:rPr>
        <w:t xml:space="preserve">მიმდინარეობდა მუშაობა ქვეყნის სუვერენიტეტის განმტკიცებისა და ტერიტორიული მთლიანობის აღდგენის ხელშეწყობის, ქვეყნის ევროპულ და ევროატლანტიკურ სტრუქტურებში ინტეგრაციის, საზღვარგარეთის ქვეყნებთან ორმხრივი ურთიერთობების გაღრმავების, საერთაშორისო ორგანიზაციების ფორმატში  მუშაობის,  ეკონომიკური  დიპლომატიის, ადგილსამყოფელ ქვეყნებში საქართველოს კულტურის პოპულარიზაციისა და საქართველოში მიმდინარე დემოკრატიული რეფორმების შესახებ ინფორმირების მიმართულებით; </w:t>
      </w:r>
    </w:p>
    <w:p w:rsidR="00EC6494" w:rsidRPr="000A6FE4" w:rsidRDefault="00EC6494" w:rsidP="00F565C2">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themeColor="text1"/>
        </w:rPr>
      </w:pPr>
      <w:r w:rsidRPr="000A6FE4">
        <w:rPr>
          <w:rFonts w:ascii="Sylfaen" w:hAnsi="Sylfaen" w:cs="Sylfaen"/>
          <w:color w:val="000000" w:themeColor="text1"/>
          <w:lang w:val="ka-GE"/>
        </w:rPr>
        <w:t>მიმდინარეობდა მუშაობა</w:t>
      </w:r>
      <w:r w:rsidRPr="000A6FE4">
        <w:rPr>
          <w:rFonts w:ascii="Sylfaen" w:hAnsi="Sylfaen" w:cs="Sylfaen"/>
          <w:color w:val="000000" w:themeColor="text1"/>
        </w:rPr>
        <w:t xml:space="preserve"> საზღვარგარეთ  ქართულ  დიასპორასთან  მუშაობ</w:t>
      </w:r>
      <w:r w:rsidRPr="000A6FE4">
        <w:rPr>
          <w:rFonts w:ascii="Sylfaen" w:hAnsi="Sylfaen" w:cs="Sylfaen"/>
          <w:color w:val="000000" w:themeColor="text1"/>
          <w:lang w:val="ka-GE"/>
        </w:rPr>
        <w:t>ისა და</w:t>
      </w:r>
      <w:r w:rsidRPr="000A6FE4">
        <w:rPr>
          <w:rFonts w:ascii="Sylfaen" w:hAnsi="Sylfaen" w:cs="Sylfaen"/>
          <w:color w:val="000000" w:themeColor="text1"/>
        </w:rPr>
        <w:t xml:space="preserve">  საზღვარგარეთ  მყოფი საქართველოს  მოქალაქეების  უფლებებისა  და  ინტერესების  დაცვ</w:t>
      </w:r>
      <w:r w:rsidRPr="000A6FE4">
        <w:rPr>
          <w:rFonts w:ascii="Sylfaen" w:hAnsi="Sylfaen" w:cs="Sylfaen"/>
          <w:color w:val="000000" w:themeColor="text1"/>
          <w:lang w:val="ka-GE"/>
        </w:rPr>
        <w:t>ი</w:t>
      </w:r>
      <w:r w:rsidRPr="000A6FE4">
        <w:rPr>
          <w:rFonts w:ascii="Sylfaen" w:hAnsi="Sylfaen" w:cs="Sylfaen"/>
          <w:color w:val="000000" w:themeColor="text1"/>
        </w:rPr>
        <w:t>ს</w:t>
      </w:r>
      <w:r w:rsidRPr="000A6FE4">
        <w:rPr>
          <w:rFonts w:ascii="Sylfaen" w:hAnsi="Sylfaen" w:cs="Sylfaen"/>
          <w:color w:val="000000" w:themeColor="text1"/>
          <w:lang w:val="ka-GE"/>
        </w:rPr>
        <w:t xml:space="preserve"> კუთხით</w:t>
      </w:r>
      <w:r w:rsidRPr="000A6FE4">
        <w:rPr>
          <w:rFonts w:ascii="Sylfaen" w:hAnsi="Sylfaen" w:cs="Sylfaen"/>
          <w:color w:val="000000" w:themeColor="text1"/>
        </w:rPr>
        <w:t>;</w:t>
      </w:r>
    </w:p>
    <w:p w:rsidR="00EC6494" w:rsidRPr="000A6FE4" w:rsidRDefault="00EC6494" w:rsidP="00F565C2">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themeColor="text1"/>
        </w:rPr>
      </w:pPr>
      <w:r w:rsidRPr="000A6FE4">
        <w:rPr>
          <w:rFonts w:ascii="Sylfaen" w:hAnsi="Sylfaen" w:cs="Sylfaen"/>
          <w:color w:val="000000" w:themeColor="text1"/>
        </w:rPr>
        <w:t xml:space="preserve">გაიმართა მრავალი მნიშვნელოვანი მაღალი დონის ოფიციალური, თუ სამუშაო ორმხრივი ვიზიტები </w:t>
      </w:r>
      <w:r w:rsidRPr="000A6FE4">
        <w:rPr>
          <w:rFonts w:ascii="Sylfaen" w:hAnsi="Sylfaen" w:cs="Sylfaen"/>
          <w:color w:val="000000" w:themeColor="text1"/>
          <w:lang w:val="ka-GE"/>
        </w:rPr>
        <w:t>აშშ-ის,</w:t>
      </w:r>
      <w:r w:rsidRPr="000A6FE4">
        <w:rPr>
          <w:rFonts w:ascii="Sylfaen" w:hAnsi="Sylfaen" w:cs="Sylfaen"/>
          <w:color w:val="000000" w:themeColor="text1"/>
        </w:rPr>
        <w:t xml:space="preserve"> ევროპის,  მეზობელი,  ახლო  აღმოსავლეთის და  აზიის  ქვეყნებში.  </w:t>
      </w:r>
    </w:p>
    <w:p w:rsidR="00EC6494" w:rsidRPr="000A6FE4" w:rsidRDefault="00EC6494" w:rsidP="00F565C2">
      <w:pPr>
        <w:spacing w:line="240" w:lineRule="auto"/>
        <w:jc w:val="both"/>
        <w:rPr>
          <w:rFonts w:ascii="Sylfaen" w:hAnsi="Sylfaen"/>
          <w:color w:val="000000" w:themeColor="text1"/>
        </w:rPr>
      </w:pPr>
    </w:p>
    <w:p w:rsidR="00EC6494" w:rsidRPr="000A6FE4" w:rsidRDefault="00EC6494" w:rsidP="00F565C2">
      <w:pPr>
        <w:pStyle w:val="Heading3"/>
        <w:rPr>
          <w:color w:val="000000" w:themeColor="text1"/>
        </w:rPr>
      </w:pPr>
      <w:r w:rsidRPr="000A6FE4">
        <w:rPr>
          <w:sz w:val="22"/>
          <w:szCs w:val="22"/>
        </w:rPr>
        <w:t xml:space="preserve">9.1.1 </w:t>
      </w:r>
      <w:r w:rsidRPr="000A6FE4">
        <w:rPr>
          <w:rFonts w:ascii="Sylfaen" w:hAnsi="Sylfaen" w:cs="Sylfaen"/>
          <w:sz w:val="22"/>
          <w:szCs w:val="22"/>
        </w:rPr>
        <w:t>საგარეო</w:t>
      </w:r>
      <w:r w:rsidRPr="000A6FE4">
        <w:rPr>
          <w:sz w:val="22"/>
          <w:szCs w:val="22"/>
        </w:rPr>
        <w:t xml:space="preserve"> </w:t>
      </w:r>
      <w:r w:rsidRPr="000A6FE4">
        <w:rPr>
          <w:rFonts w:ascii="Sylfaen" w:hAnsi="Sylfaen" w:cs="Sylfaen"/>
          <w:sz w:val="22"/>
          <w:szCs w:val="22"/>
        </w:rPr>
        <w:t>პოლიტიკის</w:t>
      </w:r>
      <w:r w:rsidRPr="000A6FE4">
        <w:rPr>
          <w:sz w:val="22"/>
          <w:szCs w:val="22"/>
        </w:rPr>
        <w:t xml:space="preserve"> </w:t>
      </w:r>
      <w:r w:rsidRPr="000A6FE4">
        <w:rPr>
          <w:rFonts w:ascii="Sylfaen" w:hAnsi="Sylfaen" w:cs="Sylfaen"/>
          <w:sz w:val="22"/>
          <w:szCs w:val="22"/>
        </w:rPr>
        <w:t>დაგეგმვა</w:t>
      </w:r>
      <w:r w:rsidRPr="000A6FE4">
        <w:rPr>
          <w:sz w:val="22"/>
          <w:szCs w:val="22"/>
        </w:rPr>
        <w:t xml:space="preserve"> </w:t>
      </w:r>
      <w:r w:rsidRPr="000A6FE4">
        <w:rPr>
          <w:rFonts w:ascii="Sylfaen" w:hAnsi="Sylfaen" w:cs="Sylfaen"/>
          <w:sz w:val="22"/>
          <w:szCs w:val="22"/>
        </w:rPr>
        <w:t>და</w:t>
      </w:r>
      <w:r w:rsidRPr="000A6FE4">
        <w:rPr>
          <w:sz w:val="22"/>
          <w:szCs w:val="22"/>
        </w:rPr>
        <w:t xml:space="preserve"> </w:t>
      </w:r>
      <w:r w:rsidRPr="000A6FE4">
        <w:rPr>
          <w:rFonts w:ascii="Sylfaen" w:hAnsi="Sylfaen" w:cs="Sylfaen"/>
          <w:sz w:val="22"/>
          <w:szCs w:val="22"/>
        </w:rPr>
        <w:t>მართვა</w:t>
      </w:r>
      <w:r w:rsidRPr="000A6FE4">
        <w:rPr>
          <w:sz w:val="22"/>
          <w:szCs w:val="22"/>
        </w:rPr>
        <w:t xml:space="preserve"> (</w:t>
      </w:r>
      <w:r w:rsidRPr="000A6FE4">
        <w:rPr>
          <w:rFonts w:ascii="Sylfaen" w:hAnsi="Sylfaen" w:cs="Sylfaen"/>
          <w:sz w:val="22"/>
          <w:szCs w:val="22"/>
        </w:rPr>
        <w:t>პროგრამული</w:t>
      </w:r>
      <w:r w:rsidRPr="000A6FE4">
        <w:rPr>
          <w:sz w:val="22"/>
          <w:szCs w:val="22"/>
        </w:rPr>
        <w:t xml:space="preserve"> </w:t>
      </w:r>
      <w:r w:rsidRPr="000A6FE4">
        <w:rPr>
          <w:rFonts w:ascii="Sylfaen" w:hAnsi="Sylfaen" w:cs="Sylfaen"/>
          <w:sz w:val="22"/>
          <w:szCs w:val="22"/>
        </w:rPr>
        <w:t>კოდი</w:t>
      </w:r>
      <w:r w:rsidRPr="000A6FE4">
        <w:rPr>
          <w:sz w:val="22"/>
          <w:szCs w:val="22"/>
        </w:rPr>
        <w:t xml:space="preserve"> 28 01 01)</w:t>
      </w:r>
    </w:p>
    <w:p w:rsidR="00EC6494" w:rsidRPr="000A6FE4" w:rsidRDefault="00EC6494" w:rsidP="00F565C2">
      <w:pPr>
        <w:pStyle w:val="abzacixml"/>
        <w:rPr>
          <w:color w:val="000000" w:themeColor="text1"/>
        </w:rPr>
      </w:pPr>
    </w:p>
    <w:p w:rsidR="00EC6494" w:rsidRPr="000A6FE4" w:rsidRDefault="00EC6494" w:rsidP="00F565C2">
      <w:pPr>
        <w:pStyle w:val="abzacixml"/>
        <w:ind w:firstLine="0"/>
        <w:rPr>
          <w:color w:val="000000" w:themeColor="text1"/>
        </w:rPr>
      </w:pPr>
      <w:r w:rsidRPr="000A6FE4">
        <w:rPr>
          <w:color w:val="000000" w:themeColor="text1"/>
        </w:rPr>
        <w:t>პროგრამის განმახორციელებელი:</w:t>
      </w:r>
    </w:p>
    <w:p w:rsidR="00EC6494" w:rsidRPr="000A6FE4" w:rsidRDefault="00EC6494" w:rsidP="00F565C2">
      <w:pPr>
        <w:pStyle w:val="abzacixml"/>
        <w:numPr>
          <w:ilvl w:val="0"/>
          <w:numId w:val="15"/>
        </w:numPr>
        <w:autoSpaceDE/>
        <w:autoSpaceDN/>
        <w:adjustRightInd/>
        <w:rPr>
          <w:color w:val="000000" w:themeColor="text1"/>
        </w:rPr>
      </w:pPr>
      <w:r w:rsidRPr="000A6FE4">
        <w:rPr>
          <w:color w:val="000000" w:themeColor="text1"/>
        </w:rPr>
        <w:t>საქართველოს საგარეო საქმეთა სამინისტრო</w:t>
      </w:r>
    </w:p>
    <w:p w:rsidR="00EC6494" w:rsidRPr="000A6FE4" w:rsidRDefault="00EC6494" w:rsidP="00F565C2">
      <w:pPr>
        <w:spacing w:line="240" w:lineRule="auto"/>
        <w:jc w:val="both"/>
        <w:rPr>
          <w:rFonts w:ascii="Sylfaen" w:hAnsi="Sylfaen"/>
          <w:color w:val="000000" w:themeColor="text1"/>
        </w:rPr>
      </w:pPr>
    </w:p>
    <w:p w:rsidR="00EC6494" w:rsidRPr="000A6FE4" w:rsidRDefault="00EC6494" w:rsidP="00F565C2">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themeColor="text1"/>
        </w:rPr>
      </w:pPr>
      <w:r w:rsidRPr="000A6FE4">
        <w:rPr>
          <w:rFonts w:ascii="Sylfaen" w:hAnsi="Sylfaen" w:cs="Sylfaen"/>
          <w:color w:val="000000" w:themeColor="text1"/>
        </w:rPr>
        <w:t>მიმდინარეობდა მუშაობა რუსეთ-საქართველოს კონფლიქტის მშვიდობიანი მოგვარების მიზნით საერთაშორისო თანამეგობრობის ძალისხმევის და მხარდაჭერის მობილიზებისთვის. ჩატარდა ჟენევის მოლაპარაკებების 47-ე და 48-ე რაუნდები,  რომელთა ფარგლებშიც ქართული დელეგაცია მწვავედ აყენებდა საქართველოს მოქალაქეების, არჩილ ტატუნაშვილის, გიგა ოთხოზორიასა და დავით ბაშარულის სიცოცხლის ხელყოფის საქმეებზე მართლმსაჯულების აღსრულების აუცილებლობას, ისევე, როგორც ირაკლი კვარაცხელიას რუსეთის უკანონო სამხედრო ბაზაზე ტყვეობაში გარდაცვალებას; წინა რაუნდების მსგავსად, განხილვის მთავარ საგანს წარმოადგენდა რუსეთის მიერ ძალის არგამოყენებისა და მის უზრუნველსაყოფად ოკუპირებულ რეგიონებში უსაფრთხოების საერთაშორისო მექანიზმების შექმნის აუცილებლობა, ისევე, როგორც ლტოლვილთა და იძულებით გადაადგილებულ პირთა დაბრუნების საკითხები. თანათავმჯდომარეები, თანამოდერატორები და აშშ-ის წარმომადგენლები ხაზს უსვამდნენ ადგილზე არსებული უსაფრთხოებისა და ჰუმანიტარული ვითარების გადაწყვეტის აუცილებლობას;</w:t>
      </w:r>
    </w:p>
    <w:p w:rsidR="00EC6494" w:rsidRPr="000A6FE4" w:rsidRDefault="00EC6494" w:rsidP="00F565C2">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themeColor="text1"/>
        </w:rPr>
      </w:pPr>
      <w:r w:rsidRPr="000A6FE4">
        <w:rPr>
          <w:rFonts w:ascii="Sylfaen" w:hAnsi="Sylfaen" w:cs="Sylfaen"/>
          <w:color w:val="000000" w:themeColor="text1"/>
        </w:rPr>
        <w:t>ორმხრივ თუ მრავალმხრივ საერთაშორისო ფორმატებში</w:t>
      </w:r>
      <w:r w:rsidRPr="000A6FE4">
        <w:rPr>
          <w:rFonts w:ascii="Sylfaen" w:hAnsi="Sylfaen" w:cs="Sylfaen"/>
          <w:color w:val="000000" w:themeColor="text1"/>
          <w:lang w:val="ka-GE"/>
        </w:rPr>
        <w:t xml:space="preserve"> </w:t>
      </w:r>
      <w:r w:rsidRPr="000A6FE4">
        <w:rPr>
          <w:rFonts w:ascii="Sylfaen" w:hAnsi="Sylfaen" w:cs="Sylfaen"/>
          <w:color w:val="000000" w:themeColor="text1"/>
        </w:rPr>
        <w:t>აქტიურად ხდებოდა</w:t>
      </w:r>
      <w:r w:rsidRPr="000A6FE4">
        <w:rPr>
          <w:rFonts w:ascii="Sylfaen" w:hAnsi="Sylfaen" w:cs="Sylfaen"/>
          <w:color w:val="000000" w:themeColor="text1"/>
          <w:lang w:val="ka-GE"/>
        </w:rPr>
        <w:t xml:space="preserve"> </w:t>
      </w:r>
      <w:r w:rsidRPr="000A6FE4">
        <w:rPr>
          <w:rFonts w:ascii="Sylfaen" w:hAnsi="Sylfaen" w:cs="Sylfaen"/>
          <w:color w:val="000000" w:themeColor="text1"/>
        </w:rPr>
        <w:t>რუსეთის მიერ 2008 წლის 12 აგვისტოს ცეცხლის შეწყვეტის შეთანხმების სრულად შესრულების, ასევე ლტოლვილთა და იძულებით გადაადგილებულ პირთა საკუთარ საცხოვრებელ სახლებში დაბრუნების ხელშეწყობის შესახებ საკითხის დაყენება;</w:t>
      </w:r>
    </w:p>
    <w:p w:rsidR="00EC6494" w:rsidRPr="000A6FE4" w:rsidRDefault="00EC6494" w:rsidP="00F565C2">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themeColor="text1"/>
        </w:rPr>
      </w:pPr>
      <w:r w:rsidRPr="000A6FE4">
        <w:rPr>
          <w:rFonts w:ascii="Sylfaen" w:hAnsi="Sylfaen" w:cs="Sylfaen"/>
          <w:color w:val="000000" w:themeColor="text1"/>
        </w:rPr>
        <w:t>გაგრძელდა მუშაობა ორმხრივ და შესაბამის მრავალმხრივ ფორმატებში ოთხოზორია-ტატუნაშვილის სიის მიმართ საერთაშორისო მხარდაჭერის მოპოვებისა და სიაში შემავალ პირთა მიმართ სანქციების დაწესების მიმართულებით;</w:t>
      </w:r>
    </w:p>
    <w:p w:rsidR="00EC6494" w:rsidRPr="000A6FE4" w:rsidRDefault="00EC6494" w:rsidP="00F565C2">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themeColor="text1"/>
        </w:rPr>
      </w:pPr>
      <w:r w:rsidRPr="000A6FE4">
        <w:rPr>
          <w:rFonts w:ascii="Sylfaen" w:hAnsi="Sylfaen" w:cs="Sylfaen"/>
          <w:color w:val="000000" w:themeColor="text1"/>
        </w:rPr>
        <w:t>მიმდინარეობდა მუშაობდა არაღიარების პოლიტიკის განმტკიცების, რისკების ნიველირებისა და საზღვარგარეთ საოკუპაციო რეჟიმების უკანონო კონტაქტების აღკვეთის მიმართულებით</w:t>
      </w:r>
      <w:r w:rsidRPr="000A6FE4">
        <w:rPr>
          <w:rFonts w:ascii="Sylfaen" w:hAnsi="Sylfaen" w:cs="Sylfaen"/>
          <w:color w:val="000000" w:themeColor="text1"/>
          <w:lang w:val="ka-GE"/>
        </w:rPr>
        <w:t>;</w:t>
      </w:r>
    </w:p>
    <w:p w:rsidR="00EC6494" w:rsidRPr="000A6FE4" w:rsidRDefault="00EC6494" w:rsidP="00F565C2">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themeColor="text1"/>
        </w:rPr>
      </w:pPr>
      <w:r w:rsidRPr="000A6FE4">
        <w:rPr>
          <w:rFonts w:ascii="Sylfaen" w:hAnsi="Sylfaen" w:cs="Sylfaen"/>
          <w:color w:val="000000" w:themeColor="text1"/>
        </w:rPr>
        <w:t>გაგრძელდა მუშაობა საქართველო-ევროკავშირს შორის ურთიერთობების გაღრმავების კუთხით. ამ მხრივ აღსანიშნავი იყო ბრიუსელში გამართული საქართველო-ევროკავშირის ასოცირების საბჭოს მეოთხე სხდომა, ევროკავშირის საგარეო საქმეთა საბჭოს (FAC) შეხვედრა ,,აღმოსავლეთ პარტნიორობის“ საკითხებზე და რუმინეთის, როგორც ევროკავშირის თავმჯდომარე ქვეყნის ინიციატივით გამართული ,,აღმოსავლეთ პარტნიორობის“ არაფორმალური მინისტერიალი/კონფერენცია, საქართველო-ევროკავშირის საპარალამენტო ასოცირების კომიტეტის სხდომა და სხვა;</w:t>
      </w:r>
    </w:p>
    <w:p w:rsidR="00EC6494" w:rsidRPr="000A6FE4" w:rsidRDefault="00EC6494" w:rsidP="00F565C2">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themeColor="text1"/>
        </w:rPr>
      </w:pPr>
      <w:r w:rsidRPr="000A6FE4">
        <w:rPr>
          <w:rFonts w:ascii="Sylfaen" w:hAnsi="Sylfaen" w:cs="Sylfaen"/>
          <w:color w:val="000000" w:themeColor="text1"/>
        </w:rPr>
        <w:t>მიმდინარეობდა მუშაობა ევროკავშირის დახმარების კოორდინაციის და სექტორული ინტეგრაციის მიმართულებით. შესაბამის სახელმწიფო უწყებებთან თანამშრომლობით, შემუშავდა ასოცირების შეთანხმებისა და ასოცირების დღის წესრიგის განხორციელების 2018 წლის ეროვნული სამოქმედო გეგმის</w:t>
      </w:r>
      <w:r w:rsidRPr="000A6FE4">
        <w:rPr>
          <w:rFonts w:ascii="Sylfaen" w:hAnsi="Sylfaen" w:cs="Sylfaen"/>
          <w:color w:val="000000" w:themeColor="text1"/>
          <w:lang w:val="ka-GE"/>
        </w:rPr>
        <w:t>, ასევე 2019 წლის 6 თვის</w:t>
      </w:r>
      <w:r w:rsidRPr="000A6FE4">
        <w:rPr>
          <w:rFonts w:ascii="Sylfaen" w:hAnsi="Sylfaen" w:cs="Sylfaen"/>
          <w:color w:val="000000" w:themeColor="text1"/>
        </w:rPr>
        <w:t xml:space="preserve"> ანგარიში</w:t>
      </w:r>
      <w:r w:rsidRPr="000A6FE4">
        <w:rPr>
          <w:rFonts w:ascii="Sylfaen" w:hAnsi="Sylfaen" w:cs="Sylfaen"/>
          <w:color w:val="000000" w:themeColor="text1"/>
          <w:lang w:val="ka-GE"/>
        </w:rPr>
        <w:t>.</w:t>
      </w:r>
      <w:r w:rsidRPr="000A6FE4">
        <w:rPr>
          <w:rFonts w:ascii="Sylfaen" w:hAnsi="Sylfaen" w:cs="Sylfaen"/>
          <w:color w:val="000000" w:themeColor="text1"/>
        </w:rPr>
        <w:t xml:space="preserve"> დასრულდა მუშაობა ასოცირების შეთანხმებისა და ასოცირების დღის წესრიგის განხორციელების 2019 წლის ეროვნულ სამოქმედო გეგმაზე; შესაბამის სახელმწიფო უწყებებთან კოორდინაციით, მიმდინარეობდა მუშაობა ასოცირების შეთანხმებისა და ასოცირების დღის წესრიგის განხორციელების საშუალო ვადიანი (2019-2021 წლების) სამოქმედო გეგმის შემუშავებაზე; </w:t>
      </w:r>
    </w:p>
    <w:p w:rsidR="00EC6494" w:rsidRPr="000A6FE4" w:rsidRDefault="00EC6494" w:rsidP="00F565C2">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themeColor="text1"/>
        </w:rPr>
      </w:pPr>
      <w:r w:rsidRPr="000A6FE4">
        <w:rPr>
          <w:rFonts w:ascii="Sylfaen" w:hAnsi="Sylfaen" w:cs="Sylfaen"/>
          <w:color w:val="000000"/>
          <w:lang w:val="ka-GE"/>
        </w:rPr>
        <w:t>სახელმწიფო უწყებებთან თანამშრომლობით, დასრულდა მუშაობა საქართველოს ევროკავშირში ინტეგრაციის საგზაო რუკის შემუშავებაზე, რომელიც წარედგინა საქართველოს-ევროკავშირის ასოცირების საბჭოს;</w:t>
      </w:r>
    </w:p>
    <w:p w:rsidR="00EC6494" w:rsidRPr="000A6FE4" w:rsidRDefault="00EC6494" w:rsidP="00F565C2">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themeColor="text1"/>
        </w:rPr>
      </w:pPr>
      <w:r w:rsidRPr="000A6FE4">
        <w:rPr>
          <w:rFonts w:ascii="Sylfaen" w:hAnsi="Sylfaen" w:cs="Sylfaen"/>
          <w:color w:val="000000"/>
          <w:lang w:val="ka-GE"/>
        </w:rPr>
        <w:t>საქართველოში  ინსტიტუციური განვითარების ევროკავშირის პროგრამების (Twinning, TAIEX) წარმატებით განხორციელების უზრუნველყოფის მიზნით, რეგულარულად მიმდინარეობდა კონსულტაციები სახელმწიფო უწყებებთან. გრძელდებოდა საქართველოში მიმდინარე ევროკავშირის ინსტიტუციური განვითარების პროგრამა Twinning-ის 12 პროექტის კოორდინაცია;</w:t>
      </w:r>
    </w:p>
    <w:p w:rsidR="00EC6494" w:rsidRPr="000A6FE4" w:rsidRDefault="00EC6494" w:rsidP="00F565C2">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themeColor="text1"/>
        </w:rPr>
      </w:pPr>
      <w:r w:rsidRPr="000A6FE4">
        <w:rPr>
          <w:rFonts w:ascii="Sylfaen" w:hAnsi="Sylfaen"/>
          <w:lang w:val="ka-GE"/>
        </w:rPr>
        <w:t>ქ. ბათუმში საერთაშორისო კონფერენციის „საქართველოს ევროპული გზა“ ფარგლებში  საქართველოსა და ევროკავშირს შორის ხელი მოეწერა 2 საფინანსო შეთანხმებას;</w:t>
      </w:r>
    </w:p>
    <w:p w:rsidR="00EC6494" w:rsidRPr="000A6FE4" w:rsidRDefault="00EC6494" w:rsidP="00F565C2">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0A6FE4">
        <w:rPr>
          <w:rFonts w:ascii="Sylfaen" w:hAnsi="Sylfaen" w:cs="Sylfaen"/>
          <w:color w:val="000000"/>
          <w:lang w:val="ka-GE"/>
        </w:rPr>
        <w:t>მიმდინარეობდა მუშაობა საქართველო-ნატოს შორის ურთიერთობების გაღრმავების კუთხით. ნატო-საქართველოს კომისიის ფარგლებში ჩატარდა 6 სხდომა. გაიმართა ნატო-ში ინტეგრაციის კოორდინაციის სახელმწიფო კომისიის სხდომა, სადაც დამტკიცდა საქართველოს 2019 წლის წლიური ეროვნული პროგრამა;</w:t>
      </w:r>
    </w:p>
    <w:p w:rsidR="00EC6494" w:rsidRPr="000A6FE4" w:rsidRDefault="00EC6494" w:rsidP="00F565C2">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0A6FE4">
        <w:rPr>
          <w:rFonts w:ascii="Sylfaen" w:hAnsi="Sylfaen" w:cs="Sylfaen"/>
          <w:color w:val="000000"/>
          <w:lang w:val="ka-GE"/>
        </w:rPr>
        <w:t>ჩატარდა აშშ-საქართველოს სტრატეგიული პარტნიორობის ქარტიის მე-10 წლისთავისადმი მიძღვნილი პლენარული სხდომა. მონაწილეობა იქნა მიღებული საქართველოსადმი მიძღვნილ კონფერენციაში „Third Annual U.S. – Georgia Strategic Partnership Conference“. გაიმართა საქართველოს ტურნე „road show“ აშშ-ის რამდენიმე შტატში, რომლის ფარგლებში ჩატარდა შეხვედრები აშშ-ის მსხვილ ბიზნეს კომპანიებთან. ჩატარდა აშშ-საქართველოს სტრატეგიული პარტნიორობის ქარტიის კომისიის ხალხთაშორისი ურთიერთობებისა და კულტურული გაცვლების სამუშაო ჯგუფის შეხვედრა. აშშ კონგრესის მხრიდან საქართველოს მიმართ გამოხატულ იქნა ორპარტიული მხარდაჭერა, ამ მხრივ აღსანიშნავია აშშ-ის წარმომადგენელთა პალატაში, საქართველოს მეგობართა ჯგუფის ახალი თანათავმჯდომარეების მიერ წარდგენილი საქართველოს მხარდამჭერი კანონპროექტი (Georgia Support Act), რომელიც წინა მოწვევის კონგრესის მიერ იქნა მხარდაჭერილი. აშშ-ის კონგრესმენმა წარმომადგენელთა პალატას წარუდგინა სირიის მიერ საქართველოს ოკუპირებული რეგიონების - აფხაზეთისა და სამხრეთ ოსეთის/ცხინვალის რეგიონის დამოუკიდებლობის აღიარების დამგმობი რეზოლუცია, რომელიც კიდევ ერთხელ ხაზს უსვამს საქართველოს სუვერენიტეტისა და ტერიტორიული მთლიანობისადმი აშშ-ის მტკიცე მხარდაჭერას და გმობს რუსეთის ფედერაციის მიერ საქართველოს რეგიონების - აფხაზეთისა და სამხრეთ ოსეთის/ცხინვალის რეგიონის ოკუპაციას. გამოქვეყნდა აშშ-ის კონსოლიდირებული ასიგნებების აქტი (FY19 Consolidated Appropriations Act), იგივე აშშ-ს 2019 ფისკალური წლის ბიუჯეტი, რომელიც მნიშვნელოვან ჩანაწერებს შეიცავს საქართველოს რეგიონების დეოკუპაციისა და არაღიარების განმტკიცების თვალსაზრისით;</w:t>
      </w:r>
    </w:p>
    <w:p w:rsidR="00EC6494" w:rsidRPr="000A6FE4" w:rsidRDefault="00EC6494" w:rsidP="00F565C2">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0A6FE4">
        <w:rPr>
          <w:rFonts w:ascii="Sylfaen" w:hAnsi="Sylfaen" w:cs="Sylfaen"/>
          <w:color w:val="000000"/>
          <w:lang w:val="ka-GE"/>
        </w:rPr>
        <w:t>კანადასთან ორმხრივი ურთიერთობების გაღრმავების მიმართულებით განსაკუთრებით აღსანიშნავი იყო კანადის პარლამენტის თავდაცვის კომიტეტის მიერ საქართველოს, უკრაინისა და მოლდოვას წინაშე არსებულ უსაფრთხოების გამოწვევებთან დაკავშირებით რეზოლუციის დამტკიცება, რომელშიც აღნიშნულია, რომ რუსეთის მიერ საქართველოს წინააღმდეგ წარმოებული ომი, 2008 წელს აფხაზეთისა და ცხინვალის რეგიონის უკანონო ოკუპაცია, 2014 წელს ყირიმის უკანონო ანექსია, მონაწილეობა აღმოსავლეთ უკრაინაში 2014 წლიდან მიმდინარე კონფლიქტში და ნატოს აღმოსავლეთ საზღვრებთან მისი სამხედრო მოქმედებები შეშფოთებას იწვევს, არა მხოლოდ აღმოსავლეთ და ცენტრალურ ევროპაში, არამედ მთელ მსოფლიოში;</w:t>
      </w:r>
    </w:p>
    <w:p w:rsidR="00EC6494" w:rsidRPr="000A6FE4" w:rsidRDefault="00EC6494" w:rsidP="00F565C2">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0A6FE4">
        <w:rPr>
          <w:rFonts w:ascii="Sylfaen" w:hAnsi="Sylfaen" w:cs="Sylfaen"/>
          <w:color w:val="000000"/>
          <w:lang w:val="ka-GE"/>
        </w:rPr>
        <w:t>ევროპის ქვეყნებთან ურთიერთობის გაღმავების მიზნით გაიმართა 50-მდე უმაღლესი და მაღალი დონის ორმხრივი ვიზიტი;</w:t>
      </w:r>
    </w:p>
    <w:p w:rsidR="00EC6494" w:rsidRPr="000A6FE4" w:rsidRDefault="00EC6494" w:rsidP="00F565C2">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0A6FE4">
        <w:rPr>
          <w:rFonts w:ascii="Sylfaen" w:hAnsi="Sylfaen" w:cs="Sylfaen"/>
          <w:color w:val="000000"/>
          <w:lang w:val="ka-GE"/>
        </w:rPr>
        <w:t>მიმდინარეობდა მუშაობა მეზობელი რეგიონის ქვეყნებთან ურთიერთობების გაღრმავების კუთხით. ამ მიზნით, გაიმართა 15-ზე მეტი უმაღლესი და მაღალი დონის ორმხრივი ვიზიტი;</w:t>
      </w:r>
    </w:p>
    <w:p w:rsidR="00EC6494" w:rsidRPr="000A6FE4" w:rsidRDefault="00EC6494" w:rsidP="00F565C2">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0A6FE4">
        <w:rPr>
          <w:rFonts w:ascii="Sylfaen" w:hAnsi="Sylfaen" w:cs="Sylfaen"/>
          <w:color w:val="000000"/>
          <w:lang w:val="ka-GE"/>
        </w:rPr>
        <w:t>ინტენსიურად მიმდინარეობდა ურთიერთობების გაღრმავება აზიისა და ოკეანეთის ქვეყნებთან. შედგა 15-ზე მეტი მაღალი დონის ორმხრივი ვიზიტი. გაიმართა პოლიტიკური კონსულტაციები ტაილანდის სამეფოსა და თურქმენეთთან;</w:t>
      </w:r>
    </w:p>
    <w:p w:rsidR="00EC6494" w:rsidRPr="000A6FE4" w:rsidRDefault="00EC6494" w:rsidP="00F565C2">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0A6FE4">
        <w:rPr>
          <w:rFonts w:ascii="Sylfaen" w:hAnsi="Sylfaen" w:cs="Sylfaen"/>
          <w:color w:val="000000"/>
          <w:lang w:val="ka-GE"/>
        </w:rPr>
        <w:t>ახლო აღმოსავლეთისა და აფრიკის ქვეყნებთან ურთიერთობის გაღრმავების მიზნით გაიმართა 10-ზე მეტი უმაღლესი და მაღალი დონის ვიზიტი;</w:t>
      </w:r>
    </w:p>
    <w:p w:rsidR="00EC6494" w:rsidRPr="000A6FE4" w:rsidRDefault="00EC6494" w:rsidP="00F565C2">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0A6FE4">
        <w:rPr>
          <w:rFonts w:ascii="Sylfaen" w:hAnsi="Sylfaen" w:cs="Sylfaen"/>
          <w:color w:val="000000"/>
          <w:lang w:val="ka-GE"/>
        </w:rPr>
        <w:t>გაგრძელდა თანამშრომლობა ლათინური ამერიკისა და კარიბის ზღვის აუზის ქვეყნებთან ორმხრივი ურთიერთობების გაღრმავების კუთხით;</w:t>
      </w:r>
    </w:p>
    <w:p w:rsidR="00EC6494" w:rsidRPr="000A6FE4" w:rsidRDefault="00EC6494" w:rsidP="00F565C2">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0A6FE4">
        <w:rPr>
          <w:rFonts w:ascii="Sylfaen" w:hAnsi="Sylfaen" w:cs="Sylfaen"/>
          <w:color w:val="000000"/>
          <w:lang w:val="ka-GE"/>
        </w:rPr>
        <w:t>ქ. ჟენევაში, გაერო-ს ადამიანის უფლებათა საბჭოს მიერ, მე-40 სესიის ფარგლებში, მიღებულ იქნა რეზოლუცია „თანამშრომლობა საქართველოსთან“, სადაც გამოთქმულია შეშფოთება საქართველოს ოკუპირებულ რეგიონებში ადამიანის უფლებების დარღვევებზე. საქართველოს მიერ ინიცირებული რეზოლუციის თანასპონსორი გახდა 45 სახელმწიფო. ნიუ-იორკში, გაერო-ს გენერალურმა ასამბლეის 73-ე სესიის ფარგლებში მიღებულ იქნა საქართველოსა და 44 ქვეყნის მიერ ინიცირებული რეზოლუცია „აფხაზეთიდან, საქართველო და ცხინვალის რეგიონიდან/სამხრეთ ოსეთი, საქართველო იძულებით გადაადგილებულ პირთა და ლტოლვილთა სტატუსის შესახებ“. აღსანიშნავია, რომ მიმდინარე წელს გაეროს წევრ ქვეყნებს პირველად მიეცათ შესაძლებლობა, გამხდარიყვნენ რეზოლუციის თანაავტორები და ამ გზით კიდევ უფრო აქტიურად ჩართულიყვნენ ამ მნიშვნელოვანი საკითხის მოგვარებისადმი მიმართულ საყოველთაო ძალისხმევაში. მსოფლიოს სხვადასხვა რეგიონიდან რეზოლუციის თანასპონსორთა რიგებს გაერო-ს წევრი 45 ქვეყანა შეუერთდა;</w:t>
      </w:r>
    </w:p>
    <w:p w:rsidR="00EC6494" w:rsidRPr="000A6FE4" w:rsidRDefault="00EC6494" w:rsidP="00F565C2">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0A6FE4">
        <w:rPr>
          <w:rFonts w:ascii="Sylfaen" w:hAnsi="Sylfaen"/>
          <w:color w:val="000000"/>
          <w:lang w:val="ka-GE"/>
        </w:rPr>
        <w:t>გაიმართა შეხვედრა საქართველოს საგარეო საქმეთა მინისტრსა და  ეუთო-ს მოქმედ თავმჯდომარეს შორის, სადაც განხილულ იქნა საქართველოსა და ეუთო-ს თანამშრომლობის საკითხები. ვიზიტის ფარგლებში ეუთო-ს მოქმედმა თავმჯდომარემ მოინახულა საოკუპაციო ხაზი სოფელ ოძისში და ადგილზე გაეცნო იქ არსებულ მძიმე ვითარებას;</w:t>
      </w:r>
    </w:p>
    <w:p w:rsidR="00EC6494" w:rsidRPr="000A6FE4" w:rsidRDefault="00EC6494" w:rsidP="00F565C2">
      <w:pPr>
        <w:pStyle w:val="ListParagraph"/>
        <w:widowControl w:val="0"/>
        <w:numPr>
          <w:ilvl w:val="0"/>
          <w:numId w:val="14"/>
        </w:numPr>
        <w:autoSpaceDE w:val="0"/>
        <w:autoSpaceDN w:val="0"/>
        <w:adjustRightInd w:val="0"/>
        <w:spacing w:after="0" w:line="240" w:lineRule="auto"/>
        <w:ind w:left="360"/>
        <w:jc w:val="both"/>
        <w:rPr>
          <w:rFonts w:ascii="Sylfaen" w:hAnsi="Sylfaen"/>
          <w:color w:val="000000"/>
          <w:lang w:val="ka-GE"/>
        </w:rPr>
      </w:pPr>
      <w:r w:rsidRPr="000A6FE4">
        <w:rPr>
          <w:rFonts w:ascii="Sylfaen" w:hAnsi="Sylfaen"/>
          <w:color w:val="000000"/>
          <w:lang w:val="ka-GE"/>
        </w:rPr>
        <w:t>სტრასბურგში ოფიციალური ვიზიტის ფარგლებში საქართველოს პრემიერ-მინისტრმა სიტყვით მიმართა ევროპის საბჭოს საპარლამენტო ასამბლეას და შეხვედრები გამართა ევროპის საბჭოს გენერალურ მდივანთან, საპარლამენტო ასამბლეის პრეზიდენტთან, ვენეციის კომისიის პრეზიდენტთან და ევროპის ადამიანის უფლებათა კომისართან. ქ. ჰელსინკიში გაიმართა ევროპის საბჭოს 129-ე მინისტერიალი, რომელშიც მონაწილეობა მიიღო საქართველოს დელეგაციამ საგარეო საქმეთა მინისტრის ხელმძღვანელობით, რომლის ფარგლებშიც ყურადღება გამახვილდა საქართველოს ოკუპირებულ ტერიტორიებზე უსაფრთხოების, ადამიანის უფლებებისა და ჰუმანიტარული კუთხით არსებულ რთულ ვითარებაზე;</w:t>
      </w:r>
    </w:p>
    <w:p w:rsidR="00EC6494" w:rsidRPr="000A6FE4" w:rsidRDefault="00EC6494" w:rsidP="00F565C2">
      <w:pPr>
        <w:pStyle w:val="ListParagraph"/>
        <w:widowControl w:val="0"/>
        <w:numPr>
          <w:ilvl w:val="0"/>
          <w:numId w:val="14"/>
        </w:numPr>
        <w:autoSpaceDE w:val="0"/>
        <w:autoSpaceDN w:val="0"/>
        <w:adjustRightInd w:val="0"/>
        <w:spacing w:after="0" w:line="240" w:lineRule="auto"/>
        <w:ind w:left="360"/>
        <w:jc w:val="both"/>
        <w:rPr>
          <w:rFonts w:ascii="Sylfaen" w:hAnsi="Sylfaen"/>
          <w:color w:val="000000"/>
          <w:lang w:val="ka-GE"/>
        </w:rPr>
      </w:pPr>
      <w:r w:rsidRPr="000A6FE4">
        <w:rPr>
          <w:rFonts w:ascii="Sylfaen" w:hAnsi="Sylfaen"/>
          <w:color w:val="000000"/>
          <w:lang w:val="ka-GE"/>
        </w:rPr>
        <w:t>მიმდინარეობდა მუშაობა ახალი საფრთხეებისა და შეიარაღებაზე კონტროლის თემატიკაზე. ამ მიმართულებით აღსანიშნავია საქართველოს საგარეო საქმეთა მინისტრის მონაწილეობა ისლამური სახელმწიფოს (ISIS) წინააღმდეგ ბრძოლის გლობალური კოალიციის წევრი ქვეყნების საგარეო საქმეთა მინისტრების შეხვედრაში;</w:t>
      </w:r>
    </w:p>
    <w:p w:rsidR="00EC6494" w:rsidRPr="000A6FE4" w:rsidRDefault="00EC6494" w:rsidP="00F565C2">
      <w:pPr>
        <w:pStyle w:val="ListParagraph"/>
        <w:widowControl w:val="0"/>
        <w:numPr>
          <w:ilvl w:val="0"/>
          <w:numId w:val="14"/>
        </w:numPr>
        <w:autoSpaceDE w:val="0"/>
        <w:autoSpaceDN w:val="0"/>
        <w:adjustRightInd w:val="0"/>
        <w:spacing w:after="0" w:line="240" w:lineRule="auto"/>
        <w:ind w:left="360"/>
        <w:jc w:val="both"/>
        <w:rPr>
          <w:rFonts w:ascii="Sylfaen" w:hAnsi="Sylfaen"/>
          <w:color w:val="000000"/>
          <w:lang w:val="ka-GE"/>
        </w:rPr>
      </w:pPr>
      <w:r w:rsidRPr="000A6FE4">
        <w:rPr>
          <w:rFonts w:ascii="Sylfaen" w:hAnsi="Sylfaen"/>
          <w:color w:val="000000"/>
          <w:lang w:val="ka-GE"/>
        </w:rPr>
        <w:t>ეკონომიკური დიპლომატიის ფარგლებში გაგრძელდა მუშაობა პარტნიორ ქვეყნებთან სავაჭრო-ეკონომიკური ურთიერთობების გაღრმავებისა და საქართველოში ინვესტიციების მოზიდვის ხელშეწყობის კუთხით, ასევე, საერთაშორისო ფორუმებში საქართველოს დელეგაციის მონაწილეობისა და სხვა სახის მაღალი დონის ვიზიტების ფარგლებში ბიზნეს-ფორუმების მომზადების საკითხებზე. სამინისტროს ჩართულობით გაიმართა ბიზნეს დელეგაციების 30-ზე მეტი ორმხრვი ვიზიტი. ქვეყნის შესახებ ცნობადობის ამაღლების, ექსპორტისა და ტურიზმის ხელშეწყობის მიზნით, საქართველოს მხარემ საქართველოს საგარეო საქმეთა სამინისტროს ჩართულობით 24-ზე მეტ სხვადასხვა გამოფენაში მიიღო მონაწილეობა. სამინისტრო, ასევე ჩართული იყო საქართველოში 20-მდე სხვადასხვა საერთაშორისო მედია ტურის მომზადების პროცესში;</w:t>
      </w:r>
    </w:p>
    <w:p w:rsidR="00EC6494" w:rsidRPr="000A6FE4" w:rsidRDefault="00EC6494" w:rsidP="00F565C2">
      <w:pPr>
        <w:pStyle w:val="ListParagraph"/>
        <w:widowControl w:val="0"/>
        <w:numPr>
          <w:ilvl w:val="0"/>
          <w:numId w:val="14"/>
        </w:numPr>
        <w:autoSpaceDE w:val="0"/>
        <w:autoSpaceDN w:val="0"/>
        <w:adjustRightInd w:val="0"/>
        <w:spacing w:after="0" w:line="240" w:lineRule="auto"/>
        <w:ind w:left="360"/>
        <w:jc w:val="both"/>
        <w:rPr>
          <w:rFonts w:ascii="Sylfaen" w:hAnsi="Sylfaen"/>
          <w:color w:val="000000"/>
          <w:lang w:val="ka-GE"/>
        </w:rPr>
      </w:pPr>
      <w:r w:rsidRPr="000A6FE4">
        <w:rPr>
          <w:rFonts w:ascii="Sylfaen" w:hAnsi="Sylfaen"/>
          <w:color w:val="000000"/>
          <w:lang w:val="ka-GE"/>
        </w:rPr>
        <w:t>სამინისტრო ინტენსიურად მუშაობდა საერთაშორისო ორგანიზაციებისა და მრავალმხრივი კონვენციების ფარგლებში, თანამშრომლობის შემდგომი განვითარების მიზნით;</w:t>
      </w:r>
    </w:p>
    <w:p w:rsidR="00EC6494" w:rsidRPr="000A6FE4" w:rsidRDefault="00EC6494" w:rsidP="00F565C2">
      <w:pPr>
        <w:pStyle w:val="ListParagraph"/>
        <w:widowControl w:val="0"/>
        <w:numPr>
          <w:ilvl w:val="0"/>
          <w:numId w:val="14"/>
        </w:numPr>
        <w:autoSpaceDE w:val="0"/>
        <w:autoSpaceDN w:val="0"/>
        <w:adjustRightInd w:val="0"/>
        <w:spacing w:after="0" w:line="240" w:lineRule="auto"/>
        <w:ind w:left="360"/>
        <w:jc w:val="both"/>
        <w:rPr>
          <w:rFonts w:ascii="Sylfaen" w:hAnsi="Sylfaen"/>
          <w:color w:val="000000"/>
          <w:lang w:val="ka-GE"/>
        </w:rPr>
      </w:pPr>
      <w:r w:rsidRPr="000A6FE4">
        <w:rPr>
          <w:rFonts w:ascii="Sylfaen" w:hAnsi="Sylfaen"/>
          <w:color w:val="000000"/>
          <w:lang w:val="ka-GE"/>
        </w:rPr>
        <w:t xml:space="preserve">მიმდინარეობდა მუშაობა კულტურული დიპლომატიის მიმართულებით. სამინისტროს ჩართულობით UNESCO-ს წარედგინა პერიოდული ანგარიში კულტურულ ღირებულებათა უკანონო შემოტანის, გატანისა და საკუთრების უფლების გადაცემის აკრძალვისა და აღკვეთის ღონისძიებათა შესახებ. </w:t>
      </w:r>
      <w:r w:rsidRPr="000A6FE4">
        <w:rPr>
          <w:rFonts w:ascii="Sylfaen" w:hAnsi="Sylfaen" w:cs="Sylfaen"/>
          <w:color w:val="000000"/>
          <w:lang w:val="ka-GE"/>
        </w:rPr>
        <w:t xml:space="preserve">„მონაწილეობის პროგრამის“ ფარგლებში </w:t>
      </w:r>
      <w:r w:rsidRPr="000A6FE4">
        <w:rPr>
          <w:rFonts w:ascii="Sylfaen" w:hAnsi="Sylfaen"/>
          <w:color w:val="000000"/>
          <w:lang w:val="ka-GE"/>
        </w:rPr>
        <w:t>UNESCO</w:t>
      </w:r>
      <w:r w:rsidRPr="000A6FE4">
        <w:rPr>
          <w:rFonts w:ascii="Sylfaen" w:hAnsi="Sylfaen" w:cs="Sylfaen"/>
          <w:color w:val="000000"/>
          <w:lang w:val="ka-GE"/>
        </w:rPr>
        <w:t>-მ დააფინანსა საქართველოს მიერ წარდგენილი 4 საპროექტო განაცხადი;</w:t>
      </w:r>
    </w:p>
    <w:p w:rsidR="00EC6494" w:rsidRPr="000A6FE4" w:rsidRDefault="00EC6494" w:rsidP="00F565C2">
      <w:pPr>
        <w:pStyle w:val="ListParagraph"/>
        <w:widowControl w:val="0"/>
        <w:numPr>
          <w:ilvl w:val="0"/>
          <w:numId w:val="14"/>
        </w:numPr>
        <w:autoSpaceDE w:val="0"/>
        <w:autoSpaceDN w:val="0"/>
        <w:adjustRightInd w:val="0"/>
        <w:spacing w:after="0" w:line="240" w:lineRule="auto"/>
        <w:ind w:left="360"/>
        <w:jc w:val="both"/>
        <w:rPr>
          <w:rFonts w:ascii="Sylfaen" w:hAnsi="Sylfaen"/>
          <w:color w:val="000000"/>
          <w:lang w:val="ka-GE"/>
        </w:rPr>
      </w:pPr>
      <w:r w:rsidRPr="000A6FE4">
        <w:rPr>
          <w:rFonts w:ascii="Sylfaen" w:hAnsi="Sylfaen"/>
          <w:color w:val="000000"/>
          <w:lang w:val="ka-GE"/>
        </w:rPr>
        <w:t xml:space="preserve">გაგრძელდა „2017-2020 წლებისთვის ევროკავშირსა და ნატოში საქართველოს გაწევრების კომუნიკაციის შესახებ საქართველოს მთავრობის სტრატეგიის“ იმპლემენტაციის კოორდინაცია. შემუშავდა სტრატეგიის 2018 წლის ანგარიში და 2019 წლის სამოქმედო გეგმა; </w:t>
      </w:r>
    </w:p>
    <w:p w:rsidR="00EC6494" w:rsidRPr="000A6FE4" w:rsidRDefault="00EC6494" w:rsidP="00F565C2">
      <w:pPr>
        <w:pStyle w:val="ListParagraph"/>
        <w:widowControl w:val="0"/>
        <w:numPr>
          <w:ilvl w:val="0"/>
          <w:numId w:val="14"/>
        </w:numPr>
        <w:autoSpaceDE w:val="0"/>
        <w:autoSpaceDN w:val="0"/>
        <w:adjustRightInd w:val="0"/>
        <w:spacing w:after="0" w:line="240" w:lineRule="auto"/>
        <w:ind w:left="360"/>
        <w:jc w:val="both"/>
        <w:rPr>
          <w:rFonts w:ascii="Sylfaen" w:hAnsi="Sylfaen"/>
          <w:color w:val="000000"/>
          <w:lang w:val="ka-GE"/>
        </w:rPr>
      </w:pPr>
      <w:r w:rsidRPr="000A6FE4">
        <w:rPr>
          <w:rFonts w:ascii="Sylfaen" w:hAnsi="Sylfaen"/>
          <w:color w:val="000000"/>
          <w:lang w:val="ka-GE"/>
        </w:rPr>
        <w:t xml:space="preserve">სამთავრობო უწყებების ჩართულობით, აქტიურად მიმდინარეობს ევროკავშირთან უვიზო მიმოსვლის საინფორმაციო კამპანიის მესამე ფაზის განხორციელების კოორდინაცია, რომლის ფარგლებში გაიმართა 175 შეხვედრა და 16 500-მდე ადამიანს მიეწოდა დეტალური ინფორმაცია ევროკავშირის/შენგენის სივრცეში უვიზო გადაადგილების წესების შესახებ. </w:t>
      </w:r>
      <w:r w:rsidRPr="000A6FE4">
        <w:rPr>
          <w:rFonts w:ascii="Sylfaen" w:hAnsi="Sylfaen" w:cs="Sylfaen"/>
          <w:color w:val="000000"/>
          <w:lang w:val="ka-GE"/>
        </w:rPr>
        <w:t>იმის გათვალისწინებით, რომ სამინისტრო განსაკუთრებულ ყურადღებას უთმობს საზღვარგარეთ საქართველოს, როგორც სტაბილური, თანამედროვე, დემოკრატიული და თვითმყოფადი კულტურის მქონე ევროპული ქვეყნის იმიჯის გამყარებას, დაიგეგმა ხუთი ფართომასშტაბიანი საინფორმაციო კამპანია, რომელთა განხორციელება აქტიურად დაიწყეს საზღვარგარეთ საქართველოს დიპლომატიურმა წარმომადგენლობებმა;</w:t>
      </w:r>
    </w:p>
    <w:p w:rsidR="00EC6494" w:rsidRPr="000A6FE4" w:rsidRDefault="00EC6494" w:rsidP="00F565C2">
      <w:pPr>
        <w:pStyle w:val="ListParagraph"/>
        <w:widowControl w:val="0"/>
        <w:numPr>
          <w:ilvl w:val="0"/>
          <w:numId w:val="14"/>
        </w:numPr>
        <w:autoSpaceDE w:val="0"/>
        <w:autoSpaceDN w:val="0"/>
        <w:adjustRightInd w:val="0"/>
        <w:spacing w:after="0" w:line="240" w:lineRule="auto"/>
        <w:ind w:left="360"/>
        <w:jc w:val="both"/>
        <w:rPr>
          <w:rFonts w:ascii="Sylfaen" w:hAnsi="Sylfaen"/>
          <w:color w:val="000000"/>
          <w:lang w:val="ka-GE"/>
        </w:rPr>
      </w:pPr>
      <w:r w:rsidRPr="000A6FE4">
        <w:rPr>
          <w:rFonts w:ascii="Sylfaen" w:hAnsi="Sylfaen"/>
          <w:color w:val="000000"/>
          <w:lang w:val="ka-GE"/>
        </w:rPr>
        <w:t xml:space="preserve">სატელეფონო კონსულტაცია გაეწია 25 367 მოქალაქეს, ელექტრონულ ფოსტაზე შემოსული მეილების რაოდენობამ შეადგინა 10 187, საკონსულო ლეგალიზაციის განხორციელების მიზნით წარმოდგენილ იქნა 3 874 დოკუმენტი, გაიცა 311 დიპლომატიური პასპორტი და 161 სამსახურებრივი პასპორტი. e-Visa პორტალის მეშვეობით დარეგისტრირდა 37 750 განაცხადი, აქედან: დასრულებულია უარყოფითად </w:t>
      </w:r>
      <w:r>
        <w:rPr>
          <w:rFonts w:ascii="Sylfaen" w:hAnsi="Sylfaen"/>
          <w:color w:val="000000"/>
        </w:rPr>
        <w:t xml:space="preserve">       </w:t>
      </w:r>
      <w:r w:rsidRPr="000A6FE4">
        <w:rPr>
          <w:rFonts w:ascii="Sylfaen" w:hAnsi="Sylfaen"/>
          <w:color w:val="000000"/>
          <w:lang w:val="ka-GE"/>
        </w:rPr>
        <w:t>3 965 განაცხადი (შეწყვეტილია 56), დასრულებულია დადებითად - 33 800 განაცხადი. საზღვარგარეთიდან გადმოსვენებულია 379 მოქალაქე. მიმდინარეობდა მუშაობა</w:t>
      </w:r>
      <w:r>
        <w:rPr>
          <w:rFonts w:ascii="Sylfaen" w:hAnsi="Sylfaen"/>
          <w:color w:val="000000"/>
        </w:rPr>
        <w:t xml:space="preserve"> </w:t>
      </w:r>
      <w:r w:rsidRPr="000A6FE4">
        <w:rPr>
          <w:rFonts w:ascii="Sylfaen" w:hAnsi="Sylfaen"/>
          <w:color w:val="000000"/>
          <w:lang w:val="ka-GE"/>
        </w:rPr>
        <w:t>9 მეზღვაურის საკონსულო დაცვის  კუთხით, საიდანაც დასრულდა 1 მეზღვაურის საქმე.</w:t>
      </w:r>
    </w:p>
    <w:p w:rsidR="00EC6494" w:rsidRPr="000A6FE4" w:rsidRDefault="00EC6494" w:rsidP="00F565C2">
      <w:pPr>
        <w:widowControl w:val="0"/>
        <w:autoSpaceDE w:val="0"/>
        <w:autoSpaceDN w:val="0"/>
        <w:adjustRightInd w:val="0"/>
        <w:spacing w:after="0" w:line="240" w:lineRule="auto"/>
        <w:jc w:val="both"/>
        <w:rPr>
          <w:rFonts w:ascii="Sylfaen" w:hAnsi="Sylfaen"/>
          <w:color w:val="000000" w:themeColor="text1"/>
          <w:lang w:val="ka-GE"/>
        </w:rPr>
      </w:pPr>
    </w:p>
    <w:p w:rsidR="00EC6494" w:rsidRPr="000A6FE4" w:rsidRDefault="00EC6494" w:rsidP="00F565C2">
      <w:pPr>
        <w:pStyle w:val="Heading3"/>
        <w:rPr>
          <w:sz w:val="22"/>
          <w:szCs w:val="22"/>
        </w:rPr>
      </w:pPr>
      <w:r w:rsidRPr="000A6FE4">
        <w:rPr>
          <w:sz w:val="22"/>
          <w:szCs w:val="22"/>
        </w:rPr>
        <w:t xml:space="preserve">9.1.2 </w:t>
      </w:r>
      <w:r w:rsidRPr="000A6FE4">
        <w:rPr>
          <w:rFonts w:ascii="Sylfaen" w:hAnsi="Sylfaen" w:cs="Sylfaen"/>
          <w:sz w:val="22"/>
          <w:szCs w:val="22"/>
        </w:rPr>
        <w:t>საერთაშორისო</w:t>
      </w:r>
      <w:r w:rsidRPr="000A6FE4">
        <w:rPr>
          <w:sz w:val="22"/>
          <w:szCs w:val="22"/>
        </w:rPr>
        <w:t xml:space="preserve"> </w:t>
      </w:r>
      <w:r w:rsidRPr="000A6FE4">
        <w:rPr>
          <w:rFonts w:ascii="Sylfaen" w:hAnsi="Sylfaen" w:cs="Sylfaen"/>
          <w:sz w:val="22"/>
          <w:szCs w:val="22"/>
        </w:rPr>
        <w:t>ორგანიზაციებში</w:t>
      </w:r>
      <w:r w:rsidRPr="000A6FE4">
        <w:rPr>
          <w:sz w:val="22"/>
          <w:szCs w:val="22"/>
        </w:rPr>
        <w:t xml:space="preserve"> </w:t>
      </w:r>
      <w:r w:rsidRPr="000A6FE4">
        <w:rPr>
          <w:rFonts w:ascii="Sylfaen" w:hAnsi="Sylfaen" w:cs="Sylfaen"/>
          <w:sz w:val="22"/>
          <w:szCs w:val="22"/>
        </w:rPr>
        <w:t>არსებული</w:t>
      </w:r>
      <w:r w:rsidRPr="000A6FE4">
        <w:rPr>
          <w:sz w:val="22"/>
          <w:szCs w:val="22"/>
        </w:rPr>
        <w:t xml:space="preserve"> </w:t>
      </w:r>
      <w:r w:rsidRPr="000A6FE4">
        <w:rPr>
          <w:rFonts w:ascii="Sylfaen" w:hAnsi="Sylfaen" w:cs="Sylfaen"/>
          <w:sz w:val="22"/>
          <w:szCs w:val="22"/>
        </w:rPr>
        <w:t>ფინანსური</w:t>
      </w:r>
      <w:r w:rsidRPr="000A6FE4">
        <w:rPr>
          <w:sz w:val="22"/>
          <w:szCs w:val="22"/>
        </w:rPr>
        <w:t xml:space="preserve"> </w:t>
      </w:r>
      <w:r w:rsidRPr="000A6FE4">
        <w:rPr>
          <w:rFonts w:ascii="Sylfaen" w:hAnsi="Sylfaen" w:cs="Sylfaen"/>
          <w:sz w:val="22"/>
          <w:szCs w:val="22"/>
        </w:rPr>
        <w:t>ვალდებულებების</w:t>
      </w:r>
      <w:r w:rsidRPr="000A6FE4">
        <w:rPr>
          <w:sz w:val="22"/>
          <w:szCs w:val="22"/>
        </w:rPr>
        <w:t xml:space="preserve"> </w:t>
      </w:r>
      <w:r w:rsidRPr="000A6FE4">
        <w:rPr>
          <w:rFonts w:ascii="Sylfaen" w:hAnsi="Sylfaen" w:cs="Sylfaen"/>
          <w:sz w:val="22"/>
          <w:szCs w:val="22"/>
        </w:rPr>
        <w:t>უზრუნველყოფა</w:t>
      </w:r>
      <w:r w:rsidRPr="000A6FE4">
        <w:rPr>
          <w:sz w:val="22"/>
          <w:szCs w:val="22"/>
        </w:rPr>
        <w:t xml:space="preserve"> (</w:t>
      </w:r>
      <w:r w:rsidRPr="000A6FE4">
        <w:rPr>
          <w:rFonts w:ascii="Sylfaen" w:hAnsi="Sylfaen" w:cs="Sylfaen"/>
          <w:sz w:val="22"/>
          <w:szCs w:val="22"/>
        </w:rPr>
        <w:t>პროგრამული</w:t>
      </w:r>
      <w:r w:rsidRPr="000A6FE4">
        <w:rPr>
          <w:sz w:val="22"/>
          <w:szCs w:val="22"/>
        </w:rPr>
        <w:t xml:space="preserve"> </w:t>
      </w:r>
      <w:r w:rsidRPr="000A6FE4">
        <w:rPr>
          <w:rFonts w:ascii="Sylfaen" w:hAnsi="Sylfaen" w:cs="Sylfaen"/>
          <w:sz w:val="22"/>
          <w:szCs w:val="22"/>
        </w:rPr>
        <w:t>კოდი</w:t>
      </w:r>
      <w:r w:rsidRPr="000A6FE4">
        <w:rPr>
          <w:sz w:val="22"/>
          <w:szCs w:val="22"/>
        </w:rPr>
        <w:t xml:space="preserve"> 28 01 02)</w:t>
      </w:r>
    </w:p>
    <w:p w:rsidR="00EC6494" w:rsidRPr="000A6FE4" w:rsidRDefault="00EC6494" w:rsidP="00F565C2">
      <w:pPr>
        <w:pStyle w:val="abzacixml"/>
        <w:rPr>
          <w:color w:val="000000" w:themeColor="text1"/>
        </w:rPr>
      </w:pPr>
    </w:p>
    <w:p w:rsidR="00EC6494" w:rsidRPr="000A6FE4" w:rsidRDefault="00EC6494" w:rsidP="00F565C2">
      <w:pPr>
        <w:pStyle w:val="abzacixml"/>
        <w:ind w:firstLine="0"/>
        <w:rPr>
          <w:color w:val="000000" w:themeColor="text1"/>
        </w:rPr>
      </w:pPr>
      <w:r w:rsidRPr="000A6FE4">
        <w:rPr>
          <w:color w:val="000000" w:themeColor="text1"/>
        </w:rPr>
        <w:t>პროგრამის განმახორციელებელი:</w:t>
      </w:r>
    </w:p>
    <w:p w:rsidR="00EC6494" w:rsidRPr="000A6FE4" w:rsidRDefault="00EC6494" w:rsidP="00F565C2">
      <w:pPr>
        <w:pStyle w:val="abzacixml"/>
        <w:numPr>
          <w:ilvl w:val="0"/>
          <w:numId w:val="13"/>
        </w:numPr>
        <w:autoSpaceDE/>
        <w:autoSpaceDN/>
        <w:adjustRightInd/>
        <w:rPr>
          <w:color w:val="000000" w:themeColor="text1"/>
        </w:rPr>
      </w:pPr>
      <w:r w:rsidRPr="000A6FE4">
        <w:rPr>
          <w:color w:val="000000" w:themeColor="text1"/>
        </w:rPr>
        <w:t>საქართველოს საგარეო საქმეთა სამინისტრო</w:t>
      </w:r>
    </w:p>
    <w:p w:rsidR="00EC6494" w:rsidRPr="000A6FE4" w:rsidRDefault="00EC6494" w:rsidP="00F565C2">
      <w:pPr>
        <w:spacing w:line="240" w:lineRule="auto"/>
        <w:jc w:val="both"/>
        <w:rPr>
          <w:rFonts w:ascii="Sylfaen" w:hAnsi="Sylfaen"/>
          <w:color w:val="000000" w:themeColor="text1"/>
        </w:rPr>
      </w:pPr>
    </w:p>
    <w:p w:rsidR="00EC6494" w:rsidRPr="000A6FE4" w:rsidRDefault="00EC6494" w:rsidP="00F565C2">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themeColor="text1"/>
        </w:rPr>
      </w:pPr>
      <w:r w:rsidRPr="000A6FE4">
        <w:rPr>
          <w:rFonts w:ascii="Sylfaen" w:hAnsi="Sylfaen" w:cs="Sylfaen"/>
          <w:color w:val="000000" w:themeColor="text1"/>
        </w:rPr>
        <w:t>საქართველოს მიერ განხორციელებულ იქნა ყოველწლიური საწევრო შენატანი საერთაშორისო ორგანიზაციებში, საერთაშორისო ორგანიზაციების ფარგლებში არსებულ ფონდებსა და სამშვიდობო მისიებში.</w:t>
      </w:r>
    </w:p>
    <w:p w:rsidR="00EC6494" w:rsidRPr="000A6FE4" w:rsidRDefault="00EC6494" w:rsidP="00F565C2">
      <w:pPr>
        <w:spacing w:line="240" w:lineRule="auto"/>
        <w:jc w:val="both"/>
        <w:rPr>
          <w:rFonts w:ascii="Sylfaen" w:hAnsi="Sylfaen"/>
          <w:color w:val="000000" w:themeColor="text1"/>
        </w:rPr>
      </w:pPr>
    </w:p>
    <w:p w:rsidR="00EC6494" w:rsidRPr="000A6FE4" w:rsidRDefault="00EC6494" w:rsidP="00F565C2">
      <w:pPr>
        <w:pStyle w:val="Heading3"/>
        <w:rPr>
          <w:sz w:val="22"/>
          <w:szCs w:val="22"/>
        </w:rPr>
      </w:pPr>
      <w:r w:rsidRPr="000A6FE4">
        <w:rPr>
          <w:sz w:val="22"/>
          <w:szCs w:val="22"/>
        </w:rPr>
        <w:t xml:space="preserve">9.1.3 </w:t>
      </w:r>
      <w:r w:rsidRPr="000A6FE4">
        <w:rPr>
          <w:rFonts w:ascii="Sylfaen" w:hAnsi="Sylfaen" w:cs="Sylfaen"/>
          <w:sz w:val="22"/>
          <w:szCs w:val="22"/>
        </w:rPr>
        <w:t>საერთაშორისო</w:t>
      </w:r>
      <w:r w:rsidRPr="000A6FE4">
        <w:rPr>
          <w:sz w:val="22"/>
          <w:szCs w:val="22"/>
        </w:rPr>
        <w:t xml:space="preserve"> </w:t>
      </w:r>
      <w:r w:rsidRPr="000A6FE4">
        <w:rPr>
          <w:rFonts w:ascii="Sylfaen" w:hAnsi="Sylfaen" w:cs="Sylfaen"/>
          <w:sz w:val="22"/>
          <w:szCs w:val="22"/>
        </w:rPr>
        <w:t>ხელშეკრულებებისა</w:t>
      </w:r>
      <w:r w:rsidRPr="000A6FE4">
        <w:rPr>
          <w:sz w:val="22"/>
          <w:szCs w:val="22"/>
        </w:rPr>
        <w:t xml:space="preserve"> </w:t>
      </w:r>
      <w:r w:rsidRPr="000A6FE4">
        <w:rPr>
          <w:rFonts w:ascii="Sylfaen" w:hAnsi="Sylfaen" w:cs="Sylfaen"/>
          <w:sz w:val="22"/>
          <w:szCs w:val="22"/>
        </w:rPr>
        <w:t>და</w:t>
      </w:r>
      <w:r w:rsidRPr="000A6FE4">
        <w:rPr>
          <w:sz w:val="22"/>
          <w:szCs w:val="22"/>
        </w:rPr>
        <w:t xml:space="preserve"> </w:t>
      </w:r>
      <w:r w:rsidRPr="000A6FE4">
        <w:rPr>
          <w:rFonts w:ascii="Sylfaen" w:hAnsi="Sylfaen" w:cs="Sylfaen"/>
          <w:sz w:val="22"/>
          <w:szCs w:val="22"/>
        </w:rPr>
        <w:t>სხვა</w:t>
      </w:r>
      <w:r w:rsidRPr="000A6FE4">
        <w:rPr>
          <w:sz w:val="22"/>
          <w:szCs w:val="22"/>
        </w:rPr>
        <w:t xml:space="preserve"> </w:t>
      </w:r>
      <w:r w:rsidRPr="000A6FE4">
        <w:rPr>
          <w:rFonts w:ascii="Sylfaen" w:hAnsi="Sylfaen" w:cs="Sylfaen"/>
          <w:sz w:val="22"/>
          <w:szCs w:val="22"/>
        </w:rPr>
        <w:t>დოკუმენტების</w:t>
      </w:r>
      <w:r w:rsidRPr="000A6FE4">
        <w:rPr>
          <w:sz w:val="22"/>
          <w:szCs w:val="22"/>
        </w:rPr>
        <w:t xml:space="preserve"> </w:t>
      </w:r>
      <w:r w:rsidRPr="000A6FE4">
        <w:rPr>
          <w:rFonts w:ascii="Sylfaen" w:hAnsi="Sylfaen" w:cs="Sylfaen"/>
          <w:sz w:val="22"/>
          <w:szCs w:val="22"/>
        </w:rPr>
        <w:t>თარგმნა</w:t>
      </w:r>
      <w:r w:rsidRPr="000A6FE4">
        <w:rPr>
          <w:sz w:val="22"/>
          <w:szCs w:val="22"/>
        </w:rPr>
        <w:t xml:space="preserve"> </w:t>
      </w:r>
      <w:r w:rsidRPr="000A6FE4">
        <w:rPr>
          <w:rFonts w:ascii="Sylfaen" w:hAnsi="Sylfaen" w:cs="Sylfaen"/>
          <w:sz w:val="22"/>
          <w:szCs w:val="22"/>
        </w:rPr>
        <w:t>და</w:t>
      </w:r>
      <w:r w:rsidRPr="000A6FE4">
        <w:rPr>
          <w:sz w:val="22"/>
          <w:szCs w:val="22"/>
        </w:rPr>
        <w:t xml:space="preserve"> </w:t>
      </w:r>
      <w:r w:rsidRPr="000A6FE4">
        <w:rPr>
          <w:rFonts w:ascii="Sylfaen" w:hAnsi="Sylfaen" w:cs="Sylfaen"/>
          <w:sz w:val="22"/>
          <w:szCs w:val="22"/>
        </w:rPr>
        <w:t>დამოწმება</w:t>
      </w:r>
      <w:r w:rsidRPr="000A6FE4">
        <w:rPr>
          <w:sz w:val="22"/>
          <w:szCs w:val="22"/>
        </w:rPr>
        <w:t xml:space="preserve"> (</w:t>
      </w:r>
      <w:r w:rsidRPr="000A6FE4">
        <w:rPr>
          <w:rFonts w:ascii="Sylfaen" w:hAnsi="Sylfaen" w:cs="Sylfaen"/>
          <w:sz w:val="22"/>
          <w:szCs w:val="22"/>
        </w:rPr>
        <w:t>პროგრამული</w:t>
      </w:r>
      <w:r w:rsidRPr="000A6FE4">
        <w:rPr>
          <w:sz w:val="22"/>
          <w:szCs w:val="22"/>
        </w:rPr>
        <w:t xml:space="preserve"> </w:t>
      </w:r>
      <w:r w:rsidRPr="000A6FE4">
        <w:rPr>
          <w:rFonts w:ascii="Sylfaen" w:hAnsi="Sylfaen" w:cs="Sylfaen"/>
          <w:sz w:val="22"/>
          <w:szCs w:val="22"/>
        </w:rPr>
        <w:t>კოდი</w:t>
      </w:r>
      <w:r w:rsidRPr="000A6FE4">
        <w:rPr>
          <w:sz w:val="22"/>
          <w:szCs w:val="22"/>
        </w:rPr>
        <w:t xml:space="preserve"> 28 01 03)</w:t>
      </w:r>
    </w:p>
    <w:p w:rsidR="00EC6494" w:rsidRPr="000A6FE4" w:rsidRDefault="00EC6494" w:rsidP="00F565C2">
      <w:pPr>
        <w:pStyle w:val="abzacixml"/>
        <w:ind w:firstLine="0"/>
        <w:rPr>
          <w:color w:val="000000" w:themeColor="text1"/>
        </w:rPr>
      </w:pPr>
    </w:p>
    <w:p w:rsidR="00EC6494" w:rsidRPr="000A6FE4" w:rsidRDefault="00EC6494" w:rsidP="00F565C2">
      <w:pPr>
        <w:pStyle w:val="abzacixml"/>
        <w:ind w:firstLine="0"/>
        <w:rPr>
          <w:color w:val="000000" w:themeColor="text1"/>
        </w:rPr>
      </w:pPr>
      <w:r w:rsidRPr="000A6FE4">
        <w:rPr>
          <w:color w:val="000000" w:themeColor="text1"/>
        </w:rPr>
        <w:t>პროგრამის განმახორციელებელი:</w:t>
      </w:r>
    </w:p>
    <w:p w:rsidR="00EC6494" w:rsidRPr="000A6FE4" w:rsidRDefault="00EC6494" w:rsidP="00F565C2">
      <w:pPr>
        <w:pStyle w:val="abzacixml"/>
        <w:numPr>
          <w:ilvl w:val="0"/>
          <w:numId w:val="13"/>
        </w:numPr>
        <w:autoSpaceDE/>
        <w:autoSpaceDN/>
        <w:adjustRightInd/>
        <w:rPr>
          <w:color w:val="000000" w:themeColor="text1"/>
        </w:rPr>
      </w:pPr>
      <w:r w:rsidRPr="000A6FE4">
        <w:rPr>
          <w:color w:val="000000" w:themeColor="text1"/>
        </w:rPr>
        <w:t xml:space="preserve"> სსიპ - საქართველოს საერთაშორისო ხელშეკრულებ</w:t>
      </w:r>
      <w:r w:rsidRPr="000A6FE4">
        <w:rPr>
          <w:color w:val="000000" w:themeColor="text1"/>
          <w:lang w:val="ka-GE"/>
        </w:rPr>
        <w:t>ებ</w:t>
      </w:r>
      <w:r w:rsidRPr="000A6FE4">
        <w:rPr>
          <w:color w:val="000000" w:themeColor="text1"/>
        </w:rPr>
        <w:t>ის თარგმნის ბიურო</w:t>
      </w:r>
    </w:p>
    <w:p w:rsidR="00EC6494" w:rsidRPr="000A6FE4" w:rsidRDefault="00EC6494" w:rsidP="00F565C2">
      <w:pPr>
        <w:spacing w:line="240" w:lineRule="auto"/>
        <w:jc w:val="both"/>
        <w:rPr>
          <w:rFonts w:ascii="Sylfaen" w:hAnsi="Sylfaen"/>
          <w:color w:val="000000" w:themeColor="text1"/>
        </w:rPr>
      </w:pPr>
    </w:p>
    <w:p w:rsidR="00EC6494" w:rsidRPr="000A6FE4" w:rsidRDefault="00EC6494" w:rsidP="00F565C2">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themeColor="text1"/>
        </w:rPr>
      </w:pPr>
      <w:r w:rsidRPr="000A6FE4">
        <w:rPr>
          <w:rFonts w:ascii="Sylfaen" w:hAnsi="Sylfaen" w:cs="Sylfaen"/>
          <w:color w:val="000000" w:themeColor="text1"/>
        </w:rPr>
        <w:t xml:space="preserve">ბიურომ საგარეო საქმეთა სამინისტროს და სხვა ორგანიზაციების დაკვეთით, თარგმნა და დაამოწმა </w:t>
      </w:r>
      <w:r>
        <w:rPr>
          <w:rFonts w:ascii="Sylfaen" w:hAnsi="Sylfaen" w:cs="Sylfaen"/>
          <w:color w:val="000000" w:themeColor="text1"/>
        </w:rPr>
        <w:t xml:space="preserve">       </w:t>
      </w:r>
      <w:r w:rsidRPr="000A6FE4">
        <w:rPr>
          <w:rFonts w:ascii="Sylfaen" w:hAnsi="Sylfaen" w:cs="Sylfaen"/>
          <w:color w:val="000000"/>
          <w:lang w:val="ka-GE"/>
        </w:rPr>
        <w:t xml:space="preserve">8 431 </w:t>
      </w:r>
      <w:r w:rsidRPr="000A6FE4">
        <w:rPr>
          <w:rFonts w:ascii="Sylfaen" w:hAnsi="Sylfaen" w:cs="Sylfaen"/>
          <w:color w:val="000000" w:themeColor="text1"/>
        </w:rPr>
        <w:t xml:space="preserve">გვერდი და განხორციელდა </w:t>
      </w:r>
      <w:r w:rsidRPr="000A6FE4">
        <w:rPr>
          <w:rFonts w:ascii="Sylfaen" w:hAnsi="Sylfaen" w:cs="Sylfaen"/>
          <w:color w:val="000000"/>
          <w:lang w:val="ka-GE"/>
        </w:rPr>
        <w:t>475</w:t>
      </w:r>
      <w:r w:rsidRPr="000A6FE4">
        <w:rPr>
          <w:rFonts w:ascii="Sylfaen" w:hAnsi="Sylfaen" w:cs="Sylfaen"/>
          <w:color w:val="000000" w:themeColor="text1"/>
        </w:rPr>
        <w:t xml:space="preserve"> საათი სინქრონული თარგმნით მომსახურება.  </w:t>
      </w:r>
    </w:p>
    <w:p w:rsidR="00EC6494" w:rsidRPr="000A6FE4" w:rsidRDefault="00EC6494" w:rsidP="00F565C2">
      <w:pPr>
        <w:pStyle w:val="abzacixml"/>
        <w:rPr>
          <w:color w:val="000000" w:themeColor="text1"/>
        </w:rPr>
      </w:pPr>
    </w:p>
    <w:p w:rsidR="00EC6494" w:rsidRPr="000A6FE4" w:rsidRDefault="00EC6494" w:rsidP="00F565C2">
      <w:pPr>
        <w:pStyle w:val="abzacixml"/>
        <w:rPr>
          <w:color w:val="000000" w:themeColor="text1"/>
        </w:rPr>
      </w:pPr>
    </w:p>
    <w:p w:rsidR="00EC6494" w:rsidRPr="000A6FE4" w:rsidRDefault="00EC6494" w:rsidP="00F565C2">
      <w:pPr>
        <w:pStyle w:val="Heading3"/>
        <w:rPr>
          <w:sz w:val="22"/>
          <w:szCs w:val="22"/>
        </w:rPr>
      </w:pPr>
      <w:r w:rsidRPr="000A6FE4">
        <w:rPr>
          <w:sz w:val="22"/>
          <w:szCs w:val="22"/>
        </w:rPr>
        <w:t xml:space="preserve">9.1.4 </w:t>
      </w:r>
      <w:r w:rsidRPr="000A6FE4">
        <w:rPr>
          <w:rFonts w:ascii="Sylfaen" w:hAnsi="Sylfaen" w:cs="Sylfaen"/>
          <w:sz w:val="22"/>
          <w:szCs w:val="22"/>
        </w:rPr>
        <w:t>დიასპორული</w:t>
      </w:r>
      <w:r w:rsidRPr="000A6FE4">
        <w:rPr>
          <w:sz w:val="22"/>
          <w:szCs w:val="22"/>
        </w:rPr>
        <w:t xml:space="preserve"> </w:t>
      </w:r>
      <w:r w:rsidRPr="000A6FE4">
        <w:rPr>
          <w:rFonts w:ascii="Sylfaen" w:hAnsi="Sylfaen" w:cs="Sylfaen"/>
          <w:sz w:val="22"/>
          <w:szCs w:val="22"/>
        </w:rPr>
        <w:t>პოლიტიკა</w:t>
      </w:r>
      <w:r w:rsidRPr="000A6FE4">
        <w:rPr>
          <w:sz w:val="22"/>
          <w:szCs w:val="22"/>
        </w:rPr>
        <w:t xml:space="preserve"> (</w:t>
      </w:r>
      <w:r w:rsidRPr="000A6FE4">
        <w:rPr>
          <w:rFonts w:ascii="Sylfaen" w:hAnsi="Sylfaen" w:cs="Sylfaen"/>
          <w:sz w:val="22"/>
          <w:szCs w:val="22"/>
        </w:rPr>
        <w:t>პროგრამული</w:t>
      </w:r>
      <w:r w:rsidRPr="000A6FE4">
        <w:rPr>
          <w:sz w:val="22"/>
          <w:szCs w:val="22"/>
        </w:rPr>
        <w:t xml:space="preserve"> </w:t>
      </w:r>
      <w:r w:rsidRPr="000A6FE4">
        <w:rPr>
          <w:rFonts w:ascii="Sylfaen" w:hAnsi="Sylfaen" w:cs="Sylfaen"/>
          <w:sz w:val="22"/>
          <w:szCs w:val="22"/>
        </w:rPr>
        <w:t>კოდი</w:t>
      </w:r>
      <w:r w:rsidRPr="000A6FE4">
        <w:rPr>
          <w:sz w:val="22"/>
          <w:szCs w:val="22"/>
        </w:rPr>
        <w:t xml:space="preserve"> 28 01 04)</w:t>
      </w:r>
    </w:p>
    <w:p w:rsidR="00EC6494" w:rsidRPr="000A6FE4" w:rsidRDefault="00EC6494" w:rsidP="00F565C2">
      <w:pPr>
        <w:pStyle w:val="abzacixml"/>
        <w:ind w:firstLine="0"/>
        <w:rPr>
          <w:color w:val="000000" w:themeColor="text1"/>
        </w:rPr>
      </w:pPr>
    </w:p>
    <w:p w:rsidR="00EC6494" w:rsidRPr="000A6FE4" w:rsidRDefault="00EC6494" w:rsidP="00F565C2">
      <w:pPr>
        <w:pStyle w:val="abzacixml"/>
        <w:ind w:firstLine="0"/>
        <w:rPr>
          <w:color w:val="000000" w:themeColor="text1"/>
        </w:rPr>
      </w:pPr>
      <w:r w:rsidRPr="000A6FE4">
        <w:rPr>
          <w:color w:val="000000" w:themeColor="text1"/>
        </w:rPr>
        <w:t>პროგრამის განმახორციელებელი:</w:t>
      </w:r>
    </w:p>
    <w:p w:rsidR="00EC6494" w:rsidRPr="000A6FE4" w:rsidRDefault="00EC6494" w:rsidP="00F565C2">
      <w:pPr>
        <w:pStyle w:val="abzacixml"/>
        <w:numPr>
          <w:ilvl w:val="0"/>
          <w:numId w:val="13"/>
        </w:numPr>
        <w:autoSpaceDE/>
        <w:autoSpaceDN/>
        <w:adjustRightInd/>
        <w:rPr>
          <w:color w:val="000000" w:themeColor="text1"/>
        </w:rPr>
      </w:pPr>
      <w:r w:rsidRPr="000A6FE4">
        <w:rPr>
          <w:color w:val="000000" w:themeColor="text1"/>
        </w:rPr>
        <w:t xml:space="preserve"> საქართველოს </w:t>
      </w:r>
      <w:r w:rsidRPr="000A6FE4">
        <w:rPr>
          <w:color w:val="000000" w:themeColor="text1"/>
          <w:lang w:val="ka-GE"/>
        </w:rPr>
        <w:t>საგარეო საქმეთა სამინისტრო</w:t>
      </w:r>
    </w:p>
    <w:p w:rsidR="00EC6494" w:rsidRPr="000A6FE4" w:rsidRDefault="00EC6494" w:rsidP="00F565C2">
      <w:pPr>
        <w:pStyle w:val="abzacixml"/>
        <w:autoSpaceDE/>
        <w:autoSpaceDN/>
        <w:adjustRightInd/>
        <w:rPr>
          <w:color w:val="000000" w:themeColor="text1"/>
          <w:lang w:val="ka-GE"/>
        </w:rPr>
      </w:pPr>
    </w:p>
    <w:p w:rsidR="00EC6494" w:rsidRPr="000A6FE4" w:rsidRDefault="00EC6494" w:rsidP="00F565C2">
      <w:pPr>
        <w:pStyle w:val="abzacixml"/>
        <w:autoSpaceDE/>
        <w:autoSpaceDN/>
        <w:adjustRightInd/>
        <w:rPr>
          <w:color w:val="000000" w:themeColor="text1"/>
          <w:lang w:val="ka-GE"/>
        </w:rPr>
      </w:pPr>
    </w:p>
    <w:p w:rsidR="00EC6494" w:rsidRPr="000A6FE4" w:rsidRDefault="00EC6494" w:rsidP="00F565C2">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themeColor="text1"/>
        </w:rPr>
      </w:pPr>
      <w:r w:rsidRPr="000A6FE4">
        <w:rPr>
          <w:rFonts w:ascii="Sylfaen" w:hAnsi="Sylfaen" w:cs="Sylfaen"/>
          <w:color w:val="000000"/>
          <w:lang w:val="ka-GE"/>
        </w:rPr>
        <w:t>საკვირაო სკოლებში სწავლების დონის ამაღლებისა და საერთო მიდგომების დანერგვის აუცილებლობიდან გამომდინარე, საგარეო საქმეთა სამინისტრომ „საკვირაო სკოლების მხარდაჭერის პროგრამის“ ფარგლებში, საქართველოს განათლების, მეცნიერების, კულტურისა და სპორტის სამინისტროს მხარდაჭერით, შეიმუშავა ქართული ენის ინტეგრირებული პროგრამა, რომელიც გულისხმობს ქართული ენის კურსის ფარგლებში საქართველოს ისტორიის, გეოგრაფიისა და ქართული კულტურის საკითხების შესწავლას. ამ ინტეგრირებული პროგრამის საფუძველზე შეიქმნა სპეციალური სამსაფეხურიანი სახელმძღვანელოების კომპლექტი, რომელიც მოიცავს მოსწავლის სახელმძღვანელოს, სამუშაო რვეულს, კალიგრაფიის რვეულს და მასწავლებლის გზამკვლევს. საანგარიშო პერიოდში დაიწყო 2018 წელს დასრულებული სამივე საფეხურის დაბეჭდილი სახელმძღვანელოების უსასყიდლოდ გადაცემა საზღვარგარეთ მოქმედი  საკვირაო სკოლებისთვის და ქართული ენის შემსწავლელი კურსებისთვის (სახელმძღვანელოები გადაეცა 27 ქვეყანაში მოქმედ 85 საკვირაო სკოლას და 11 ქართული ენის შემსწავლელ კურსს);</w:t>
      </w:r>
    </w:p>
    <w:p w:rsidR="00EC6494" w:rsidRPr="000A6FE4" w:rsidRDefault="00EC6494" w:rsidP="00F565C2">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0A6FE4">
        <w:rPr>
          <w:rFonts w:ascii="Sylfaen" w:hAnsi="Sylfaen" w:cs="Sylfaen"/>
          <w:color w:val="000000"/>
          <w:lang w:val="ka-GE"/>
        </w:rPr>
        <w:t>სამინისტრო აგრძელებდა საქართველოს ახალგაზრდა ელჩების (</w:t>
      </w:r>
      <w:r>
        <w:rPr>
          <w:rFonts w:ascii="Sylfaen" w:hAnsi="Sylfaen" w:cs="Sylfaen"/>
          <w:color w:val="000000"/>
          <w:lang w:val="ka-GE"/>
        </w:rPr>
        <w:t>„</w:t>
      </w:r>
      <w:r w:rsidRPr="000A6FE4">
        <w:rPr>
          <w:rFonts w:ascii="Sylfaen" w:hAnsi="Sylfaen" w:cs="Sylfaen"/>
          <w:color w:val="000000"/>
          <w:lang w:val="ka-GE"/>
        </w:rPr>
        <w:t>იყავი შენი ქვეყნის ახალგაზრდა ელჩი</w:t>
      </w:r>
      <w:r>
        <w:rPr>
          <w:rFonts w:ascii="Sylfaen" w:hAnsi="Sylfaen" w:cs="Sylfaen"/>
          <w:color w:val="000000"/>
          <w:lang w:val="ka-GE"/>
        </w:rPr>
        <w:t>“</w:t>
      </w:r>
      <w:r w:rsidRPr="000A6FE4">
        <w:rPr>
          <w:rFonts w:ascii="Sylfaen" w:hAnsi="Sylfaen" w:cs="Sylfaen"/>
          <w:color w:val="000000"/>
          <w:lang w:val="ka-GE"/>
        </w:rPr>
        <w:t>) პროგრამის განხორციელებას. პროგრამით გათვალისწინებული აქტივობების განხორციელებისათვის, გრანტის სახით თითოეულს გამარჯვებულ კანდიდატს  გადაეცა 7 000 ლარი;</w:t>
      </w:r>
    </w:p>
    <w:p w:rsidR="00EC6494" w:rsidRPr="000A6FE4" w:rsidRDefault="00EC6494" w:rsidP="00F565C2">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themeColor="text1"/>
        </w:rPr>
      </w:pPr>
      <w:r w:rsidRPr="000A6FE4">
        <w:rPr>
          <w:rFonts w:ascii="Sylfaen" w:hAnsi="Sylfaen" w:cs="Sylfaen"/>
          <w:color w:val="000000"/>
          <w:lang w:val="ka-GE"/>
        </w:rPr>
        <w:t>სახელმწიფოს მიერ დიასპორის წარმომადგენლების ღვაწლისა და სამშობლოს განვითარებაში შეტანილი წვლილის დაფასების მიზნით, საგარეო საქმეთა სამინისტრომ, მიგრაციის პოლიტიკის განვითარების საერთაშორისო ცენტრთან (ICMPD) თანამშრომლობით, ევროკავშირის მიერ დაფინანსებული პროექტის – ENIGMMA 2-ის („მიგრაციის მართვის მდგრადობის ხელშეწყობა საქართველოში“) ფარგლებში, გამართა რიგით</w:t>
      </w:r>
      <w:r w:rsidRPr="000A6FE4">
        <w:rPr>
          <w:rFonts w:ascii="Sylfaen" w:hAnsi="Sylfaen"/>
          <w:color w:val="000000"/>
          <w:lang w:val="ka-GE"/>
        </w:rPr>
        <w:t xml:space="preserve"> </w:t>
      </w:r>
      <w:r w:rsidRPr="000A6FE4">
        <w:rPr>
          <w:rFonts w:ascii="Sylfaen" w:hAnsi="Sylfaen" w:cs="Sylfaen"/>
          <w:color w:val="000000"/>
          <w:lang w:val="ka-GE"/>
        </w:rPr>
        <w:t>მეორე</w:t>
      </w:r>
      <w:r w:rsidRPr="000A6FE4">
        <w:rPr>
          <w:rFonts w:ascii="Sylfaen" w:hAnsi="Sylfaen"/>
          <w:color w:val="000000"/>
          <w:lang w:val="ka-GE"/>
        </w:rPr>
        <w:t xml:space="preserve">  </w:t>
      </w:r>
      <w:r w:rsidRPr="000A6FE4">
        <w:rPr>
          <w:rFonts w:ascii="Sylfaen" w:hAnsi="Sylfaen" w:cs="Sylfaen"/>
          <w:color w:val="000000"/>
          <w:lang w:val="ka-GE"/>
        </w:rPr>
        <w:t>ღონისძიება</w:t>
      </w:r>
      <w:r w:rsidRPr="000A6FE4">
        <w:rPr>
          <w:rFonts w:ascii="Sylfaen" w:hAnsi="Sylfaen"/>
          <w:color w:val="000000"/>
          <w:lang w:val="ka-GE"/>
        </w:rPr>
        <w:t xml:space="preserve"> </w:t>
      </w:r>
      <w:r w:rsidRPr="000A6FE4">
        <w:rPr>
          <w:rFonts w:ascii="Sylfaen" w:hAnsi="Sylfaen" w:cs="Sylfaen"/>
          <w:color w:val="000000"/>
          <w:lang w:val="ka-GE"/>
        </w:rPr>
        <w:t>სახელწოდებით</w:t>
      </w:r>
      <w:r w:rsidRPr="000A6FE4">
        <w:rPr>
          <w:rFonts w:ascii="Sylfaen" w:hAnsi="Sylfaen"/>
          <w:color w:val="000000"/>
          <w:lang w:val="ka-GE"/>
        </w:rPr>
        <w:t xml:space="preserve"> -</w:t>
      </w:r>
      <w:r>
        <w:rPr>
          <w:rFonts w:ascii="Sylfaen" w:hAnsi="Sylfaen"/>
          <w:color w:val="000000"/>
          <w:lang w:val="ka-GE"/>
        </w:rPr>
        <w:t xml:space="preserve"> </w:t>
      </w:r>
      <w:r w:rsidRPr="000A6FE4">
        <w:rPr>
          <w:rFonts w:ascii="Sylfaen" w:hAnsi="Sylfaen"/>
          <w:color w:val="000000"/>
          <w:lang w:val="ka-GE"/>
        </w:rPr>
        <w:t>„</w:t>
      </w:r>
      <w:r w:rsidRPr="000A6FE4">
        <w:rPr>
          <w:rFonts w:ascii="Sylfaen" w:hAnsi="Sylfaen" w:cs="Sylfaen"/>
          <w:color w:val="000000"/>
          <w:lang w:val="ka-GE"/>
        </w:rPr>
        <w:t>დიასპორის</w:t>
      </w:r>
      <w:r w:rsidRPr="000A6FE4">
        <w:rPr>
          <w:rFonts w:ascii="Sylfaen" w:hAnsi="Sylfaen"/>
          <w:color w:val="000000"/>
          <w:lang w:val="ka-GE"/>
        </w:rPr>
        <w:t xml:space="preserve"> </w:t>
      </w:r>
      <w:r w:rsidRPr="000A6FE4">
        <w:rPr>
          <w:rFonts w:ascii="Sylfaen" w:hAnsi="Sylfaen" w:cs="Sylfaen"/>
          <w:color w:val="000000"/>
          <w:lang w:val="ka-GE"/>
        </w:rPr>
        <w:t>წარმომადგენელთა</w:t>
      </w:r>
      <w:r w:rsidRPr="000A6FE4">
        <w:rPr>
          <w:rFonts w:ascii="Sylfaen" w:hAnsi="Sylfaen"/>
          <w:color w:val="000000"/>
          <w:lang w:val="ka-GE"/>
        </w:rPr>
        <w:t xml:space="preserve"> </w:t>
      </w:r>
      <w:r w:rsidRPr="000A6FE4">
        <w:rPr>
          <w:rFonts w:ascii="Sylfaen" w:hAnsi="Sylfaen" w:cs="Sylfaen"/>
          <w:color w:val="000000"/>
          <w:lang w:val="ka-GE"/>
        </w:rPr>
        <w:t>განსაკუთრებული</w:t>
      </w:r>
      <w:r w:rsidRPr="000A6FE4">
        <w:rPr>
          <w:rFonts w:ascii="Sylfaen" w:hAnsi="Sylfaen"/>
          <w:color w:val="000000"/>
          <w:lang w:val="ka-GE"/>
        </w:rPr>
        <w:t xml:space="preserve"> </w:t>
      </w:r>
      <w:r w:rsidRPr="000A6FE4">
        <w:rPr>
          <w:rFonts w:ascii="Sylfaen" w:hAnsi="Sylfaen" w:cs="Sylfaen"/>
          <w:color w:val="000000"/>
          <w:lang w:val="ka-GE"/>
        </w:rPr>
        <w:t>ღვაწლის</w:t>
      </w:r>
      <w:r w:rsidRPr="000A6FE4">
        <w:rPr>
          <w:rFonts w:ascii="Sylfaen" w:hAnsi="Sylfaen"/>
          <w:color w:val="000000"/>
          <w:lang w:val="ka-GE"/>
        </w:rPr>
        <w:t xml:space="preserve"> </w:t>
      </w:r>
      <w:r w:rsidRPr="000A6FE4">
        <w:rPr>
          <w:rFonts w:ascii="Sylfaen" w:hAnsi="Sylfaen" w:cs="Sylfaen"/>
          <w:color w:val="000000"/>
          <w:lang w:val="ka-GE"/>
        </w:rPr>
        <w:t>აღიარება</w:t>
      </w:r>
      <w:r w:rsidRPr="000A6FE4">
        <w:rPr>
          <w:rFonts w:ascii="Sylfaen" w:hAnsi="Sylfaen"/>
          <w:color w:val="000000"/>
          <w:lang w:val="ka-GE"/>
        </w:rPr>
        <w:t xml:space="preserve">“. </w:t>
      </w:r>
      <w:r w:rsidRPr="000A6FE4">
        <w:rPr>
          <w:rFonts w:ascii="Sylfaen" w:hAnsi="Sylfaen" w:cs="Sylfaen"/>
          <w:color w:val="000000"/>
          <w:lang w:val="ka-GE"/>
        </w:rPr>
        <w:t>პროგრამის</w:t>
      </w:r>
      <w:r w:rsidRPr="000A6FE4">
        <w:rPr>
          <w:rFonts w:ascii="Sylfaen" w:hAnsi="Sylfaen"/>
          <w:color w:val="000000"/>
          <w:lang w:val="ka-GE"/>
        </w:rPr>
        <w:t xml:space="preserve"> </w:t>
      </w:r>
      <w:r w:rsidRPr="000A6FE4">
        <w:rPr>
          <w:rFonts w:ascii="Sylfaen" w:hAnsi="Sylfaen" w:cs="Sylfaen"/>
          <w:color w:val="000000"/>
          <w:lang w:val="ka-GE"/>
        </w:rPr>
        <w:t>პირობების</w:t>
      </w:r>
      <w:r w:rsidRPr="000A6FE4">
        <w:rPr>
          <w:rFonts w:ascii="Sylfaen" w:hAnsi="Sylfaen"/>
          <w:color w:val="000000"/>
          <w:lang w:val="ka-GE"/>
        </w:rPr>
        <w:t xml:space="preserve"> </w:t>
      </w:r>
      <w:r w:rsidRPr="000A6FE4">
        <w:rPr>
          <w:rFonts w:ascii="Sylfaen" w:hAnsi="Sylfaen" w:cs="Sylfaen"/>
          <w:color w:val="000000"/>
          <w:lang w:val="ka-GE"/>
        </w:rPr>
        <w:t>თანახმად</w:t>
      </w:r>
      <w:r w:rsidRPr="000A6FE4">
        <w:rPr>
          <w:rFonts w:ascii="Sylfaen" w:hAnsi="Sylfaen"/>
          <w:color w:val="000000"/>
          <w:lang w:val="ka-GE"/>
        </w:rPr>
        <w:t xml:space="preserve">, </w:t>
      </w:r>
      <w:r w:rsidRPr="000A6FE4">
        <w:rPr>
          <w:rFonts w:ascii="Sylfaen" w:hAnsi="Sylfaen" w:cs="Sylfaen"/>
          <w:color w:val="000000"/>
          <w:lang w:val="ka-GE"/>
        </w:rPr>
        <w:t>გამართული კონკურსის შედეგად გამოვლინდა 11 გამარჯვებული;</w:t>
      </w:r>
    </w:p>
    <w:p w:rsidR="00EC6494" w:rsidRPr="000A6FE4" w:rsidRDefault="00EC6494" w:rsidP="00F565C2">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0A6FE4">
        <w:rPr>
          <w:rFonts w:ascii="Sylfaen" w:hAnsi="Sylfaen" w:cs="Sylfaen"/>
          <w:color w:val="000000"/>
          <w:lang w:val="ka-GE"/>
        </w:rPr>
        <w:t>ქ. თბილისში, საქართველოს საგარეო საქმეთა სამინისტრომ განახორციელა დიასპორის დღისადმი მიძღვნილი ყოველწლიური ფორუმი „ძლიერი დიასპორა ერთიანი საქართველოსთვის“. ფორუმი მიზნად ისახავდა უცხოეთში მცხოვრებ თანამემამულეებთან თანამშრომლობის გაღრმავებას, სამშობლოსთან მათი კავშირის უზრუნველყოფას, მათ აქტიურ ჩართულობას ქვეყნის აღმშენებლობის პროცესში და დიასპორის წინაშე არსებული პრობლემების გადაჭრის გზების ძიებას. დიასპორის დღისადმი მიძღვნილ ფორუმში მონაწილეობა მიიღო 400-მდე სტუმარმა, მათ შორის დიასპორის 120 წარმომადგენელმა 25 ქვეყნიდან;</w:t>
      </w:r>
    </w:p>
    <w:p w:rsidR="00EC6494" w:rsidRPr="000A6FE4" w:rsidRDefault="00EC6494" w:rsidP="00F565C2">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0A6FE4">
        <w:rPr>
          <w:rFonts w:ascii="Sylfaen" w:hAnsi="Sylfaen" w:cs="Sylfaen"/>
          <w:color w:val="000000"/>
          <w:lang w:val="ka-GE"/>
        </w:rPr>
        <w:t>უცხოეთში მცხოვრები თანამემამულეების ერთმანეთთან და სამშობლოსთან მჭიდრო კავშირის უზრუნველყოფის მიზნით, მიგრაციის საერთაშორისო ორგანიზაციასთან (IOM) ერთად, შემუშავდა ვებ-პორტალის კონცეფცია. ვებ-პორტალთან დაკავშირებული ტექნიკური სამუშაოები დასრულებულია და ამ ეტაპზე მიმდინარეობს ინფორმაციის ატვირთვა;</w:t>
      </w:r>
    </w:p>
    <w:p w:rsidR="00EC6494" w:rsidRPr="000A6FE4" w:rsidRDefault="00EC6494" w:rsidP="00F565C2">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0A6FE4">
        <w:rPr>
          <w:rFonts w:ascii="Sylfaen" w:hAnsi="Sylfaen" w:cs="Sylfaen"/>
          <w:color w:val="000000"/>
          <w:lang w:val="ka-GE"/>
        </w:rPr>
        <w:t>დიასპორის შესახებ ინფორმირებულობის ამაღლების მიზნით, საელჩოებისა და დიასპორული ორგანიზაციების აქტიური ჩართულობით, ყოველთვიურად გამოიცემა დიასპორული ბიულეტენი, რომელიც მოიცავს საზღვარგარეთ მოქმედ დიასპორული ორგანიზაციების და საზღვარგარეთ მოღვაწე თანამემამულეების ორგანიზებით, ან მათი მხარდაჭერით განხორციელებული ღონისძიებების, აქტივობებისა და მიღწევების შესახებ საინფორმაციო მასალას;</w:t>
      </w:r>
    </w:p>
    <w:p w:rsidR="00EC6494" w:rsidRPr="000A6FE4" w:rsidRDefault="00EC6494" w:rsidP="00F565C2">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0A6FE4">
        <w:rPr>
          <w:rFonts w:ascii="Sylfaen" w:hAnsi="Sylfaen" w:cs="Sylfaen"/>
          <w:color w:val="000000"/>
          <w:lang w:val="ka-GE"/>
        </w:rPr>
        <w:t>განხორციელდა დიასპორული ორგანიზაციების შესახებ  საინფორმაციო - ანალიტიკური ბაზის ინფორმაციის სრულყოფა და განახლება. ასევე, გაიმართა თანამემამულის სტატუსის განმსაზღვრელი კომისიის 14 სხდომა. თანამემამულის სტატუსი მიენიჭა 388 პირს მიენიჭა, ხოლო უარყოფითი პასუხი გაიცა 382 საქმეზე.</w:t>
      </w:r>
    </w:p>
    <w:p w:rsidR="00EC6494" w:rsidRPr="000A6FE4" w:rsidRDefault="00EC6494" w:rsidP="00F565C2">
      <w:pPr>
        <w:pStyle w:val="abzacixml"/>
        <w:rPr>
          <w:color w:val="000000" w:themeColor="text1"/>
        </w:rPr>
      </w:pPr>
    </w:p>
    <w:p w:rsidR="00EC6494" w:rsidRPr="000A6FE4" w:rsidRDefault="00EC6494" w:rsidP="00F565C2">
      <w:pPr>
        <w:pStyle w:val="abzacixml"/>
        <w:ind w:firstLine="0"/>
        <w:rPr>
          <w:color w:val="000000" w:themeColor="text1"/>
        </w:rPr>
      </w:pPr>
    </w:p>
    <w:p w:rsidR="00EC6494" w:rsidRPr="000A6FE4" w:rsidRDefault="00EC6494" w:rsidP="00F565C2">
      <w:pPr>
        <w:pStyle w:val="Heading3"/>
        <w:rPr>
          <w:sz w:val="22"/>
          <w:szCs w:val="22"/>
        </w:rPr>
      </w:pPr>
      <w:r w:rsidRPr="000A6FE4">
        <w:rPr>
          <w:sz w:val="22"/>
          <w:szCs w:val="22"/>
        </w:rPr>
        <w:t xml:space="preserve">9.1.5 </w:t>
      </w:r>
      <w:r w:rsidRPr="000A6FE4">
        <w:rPr>
          <w:rFonts w:ascii="Sylfaen" w:hAnsi="Sylfaen" w:cs="Sylfaen"/>
          <w:sz w:val="22"/>
          <w:szCs w:val="22"/>
        </w:rPr>
        <w:t>ევროპულ</w:t>
      </w:r>
      <w:r w:rsidRPr="000A6FE4">
        <w:rPr>
          <w:sz w:val="22"/>
          <w:szCs w:val="22"/>
        </w:rPr>
        <w:t xml:space="preserve"> </w:t>
      </w:r>
      <w:r w:rsidRPr="000A6FE4">
        <w:rPr>
          <w:rFonts w:ascii="Sylfaen" w:hAnsi="Sylfaen" w:cs="Sylfaen"/>
          <w:sz w:val="22"/>
          <w:szCs w:val="22"/>
        </w:rPr>
        <w:t>და</w:t>
      </w:r>
      <w:r w:rsidRPr="000A6FE4">
        <w:rPr>
          <w:sz w:val="22"/>
          <w:szCs w:val="22"/>
        </w:rPr>
        <w:t xml:space="preserve"> </w:t>
      </w:r>
      <w:r w:rsidRPr="000A6FE4">
        <w:rPr>
          <w:rFonts w:ascii="Sylfaen" w:hAnsi="Sylfaen" w:cs="Sylfaen"/>
          <w:sz w:val="22"/>
          <w:szCs w:val="22"/>
        </w:rPr>
        <w:t>ევროატლანტიკურ</w:t>
      </w:r>
      <w:r w:rsidRPr="000A6FE4">
        <w:rPr>
          <w:sz w:val="22"/>
          <w:szCs w:val="22"/>
        </w:rPr>
        <w:t xml:space="preserve"> </w:t>
      </w:r>
      <w:r w:rsidRPr="000A6FE4">
        <w:rPr>
          <w:rFonts w:ascii="Sylfaen" w:hAnsi="Sylfaen" w:cs="Sylfaen"/>
          <w:sz w:val="22"/>
          <w:szCs w:val="22"/>
        </w:rPr>
        <w:t>სტრუქტურებში</w:t>
      </w:r>
      <w:r w:rsidRPr="000A6FE4">
        <w:rPr>
          <w:sz w:val="22"/>
          <w:szCs w:val="22"/>
        </w:rPr>
        <w:t xml:space="preserve"> </w:t>
      </w:r>
      <w:r w:rsidRPr="000A6FE4">
        <w:rPr>
          <w:rFonts w:ascii="Sylfaen" w:hAnsi="Sylfaen" w:cs="Sylfaen"/>
          <w:sz w:val="22"/>
          <w:szCs w:val="22"/>
        </w:rPr>
        <w:t>საქართველოს</w:t>
      </w:r>
      <w:r w:rsidRPr="000A6FE4">
        <w:rPr>
          <w:sz w:val="22"/>
          <w:szCs w:val="22"/>
        </w:rPr>
        <w:t xml:space="preserve"> </w:t>
      </w:r>
      <w:r w:rsidRPr="000A6FE4">
        <w:rPr>
          <w:rFonts w:ascii="Sylfaen" w:hAnsi="Sylfaen" w:cs="Sylfaen"/>
          <w:sz w:val="22"/>
          <w:szCs w:val="22"/>
        </w:rPr>
        <w:t>ინტეგრაციის</w:t>
      </w:r>
      <w:r w:rsidRPr="000A6FE4">
        <w:rPr>
          <w:sz w:val="22"/>
          <w:szCs w:val="22"/>
        </w:rPr>
        <w:t xml:space="preserve"> </w:t>
      </w:r>
      <w:r w:rsidRPr="000A6FE4">
        <w:rPr>
          <w:rFonts w:ascii="Sylfaen" w:hAnsi="Sylfaen" w:cs="Sylfaen"/>
          <w:sz w:val="22"/>
          <w:szCs w:val="22"/>
        </w:rPr>
        <w:t>თაობაზე</w:t>
      </w:r>
      <w:r w:rsidRPr="000A6FE4">
        <w:rPr>
          <w:sz w:val="22"/>
          <w:szCs w:val="22"/>
        </w:rPr>
        <w:t xml:space="preserve"> </w:t>
      </w:r>
      <w:r w:rsidRPr="000A6FE4">
        <w:rPr>
          <w:rFonts w:ascii="Sylfaen" w:hAnsi="Sylfaen" w:cs="Sylfaen"/>
          <w:sz w:val="22"/>
          <w:szCs w:val="22"/>
        </w:rPr>
        <w:t>საზოგადოების</w:t>
      </w:r>
      <w:r w:rsidRPr="000A6FE4">
        <w:rPr>
          <w:sz w:val="22"/>
          <w:szCs w:val="22"/>
        </w:rPr>
        <w:t xml:space="preserve"> </w:t>
      </w:r>
      <w:r w:rsidRPr="000A6FE4">
        <w:rPr>
          <w:rFonts w:ascii="Sylfaen" w:hAnsi="Sylfaen" w:cs="Sylfaen"/>
          <w:sz w:val="22"/>
          <w:szCs w:val="22"/>
        </w:rPr>
        <w:t>ინფორმირება</w:t>
      </w:r>
      <w:r w:rsidRPr="000A6FE4">
        <w:rPr>
          <w:sz w:val="22"/>
          <w:szCs w:val="22"/>
        </w:rPr>
        <w:t xml:space="preserve"> (</w:t>
      </w:r>
      <w:r w:rsidRPr="000A6FE4">
        <w:rPr>
          <w:rFonts w:ascii="Sylfaen" w:hAnsi="Sylfaen" w:cs="Sylfaen"/>
          <w:sz w:val="22"/>
          <w:szCs w:val="22"/>
        </w:rPr>
        <w:t>პროგრამული</w:t>
      </w:r>
      <w:r w:rsidRPr="000A6FE4">
        <w:rPr>
          <w:sz w:val="22"/>
          <w:szCs w:val="22"/>
        </w:rPr>
        <w:t xml:space="preserve"> </w:t>
      </w:r>
      <w:r w:rsidRPr="000A6FE4">
        <w:rPr>
          <w:rFonts w:ascii="Sylfaen" w:hAnsi="Sylfaen" w:cs="Sylfaen"/>
          <w:sz w:val="22"/>
          <w:szCs w:val="22"/>
        </w:rPr>
        <w:t>კოდი</w:t>
      </w:r>
      <w:r w:rsidRPr="000A6FE4">
        <w:rPr>
          <w:sz w:val="22"/>
          <w:szCs w:val="22"/>
        </w:rPr>
        <w:t xml:space="preserve"> 28 01 05)</w:t>
      </w:r>
    </w:p>
    <w:p w:rsidR="00EC6494" w:rsidRPr="000A6FE4" w:rsidRDefault="00EC6494" w:rsidP="00F565C2">
      <w:pPr>
        <w:pStyle w:val="abzacixml"/>
        <w:rPr>
          <w:color w:val="000000" w:themeColor="text1"/>
        </w:rPr>
      </w:pPr>
    </w:p>
    <w:p w:rsidR="00EC6494" w:rsidRPr="000A6FE4" w:rsidRDefault="00EC6494" w:rsidP="00F565C2">
      <w:pPr>
        <w:pStyle w:val="abzacixml"/>
        <w:ind w:firstLine="0"/>
        <w:rPr>
          <w:color w:val="000000" w:themeColor="text1"/>
        </w:rPr>
      </w:pPr>
      <w:r w:rsidRPr="000A6FE4">
        <w:rPr>
          <w:color w:val="000000" w:themeColor="text1"/>
        </w:rPr>
        <w:t xml:space="preserve">პროგრამის განმახორციელებელი: </w:t>
      </w:r>
    </w:p>
    <w:p w:rsidR="00EC6494" w:rsidRPr="000A6FE4" w:rsidRDefault="00EC6494" w:rsidP="00F565C2">
      <w:pPr>
        <w:pStyle w:val="abzacixml"/>
        <w:numPr>
          <w:ilvl w:val="0"/>
          <w:numId w:val="13"/>
        </w:numPr>
        <w:autoSpaceDE/>
        <w:autoSpaceDN/>
        <w:adjustRightInd/>
        <w:rPr>
          <w:color w:val="000000" w:themeColor="text1"/>
        </w:rPr>
      </w:pPr>
      <w:r w:rsidRPr="000A6FE4">
        <w:rPr>
          <w:color w:val="000000" w:themeColor="text1"/>
        </w:rPr>
        <w:t xml:space="preserve">სსიპ - საქართველოს საგარეო საქმეთა სამინისტროს </w:t>
      </w:r>
      <w:r w:rsidRPr="000A6FE4">
        <w:rPr>
          <w:rFonts w:eastAsia="Arial Unicode MS"/>
          <w:bCs/>
          <w:color w:val="000000" w:themeColor="text1"/>
        </w:rPr>
        <w:t>საინფორმაციო ცენტრი</w:t>
      </w:r>
      <w:r w:rsidRPr="000A6FE4">
        <w:rPr>
          <w:rFonts w:eastAsia="Arial Unicode MS"/>
          <w:bCs/>
          <w:color w:val="000000" w:themeColor="text1"/>
          <w:spacing w:val="-8"/>
        </w:rPr>
        <w:t xml:space="preserve"> </w:t>
      </w:r>
      <w:r w:rsidRPr="000A6FE4">
        <w:rPr>
          <w:rFonts w:eastAsia="Arial Unicode MS"/>
          <w:bCs/>
          <w:color w:val="000000" w:themeColor="text1"/>
        </w:rPr>
        <w:t>ნატოსა და</w:t>
      </w:r>
      <w:r w:rsidRPr="000A6FE4">
        <w:rPr>
          <w:rFonts w:eastAsia="Arial Unicode MS"/>
          <w:bCs/>
          <w:color w:val="000000" w:themeColor="text1"/>
          <w:spacing w:val="-3"/>
        </w:rPr>
        <w:t xml:space="preserve"> </w:t>
      </w:r>
      <w:r w:rsidRPr="000A6FE4">
        <w:rPr>
          <w:rFonts w:eastAsia="Arial Unicode MS"/>
          <w:bCs/>
          <w:color w:val="000000" w:themeColor="text1"/>
        </w:rPr>
        <w:t>ევროკავშირის</w:t>
      </w:r>
      <w:r w:rsidRPr="000A6FE4">
        <w:rPr>
          <w:rFonts w:eastAsia="Arial Unicode MS"/>
          <w:bCs/>
          <w:color w:val="000000" w:themeColor="text1"/>
          <w:spacing w:val="-14"/>
        </w:rPr>
        <w:t xml:space="preserve"> </w:t>
      </w:r>
      <w:r w:rsidRPr="000A6FE4">
        <w:rPr>
          <w:rFonts w:eastAsia="Arial Unicode MS"/>
          <w:bCs/>
          <w:color w:val="000000" w:themeColor="text1"/>
        </w:rPr>
        <w:t>შესახებ</w:t>
      </w:r>
    </w:p>
    <w:p w:rsidR="00EC6494" w:rsidRPr="000A6FE4" w:rsidRDefault="00EC6494" w:rsidP="00F565C2">
      <w:pPr>
        <w:pStyle w:val="abzacixml"/>
        <w:autoSpaceDE/>
        <w:autoSpaceDN/>
        <w:adjustRightInd/>
        <w:rPr>
          <w:rFonts w:eastAsia="Arial Unicode MS"/>
          <w:bCs/>
          <w:color w:val="000000" w:themeColor="text1"/>
        </w:rPr>
      </w:pPr>
    </w:p>
    <w:p w:rsidR="00EC6494" w:rsidRPr="000A6FE4" w:rsidRDefault="00EC6494" w:rsidP="00F565C2">
      <w:pPr>
        <w:pStyle w:val="abzacixml"/>
        <w:autoSpaceDE/>
        <w:autoSpaceDN/>
        <w:adjustRightInd/>
        <w:rPr>
          <w:rFonts w:eastAsia="Arial Unicode MS"/>
          <w:bCs/>
          <w:color w:val="000000" w:themeColor="text1"/>
        </w:rPr>
      </w:pPr>
    </w:p>
    <w:p w:rsidR="00EC6494" w:rsidRPr="000A6FE4" w:rsidRDefault="00EC6494" w:rsidP="00F565C2">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0A6FE4">
        <w:rPr>
          <w:rFonts w:ascii="Sylfaen" w:hAnsi="Sylfaen" w:cs="Sylfaen"/>
          <w:color w:val="000000"/>
          <w:lang w:val="ka-GE"/>
        </w:rPr>
        <w:t>ცენტრის ორგანიზებითა და მხარდაჭერით მიმდინარეობდა მუშაობა ევროკავშირსა და ნატოში გაწევრებისთვის საქართველოს მოსახლეობის მაღალი და გაცნობიერებული მხარდაჭერის მოპოვების მიზნით. აღნიშნული მიზნების მისაღწევად დაიგეგმა და გაიმართა 420 შეხვედრა/ღონისძიება როგორც თბილისში, ასევე რეგიონებში</w:t>
      </w:r>
      <w:r>
        <w:rPr>
          <w:rFonts w:ascii="Sylfaen" w:hAnsi="Sylfaen" w:cs="Sylfaen"/>
          <w:color w:val="000000"/>
          <w:lang w:val="ka-GE"/>
        </w:rPr>
        <w:t>,</w:t>
      </w:r>
      <w:r w:rsidRPr="000A6FE4">
        <w:rPr>
          <w:rFonts w:ascii="Sylfaen" w:hAnsi="Sylfaen" w:cs="Sylfaen"/>
          <w:color w:val="000000"/>
          <w:lang w:val="ka-GE"/>
        </w:rPr>
        <w:t xml:space="preserve"> მათ შორის საჯარო დისკუსიები, სემინარები, სამუშაო შეხვედრები, საზაფხულო სკოლები, სასწავლო ვიზიტები და საინფორმაციო კამპანიები. შეხვედრების ძირითადი თემები გახლდათ საქართველოს ევროპული და ევროატლანტიკური ინტეგრაციის პროცესი, უვიზო მიმოსვლის შესაძლებლობა ევროკავშირის/შენგენის ზონის ქვეყნებში, საქართველოს ნატოსა და ევროკავშირთან თანამშრომლობის სამომავლო  პერსპექტივები და გააქტიურებული ანტიდასავლური პროპაგანდის ფონზე სწორი ინფორმაციის მიწოდება. ცენტრმა საქართველოს საგარეო საქმეთა სამინისტროს მხარდაჭერით მეშვიდედ გამართა ღონისძიებათა ციკლი ევროპის დღეები, რომლის ფარგლებშიც გაიმართა ღონისძიებები საქართველოს მასშტაბით. </w:t>
      </w:r>
    </w:p>
    <w:p w:rsidR="00190974" w:rsidRPr="006D3CC1" w:rsidRDefault="00190974" w:rsidP="00F565C2">
      <w:pPr>
        <w:pStyle w:val="ListParagraph"/>
        <w:widowControl w:val="0"/>
        <w:autoSpaceDE w:val="0"/>
        <w:autoSpaceDN w:val="0"/>
        <w:adjustRightInd w:val="0"/>
        <w:spacing w:after="0" w:line="240" w:lineRule="auto"/>
        <w:ind w:left="360"/>
        <w:jc w:val="both"/>
        <w:rPr>
          <w:rFonts w:ascii="Sylfaen" w:hAnsi="Sylfaen" w:cs="Sylfaen"/>
          <w:color w:val="000000"/>
          <w:highlight w:val="yellow"/>
          <w:lang w:val="ka-GE"/>
        </w:rPr>
      </w:pPr>
    </w:p>
    <w:p w:rsidR="00190974" w:rsidRPr="006D3CC1" w:rsidRDefault="00190974" w:rsidP="00F565C2">
      <w:pPr>
        <w:spacing w:line="240" w:lineRule="auto"/>
        <w:rPr>
          <w:highlight w:val="yellow"/>
        </w:rPr>
      </w:pPr>
    </w:p>
    <w:p w:rsidR="00440440" w:rsidRPr="005801D6" w:rsidRDefault="00440440" w:rsidP="00F565C2">
      <w:pPr>
        <w:pStyle w:val="Heading1"/>
        <w:numPr>
          <w:ilvl w:val="0"/>
          <w:numId w:val="4"/>
        </w:numPr>
        <w:jc w:val="both"/>
        <w:rPr>
          <w:rFonts w:ascii="Sylfaen" w:eastAsia="Sylfaen" w:hAnsi="Sylfaen" w:cs="Sylfaen"/>
          <w:noProof/>
          <w:sz w:val="22"/>
          <w:szCs w:val="22"/>
        </w:rPr>
      </w:pPr>
      <w:r w:rsidRPr="005801D6">
        <w:rPr>
          <w:rFonts w:ascii="Sylfaen" w:eastAsia="Sylfaen" w:hAnsi="Sylfaen" w:cs="Sylfaen"/>
          <w:noProof/>
          <w:sz w:val="22"/>
          <w:szCs w:val="22"/>
        </w:rPr>
        <w:t>სოფლის მეურნეობა</w:t>
      </w:r>
    </w:p>
    <w:p w:rsidR="00F33F5F" w:rsidRPr="006D3CC1" w:rsidRDefault="00F33F5F" w:rsidP="00F565C2">
      <w:pPr>
        <w:spacing w:line="240" w:lineRule="auto"/>
        <w:rPr>
          <w:highlight w:val="yellow"/>
        </w:rPr>
      </w:pPr>
    </w:p>
    <w:p w:rsidR="005801D6" w:rsidRPr="0079748F" w:rsidRDefault="005801D6" w:rsidP="00F565C2">
      <w:pPr>
        <w:pStyle w:val="Heading2"/>
        <w:spacing w:before="0"/>
        <w:jc w:val="both"/>
        <w:rPr>
          <w:rFonts w:ascii="Sylfaen" w:hAnsi="Sylfaen" w:cs="Sylfaen"/>
          <w:i/>
          <w:lang w:val="ka-GE"/>
        </w:rPr>
      </w:pPr>
      <w:r w:rsidRPr="0079748F">
        <w:rPr>
          <w:rFonts w:ascii="Sylfaen" w:hAnsi="Sylfaen" w:cs="Sylfaen"/>
          <w:sz w:val="22"/>
          <w:szCs w:val="22"/>
          <w:lang w:val="ka-GE"/>
        </w:rPr>
        <w:t>10.1 ერთიანი აგროპროექტი (პროგრამული კოდი: 31 05)</w:t>
      </w:r>
    </w:p>
    <w:p w:rsidR="005801D6" w:rsidRPr="00722F1A" w:rsidRDefault="005801D6" w:rsidP="00F565C2">
      <w:pPr>
        <w:spacing w:line="240" w:lineRule="auto"/>
      </w:pPr>
    </w:p>
    <w:p w:rsidR="005801D6" w:rsidRDefault="005801D6" w:rsidP="00F565C2">
      <w:pPr>
        <w:spacing w:line="240" w:lineRule="auto"/>
        <w:jc w:val="both"/>
        <w:rPr>
          <w:rFonts w:ascii="Sylfaen" w:hAnsi="Sylfaen"/>
          <w:lang w:val="ka-GE"/>
        </w:rPr>
      </w:pPr>
      <w:r w:rsidRPr="00722F1A">
        <w:rPr>
          <w:rFonts w:ascii="Sylfaen" w:hAnsi="Sylfaen"/>
          <w:lang w:val="ka-GE"/>
        </w:rPr>
        <w:t xml:space="preserve">პროგრამის განმახორციელებელი: </w:t>
      </w:r>
    </w:p>
    <w:p w:rsidR="005801D6" w:rsidRPr="0094717B" w:rsidRDefault="005801D6" w:rsidP="00FB5356">
      <w:pPr>
        <w:pStyle w:val="ListParagraph"/>
        <w:numPr>
          <w:ilvl w:val="0"/>
          <w:numId w:val="29"/>
        </w:numPr>
        <w:spacing w:line="240" w:lineRule="auto"/>
        <w:ind w:left="851" w:hanging="284"/>
        <w:jc w:val="both"/>
        <w:rPr>
          <w:rFonts w:ascii="Sylfaen" w:hAnsi="Sylfaen" w:cs="Sylfaen"/>
          <w:lang w:val="ka-GE"/>
        </w:rPr>
      </w:pPr>
      <w:r w:rsidRPr="0094717B">
        <w:rPr>
          <w:rFonts w:ascii="Sylfaen" w:hAnsi="Sylfaen" w:cs="Sylfaen"/>
          <w:lang w:val="ka-GE"/>
        </w:rPr>
        <w:t>ა(ა)იპ - სოფლისა და სოფლის მეურნეობის განვითარების სააგენტო</w:t>
      </w:r>
    </w:p>
    <w:p w:rsidR="005801D6" w:rsidRPr="0079748F" w:rsidRDefault="005801D6" w:rsidP="00F565C2">
      <w:pPr>
        <w:pStyle w:val="Heading3"/>
        <w:rPr>
          <w:rFonts w:ascii="Sylfaen" w:hAnsi="Sylfaen"/>
          <w:i/>
        </w:rPr>
      </w:pPr>
      <w:r w:rsidRPr="0079748F">
        <w:rPr>
          <w:rFonts w:ascii="Sylfaen" w:hAnsi="Sylfaen"/>
          <w:sz w:val="22"/>
          <w:szCs w:val="22"/>
        </w:rPr>
        <w:t>10.1.1 სოფლის მეურნეობის პროექტების მართვა (პროგრამული კოდი 31 05 01)</w:t>
      </w:r>
    </w:p>
    <w:p w:rsidR="005801D6" w:rsidRPr="0094717B" w:rsidRDefault="005801D6" w:rsidP="00F565C2">
      <w:pPr>
        <w:pStyle w:val="ListParagraph"/>
        <w:spacing w:line="240" w:lineRule="auto"/>
        <w:ind w:left="1080"/>
      </w:pPr>
    </w:p>
    <w:p w:rsidR="005801D6" w:rsidRPr="0094717B" w:rsidRDefault="005801D6" w:rsidP="00F565C2">
      <w:pPr>
        <w:spacing w:line="240" w:lineRule="auto"/>
        <w:jc w:val="both"/>
        <w:rPr>
          <w:rFonts w:ascii="Sylfaen" w:hAnsi="Sylfaen"/>
          <w:lang w:val="ka-GE"/>
        </w:rPr>
      </w:pPr>
      <w:r w:rsidRPr="0094717B">
        <w:rPr>
          <w:rFonts w:ascii="Sylfaen" w:hAnsi="Sylfaen"/>
          <w:lang w:val="ka-GE"/>
        </w:rPr>
        <w:t xml:space="preserve">პროგრამის განმახორციელებელი: </w:t>
      </w:r>
    </w:p>
    <w:p w:rsidR="005801D6" w:rsidRPr="0094717B" w:rsidRDefault="005801D6" w:rsidP="00FB5356">
      <w:pPr>
        <w:pStyle w:val="ListParagraph"/>
        <w:numPr>
          <w:ilvl w:val="0"/>
          <w:numId w:val="29"/>
        </w:numPr>
        <w:spacing w:line="240" w:lineRule="auto"/>
        <w:ind w:left="851" w:hanging="284"/>
        <w:jc w:val="both"/>
        <w:rPr>
          <w:rFonts w:ascii="Sylfaen" w:hAnsi="Sylfaen" w:cs="Sylfaen"/>
          <w:lang w:val="ka-GE"/>
        </w:rPr>
      </w:pPr>
      <w:r w:rsidRPr="0094717B">
        <w:rPr>
          <w:rFonts w:ascii="Sylfaen" w:hAnsi="Sylfaen" w:cs="Sylfaen"/>
          <w:lang w:val="ka-GE"/>
        </w:rPr>
        <w:t>ა(ა)იპ - სოფლისა და სოფლის მეურნეობის განვითარების სააგენტო</w:t>
      </w:r>
    </w:p>
    <w:p w:rsidR="005801D6" w:rsidRPr="0094717B" w:rsidRDefault="005801D6" w:rsidP="00F565C2">
      <w:pPr>
        <w:pStyle w:val="ListParagraph"/>
        <w:spacing w:line="240" w:lineRule="auto"/>
        <w:ind w:left="851"/>
        <w:jc w:val="both"/>
        <w:rPr>
          <w:rFonts w:ascii="Sylfaen" w:hAnsi="Sylfaen" w:cs="Sylfaen"/>
          <w:lang w:val="ka-GE"/>
        </w:rPr>
      </w:pPr>
    </w:p>
    <w:p w:rsidR="005801D6" w:rsidRPr="00FD64A8" w:rsidRDefault="005801D6" w:rsidP="00FB5356">
      <w:pPr>
        <w:pStyle w:val="ListParagraph"/>
        <w:numPr>
          <w:ilvl w:val="0"/>
          <w:numId w:val="79"/>
        </w:numPr>
        <w:spacing w:after="0" w:line="240" w:lineRule="auto"/>
        <w:ind w:left="142" w:hanging="142"/>
        <w:jc w:val="both"/>
        <w:rPr>
          <w:rFonts w:ascii="Sylfaen" w:hAnsi="Sylfaen"/>
          <w:lang w:val="ka-GE"/>
        </w:rPr>
      </w:pPr>
      <w:r w:rsidRPr="00FD64A8">
        <w:rPr>
          <w:rFonts w:ascii="Sylfaen" w:hAnsi="Sylfaen" w:cs="Sylfaen"/>
          <w:color w:val="000000"/>
          <w:lang w:val="ka-GE"/>
        </w:rPr>
        <w:t>მიმდინარეობდა ერთიანი აგროპროექტის პროგრამით დაგეგმილი და მიმდინარე პროექტების მართვა და ეფექტიანი განხორციელება, კერძოდ: სოფლის მეურნეობის პირველადი წარმოების გადამუშავების და შენახვა-რეალიზაციის რგოლების უზრუნველყოფა იაფი და ხელმისაწვდომი ფულადი სახსრებით; აგროსექტორში დაზღვევის განვითარების ხელშეწყობა</w:t>
      </w:r>
      <w:r>
        <w:rPr>
          <w:rFonts w:ascii="Sylfaen" w:hAnsi="Sylfaen" w:cs="Sylfaen"/>
          <w:color w:val="000000"/>
          <w:lang w:val="ka-GE"/>
        </w:rPr>
        <w:t xml:space="preserve">; </w:t>
      </w:r>
      <w:r w:rsidRPr="00FD64A8">
        <w:rPr>
          <w:rFonts w:ascii="Sylfaen" w:hAnsi="Sylfaen" w:cs="Sylfaen"/>
          <w:color w:val="000000"/>
          <w:lang w:val="ka-GE"/>
        </w:rPr>
        <w:t>სანერგე მეურნეობების მოწყობის და მრავალწლოვანი კულტურების ბაღების გაშენების ხელშეწყობა; კერძო და სახელმწიფო საკუთრებაში არსებული ჩაის პლანტაციების რეაბილიტაცია; სოფლის მეურნეობის პროდუქციის გადამამუშავებელი და შემნახველი საწარმოების თანადაფინანსება; ფერმათა/ფერმერთა ერთიანი რეესტრის სისტემას დარეგულირების მიზნით, სასოფლო-სამეურნეო საქმიანობით დაკავებული პირების ერთიანი ელექტრონული ბაზის შექმნა; იმერეთის აგრო ზონის ტერიტორიის კეთილმოწყობა; ქვეყანაში სასოფლო-სამეურნეო ტექნიკაზე ხელმისაწვდომობის გაზრდა; სოფლის მეურნეობის საწარმოებისთვის სურსათის უვნებლობის საერთაშორისო სისტემებისა და სტანდარტების დანერგვაში, ადგილობრივ ბაზრებზე შესვლასა და დამკვიდრებაში, მარკეტინგული ინფორმაციის შექმნასა (აღნიშნულ ინფორმაციაზე) და მარკეტინგულ სერვისებზე ხელმისაწვდომობის ზრდა.</w:t>
      </w:r>
    </w:p>
    <w:p w:rsidR="005801D6" w:rsidRPr="002232D9" w:rsidRDefault="005801D6" w:rsidP="00F565C2">
      <w:pPr>
        <w:spacing w:after="0" w:line="240" w:lineRule="auto"/>
        <w:jc w:val="both"/>
        <w:rPr>
          <w:rFonts w:ascii="Sylfaen" w:hAnsi="Sylfaen"/>
          <w:lang w:val="ka-GE"/>
        </w:rPr>
      </w:pPr>
    </w:p>
    <w:p w:rsidR="005801D6" w:rsidRPr="0079748F" w:rsidRDefault="005801D6" w:rsidP="00F565C2">
      <w:pPr>
        <w:pStyle w:val="Heading3"/>
        <w:rPr>
          <w:rFonts w:ascii="Sylfaen" w:hAnsi="Sylfaen"/>
          <w:i/>
        </w:rPr>
      </w:pPr>
      <w:r w:rsidRPr="0079748F">
        <w:rPr>
          <w:rFonts w:ascii="Sylfaen" w:hAnsi="Sylfaen"/>
          <w:sz w:val="22"/>
          <w:szCs w:val="22"/>
        </w:rPr>
        <w:t>10.1.2 შეღავათიანი აგროკრედიტები (პროგრამული კოდი: 31 05 02)</w:t>
      </w:r>
    </w:p>
    <w:p w:rsidR="005801D6" w:rsidRPr="00BF424B" w:rsidRDefault="005801D6" w:rsidP="00F565C2">
      <w:pPr>
        <w:spacing w:line="240" w:lineRule="auto"/>
      </w:pPr>
    </w:p>
    <w:p w:rsidR="005801D6" w:rsidRPr="005979F7" w:rsidRDefault="005801D6" w:rsidP="00F565C2">
      <w:pPr>
        <w:spacing w:after="120" w:line="240" w:lineRule="auto"/>
        <w:jc w:val="both"/>
        <w:rPr>
          <w:rFonts w:ascii="Sylfaen" w:hAnsi="Sylfaen"/>
          <w:lang w:val="ka-GE"/>
        </w:rPr>
      </w:pPr>
      <w:r w:rsidRPr="005979F7">
        <w:rPr>
          <w:rFonts w:ascii="Sylfaen" w:hAnsi="Sylfaen"/>
          <w:lang w:val="ka-GE"/>
        </w:rPr>
        <w:t xml:space="preserve">ქვეპროგრამის განმახორციელებელი: </w:t>
      </w:r>
    </w:p>
    <w:p w:rsidR="005801D6" w:rsidRDefault="005801D6" w:rsidP="00FB5356">
      <w:pPr>
        <w:pStyle w:val="ListParagraph"/>
        <w:numPr>
          <w:ilvl w:val="0"/>
          <w:numId w:val="29"/>
        </w:numPr>
        <w:spacing w:line="240" w:lineRule="auto"/>
        <w:ind w:left="567" w:hanging="283"/>
        <w:jc w:val="both"/>
        <w:rPr>
          <w:rFonts w:ascii="Sylfaen" w:hAnsi="Sylfaen" w:cs="Sylfaen"/>
          <w:lang w:val="ka-GE"/>
        </w:rPr>
      </w:pPr>
      <w:r w:rsidRPr="0094717B">
        <w:rPr>
          <w:rFonts w:ascii="Sylfaen" w:hAnsi="Sylfaen" w:cs="Sylfaen"/>
          <w:lang w:val="ka-GE"/>
        </w:rPr>
        <w:t>ა(ა)იპ - სოფლისა და სოფლის მეურნეობის განვითარების სააგენტო</w:t>
      </w:r>
    </w:p>
    <w:p w:rsidR="005801D6" w:rsidRPr="0094717B" w:rsidRDefault="005801D6" w:rsidP="00F565C2">
      <w:pPr>
        <w:pStyle w:val="ListParagraph"/>
        <w:spacing w:line="240" w:lineRule="auto"/>
        <w:ind w:left="567"/>
        <w:jc w:val="both"/>
        <w:rPr>
          <w:rFonts w:ascii="Sylfaen" w:hAnsi="Sylfaen" w:cs="Sylfaen"/>
          <w:lang w:val="ka-GE"/>
        </w:rPr>
      </w:pPr>
    </w:p>
    <w:p w:rsidR="005801D6" w:rsidRDefault="005801D6" w:rsidP="00FB5356">
      <w:pPr>
        <w:pStyle w:val="ListParagraph"/>
        <w:numPr>
          <w:ilvl w:val="0"/>
          <w:numId w:val="79"/>
        </w:numPr>
        <w:spacing w:after="0" w:line="240" w:lineRule="auto"/>
        <w:ind w:left="284" w:hanging="284"/>
        <w:jc w:val="both"/>
        <w:rPr>
          <w:rFonts w:ascii="Sylfaen" w:hAnsi="Sylfaen" w:cs="Sylfaen"/>
          <w:color w:val="000000"/>
          <w:lang w:val="ka-GE"/>
        </w:rPr>
      </w:pPr>
      <w:r w:rsidRPr="000A7BBB">
        <w:rPr>
          <w:rFonts w:ascii="Sylfaen" w:hAnsi="Sylfaen" w:cs="Sylfaen"/>
          <w:color w:val="000000"/>
          <w:lang w:val="ka-GE"/>
        </w:rPr>
        <w:t>პროექტის ფარგლებში მიმდინარეობს ოთხი ფინანსური პროდუქტის (საბრუნავი საშუალებების კომპონენტი; ძირითადი საშუალებების კომპონენტი; შეღავათიანი აგროლიზინგის კომპონენტი; სახელმწიფო პროგრამა „აწარმოე საქართველოში“) კომერციული ბანკების მიერ გაცემული სესხის საპროცენტო განაკვეთების თანადაფინანსება;</w:t>
      </w:r>
    </w:p>
    <w:p w:rsidR="005801D6" w:rsidRPr="000A7BBB" w:rsidRDefault="005801D6" w:rsidP="00FB5356">
      <w:pPr>
        <w:pStyle w:val="ListParagraph"/>
        <w:numPr>
          <w:ilvl w:val="0"/>
          <w:numId w:val="79"/>
        </w:numPr>
        <w:spacing w:after="0" w:line="240" w:lineRule="auto"/>
        <w:ind w:left="284" w:hanging="284"/>
        <w:jc w:val="both"/>
        <w:rPr>
          <w:rFonts w:ascii="Sylfaen" w:hAnsi="Sylfaen" w:cs="Sylfaen"/>
          <w:color w:val="000000"/>
          <w:lang w:val="ka-GE"/>
        </w:rPr>
      </w:pPr>
      <w:r w:rsidRPr="002652AB">
        <w:rPr>
          <w:rFonts w:ascii="Sylfaen" w:hAnsi="Sylfaen" w:cs="Sylfaen"/>
          <w:lang w:val="ka-GE"/>
        </w:rPr>
        <w:t>საანგარიშო პერიოდში</w:t>
      </w:r>
      <w:r>
        <w:rPr>
          <w:rFonts w:ascii="Sylfaen" w:hAnsi="Sylfaen" w:cs="Sylfaen"/>
          <w:lang w:val="ka-GE"/>
        </w:rPr>
        <w:t xml:space="preserve"> </w:t>
      </w:r>
      <w:r w:rsidRPr="000A7BBB">
        <w:rPr>
          <w:rFonts w:ascii="Sylfaen" w:hAnsi="Sylfaen" w:cs="Sylfaen"/>
          <w:lang w:val="ka-GE"/>
        </w:rPr>
        <w:t>ბანკების მიერ გაცემულია 229.1 მლნ ლარის 3 436 სესხი. სააგენტოს თანადაფინანსებამ შეადგინა</w:t>
      </w:r>
      <w:r>
        <w:rPr>
          <w:rFonts w:ascii="Sylfaen" w:hAnsi="Sylfaen" w:cs="Sylfaen"/>
          <w:lang w:val="ka-GE"/>
        </w:rPr>
        <w:t xml:space="preserve"> 44</w:t>
      </w:r>
      <w:r w:rsidRPr="000A7BBB">
        <w:rPr>
          <w:rFonts w:ascii="Sylfaen" w:hAnsi="Sylfaen" w:cs="Sylfaen"/>
          <w:lang w:val="ka-GE"/>
        </w:rPr>
        <w:t>.2 მლნ ლარი</w:t>
      </w:r>
      <w:r>
        <w:rPr>
          <w:rFonts w:ascii="Sylfaen" w:hAnsi="Sylfaen" w:cs="Sylfaen"/>
        </w:rPr>
        <w:t>;</w:t>
      </w:r>
    </w:p>
    <w:p w:rsidR="005801D6" w:rsidRPr="000A7BBB" w:rsidRDefault="005801D6" w:rsidP="00FB5356">
      <w:pPr>
        <w:pStyle w:val="ListParagraph"/>
        <w:numPr>
          <w:ilvl w:val="0"/>
          <w:numId w:val="79"/>
        </w:numPr>
        <w:spacing w:after="0" w:line="240" w:lineRule="auto"/>
        <w:ind w:left="284" w:hanging="284"/>
        <w:jc w:val="both"/>
        <w:rPr>
          <w:rFonts w:ascii="Sylfaen" w:hAnsi="Sylfaen" w:cs="Sylfaen"/>
          <w:color w:val="000000"/>
          <w:lang w:val="ka-GE"/>
        </w:rPr>
      </w:pPr>
      <w:r w:rsidRPr="000A7BBB">
        <w:rPr>
          <w:rFonts w:ascii="Sylfaen" w:hAnsi="Sylfaen" w:cs="Sylfaen"/>
          <w:color w:val="000000"/>
          <w:lang w:val="ka-GE"/>
        </w:rPr>
        <w:t xml:space="preserve">შეღავათიანი აგროკრედიტის პროექტის დაწყებიდან სულ გაცემულია </w:t>
      </w:r>
      <w:r>
        <w:rPr>
          <w:rFonts w:ascii="Sylfaen" w:hAnsi="Sylfaen" w:cs="Sylfaen"/>
          <w:color w:val="000000"/>
        </w:rPr>
        <w:t>37 589</w:t>
      </w:r>
      <w:r w:rsidRPr="000A7BBB">
        <w:rPr>
          <w:rFonts w:ascii="Sylfaen" w:hAnsi="Sylfaen" w:cs="Sylfaen"/>
          <w:color w:val="000000"/>
          <w:lang w:val="ka-GE"/>
        </w:rPr>
        <w:t xml:space="preserve"> სესხი, მათ შორის:</w:t>
      </w:r>
    </w:p>
    <w:p w:rsidR="005801D6" w:rsidRPr="002232D9" w:rsidRDefault="005801D6" w:rsidP="00FB5356">
      <w:pPr>
        <w:pStyle w:val="ListParagraph"/>
        <w:numPr>
          <w:ilvl w:val="0"/>
          <w:numId w:val="80"/>
        </w:numPr>
        <w:spacing w:after="0" w:line="240" w:lineRule="auto"/>
        <w:jc w:val="both"/>
        <w:rPr>
          <w:rFonts w:ascii="Sylfaen" w:hAnsi="Sylfaen"/>
          <w:lang w:val="ka-GE"/>
        </w:rPr>
      </w:pPr>
      <w:r w:rsidRPr="002232D9">
        <w:rPr>
          <w:rFonts w:ascii="Sylfaen" w:hAnsi="Sylfaen"/>
          <w:lang w:val="ka-GE"/>
        </w:rPr>
        <w:t>საბრუნავი საშუალებების კომპონენტისთვის</w:t>
      </w:r>
      <w:r>
        <w:rPr>
          <w:rFonts w:ascii="Sylfaen" w:hAnsi="Sylfaen"/>
          <w:lang w:val="ka-GE"/>
        </w:rPr>
        <w:t xml:space="preserve"> (8%) –</w:t>
      </w:r>
      <w:r w:rsidRPr="002232D9">
        <w:rPr>
          <w:rFonts w:ascii="Sylfaen" w:hAnsi="Sylfaen"/>
          <w:lang w:val="ka-GE"/>
        </w:rPr>
        <w:t xml:space="preserve"> </w:t>
      </w:r>
      <w:r w:rsidRPr="002652AB">
        <w:rPr>
          <w:rFonts w:ascii="Sylfaen" w:eastAsia="Arial Unicode MS" w:hAnsi="Sylfaen" w:cs="Arial Unicode MS"/>
        </w:rPr>
        <w:t>532.1</w:t>
      </w:r>
      <w:r w:rsidRPr="002652AB">
        <w:rPr>
          <w:rFonts w:ascii="Sylfaen" w:eastAsia="Arial Unicode MS" w:hAnsi="Sylfaen" w:cs="Arial Unicode MS"/>
          <w:lang w:val="ka-GE"/>
        </w:rPr>
        <w:t xml:space="preserve"> მლნ</w:t>
      </w:r>
      <w:r w:rsidRPr="002652AB">
        <w:rPr>
          <w:rFonts w:ascii="Sylfaen" w:eastAsia="Arial Unicode MS" w:hAnsi="Sylfaen" w:cs="Arial Unicode MS"/>
        </w:rPr>
        <w:t xml:space="preserve"> ლარი;</w:t>
      </w:r>
    </w:p>
    <w:p w:rsidR="005801D6" w:rsidRDefault="005801D6" w:rsidP="00FB5356">
      <w:pPr>
        <w:pStyle w:val="ListParagraph"/>
        <w:numPr>
          <w:ilvl w:val="0"/>
          <w:numId w:val="80"/>
        </w:numPr>
        <w:spacing w:after="0" w:line="240" w:lineRule="auto"/>
        <w:jc w:val="both"/>
        <w:rPr>
          <w:rFonts w:ascii="Sylfaen" w:hAnsi="Sylfaen"/>
          <w:lang w:val="ka-GE"/>
        </w:rPr>
      </w:pPr>
      <w:r w:rsidRPr="00D25EB5">
        <w:rPr>
          <w:rFonts w:ascii="Sylfaen" w:hAnsi="Sylfaen"/>
          <w:lang w:val="ka-GE"/>
        </w:rPr>
        <w:t>ძირითადი საშუალებების კომპონენტისთვის (</w:t>
      </w:r>
      <w:r>
        <w:rPr>
          <w:rFonts w:ascii="Sylfaen" w:hAnsi="Sylfaen"/>
          <w:lang w:val="ka-GE"/>
        </w:rPr>
        <w:t xml:space="preserve">11%) – </w:t>
      </w:r>
      <w:r w:rsidRPr="002652AB">
        <w:rPr>
          <w:rFonts w:ascii="Sylfaen" w:eastAsia="Arial Unicode MS" w:hAnsi="Sylfaen" w:cs="Arial Unicode MS"/>
        </w:rPr>
        <w:t>1 426.9 მლნ ლარი;</w:t>
      </w:r>
    </w:p>
    <w:p w:rsidR="005801D6" w:rsidRPr="00234200" w:rsidRDefault="005801D6" w:rsidP="00FB5356">
      <w:pPr>
        <w:pStyle w:val="ListParagraph"/>
        <w:numPr>
          <w:ilvl w:val="0"/>
          <w:numId w:val="80"/>
        </w:numPr>
        <w:spacing w:after="0" w:line="240" w:lineRule="auto"/>
        <w:jc w:val="both"/>
        <w:rPr>
          <w:rFonts w:ascii="Sylfaen" w:hAnsi="Sylfaen"/>
          <w:lang w:val="ka-GE"/>
        </w:rPr>
      </w:pPr>
      <w:r w:rsidRPr="00234200">
        <w:rPr>
          <w:rFonts w:ascii="Sylfaen" w:hAnsi="Sylfaen"/>
          <w:lang w:val="ka-GE"/>
        </w:rPr>
        <w:t xml:space="preserve">შეღავათიანი აგროლიზინგი (12%) – </w:t>
      </w:r>
      <w:r w:rsidRPr="00234200">
        <w:rPr>
          <w:rFonts w:ascii="Sylfaen" w:eastAsia="Arial Unicode MS" w:hAnsi="Sylfaen" w:cs="Arial Unicode MS"/>
        </w:rPr>
        <w:t>23.9</w:t>
      </w:r>
      <w:r w:rsidRPr="00234200">
        <w:rPr>
          <w:rFonts w:ascii="Sylfaen" w:eastAsia="Arial Unicode MS" w:hAnsi="Sylfaen" w:cs="Arial Unicode MS"/>
          <w:lang w:val="ka-GE"/>
        </w:rPr>
        <w:t xml:space="preserve"> მლნ</w:t>
      </w:r>
      <w:r w:rsidRPr="00234200">
        <w:rPr>
          <w:rFonts w:ascii="Sylfaen" w:eastAsia="Arial Unicode MS" w:hAnsi="Sylfaen" w:cs="Arial Unicode MS"/>
        </w:rPr>
        <w:t xml:space="preserve"> ლარი;</w:t>
      </w:r>
    </w:p>
    <w:p w:rsidR="005801D6" w:rsidRPr="00234200" w:rsidRDefault="005801D6" w:rsidP="00FB5356">
      <w:pPr>
        <w:pStyle w:val="ListParagraph"/>
        <w:numPr>
          <w:ilvl w:val="0"/>
          <w:numId w:val="72"/>
        </w:numPr>
        <w:spacing w:after="0" w:line="240" w:lineRule="auto"/>
        <w:ind w:left="360"/>
        <w:jc w:val="both"/>
        <w:rPr>
          <w:rFonts w:ascii="Sylfaen" w:hAnsi="Sylfaen" w:cs="Sylfaen"/>
          <w:lang w:val="ka-GE"/>
        </w:rPr>
      </w:pPr>
      <w:r w:rsidRPr="00234200">
        <w:rPr>
          <w:rFonts w:ascii="Sylfaen" w:hAnsi="Sylfaen"/>
          <w:lang w:val="ka-GE"/>
        </w:rPr>
        <w:t>აწარმოე საქართველოში (10% - სესხის გაცემიდან 24 თვის მანძილზე</w:t>
      </w:r>
      <w:r>
        <w:rPr>
          <w:rFonts w:ascii="Sylfaen" w:hAnsi="Sylfaen"/>
          <w:lang w:val="ka-GE"/>
        </w:rPr>
        <w:t xml:space="preserve">)  </w:t>
      </w:r>
      <w:r w:rsidRPr="00234200">
        <w:rPr>
          <w:rFonts w:ascii="Sylfaen" w:eastAsia="Arial Unicode MS" w:hAnsi="Sylfaen" w:cs="Arial Unicode MS"/>
        </w:rPr>
        <w:t xml:space="preserve">- </w:t>
      </w:r>
      <w:r w:rsidRPr="00234200">
        <w:rPr>
          <w:rFonts w:ascii="Sylfaen" w:eastAsia="Arial Unicode MS" w:hAnsi="Sylfaen" w:cs="Arial Unicode MS"/>
          <w:lang w:val="ka-GE"/>
        </w:rPr>
        <w:t xml:space="preserve"> </w:t>
      </w:r>
      <w:r w:rsidRPr="00234200">
        <w:rPr>
          <w:rFonts w:ascii="Sylfaen" w:eastAsia="Arial Unicode MS" w:hAnsi="Sylfaen" w:cs="Arial Unicode MS"/>
        </w:rPr>
        <w:t xml:space="preserve">94.8 </w:t>
      </w:r>
      <w:r w:rsidRPr="00234200">
        <w:rPr>
          <w:rFonts w:ascii="Sylfaen" w:eastAsia="Arial Unicode MS" w:hAnsi="Sylfaen" w:cs="Arial Unicode MS"/>
          <w:lang w:val="ka-GE"/>
        </w:rPr>
        <w:t>მლნ ლარი;</w:t>
      </w:r>
    </w:p>
    <w:p w:rsidR="005801D6" w:rsidRPr="00234200" w:rsidRDefault="005801D6" w:rsidP="00F565C2">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234200">
        <w:rPr>
          <w:rFonts w:ascii="Sylfaen" w:hAnsi="Sylfaen" w:cs="Sylfaen"/>
          <w:color w:val="000000"/>
          <w:lang w:val="ka-GE"/>
        </w:rPr>
        <w:t xml:space="preserve">შეიქმნა 12 ახალი და გადაიარაღდა/გაფართოვდა 29 საწარმო.  </w:t>
      </w:r>
    </w:p>
    <w:p w:rsidR="005801D6" w:rsidRPr="002232D9" w:rsidRDefault="005801D6" w:rsidP="00F565C2">
      <w:pPr>
        <w:spacing w:after="0" w:line="240" w:lineRule="auto"/>
        <w:jc w:val="both"/>
        <w:rPr>
          <w:rFonts w:ascii="Sylfaen" w:hAnsi="Sylfaen" w:cs="Sylfaen"/>
          <w:lang w:val="ka-GE"/>
        </w:rPr>
      </w:pPr>
    </w:p>
    <w:p w:rsidR="005801D6" w:rsidRPr="0079748F" w:rsidRDefault="005801D6" w:rsidP="00F565C2">
      <w:pPr>
        <w:pStyle w:val="Heading3"/>
        <w:rPr>
          <w:rFonts w:ascii="Sylfaen" w:hAnsi="Sylfaen"/>
          <w:i/>
        </w:rPr>
      </w:pPr>
      <w:r w:rsidRPr="0079748F">
        <w:rPr>
          <w:rFonts w:ascii="Sylfaen" w:hAnsi="Sylfaen"/>
          <w:sz w:val="22"/>
          <w:szCs w:val="22"/>
        </w:rPr>
        <w:t>10.1.3 აგროდაზღვევის უზრუნველყოფის ღონისძიებები (პროგრამული კოდი: 31 05 03)</w:t>
      </w:r>
    </w:p>
    <w:p w:rsidR="005801D6" w:rsidRDefault="005801D6" w:rsidP="00F565C2">
      <w:pPr>
        <w:spacing w:line="240" w:lineRule="auto"/>
        <w:jc w:val="both"/>
        <w:rPr>
          <w:rFonts w:ascii="Sylfaen" w:hAnsi="Sylfaen"/>
          <w:lang w:val="ka-GE"/>
        </w:rPr>
      </w:pPr>
    </w:p>
    <w:p w:rsidR="005801D6" w:rsidRPr="004C2134" w:rsidRDefault="005801D6" w:rsidP="00F565C2">
      <w:pPr>
        <w:spacing w:line="240" w:lineRule="auto"/>
        <w:jc w:val="both"/>
        <w:rPr>
          <w:rFonts w:ascii="Sylfaen" w:hAnsi="Sylfaen"/>
          <w:lang w:val="ka-GE"/>
        </w:rPr>
      </w:pPr>
      <w:r w:rsidRPr="004C2134">
        <w:rPr>
          <w:rFonts w:ascii="Sylfaen" w:hAnsi="Sylfaen"/>
          <w:lang w:val="ka-GE"/>
        </w:rPr>
        <w:t xml:space="preserve">პროგრამის განმახორციელებელი: </w:t>
      </w:r>
    </w:p>
    <w:p w:rsidR="005801D6" w:rsidRPr="0094717B" w:rsidRDefault="005801D6" w:rsidP="00FB5356">
      <w:pPr>
        <w:pStyle w:val="ListParagraph"/>
        <w:numPr>
          <w:ilvl w:val="0"/>
          <w:numId w:val="29"/>
        </w:numPr>
        <w:spacing w:line="240" w:lineRule="auto"/>
        <w:ind w:left="851" w:hanging="284"/>
        <w:jc w:val="both"/>
        <w:rPr>
          <w:rFonts w:ascii="Sylfaen" w:hAnsi="Sylfaen" w:cs="Sylfaen"/>
          <w:lang w:val="ka-GE"/>
        </w:rPr>
      </w:pPr>
      <w:r w:rsidRPr="0094717B">
        <w:rPr>
          <w:rFonts w:ascii="Sylfaen" w:hAnsi="Sylfaen" w:cs="Sylfaen"/>
          <w:lang w:val="ka-GE"/>
        </w:rPr>
        <w:t>ა(ა)იპ - სოფლისა და სოფლის მეურნეობის განვითარების სააგენტო</w:t>
      </w:r>
    </w:p>
    <w:p w:rsidR="005801D6" w:rsidRPr="004C2134" w:rsidRDefault="005801D6" w:rsidP="00F565C2">
      <w:pPr>
        <w:pStyle w:val="ListParagraph"/>
        <w:spacing w:after="120" w:line="240" w:lineRule="auto"/>
        <w:ind w:left="990"/>
        <w:jc w:val="both"/>
        <w:rPr>
          <w:rFonts w:ascii="Sylfaen" w:hAnsi="Sylfaen"/>
          <w:highlight w:val="green"/>
          <w:lang w:val="ka-GE"/>
        </w:rPr>
      </w:pPr>
    </w:p>
    <w:p w:rsidR="005801D6" w:rsidRPr="00EB45B4" w:rsidRDefault="005801D6" w:rsidP="00F565C2">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4F6B90">
        <w:rPr>
          <w:rFonts w:ascii="Sylfaen" w:hAnsi="Sylfaen" w:cs="Sylfaen"/>
          <w:color w:val="000000"/>
          <w:lang w:val="ka-GE"/>
        </w:rPr>
        <w:t xml:space="preserve">აგროდაზღვევის პროგრამის ფარგლებში გაიცა </w:t>
      </w:r>
      <w:r>
        <w:rPr>
          <w:rFonts w:ascii="Sylfaen" w:hAnsi="Sylfaen" w:cs="Sylfaen"/>
          <w:color w:val="000000"/>
          <w:lang w:val="ka-GE"/>
        </w:rPr>
        <w:t>15 861</w:t>
      </w:r>
      <w:r w:rsidRPr="004F6B90">
        <w:rPr>
          <w:rFonts w:ascii="Sylfaen" w:hAnsi="Sylfaen" w:cs="Sylfaen"/>
          <w:color w:val="000000"/>
          <w:lang w:val="ka-GE"/>
        </w:rPr>
        <w:t xml:space="preserve"> პოლისი, დაზღვეული მოსავლის ღირებულებამ შეადგინა დაახლოებით </w:t>
      </w:r>
      <w:r>
        <w:rPr>
          <w:rFonts w:ascii="Sylfaen" w:hAnsi="Sylfaen" w:cs="Sylfaen"/>
          <w:color w:val="000000"/>
          <w:lang w:val="ka-GE"/>
        </w:rPr>
        <w:t>113.7</w:t>
      </w:r>
      <w:r w:rsidRPr="004F6B90">
        <w:rPr>
          <w:rFonts w:ascii="Sylfaen" w:hAnsi="Sylfaen" w:cs="Sylfaen"/>
          <w:color w:val="000000"/>
          <w:lang w:val="ka-GE"/>
        </w:rPr>
        <w:t xml:space="preserve"> მლნ ლარი, სააგენტოს პრემიის წილმა შეადგინა </w:t>
      </w:r>
      <w:r>
        <w:rPr>
          <w:rFonts w:ascii="Sylfaen" w:hAnsi="Sylfaen" w:cs="Sylfaen"/>
          <w:color w:val="000000"/>
          <w:lang w:val="ka-GE"/>
        </w:rPr>
        <w:t>4.7</w:t>
      </w:r>
      <w:r w:rsidRPr="004F6B90">
        <w:rPr>
          <w:rFonts w:ascii="Sylfaen" w:hAnsi="Sylfaen" w:cs="Sylfaen"/>
          <w:color w:val="000000"/>
          <w:lang w:val="ka-GE"/>
        </w:rPr>
        <w:t xml:space="preserve"> მლნ ლარი. </w:t>
      </w:r>
      <w:r w:rsidRPr="00EB45B4">
        <w:rPr>
          <w:rFonts w:ascii="Sylfaen" w:hAnsi="Sylfaen" w:cs="Sylfaen"/>
          <w:color w:val="000000"/>
          <w:lang w:val="ka-GE"/>
        </w:rPr>
        <w:t xml:space="preserve">დაზღვეული მოსავლის ფართობმა შეადგინა </w:t>
      </w:r>
      <w:r>
        <w:rPr>
          <w:rFonts w:ascii="Sylfaen" w:hAnsi="Sylfaen" w:cs="Sylfaen"/>
          <w:color w:val="000000"/>
          <w:lang w:val="ka-GE"/>
        </w:rPr>
        <w:t>13 658</w:t>
      </w:r>
      <w:r w:rsidRPr="00EB45B4">
        <w:rPr>
          <w:rFonts w:ascii="Sylfaen" w:hAnsi="Sylfaen" w:cs="Sylfaen"/>
          <w:color w:val="000000"/>
          <w:lang w:val="ka-GE"/>
        </w:rPr>
        <w:t xml:space="preserve"> ჰექტარი;</w:t>
      </w:r>
    </w:p>
    <w:p w:rsidR="005801D6" w:rsidRPr="00EB45B4" w:rsidRDefault="005801D6" w:rsidP="00F565C2">
      <w:pPr>
        <w:pStyle w:val="ListParagraph"/>
        <w:widowControl w:val="0"/>
        <w:numPr>
          <w:ilvl w:val="0"/>
          <w:numId w:val="14"/>
        </w:numPr>
        <w:autoSpaceDE w:val="0"/>
        <w:autoSpaceDN w:val="0"/>
        <w:adjustRightInd w:val="0"/>
        <w:spacing w:after="0" w:line="240" w:lineRule="auto"/>
        <w:ind w:left="360"/>
        <w:jc w:val="both"/>
        <w:rPr>
          <w:rFonts w:ascii="Sylfaen" w:hAnsi="Sylfaen"/>
          <w:lang w:val="ka-GE"/>
        </w:rPr>
      </w:pPr>
      <w:r w:rsidRPr="00EB45B4">
        <w:rPr>
          <w:rFonts w:ascii="Sylfaen" w:hAnsi="Sylfaen" w:cs="Sylfaen"/>
          <w:color w:val="000000"/>
          <w:lang w:val="ka-GE"/>
        </w:rPr>
        <w:t xml:space="preserve">2014-2019 წლებში აგროდაზღვევის პროგრამის ფარგლებში გაიცა 97 314 პოლისი, დაზღვეული მოსავლის ღირებულებამ შეადგინა 665.1 მლნ ლარი, სააგენტოს გადახდილი პრემიის წილი 39.6 მლნ ლარი. დაზღვეული მოსავლის ფართობმა შეადგინა 85 071 ჰექტარი. 2014-2019 წლებში ანაზღაურებული ზარალის ოდენობამ შეადგინა 35.6 მლნ ლარი. </w:t>
      </w:r>
    </w:p>
    <w:p w:rsidR="005801D6" w:rsidRPr="002232D9" w:rsidRDefault="005801D6" w:rsidP="00F565C2">
      <w:pPr>
        <w:pStyle w:val="ListParagraph"/>
        <w:widowControl w:val="0"/>
        <w:autoSpaceDE w:val="0"/>
        <w:autoSpaceDN w:val="0"/>
        <w:adjustRightInd w:val="0"/>
        <w:spacing w:after="0" w:line="240" w:lineRule="auto"/>
        <w:ind w:left="360"/>
        <w:jc w:val="both"/>
        <w:rPr>
          <w:rFonts w:ascii="Sylfaen" w:hAnsi="Sylfaen"/>
          <w:lang w:val="ka-GE"/>
        </w:rPr>
      </w:pPr>
    </w:p>
    <w:p w:rsidR="005801D6" w:rsidRPr="0079748F" w:rsidRDefault="005801D6" w:rsidP="00F565C2">
      <w:pPr>
        <w:pStyle w:val="Heading3"/>
        <w:rPr>
          <w:rFonts w:ascii="Sylfaen" w:hAnsi="Sylfaen"/>
          <w:i/>
        </w:rPr>
      </w:pPr>
      <w:r w:rsidRPr="0079748F">
        <w:rPr>
          <w:rFonts w:ascii="Sylfaen" w:hAnsi="Sylfaen"/>
          <w:sz w:val="22"/>
          <w:szCs w:val="22"/>
        </w:rPr>
        <w:t xml:space="preserve">10.1.4 დანერგე მომავალი (პროგრამული კოდი: 31 05 04) </w:t>
      </w:r>
    </w:p>
    <w:p w:rsidR="005801D6" w:rsidRPr="004C2134" w:rsidRDefault="005801D6" w:rsidP="00F565C2">
      <w:pPr>
        <w:spacing w:line="240" w:lineRule="auto"/>
      </w:pPr>
    </w:p>
    <w:p w:rsidR="005801D6" w:rsidRPr="004C2134" w:rsidRDefault="005801D6" w:rsidP="00F565C2">
      <w:pPr>
        <w:spacing w:line="240" w:lineRule="auto"/>
        <w:jc w:val="both"/>
        <w:rPr>
          <w:rFonts w:ascii="Sylfaen" w:hAnsi="Sylfaen"/>
          <w:lang w:val="ka-GE"/>
        </w:rPr>
      </w:pPr>
      <w:r w:rsidRPr="004C2134">
        <w:rPr>
          <w:rFonts w:ascii="Sylfaen" w:hAnsi="Sylfaen"/>
          <w:lang w:val="ka-GE"/>
        </w:rPr>
        <w:t xml:space="preserve">პროგრამის განმახორციელებელი: </w:t>
      </w:r>
    </w:p>
    <w:p w:rsidR="005801D6" w:rsidRDefault="005801D6" w:rsidP="00FB5356">
      <w:pPr>
        <w:pStyle w:val="ListParagraph"/>
        <w:numPr>
          <w:ilvl w:val="0"/>
          <w:numId w:val="29"/>
        </w:numPr>
        <w:spacing w:line="240" w:lineRule="auto"/>
        <w:ind w:left="851" w:hanging="284"/>
        <w:jc w:val="both"/>
        <w:rPr>
          <w:rFonts w:ascii="Sylfaen" w:hAnsi="Sylfaen" w:cs="Sylfaen"/>
          <w:lang w:val="ka-GE"/>
        </w:rPr>
      </w:pPr>
      <w:r w:rsidRPr="0094717B">
        <w:rPr>
          <w:rFonts w:ascii="Sylfaen" w:hAnsi="Sylfaen" w:cs="Sylfaen"/>
          <w:lang w:val="ka-GE"/>
        </w:rPr>
        <w:t>ა(ა)იპ - სოფლისა და სოფლის მეურნეობის განვითარების სააგენტო</w:t>
      </w:r>
    </w:p>
    <w:p w:rsidR="005801D6" w:rsidRPr="0094717B" w:rsidRDefault="005801D6" w:rsidP="00F565C2">
      <w:pPr>
        <w:pStyle w:val="ListParagraph"/>
        <w:spacing w:line="240" w:lineRule="auto"/>
        <w:ind w:left="851"/>
        <w:jc w:val="both"/>
        <w:rPr>
          <w:rFonts w:ascii="Sylfaen" w:hAnsi="Sylfaen" w:cs="Sylfaen"/>
          <w:lang w:val="ka-GE"/>
        </w:rPr>
      </w:pPr>
    </w:p>
    <w:p w:rsidR="005801D6" w:rsidRPr="00C23221" w:rsidRDefault="005801D6" w:rsidP="00F565C2">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C23221">
        <w:rPr>
          <w:rFonts w:ascii="Sylfaen" w:hAnsi="Sylfaen" w:cs="Sylfaen"/>
          <w:color w:val="000000"/>
          <w:lang w:val="ka-GE"/>
        </w:rPr>
        <w:t>2015-2019 წლებში პროგრამის „დანერგე მომავლი“ ფარგლებში დამტკიცებულია 1 209 ბაღის და 2 სანერგე მეურნეობის განაცხადი. ბაღების კომპონენტში ფართობი შეადგენს 7 791 ჰა-ს. სააგენტოს დაფინანსების ოდენობამ შეადგინა 43.0 მლნ ლარი. სანერგე მეურნეობების ფართობი შეადგენს 2 ჰა-ს, ხოლო სააგენტოს თანადაფინანსება - 159.5 ათას ლარი;</w:t>
      </w:r>
    </w:p>
    <w:p w:rsidR="005801D6" w:rsidRPr="00EC46CD" w:rsidRDefault="005801D6" w:rsidP="00F565C2">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EC46CD">
        <w:rPr>
          <w:rFonts w:ascii="Sylfaen" w:hAnsi="Sylfaen" w:cs="Sylfaen"/>
          <w:color w:val="000000"/>
          <w:lang w:val="ka-GE"/>
        </w:rPr>
        <w:t xml:space="preserve">საანგარიშო პერიოდში დამტკიცებულია </w:t>
      </w:r>
      <w:r>
        <w:rPr>
          <w:rFonts w:ascii="Sylfaen" w:hAnsi="Sylfaen" w:cs="Sylfaen"/>
          <w:color w:val="000000"/>
          <w:lang w:val="ka-GE"/>
        </w:rPr>
        <w:t>207</w:t>
      </w:r>
      <w:r w:rsidRPr="00EC46CD">
        <w:rPr>
          <w:rFonts w:ascii="Sylfaen" w:hAnsi="Sylfaen" w:cs="Sylfaen"/>
          <w:color w:val="000000"/>
          <w:lang w:val="ka-GE"/>
        </w:rPr>
        <w:t xml:space="preserve"> პროექტი, სააგენტოს თანადაფინანსების ოდენობამ შეადგინა </w:t>
      </w:r>
      <w:r>
        <w:rPr>
          <w:rFonts w:ascii="Sylfaen" w:hAnsi="Sylfaen" w:cs="Sylfaen"/>
          <w:color w:val="000000"/>
          <w:lang w:val="ka-GE"/>
        </w:rPr>
        <w:t>10.9</w:t>
      </w:r>
      <w:r w:rsidRPr="00EC46CD">
        <w:rPr>
          <w:rFonts w:ascii="Sylfaen" w:hAnsi="Sylfaen" w:cs="Sylfaen"/>
          <w:color w:val="000000"/>
          <w:lang w:val="ka-GE"/>
        </w:rPr>
        <w:t xml:space="preserve"> მლნ ლარი, დამტკიცებული/დაკონტრაქტებული ბაღის ფართობია 1 414 ჰა;</w:t>
      </w:r>
    </w:p>
    <w:p w:rsidR="005801D6" w:rsidRPr="00EC46CD" w:rsidRDefault="005801D6" w:rsidP="00F565C2">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EC46CD">
        <w:rPr>
          <w:rFonts w:ascii="Sylfaen" w:hAnsi="Sylfaen" w:cs="Sylfaen"/>
          <w:color w:val="000000"/>
          <w:lang w:val="ka-GE"/>
        </w:rPr>
        <w:t>კენკროვანი კულტურების დაფინანსების ქვეკომპონენტის ფარგლებში საანგარიშო პერიოდში დამტკიცებულია 31 განაცხადი. გაშენებული ფართობი შეადგენს 11.16 ჰა-ს. სააგენტოს დაფინანსების ოდენობამ შეადგინა 3</w:t>
      </w:r>
      <w:r>
        <w:rPr>
          <w:rFonts w:ascii="Sylfaen" w:hAnsi="Sylfaen" w:cs="Sylfaen"/>
          <w:color w:val="000000"/>
          <w:lang w:val="ka-GE"/>
        </w:rPr>
        <w:t>24.7</w:t>
      </w:r>
      <w:r w:rsidRPr="00EC46CD">
        <w:rPr>
          <w:rFonts w:ascii="Sylfaen" w:hAnsi="Sylfaen" w:cs="Sylfaen"/>
          <w:color w:val="000000"/>
          <w:lang w:val="ka-GE"/>
        </w:rPr>
        <w:t xml:space="preserve"> </w:t>
      </w:r>
      <w:r>
        <w:rPr>
          <w:rFonts w:ascii="Sylfaen" w:hAnsi="Sylfaen" w:cs="Sylfaen"/>
          <w:color w:val="000000"/>
          <w:lang w:val="ka-GE"/>
        </w:rPr>
        <w:t>ათასი</w:t>
      </w:r>
      <w:r w:rsidRPr="00EC46CD">
        <w:rPr>
          <w:rFonts w:ascii="Sylfaen" w:hAnsi="Sylfaen" w:cs="Sylfaen"/>
          <w:color w:val="000000"/>
          <w:lang w:val="ka-GE"/>
        </w:rPr>
        <w:t xml:space="preserve"> ლარი.</w:t>
      </w:r>
    </w:p>
    <w:p w:rsidR="005801D6" w:rsidRPr="002232D9" w:rsidRDefault="005801D6" w:rsidP="00F565C2">
      <w:pPr>
        <w:spacing w:after="0" w:line="240" w:lineRule="auto"/>
        <w:jc w:val="both"/>
        <w:rPr>
          <w:rFonts w:ascii="Sylfaen" w:hAnsi="Sylfaen"/>
          <w:lang w:val="ka-GE"/>
        </w:rPr>
      </w:pPr>
    </w:p>
    <w:p w:rsidR="005801D6" w:rsidRPr="0079748F" w:rsidRDefault="005801D6" w:rsidP="00F565C2">
      <w:pPr>
        <w:pStyle w:val="Heading3"/>
        <w:rPr>
          <w:rFonts w:ascii="Sylfaen" w:hAnsi="Sylfaen"/>
          <w:i/>
        </w:rPr>
      </w:pPr>
      <w:r>
        <w:rPr>
          <w:rFonts w:ascii="Sylfaen" w:hAnsi="Sylfaen"/>
          <w:sz w:val="22"/>
          <w:szCs w:val="22"/>
        </w:rPr>
        <w:t>10.1</w:t>
      </w:r>
      <w:r w:rsidRPr="0079748F">
        <w:rPr>
          <w:rFonts w:ascii="Sylfaen" w:hAnsi="Sylfaen"/>
          <w:sz w:val="22"/>
          <w:szCs w:val="22"/>
        </w:rPr>
        <w:t>.5 ქართული ჩაი (პროგრამული კოდი: 31 05 05)</w:t>
      </w:r>
    </w:p>
    <w:p w:rsidR="005801D6" w:rsidRPr="00B15A36" w:rsidRDefault="005801D6" w:rsidP="00F565C2">
      <w:pPr>
        <w:spacing w:line="240" w:lineRule="auto"/>
      </w:pPr>
    </w:p>
    <w:p w:rsidR="005801D6" w:rsidRPr="004C2134" w:rsidRDefault="005801D6" w:rsidP="00F565C2">
      <w:pPr>
        <w:spacing w:line="240" w:lineRule="auto"/>
        <w:jc w:val="both"/>
        <w:rPr>
          <w:rFonts w:ascii="Sylfaen" w:hAnsi="Sylfaen"/>
          <w:lang w:val="ka-GE"/>
        </w:rPr>
      </w:pPr>
      <w:r w:rsidRPr="004C2134">
        <w:rPr>
          <w:rFonts w:ascii="Sylfaen" w:hAnsi="Sylfaen"/>
          <w:lang w:val="ka-GE"/>
        </w:rPr>
        <w:t xml:space="preserve">პროგრამის განმახორციელებელი: </w:t>
      </w:r>
    </w:p>
    <w:p w:rsidR="005801D6" w:rsidRDefault="005801D6" w:rsidP="00FB5356">
      <w:pPr>
        <w:pStyle w:val="ListParagraph"/>
        <w:numPr>
          <w:ilvl w:val="0"/>
          <w:numId w:val="29"/>
        </w:numPr>
        <w:spacing w:line="240" w:lineRule="auto"/>
        <w:ind w:left="851" w:hanging="284"/>
        <w:jc w:val="both"/>
        <w:rPr>
          <w:rFonts w:ascii="Sylfaen" w:hAnsi="Sylfaen" w:cs="Sylfaen"/>
          <w:lang w:val="ka-GE"/>
        </w:rPr>
      </w:pPr>
      <w:r w:rsidRPr="0094717B">
        <w:rPr>
          <w:rFonts w:ascii="Sylfaen" w:hAnsi="Sylfaen" w:cs="Sylfaen"/>
          <w:lang w:val="ka-GE"/>
        </w:rPr>
        <w:t>ა(ა)იპ - სოფლისა და სოფლის მეურნეობის განვითარების სააგენტო</w:t>
      </w:r>
    </w:p>
    <w:p w:rsidR="005801D6" w:rsidRDefault="005801D6" w:rsidP="00F565C2">
      <w:pPr>
        <w:pStyle w:val="ListParagraph"/>
        <w:spacing w:line="240" w:lineRule="auto"/>
        <w:ind w:left="851"/>
        <w:jc w:val="both"/>
        <w:rPr>
          <w:rFonts w:ascii="Sylfaen" w:hAnsi="Sylfaen" w:cs="Sylfaen"/>
          <w:lang w:val="ka-GE"/>
        </w:rPr>
      </w:pPr>
    </w:p>
    <w:p w:rsidR="005801D6" w:rsidRDefault="005801D6" w:rsidP="00FB5356">
      <w:pPr>
        <w:pStyle w:val="ListParagraph"/>
        <w:numPr>
          <w:ilvl w:val="0"/>
          <w:numId w:val="81"/>
        </w:numPr>
        <w:spacing w:line="240" w:lineRule="auto"/>
        <w:ind w:left="284" w:hanging="284"/>
        <w:jc w:val="both"/>
        <w:rPr>
          <w:rFonts w:ascii="Sylfaen" w:hAnsi="Sylfaen" w:cs="Sylfaen"/>
          <w:lang w:val="ka-GE"/>
        </w:rPr>
      </w:pPr>
      <w:r w:rsidRPr="00467105">
        <w:rPr>
          <w:rFonts w:ascii="Sylfaen" w:hAnsi="Sylfaen" w:cs="Sylfaen"/>
          <w:lang w:val="ka-GE"/>
        </w:rPr>
        <w:t>პროგრამის ფარგლებში საანგარიშო პერიოდში ხელშეკრულება გაუფორმდა 5 ბენეფიციარს, პლანტაციების ჯამური ფართობი შეადგენს 59 ჰექტარს, თანადაფინანსების მოცულობამ შეადგინა</w:t>
      </w:r>
      <w:r>
        <w:rPr>
          <w:rFonts w:ascii="Sylfaen" w:hAnsi="Sylfaen" w:cs="Sylfaen"/>
          <w:lang w:val="ka-GE"/>
        </w:rPr>
        <w:t xml:space="preserve"> 224</w:t>
      </w:r>
      <w:r w:rsidRPr="00467105">
        <w:rPr>
          <w:rFonts w:ascii="Sylfaen" w:hAnsi="Sylfaen" w:cs="Sylfaen"/>
          <w:lang w:val="ka-GE"/>
        </w:rPr>
        <w:t>.5 ათასი ლარი.</w:t>
      </w:r>
    </w:p>
    <w:p w:rsidR="005801D6" w:rsidRPr="00467105" w:rsidRDefault="005801D6" w:rsidP="00F565C2">
      <w:pPr>
        <w:pStyle w:val="ListParagraph"/>
        <w:spacing w:line="240" w:lineRule="auto"/>
        <w:ind w:left="284"/>
        <w:jc w:val="both"/>
        <w:rPr>
          <w:rFonts w:ascii="Sylfaen" w:hAnsi="Sylfaen" w:cs="Sylfaen"/>
          <w:lang w:val="ka-GE"/>
        </w:rPr>
      </w:pPr>
    </w:p>
    <w:p w:rsidR="005801D6" w:rsidRPr="0079748F" w:rsidRDefault="005801D6" w:rsidP="00F565C2">
      <w:pPr>
        <w:pStyle w:val="Heading3"/>
        <w:rPr>
          <w:rFonts w:ascii="Sylfaen" w:hAnsi="Sylfaen"/>
          <w:i/>
        </w:rPr>
      </w:pPr>
      <w:r w:rsidRPr="00B301EE">
        <w:rPr>
          <w:rFonts w:ascii="Sylfaen" w:hAnsi="Sylfaen"/>
          <w:sz w:val="22"/>
          <w:szCs w:val="22"/>
        </w:rPr>
        <w:t>10.1 6 სოფლის მეურნეობის პროდუქციის გადამამუშავებელი და შემნახველი საწარმების თანადაფინანსება (პროგრამული კოდი: 31 05 06)</w:t>
      </w:r>
    </w:p>
    <w:p w:rsidR="005801D6" w:rsidRPr="00A9166F" w:rsidRDefault="005801D6" w:rsidP="00F565C2">
      <w:pPr>
        <w:spacing w:line="240" w:lineRule="auto"/>
      </w:pPr>
    </w:p>
    <w:p w:rsidR="005801D6" w:rsidRPr="004C2134" w:rsidRDefault="005801D6" w:rsidP="00F565C2">
      <w:pPr>
        <w:spacing w:line="240" w:lineRule="auto"/>
        <w:jc w:val="both"/>
        <w:rPr>
          <w:rFonts w:ascii="Sylfaen" w:hAnsi="Sylfaen"/>
          <w:lang w:val="ka-GE"/>
        </w:rPr>
      </w:pPr>
      <w:r w:rsidRPr="004C2134">
        <w:rPr>
          <w:rFonts w:ascii="Sylfaen" w:hAnsi="Sylfaen"/>
          <w:lang w:val="ka-GE"/>
        </w:rPr>
        <w:t xml:space="preserve">პროგრამის განმახორციელებელი: </w:t>
      </w:r>
    </w:p>
    <w:p w:rsidR="005801D6" w:rsidRDefault="005801D6" w:rsidP="00FB5356">
      <w:pPr>
        <w:pStyle w:val="ListParagraph"/>
        <w:numPr>
          <w:ilvl w:val="0"/>
          <w:numId w:val="29"/>
        </w:numPr>
        <w:spacing w:line="240" w:lineRule="auto"/>
        <w:ind w:left="851" w:hanging="284"/>
        <w:jc w:val="both"/>
        <w:rPr>
          <w:rFonts w:ascii="Sylfaen" w:hAnsi="Sylfaen" w:cs="Sylfaen"/>
          <w:lang w:val="ka-GE"/>
        </w:rPr>
      </w:pPr>
      <w:r w:rsidRPr="0094717B">
        <w:rPr>
          <w:rFonts w:ascii="Sylfaen" w:hAnsi="Sylfaen" w:cs="Sylfaen"/>
          <w:lang w:val="ka-GE"/>
        </w:rPr>
        <w:t>ა(ა)იპ - სოფლისა და სოფლის მეურნეობის განვითარების სააგენტო</w:t>
      </w:r>
    </w:p>
    <w:p w:rsidR="005801D6" w:rsidRDefault="005801D6" w:rsidP="00F565C2">
      <w:pPr>
        <w:pStyle w:val="ListParagraph"/>
        <w:spacing w:line="240" w:lineRule="auto"/>
        <w:ind w:left="851"/>
        <w:jc w:val="both"/>
        <w:rPr>
          <w:rFonts w:ascii="Sylfaen" w:hAnsi="Sylfaen" w:cs="Sylfaen"/>
          <w:lang w:val="ka-GE"/>
        </w:rPr>
      </w:pPr>
    </w:p>
    <w:p w:rsidR="005801D6" w:rsidRPr="0094717B" w:rsidRDefault="005801D6" w:rsidP="00F565C2">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 xml:space="preserve">პროექტის ფარგლებში </w:t>
      </w:r>
      <w:r>
        <w:rPr>
          <w:rFonts w:ascii="Sylfaen" w:hAnsi="Sylfaen" w:cs="Sylfaen"/>
          <w:color w:val="000000"/>
          <w:lang w:val="ka-GE"/>
        </w:rPr>
        <w:t xml:space="preserve"> </w:t>
      </w:r>
      <w:r w:rsidRPr="0094717B">
        <w:rPr>
          <w:rFonts w:ascii="Sylfaen" w:hAnsi="Sylfaen" w:cs="Sylfaen"/>
          <w:color w:val="000000"/>
          <w:lang w:val="ka-GE"/>
        </w:rPr>
        <w:t>გადამამუშავებელი საწარმოების კომპონენტში</w:t>
      </w:r>
      <w:r>
        <w:rPr>
          <w:rFonts w:ascii="Sylfaen" w:hAnsi="Sylfaen" w:cs="Sylfaen"/>
          <w:color w:val="000000"/>
          <w:lang w:val="ka-GE"/>
        </w:rPr>
        <w:t xml:space="preserve"> </w:t>
      </w:r>
      <w:r w:rsidRPr="0094717B">
        <w:rPr>
          <w:rFonts w:ascii="Sylfaen" w:hAnsi="Sylfaen" w:cs="Sylfaen"/>
          <w:color w:val="000000"/>
          <w:lang w:val="ka-GE"/>
        </w:rPr>
        <w:t>დამტკიცდა</w:t>
      </w:r>
      <w:r>
        <w:rPr>
          <w:rFonts w:ascii="Sylfaen" w:hAnsi="Sylfaen" w:cs="Sylfaen"/>
          <w:color w:val="000000"/>
          <w:lang w:val="ka-GE"/>
        </w:rPr>
        <w:t xml:space="preserve"> 6</w:t>
      </w:r>
      <w:r w:rsidRPr="0094717B">
        <w:rPr>
          <w:rFonts w:ascii="Sylfaen" w:hAnsi="Sylfaen" w:cs="Sylfaen"/>
          <w:color w:val="000000"/>
          <w:lang w:val="ka-GE"/>
        </w:rPr>
        <w:t xml:space="preserve"> პროექტი, ჯამური ღირებულება შეადგენს</w:t>
      </w:r>
      <w:r>
        <w:rPr>
          <w:rFonts w:ascii="Sylfaen" w:hAnsi="Sylfaen" w:cs="Sylfaen"/>
          <w:color w:val="000000"/>
          <w:lang w:val="ka-GE"/>
        </w:rPr>
        <w:t xml:space="preserve"> 8.3</w:t>
      </w:r>
      <w:r w:rsidRPr="0094717B">
        <w:rPr>
          <w:rFonts w:ascii="Sylfaen" w:hAnsi="Sylfaen" w:cs="Sylfaen"/>
          <w:color w:val="000000"/>
          <w:lang w:val="ka-GE"/>
        </w:rPr>
        <w:t xml:space="preserve"> მლნ ლარს, ხოლო სახელმწიფო თანადაფინანსება</w:t>
      </w:r>
      <w:r>
        <w:rPr>
          <w:rFonts w:ascii="Sylfaen" w:hAnsi="Sylfaen" w:cs="Sylfaen"/>
          <w:color w:val="000000"/>
          <w:lang w:val="ka-GE"/>
        </w:rPr>
        <w:t xml:space="preserve"> - 3.2</w:t>
      </w:r>
      <w:r w:rsidRPr="0094717B">
        <w:rPr>
          <w:rFonts w:ascii="Sylfaen" w:hAnsi="Sylfaen" w:cs="Sylfaen"/>
          <w:color w:val="000000"/>
          <w:lang w:val="ka-GE"/>
        </w:rPr>
        <w:t xml:space="preserve"> მლნ ლარს;</w:t>
      </w:r>
    </w:p>
    <w:p w:rsidR="005801D6" w:rsidRDefault="005801D6" w:rsidP="00F565C2">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შემნახველ საწარმოთა კომპონენტის ფარგლებში დამტკიცდა</w:t>
      </w:r>
      <w:r>
        <w:rPr>
          <w:rFonts w:ascii="Sylfaen" w:hAnsi="Sylfaen" w:cs="Sylfaen"/>
          <w:color w:val="000000"/>
          <w:lang w:val="ka-GE"/>
        </w:rPr>
        <w:t xml:space="preserve"> 19</w:t>
      </w:r>
      <w:r w:rsidRPr="0094717B">
        <w:rPr>
          <w:rFonts w:ascii="Sylfaen" w:hAnsi="Sylfaen" w:cs="Sylfaen"/>
          <w:color w:val="000000"/>
          <w:lang w:val="ka-GE"/>
        </w:rPr>
        <w:t xml:space="preserve"> პროექტი, ჯამური ღირებულებით </w:t>
      </w:r>
      <w:r>
        <w:rPr>
          <w:rFonts w:ascii="Sylfaen" w:hAnsi="Sylfaen" w:cs="Sylfaen"/>
          <w:color w:val="000000"/>
          <w:lang w:val="ka-GE"/>
        </w:rPr>
        <w:t>22.1</w:t>
      </w:r>
      <w:r w:rsidRPr="0094717B">
        <w:rPr>
          <w:rFonts w:ascii="Sylfaen" w:hAnsi="Sylfaen" w:cs="Sylfaen"/>
          <w:color w:val="000000"/>
          <w:lang w:val="ka-GE"/>
        </w:rPr>
        <w:t xml:space="preserve"> მლნ ლარი, საიდანაც თანადაფინანსების მოცულობამ შეადგ</w:t>
      </w:r>
      <w:r>
        <w:rPr>
          <w:rFonts w:ascii="Sylfaen" w:hAnsi="Sylfaen" w:cs="Sylfaen"/>
          <w:color w:val="000000"/>
          <w:lang w:val="ka-GE"/>
        </w:rPr>
        <w:t>ი</w:t>
      </w:r>
      <w:r w:rsidRPr="0094717B">
        <w:rPr>
          <w:rFonts w:ascii="Sylfaen" w:hAnsi="Sylfaen" w:cs="Sylfaen"/>
          <w:color w:val="000000"/>
          <w:lang w:val="ka-GE"/>
        </w:rPr>
        <w:t xml:space="preserve">ნა </w:t>
      </w:r>
      <w:r>
        <w:rPr>
          <w:rFonts w:ascii="Sylfaen" w:hAnsi="Sylfaen" w:cs="Sylfaen"/>
          <w:color w:val="000000"/>
          <w:lang w:val="ka-GE"/>
        </w:rPr>
        <w:t>9.7</w:t>
      </w:r>
      <w:r w:rsidRPr="0094717B">
        <w:rPr>
          <w:rFonts w:ascii="Sylfaen" w:hAnsi="Sylfaen" w:cs="Sylfaen"/>
          <w:color w:val="000000"/>
          <w:lang w:val="ka-GE"/>
        </w:rPr>
        <w:t xml:space="preserve"> მლნ  ლარი.</w:t>
      </w:r>
    </w:p>
    <w:p w:rsidR="005801D6" w:rsidRPr="0094717B" w:rsidRDefault="005801D6" w:rsidP="00F565C2">
      <w:pPr>
        <w:pStyle w:val="ListParagraph"/>
        <w:widowControl w:val="0"/>
        <w:autoSpaceDE w:val="0"/>
        <w:autoSpaceDN w:val="0"/>
        <w:adjustRightInd w:val="0"/>
        <w:spacing w:after="0" w:line="240" w:lineRule="auto"/>
        <w:ind w:left="360"/>
        <w:jc w:val="both"/>
        <w:rPr>
          <w:rFonts w:ascii="Sylfaen" w:hAnsi="Sylfaen" w:cs="Sylfaen"/>
          <w:color w:val="000000"/>
          <w:lang w:val="ka-GE"/>
        </w:rPr>
      </w:pPr>
    </w:p>
    <w:p w:rsidR="005801D6" w:rsidRPr="0079748F" w:rsidRDefault="005801D6" w:rsidP="00F565C2">
      <w:pPr>
        <w:pStyle w:val="Heading3"/>
        <w:rPr>
          <w:rFonts w:ascii="Sylfaen" w:hAnsi="Sylfaen"/>
          <w:i/>
        </w:rPr>
      </w:pPr>
      <w:r w:rsidRPr="0079748F">
        <w:rPr>
          <w:rFonts w:ascii="Sylfaen" w:hAnsi="Sylfaen"/>
          <w:sz w:val="22"/>
          <w:szCs w:val="22"/>
        </w:rPr>
        <w:t>10.1.7 ფერმათა/ფერმერთა რეგისტრაციის პროექტი (პროგრამული კოდი: 31 05 07)</w:t>
      </w:r>
    </w:p>
    <w:p w:rsidR="005801D6" w:rsidRPr="002232D9" w:rsidRDefault="005801D6" w:rsidP="00F565C2">
      <w:pPr>
        <w:spacing w:after="0" w:line="240" w:lineRule="auto"/>
        <w:jc w:val="both"/>
        <w:rPr>
          <w:rFonts w:ascii="Sylfaen" w:hAnsi="Sylfaen"/>
          <w:lang w:val="ka-GE"/>
        </w:rPr>
      </w:pPr>
    </w:p>
    <w:p w:rsidR="005801D6" w:rsidRPr="004C2134" w:rsidRDefault="005801D6" w:rsidP="00F565C2">
      <w:pPr>
        <w:spacing w:line="240" w:lineRule="auto"/>
        <w:jc w:val="both"/>
        <w:rPr>
          <w:rFonts w:ascii="Sylfaen" w:hAnsi="Sylfaen"/>
          <w:lang w:val="ka-GE"/>
        </w:rPr>
      </w:pPr>
      <w:r w:rsidRPr="004C2134">
        <w:rPr>
          <w:rFonts w:ascii="Sylfaen" w:hAnsi="Sylfaen"/>
          <w:lang w:val="ka-GE"/>
        </w:rPr>
        <w:t xml:space="preserve">პროგრამის განმახორციელებელი: </w:t>
      </w:r>
    </w:p>
    <w:p w:rsidR="005801D6" w:rsidRDefault="005801D6" w:rsidP="00FB5356">
      <w:pPr>
        <w:pStyle w:val="ListParagraph"/>
        <w:numPr>
          <w:ilvl w:val="0"/>
          <w:numId w:val="29"/>
        </w:numPr>
        <w:spacing w:line="240" w:lineRule="auto"/>
        <w:ind w:left="851" w:hanging="284"/>
        <w:jc w:val="both"/>
        <w:rPr>
          <w:rFonts w:ascii="Sylfaen" w:hAnsi="Sylfaen" w:cs="Sylfaen"/>
          <w:lang w:val="ka-GE"/>
        </w:rPr>
      </w:pPr>
      <w:r w:rsidRPr="0094717B">
        <w:rPr>
          <w:rFonts w:ascii="Sylfaen" w:hAnsi="Sylfaen" w:cs="Sylfaen"/>
          <w:lang w:val="ka-GE"/>
        </w:rPr>
        <w:t>ა(ა)იპ - სოფლისა და სოფლის მეურნეობის განვითარების სააგენტო</w:t>
      </w:r>
    </w:p>
    <w:p w:rsidR="005801D6" w:rsidRDefault="005801D6" w:rsidP="00F565C2">
      <w:pPr>
        <w:pStyle w:val="ListParagraph"/>
        <w:widowControl w:val="0"/>
        <w:autoSpaceDE w:val="0"/>
        <w:autoSpaceDN w:val="0"/>
        <w:adjustRightInd w:val="0"/>
        <w:spacing w:after="0" w:line="240" w:lineRule="auto"/>
        <w:ind w:left="360"/>
        <w:jc w:val="both"/>
        <w:rPr>
          <w:rFonts w:ascii="Sylfaen" w:hAnsi="Sylfaen" w:cs="Sylfaen"/>
          <w:color w:val="000000"/>
          <w:lang w:val="ka-GE"/>
        </w:rPr>
      </w:pPr>
    </w:p>
    <w:p w:rsidR="005801D6" w:rsidRPr="000E4134" w:rsidRDefault="005801D6" w:rsidP="00F565C2">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0E4134">
        <w:rPr>
          <w:rFonts w:ascii="Sylfaen" w:hAnsi="Sylfaen" w:cs="Sylfaen"/>
          <w:color w:val="000000"/>
          <w:lang w:val="ka-GE"/>
        </w:rPr>
        <w:t>საანგარიშო პერიოდში დარეგისტრირდა</w:t>
      </w:r>
      <w:r>
        <w:rPr>
          <w:rFonts w:ascii="Sylfaen" w:hAnsi="Sylfaen" w:cs="Sylfaen"/>
          <w:color w:val="000000"/>
          <w:lang w:val="ka-GE"/>
        </w:rPr>
        <w:t xml:space="preserve"> 11 </w:t>
      </w:r>
      <w:r w:rsidRPr="000E4134">
        <w:rPr>
          <w:rFonts w:ascii="Sylfaen" w:hAnsi="Sylfaen" w:cs="Sylfaen"/>
          <w:color w:val="000000"/>
          <w:lang w:val="ka-GE"/>
        </w:rPr>
        <w:t>300 ფერმერი/ფერმერული მეურნეობა.</w:t>
      </w:r>
    </w:p>
    <w:p w:rsidR="005801D6" w:rsidRPr="002232D9" w:rsidRDefault="005801D6" w:rsidP="00F565C2">
      <w:pPr>
        <w:spacing w:after="0" w:line="240" w:lineRule="auto"/>
        <w:jc w:val="both"/>
        <w:rPr>
          <w:rFonts w:ascii="Sylfaen" w:eastAsia="Times New Roman" w:hAnsi="Sylfaen" w:cs="Consolas"/>
          <w:lang w:val="ka-GE"/>
        </w:rPr>
      </w:pPr>
    </w:p>
    <w:p w:rsidR="005801D6" w:rsidRPr="0079748F" w:rsidRDefault="005801D6" w:rsidP="00F565C2">
      <w:pPr>
        <w:pStyle w:val="Heading3"/>
        <w:rPr>
          <w:rFonts w:ascii="Sylfaen" w:hAnsi="Sylfaen"/>
          <w:i/>
        </w:rPr>
      </w:pPr>
      <w:r w:rsidRPr="0079748F">
        <w:rPr>
          <w:rFonts w:ascii="Sylfaen" w:hAnsi="Sylfaen"/>
          <w:sz w:val="22"/>
          <w:szCs w:val="22"/>
        </w:rPr>
        <w:t>10.1.8 იმერეთის აგროზონა (პროგრამული კოდი: 31 05 08)</w:t>
      </w:r>
    </w:p>
    <w:p w:rsidR="005801D6" w:rsidRPr="002232D9" w:rsidRDefault="005801D6" w:rsidP="00F565C2">
      <w:pPr>
        <w:spacing w:after="0" w:line="240" w:lineRule="auto"/>
        <w:jc w:val="both"/>
        <w:rPr>
          <w:rFonts w:ascii="Sylfaen" w:hAnsi="Sylfaen"/>
          <w:lang w:val="ka-GE"/>
        </w:rPr>
      </w:pPr>
    </w:p>
    <w:p w:rsidR="005801D6" w:rsidRPr="004C2134" w:rsidRDefault="005801D6" w:rsidP="00F565C2">
      <w:pPr>
        <w:spacing w:line="240" w:lineRule="auto"/>
        <w:jc w:val="both"/>
        <w:rPr>
          <w:rFonts w:ascii="Sylfaen" w:hAnsi="Sylfaen"/>
          <w:lang w:val="ka-GE"/>
        </w:rPr>
      </w:pPr>
      <w:r w:rsidRPr="004C2134">
        <w:rPr>
          <w:rFonts w:ascii="Sylfaen" w:hAnsi="Sylfaen"/>
          <w:lang w:val="ka-GE"/>
        </w:rPr>
        <w:t xml:space="preserve">პროგრამის განმახორციელებელი: </w:t>
      </w:r>
    </w:p>
    <w:p w:rsidR="005801D6" w:rsidRDefault="005801D6" w:rsidP="00FB5356">
      <w:pPr>
        <w:pStyle w:val="ListParagraph"/>
        <w:numPr>
          <w:ilvl w:val="0"/>
          <w:numId w:val="29"/>
        </w:numPr>
        <w:spacing w:line="240" w:lineRule="auto"/>
        <w:ind w:left="851" w:hanging="284"/>
        <w:jc w:val="both"/>
        <w:rPr>
          <w:rFonts w:ascii="Sylfaen" w:hAnsi="Sylfaen" w:cs="Sylfaen"/>
          <w:lang w:val="ka-GE"/>
        </w:rPr>
      </w:pPr>
      <w:r w:rsidRPr="0094717B">
        <w:rPr>
          <w:rFonts w:ascii="Sylfaen" w:hAnsi="Sylfaen" w:cs="Sylfaen"/>
          <w:lang w:val="ka-GE"/>
        </w:rPr>
        <w:t>ა(ა)იპ - სოფლისა და სოფლის მეურნეობის განვითარების სააგენტო</w:t>
      </w:r>
    </w:p>
    <w:p w:rsidR="005801D6" w:rsidRPr="00F923E1" w:rsidRDefault="005801D6" w:rsidP="00F565C2">
      <w:pPr>
        <w:pStyle w:val="ListParagraph"/>
        <w:spacing w:line="240" w:lineRule="auto"/>
        <w:ind w:left="851"/>
        <w:jc w:val="both"/>
        <w:rPr>
          <w:rFonts w:ascii="Sylfaen" w:hAnsi="Sylfaen" w:cs="Sylfaen"/>
          <w:lang w:val="ka-GE"/>
        </w:rPr>
      </w:pPr>
    </w:p>
    <w:p w:rsidR="005801D6" w:rsidRPr="0094717B" w:rsidRDefault="005801D6" w:rsidP="00F565C2">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იმერეთის აგროზონის ტერიტორიის მოწყობის მიზნით, მიმდინარეობდა სხვადასხვა პროცედურები საპროექტო სამუშაოების შესასყიდად;</w:t>
      </w:r>
    </w:p>
    <w:p w:rsidR="005801D6" w:rsidRPr="0094717B" w:rsidRDefault="005801D6" w:rsidP="00F565C2">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გამოცხადდა კონკურსი იმერეთის აგროზონის კონცეფციის შექმნაზე</w:t>
      </w:r>
      <w:r>
        <w:rPr>
          <w:rFonts w:ascii="Sylfaen" w:hAnsi="Sylfaen" w:cs="Sylfaen"/>
          <w:color w:val="000000"/>
          <w:lang w:val="ka-GE"/>
        </w:rPr>
        <w:t xml:space="preserve">, </w:t>
      </w:r>
      <w:r w:rsidRPr="002232D9">
        <w:rPr>
          <w:rFonts w:ascii="Sylfaen" w:hAnsi="Sylfaen"/>
          <w:lang w:val="ka-GE"/>
        </w:rPr>
        <w:t>რომლის შედეგადაც ვერ მოხერხდა გამარჯვებულის გამოვლენა</w:t>
      </w:r>
      <w:r>
        <w:rPr>
          <w:rFonts w:ascii="Sylfaen" w:hAnsi="Sylfaen"/>
          <w:lang w:val="ka-GE"/>
        </w:rPr>
        <w:t>;</w:t>
      </w:r>
    </w:p>
    <w:p w:rsidR="005801D6" w:rsidRPr="00F923E1" w:rsidRDefault="005801D6" w:rsidP="00F565C2">
      <w:pPr>
        <w:spacing w:line="240" w:lineRule="auto"/>
        <w:jc w:val="both"/>
        <w:rPr>
          <w:rFonts w:ascii="Sylfaen" w:hAnsi="Sylfaen" w:cs="Sylfaen"/>
          <w:lang w:val="ka-GE"/>
        </w:rPr>
      </w:pPr>
    </w:p>
    <w:p w:rsidR="005801D6" w:rsidRPr="0079748F" w:rsidRDefault="005801D6" w:rsidP="00F565C2">
      <w:pPr>
        <w:pStyle w:val="Heading3"/>
        <w:rPr>
          <w:rFonts w:ascii="Sylfaen" w:hAnsi="Sylfaen"/>
          <w:i/>
        </w:rPr>
      </w:pPr>
      <w:r w:rsidRPr="0079748F">
        <w:rPr>
          <w:rFonts w:ascii="Sylfaen" w:hAnsi="Sylfaen"/>
          <w:sz w:val="22"/>
          <w:szCs w:val="22"/>
        </w:rPr>
        <w:t>10.1.9  მოსავლის ამღები ტექნიკის თანადაფინანსების პროექტი (პროგრამული კოდი: 31 05 09)</w:t>
      </w:r>
    </w:p>
    <w:p w:rsidR="005801D6" w:rsidRPr="002232D9" w:rsidRDefault="005801D6" w:rsidP="00F565C2">
      <w:pPr>
        <w:spacing w:after="0" w:line="240" w:lineRule="auto"/>
        <w:jc w:val="both"/>
        <w:rPr>
          <w:rFonts w:ascii="Sylfaen" w:hAnsi="Sylfaen"/>
          <w:lang w:val="ka-GE"/>
        </w:rPr>
      </w:pPr>
    </w:p>
    <w:p w:rsidR="005801D6" w:rsidRPr="004C2134" w:rsidRDefault="005801D6" w:rsidP="00F565C2">
      <w:pPr>
        <w:spacing w:line="240" w:lineRule="auto"/>
        <w:jc w:val="both"/>
        <w:rPr>
          <w:rFonts w:ascii="Sylfaen" w:hAnsi="Sylfaen"/>
          <w:lang w:val="ka-GE"/>
        </w:rPr>
      </w:pPr>
      <w:r w:rsidRPr="004C2134">
        <w:rPr>
          <w:rFonts w:ascii="Sylfaen" w:hAnsi="Sylfaen"/>
          <w:lang w:val="ka-GE"/>
        </w:rPr>
        <w:t xml:space="preserve">პროგრამის განმახორციელებელი: </w:t>
      </w:r>
    </w:p>
    <w:p w:rsidR="005801D6" w:rsidRDefault="005801D6" w:rsidP="00FB5356">
      <w:pPr>
        <w:pStyle w:val="ListParagraph"/>
        <w:numPr>
          <w:ilvl w:val="0"/>
          <w:numId w:val="29"/>
        </w:numPr>
        <w:spacing w:line="240" w:lineRule="auto"/>
        <w:ind w:left="851" w:hanging="284"/>
        <w:jc w:val="both"/>
        <w:rPr>
          <w:rFonts w:ascii="Sylfaen" w:hAnsi="Sylfaen" w:cs="Sylfaen"/>
          <w:lang w:val="ka-GE"/>
        </w:rPr>
      </w:pPr>
      <w:r w:rsidRPr="0094717B">
        <w:rPr>
          <w:rFonts w:ascii="Sylfaen" w:hAnsi="Sylfaen" w:cs="Sylfaen"/>
          <w:lang w:val="ka-GE"/>
        </w:rPr>
        <w:t>ა(ა)იპ - სოფლისა და სოფლის მეურნეობის განვითარების სააგენტო</w:t>
      </w:r>
    </w:p>
    <w:p w:rsidR="005801D6" w:rsidRDefault="005801D6" w:rsidP="00F565C2">
      <w:pPr>
        <w:pStyle w:val="ListParagraph"/>
        <w:spacing w:line="240" w:lineRule="auto"/>
        <w:ind w:left="851"/>
        <w:jc w:val="both"/>
        <w:rPr>
          <w:rFonts w:ascii="Sylfaen" w:hAnsi="Sylfaen" w:cs="Sylfaen"/>
          <w:lang w:val="ka-GE"/>
        </w:rPr>
      </w:pPr>
    </w:p>
    <w:p w:rsidR="005801D6" w:rsidRPr="0094717B" w:rsidRDefault="005801D6" w:rsidP="00F565C2">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პროგრამის ფარგლებში</w:t>
      </w:r>
      <w:r w:rsidRPr="0094717B">
        <w:rPr>
          <w:rFonts w:ascii="Sylfaen" w:hAnsi="Sylfaen" w:cs="Sylfaen"/>
          <w:color w:val="000000"/>
        </w:rPr>
        <w:t xml:space="preserve"> </w:t>
      </w:r>
      <w:r w:rsidRPr="0094717B">
        <w:rPr>
          <w:rFonts w:ascii="Sylfaen" w:hAnsi="Sylfaen" w:cs="Sylfaen"/>
          <w:color w:val="000000"/>
          <w:lang w:val="ka-GE"/>
        </w:rPr>
        <w:t>გაფორმდა 102 ხელშეკრულება, ჯამური თანხით - 14.3 მლნ ლარი, საიდანაც თანადაფინანსებამ შეადგინა 6.7 მლნ ლარი.</w:t>
      </w:r>
      <w:r>
        <w:rPr>
          <w:rFonts w:ascii="Sylfaen" w:hAnsi="Sylfaen" w:cs="Sylfaen"/>
          <w:color w:val="000000"/>
          <w:lang w:val="ka-GE"/>
        </w:rPr>
        <w:t xml:space="preserve"> </w:t>
      </w:r>
    </w:p>
    <w:p w:rsidR="005801D6" w:rsidRPr="002232D9" w:rsidRDefault="005801D6" w:rsidP="00F565C2">
      <w:pPr>
        <w:spacing w:after="0" w:line="240" w:lineRule="auto"/>
        <w:jc w:val="both"/>
        <w:rPr>
          <w:rFonts w:ascii="Sylfaen" w:hAnsi="Sylfaen"/>
          <w:lang w:val="ka-GE"/>
        </w:rPr>
      </w:pPr>
    </w:p>
    <w:p w:rsidR="005801D6" w:rsidRPr="0079748F" w:rsidRDefault="005801D6" w:rsidP="00F565C2">
      <w:pPr>
        <w:pStyle w:val="Heading3"/>
        <w:rPr>
          <w:rFonts w:ascii="Sylfaen" w:hAnsi="Sylfaen"/>
          <w:i/>
        </w:rPr>
      </w:pPr>
      <w:r w:rsidRPr="0079748F">
        <w:rPr>
          <w:rFonts w:ascii="Sylfaen" w:hAnsi="Sylfaen"/>
          <w:sz w:val="22"/>
          <w:szCs w:val="22"/>
        </w:rPr>
        <w:t>10.1.10 ტექნიკური დახმარების და მარკეტინგის პროექტი (პროგრამული კოდი: 31 05 10)</w:t>
      </w:r>
    </w:p>
    <w:p w:rsidR="005801D6" w:rsidRDefault="005801D6" w:rsidP="00F565C2">
      <w:pPr>
        <w:spacing w:line="240" w:lineRule="auto"/>
        <w:jc w:val="both"/>
        <w:rPr>
          <w:rFonts w:ascii="Sylfaen" w:hAnsi="Sylfaen"/>
          <w:b/>
          <w:lang w:val="ka-GE"/>
        </w:rPr>
      </w:pPr>
    </w:p>
    <w:p w:rsidR="005801D6" w:rsidRPr="004C2134" w:rsidRDefault="005801D6" w:rsidP="00F565C2">
      <w:pPr>
        <w:spacing w:line="240" w:lineRule="auto"/>
        <w:jc w:val="both"/>
        <w:rPr>
          <w:rFonts w:ascii="Sylfaen" w:hAnsi="Sylfaen"/>
          <w:lang w:val="ka-GE"/>
        </w:rPr>
      </w:pPr>
      <w:r w:rsidRPr="004C2134">
        <w:rPr>
          <w:rFonts w:ascii="Sylfaen" w:hAnsi="Sylfaen"/>
          <w:lang w:val="ka-GE"/>
        </w:rPr>
        <w:t xml:space="preserve">პროგრამის განმახორციელებელი: </w:t>
      </w:r>
    </w:p>
    <w:p w:rsidR="005801D6" w:rsidRDefault="005801D6" w:rsidP="00FB5356">
      <w:pPr>
        <w:pStyle w:val="ListParagraph"/>
        <w:numPr>
          <w:ilvl w:val="0"/>
          <w:numId w:val="29"/>
        </w:numPr>
        <w:spacing w:line="240" w:lineRule="auto"/>
        <w:ind w:left="851" w:hanging="284"/>
        <w:jc w:val="both"/>
        <w:rPr>
          <w:rFonts w:ascii="Sylfaen" w:hAnsi="Sylfaen" w:cs="Sylfaen"/>
          <w:lang w:val="ka-GE"/>
        </w:rPr>
      </w:pPr>
      <w:r w:rsidRPr="0094717B">
        <w:rPr>
          <w:rFonts w:ascii="Sylfaen" w:hAnsi="Sylfaen" w:cs="Sylfaen"/>
          <w:lang w:val="ka-GE"/>
        </w:rPr>
        <w:t>ა(ა)იპ - სოფლისა და სოფლის მეურნეობის განვითარების სააგენტო</w:t>
      </w:r>
    </w:p>
    <w:p w:rsidR="005801D6" w:rsidRDefault="005801D6" w:rsidP="00F565C2">
      <w:pPr>
        <w:pStyle w:val="ListParagraph"/>
        <w:spacing w:line="240" w:lineRule="auto"/>
        <w:ind w:left="851"/>
        <w:jc w:val="both"/>
        <w:rPr>
          <w:rFonts w:ascii="Sylfaen" w:hAnsi="Sylfaen" w:cs="Sylfaen"/>
          <w:lang w:val="ka-GE"/>
        </w:rPr>
      </w:pPr>
    </w:p>
    <w:p w:rsidR="005801D6" w:rsidRDefault="005801D6" w:rsidP="00F565C2">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5679A8">
        <w:rPr>
          <w:rFonts w:ascii="Sylfaen" w:hAnsi="Sylfaen" w:cs="Sylfaen"/>
          <w:color w:val="000000"/>
          <w:lang w:val="ka-GE"/>
        </w:rPr>
        <w:t>ტექნიკური დახმარების ფარგლებში საანგარიშო პერიოდში საერთაშორისო სტანდარტის ISO 22000:2005-ის დანერგვის მიზნით გაფორმდა ერთი ახალი ხელშეკრულება.</w:t>
      </w:r>
      <w:r>
        <w:rPr>
          <w:rFonts w:ascii="Sylfaen" w:hAnsi="Sylfaen" w:cs="Sylfaen"/>
          <w:color w:val="000000"/>
          <w:lang w:val="ka-GE"/>
        </w:rPr>
        <w:t xml:space="preserve"> </w:t>
      </w:r>
    </w:p>
    <w:p w:rsidR="005801D6" w:rsidRPr="005679A8" w:rsidRDefault="005801D6" w:rsidP="00F565C2">
      <w:pPr>
        <w:pStyle w:val="ListParagraph"/>
        <w:widowControl w:val="0"/>
        <w:autoSpaceDE w:val="0"/>
        <w:autoSpaceDN w:val="0"/>
        <w:adjustRightInd w:val="0"/>
        <w:spacing w:after="0" w:line="240" w:lineRule="auto"/>
        <w:ind w:left="360"/>
        <w:jc w:val="both"/>
        <w:rPr>
          <w:rFonts w:ascii="Sylfaen" w:hAnsi="Sylfaen" w:cs="Sylfaen"/>
          <w:color w:val="000000"/>
          <w:lang w:val="ka-GE"/>
        </w:rPr>
      </w:pPr>
    </w:p>
    <w:p w:rsidR="005801D6" w:rsidRPr="00D1285D" w:rsidRDefault="005801D6" w:rsidP="00F565C2">
      <w:pPr>
        <w:pStyle w:val="Heading2"/>
        <w:spacing w:before="0"/>
        <w:jc w:val="both"/>
        <w:rPr>
          <w:rFonts w:ascii="Sylfaen" w:hAnsi="Sylfaen" w:cs="Sylfaen"/>
          <w:i/>
          <w:lang w:val="ka-GE"/>
        </w:rPr>
      </w:pPr>
      <w:r w:rsidRPr="00D1285D">
        <w:rPr>
          <w:rFonts w:ascii="Sylfaen" w:hAnsi="Sylfaen" w:cs="Sylfaen"/>
          <w:sz w:val="22"/>
          <w:szCs w:val="22"/>
          <w:lang w:val="ka-GE"/>
        </w:rPr>
        <w:t>10.2 სამელიორაციო სისტემების მოდერნიზაცია და აგროსექტორის განვითარების ხელშეწყობა (პროგრამული კოდი: 31 07)</w:t>
      </w:r>
    </w:p>
    <w:p w:rsidR="005801D6" w:rsidRPr="00914668" w:rsidRDefault="005801D6" w:rsidP="00F565C2">
      <w:pPr>
        <w:spacing w:line="240" w:lineRule="auto"/>
      </w:pPr>
    </w:p>
    <w:p w:rsidR="005801D6" w:rsidRPr="00914668" w:rsidRDefault="005801D6" w:rsidP="00F565C2">
      <w:pPr>
        <w:spacing w:line="240" w:lineRule="auto"/>
        <w:jc w:val="both"/>
        <w:rPr>
          <w:rFonts w:ascii="Sylfaen" w:hAnsi="Sylfaen"/>
          <w:lang w:val="ka-GE"/>
        </w:rPr>
      </w:pPr>
      <w:r w:rsidRPr="00914668">
        <w:rPr>
          <w:rFonts w:ascii="Sylfaen" w:hAnsi="Sylfaen"/>
          <w:lang w:val="ka-GE"/>
        </w:rPr>
        <w:t xml:space="preserve">პროგრამის განმახორციელებელი: </w:t>
      </w:r>
    </w:p>
    <w:p w:rsidR="005801D6" w:rsidRPr="00E27AEA" w:rsidRDefault="005801D6" w:rsidP="00FB5356">
      <w:pPr>
        <w:pStyle w:val="ListParagraph"/>
        <w:numPr>
          <w:ilvl w:val="0"/>
          <w:numId w:val="29"/>
        </w:numPr>
        <w:spacing w:line="240" w:lineRule="auto"/>
        <w:ind w:left="851" w:hanging="284"/>
        <w:jc w:val="both"/>
        <w:rPr>
          <w:rFonts w:ascii="Sylfaen" w:hAnsi="Sylfaen" w:cs="Sylfaen"/>
          <w:lang w:val="ka-GE"/>
        </w:rPr>
      </w:pPr>
      <w:r w:rsidRPr="00E27AEA">
        <w:rPr>
          <w:rFonts w:ascii="Sylfaen" w:hAnsi="Sylfaen" w:cs="Sylfaen"/>
          <w:lang w:val="ka-GE"/>
        </w:rPr>
        <w:t xml:space="preserve">საქართველოს გარემოს დაცვისა და სოფლის მეურნეობის სამინისტრო; </w:t>
      </w:r>
    </w:p>
    <w:p w:rsidR="005801D6" w:rsidRPr="00E27AEA" w:rsidRDefault="005801D6" w:rsidP="00FB5356">
      <w:pPr>
        <w:pStyle w:val="ListParagraph"/>
        <w:numPr>
          <w:ilvl w:val="0"/>
          <w:numId w:val="29"/>
        </w:numPr>
        <w:spacing w:line="240" w:lineRule="auto"/>
        <w:ind w:left="851" w:hanging="284"/>
        <w:jc w:val="both"/>
        <w:rPr>
          <w:rFonts w:ascii="Sylfaen" w:hAnsi="Sylfaen" w:cs="Sylfaen"/>
          <w:lang w:val="ka-GE"/>
        </w:rPr>
      </w:pPr>
      <w:r w:rsidRPr="00E27AEA">
        <w:rPr>
          <w:rFonts w:ascii="Sylfaen" w:hAnsi="Sylfaen" w:cs="Sylfaen"/>
          <w:lang w:val="ka-GE"/>
        </w:rPr>
        <w:t xml:space="preserve">შპს </w:t>
      </w:r>
      <w:r>
        <w:rPr>
          <w:rFonts w:ascii="Sylfaen" w:hAnsi="Sylfaen" w:cs="Sylfaen"/>
          <w:lang w:val="ka-GE"/>
        </w:rPr>
        <w:t>„</w:t>
      </w:r>
      <w:r w:rsidRPr="00E27AEA">
        <w:rPr>
          <w:rFonts w:ascii="Sylfaen" w:hAnsi="Sylfaen" w:cs="Sylfaen"/>
          <w:lang w:val="ka-GE"/>
        </w:rPr>
        <w:t>საქართველოს მელიორაცია</w:t>
      </w:r>
      <w:r>
        <w:rPr>
          <w:rFonts w:ascii="Sylfaen" w:hAnsi="Sylfaen" w:cs="Sylfaen"/>
          <w:lang w:val="ka-GE"/>
        </w:rPr>
        <w:t>“</w:t>
      </w:r>
      <w:r w:rsidRPr="00E27AEA">
        <w:rPr>
          <w:rFonts w:ascii="Sylfaen" w:hAnsi="Sylfaen" w:cs="Sylfaen"/>
          <w:lang w:val="ka-GE"/>
        </w:rPr>
        <w:t xml:space="preserve">; </w:t>
      </w:r>
    </w:p>
    <w:p w:rsidR="005801D6" w:rsidRDefault="005801D6" w:rsidP="00FB5356">
      <w:pPr>
        <w:pStyle w:val="ListParagraph"/>
        <w:numPr>
          <w:ilvl w:val="0"/>
          <w:numId w:val="29"/>
        </w:numPr>
        <w:spacing w:line="240" w:lineRule="auto"/>
        <w:ind w:left="851" w:hanging="284"/>
        <w:jc w:val="both"/>
        <w:rPr>
          <w:rFonts w:ascii="Sylfaen" w:hAnsi="Sylfaen" w:cs="Sylfaen"/>
          <w:lang w:val="ka-GE"/>
        </w:rPr>
      </w:pPr>
      <w:r w:rsidRPr="00E27AEA">
        <w:rPr>
          <w:rFonts w:ascii="Sylfaen" w:hAnsi="Sylfaen" w:cs="Sylfaen"/>
          <w:lang w:val="ka-GE"/>
        </w:rPr>
        <w:t xml:space="preserve">ა(ა)იპ </w:t>
      </w:r>
      <w:r>
        <w:rPr>
          <w:rFonts w:ascii="Sylfaen" w:hAnsi="Sylfaen" w:cs="Sylfaen"/>
          <w:lang w:val="ka-GE"/>
        </w:rPr>
        <w:t xml:space="preserve">სოფლისა და სოფლის მეურნეობის განვითარების </w:t>
      </w:r>
      <w:r w:rsidRPr="00E27AEA">
        <w:rPr>
          <w:rFonts w:ascii="Sylfaen" w:hAnsi="Sylfaen" w:cs="Sylfaen"/>
          <w:lang w:val="ka-GE"/>
        </w:rPr>
        <w:t>სააგენტო</w:t>
      </w:r>
    </w:p>
    <w:p w:rsidR="005801D6" w:rsidRPr="00E64419" w:rsidRDefault="005801D6" w:rsidP="00F565C2">
      <w:pPr>
        <w:pStyle w:val="ListParagraph"/>
        <w:spacing w:line="240" w:lineRule="auto"/>
        <w:ind w:left="851"/>
        <w:jc w:val="both"/>
        <w:rPr>
          <w:rFonts w:ascii="Sylfaen" w:hAnsi="Sylfaen" w:cs="Sylfaen"/>
          <w:lang w:val="ka-GE"/>
        </w:rPr>
      </w:pPr>
    </w:p>
    <w:p w:rsidR="005801D6" w:rsidRPr="00D1285D" w:rsidRDefault="005801D6" w:rsidP="00F565C2">
      <w:pPr>
        <w:pStyle w:val="Heading3"/>
        <w:rPr>
          <w:rFonts w:ascii="Sylfaen" w:hAnsi="Sylfaen"/>
          <w:sz w:val="22"/>
          <w:szCs w:val="22"/>
        </w:rPr>
      </w:pPr>
      <w:r w:rsidRPr="00D1285D">
        <w:rPr>
          <w:rFonts w:ascii="Sylfaen" w:hAnsi="Sylfaen"/>
          <w:sz w:val="22"/>
          <w:szCs w:val="22"/>
        </w:rPr>
        <w:t>10.2.1 სამელიორაციო სისტემების რეაბილიტაცია და ტექნიკის შეძენა (პროგრამული კოდი: 31 07 01)</w:t>
      </w:r>
    </w:p>
    <w:p w:rsidR="005801D6" w:rsidRDefault="005801D6" w:rsidP="00F565C2">
      <w:pPr>
        <w:spacing w:line="240" w:lineRule="auto"/>
        <w:jc w:val="both"/>
        <w:rPr>
          <w:rFonts w:ascii="Sylfaen" w:hAnsi="Sylfaen"/>
          <w:b/>
          <w:lang w:val="ka-GE"/>
        </w:rPr>
      </w:pPr>
    </w:p>
    <w:p w:rsidR="005801D6" w:rsidRPr="003623FA" w:rsidRDefault="005801D6" w:rsidP="00F565C2">
      <w:pPr>
        <w:spacing w:line="240" w:lineRule="auto"/>
        <w:jc w:val="both"/>
        <w:rPr>
          <w:rFonts w:ascii="Sylfaen" w:hAnsi="Sylfaen"/>
          <w:lang w:val="ka-GE"/>
        </w:rPr>
      </w:pPr>
      <w:r w:rsidRPr="003623FA">
        <w:rPr>
          <w:rFonts w:ascii="Sylfaen" w:hAnsi="Sylfaen"/>
          <w:lang w:val="ka-GE"/>
        </w:rPr>
        <w:t xml:space="preserve">ქვეპროგრამის განმახორციელებელი: </w:t>
      </w:r>
    </w:p>
    <w:p w:rsidR="005801D6" w:rsidRDefault="005801D6" w:rsidP="00FB5356">
      <w:pPr>
        <w:pStyle w:val="ListParagraph"/>
        <w:numPr>
          <w:ilvl w:val="0"/>
          <w:numId w:val="29"/>
        </w:numPr>
        <w:spacing w:line="240" w:lineRule="auto"/>
        <w:ind w:left="851" w:hanging="284"/>
        <w:jc w:val="both"/>
        <w:rPr>
          <w:rFonts w:ascii="Sylfaen" w:hAnsi="Sylfaen" w:cs="Sylfaen"/>
          <w:lang w:val="ka-GE"/>
        </w:rPr>
      </w:pPr>
      <w:r w:rsidRPr="003623FA">
        <w:rPr>
          <w:rFonts w:ascii="Sylfaen" w:hAnsi="Sylfaen" w:cs="Sylfaen"/>
          <w:lang w:val="ka-GE"/>
        </w:rPr>
        <w:t>შპს „საქართველოს მელიორაცია“</w:t>
      </w:r>
    </w:p>
    <w:p w:rsidR="005801D6" w:rsidRPr="003623FA" w:rsidRDefault="005801D6" w:rsidP="00F565C2">
      <w:pPr>
        <w:pStyle w:val="ListParagraph"/>
        <w:spacing w:line="240" w:lineRule="auto"/>
        <w:ind w:left="851"/>
        <w:jc w:val="both"/>
        <w:rPr>
          <w:rFonts w:ascii="Sylfaen" w:hAnsi="Sylfaen" w:cs="Sylfaen"/>
          <w:lang w:val="ka-GE"/>
        </w:rPr>
      </w:pPr>
    </w:p>
    <w:p w:rsidR="005801D6" w:rsidRPr="004F3F81" w:rsidRDefault="005801D6" w:rsidP="00FB5356">
      <w:pPr>
        <w:pStyle w:val="ListParagraph"/>
        <w:numPr>
          <w:ilvl w:val="0"/>
          <w:numId w:val="82"/>
        </w:numPr>
        <w:spacing w:after="0" w:line="240" w:lineRule="auto"/>
        <w:ind w:left="567" w:hanging="567"/>
        <w:jc w:val="both"/>
        <w:rPr>
          <w:rFonts w:ascii="Sylfaen" w:hAnsi="Sylfaen"/>
          <w:lang w:val="ka-GE"/>
        </w:rPr>
      </w:pPr>
      <w:r>
        <w:rPr>
          <w:rFonts w:ascii="Sylfaen" w:hAnsi="Sylfaen"/>
          <w:lang w:val="ka-GE"/>
        </w:rPr>
        <w:t xml:space="preserve">პროგრამის ფარგლებში </w:t>
      </w:r>
      <w:r w:rsidRPr="004F3F81">
        <w:rPr>
          <w:rFonts w:ascii="Sylfaen" w:hAnsi="Sylfaen"/>
          <w:lang w:val="ka-GE"/>
        </w:rPr>
        <w:t xml:space="preserve">განხორციელდა საქართველოს სხვადასხვა რეგიონებში, სარწყავი და დამშრობი სისტემების რეაბილიტაცია. შესაბამისი საინჟინრო კვლევების, პროექტირების, ზედამხედველობის და ექსპერტიზის ჩატარება. სპეციალური ტექნიკის, სატრანსპორტო საშუალებების, მანქანა-მექანიზმების, მოწყობილობებისა და დამხმარე საშუალებების შეძენა სამელიორაციო ობიექტებზე საექსპლუატაციო და სარეაბილიტაციო სამუშაოების  უზრუნველსაყოფად; </w:t>
      </w:r>
    </w:p>
    <w:p w:rsidR="005801D6" w:rsidRPr="004F3F81" w:rsidRDefault="005801D6" w:rsidP="00FB5356">
      <w:pPr>
        <w:pStyle w:val="ListParagraph"/>
        <w:numPr>
          <w:ilvl w:val="0"/>
          <w:numId w:val="82"/>
        </w:numPr>
        <w:spacing w:after="0" w:line="240" w:lineRule="auto"/>
        <w:ind w:left="567" w:hanging="567"/>
        <w:jc w:val="both"/>
        <w:rPr>
          <w:rFonts w:ascii="Sylfaen" w:hAnsi="Sylfaen"/>
          <w:lang w:val="ka-GE"/>
        </w:rPr>
      </w:pPr>
      <w:r w:rsidRPr="004F3F81">
        <w:rPr>
          <w:rFonts w:ascii="Sylfaen" w:hAnsi="Sylfaen"/>
          <w:lang w:val="ka-GE"/>
        </w:rPr>
        <w:t xml:space="preserve">საირიგაციო სისტემებზე, კაპიტალური ბიუჯეტის ფარგლებში ხორციელდებოდა 43 პროექტი, აქედან  დასრულდა 16 ობიექტი; </w:t>
      </w:r>
    </w:p>
    <w:p w:rsidR="005801D6" w:rsidRPr="004F3F81" w:rsidRDefault="005801D6" w:rsidP="00FB5356">
      <w:pPr>
        <w:pStyle w:val="ListParagraph"/>
        <w:numPr>
          <w:ilvl w:val="0"/>
          <w:numId w:val="82"/>
        </w:numPr>
        <w:spacing w:after="0" w:line="240" w:lineRule="auto"/>
        <w:ind w:left="567" w:hanging="567"/>
        <w:jc w:val="both"/>
        <w:rPr>
          <w:rFonts w:ascii="Sylfaen" w:hAnsi="Sylfaen"/>
          <w:lang w:val="ka-GE"/>
        </w:rPr>
      </w:pPr>
      <w:r w:rsidRPr="004F3F81">
        <w:rPr>
          <w:rFonts w:ascii="Sylfaen" w:hAnsi="Sylfaen"/>
          <w:lang w:val="ka-GE"/>
        </w:rPr>
        <w:t>დამშრობი (დრენაჟი) სისტემების სარეაბილიტაციო სამუშაოები მიმდინარეობდა 10 ობიექტზე, დასრულდა 4 ობიექტი;</w:t>
      </w:r>
    </w:p>
    <w:p w:rsidR="005801D6" w:rsidRDefault="005801D6" w:rsidP="00FB5356">
      <w:pPr>
        <w:pStyle w:val="ListParagraph"/>
        <w:numPr>
          <w:ilvl w:val="0"/>
          <w:numId w:val="82"/>
        </w:numPr>
        <w:spacing w:after="0" w:line="240" w:lineRule="auto"/>
        <w:ind w:left="567" w:hanging="567"/>
        <w:jc w:val="both"/>
        <w:rPr>
          <w:rFonts w:ascii="Sylfaen" w:hAnsi="Sylfaen"/>
          <w:lang w:val="ka-GE"/>
        </w:rPr>
      </w:pPr>
      <w:r w:rsidRPr="004F3F81">
        <w:rPr>
          <w:rFonts w:ascii="Sylfaen" w:hAnsi="Sylfaen"/>
          <w:lang w:val="ka-GE"/>
        </w:rPr>
        <w:t xml:space="preserve">დასრულდა 20 ობიექტის რეაბილიტაცია, რომლის შედეგად რეგულარულ სარწყავში გადასაყვანი ფართობია - 1 </w:t>
      </w:r>
      <w:r>
        <w:rPr>
          <w:rFonts w:ascii="Sylfaen" w:hAnsi="Sylfaen"/>
          <w:lang w:val="ka-GE"/>
        </w:rPr>
        <w:t>170</w:t>
      </w:r>
      <w:r w:rsidRPr="004F3F81">
        <w:rPr>
          <w:rFonts w:ascii="Sylfaen" w:hAnsi="Sylfaen"/>
          <w:lang w:val="ka-GE"/>
        </w:rPr>
        <w:t xml:space="preserve"> </w:t>
      </w:r>
      <w:r>
        <w:rPr>
          <w:rFonts w:ascii="Sylfaen" w:hAnsi="Sylfaen"/>
          <w:lang w:val="ka-GE"/>
        </w:rPr>
        <w:t>ჰექტარი</w:t>
      </w:r>
      <w:r w:rsidRPr="004F3F81">
        <w:rPr>
          <w:rFonts w:ascii="Sylfaen" w:hAnsi="Sylfaen"/>
          <w:lang w:val="ka-GE"/>
        </w:rPr>
        <w:t xml:space="preserve">, სარწყავი მიწების წყლით უზრუნველყოფის გაუმჯობესება </w:t>
      </w:r>
      <w:r>
        <w:rPr>
          <w:rFonts w:ascii="Sylfaen" w:hAnsi="Sylfaen"/>
          <w:lang w:val="ka-GE"/>
        </w:rPr>
        <w:t xml:space="preserve">- </w:t>
      </w:r>
      <w:r w:rsidRPr="004F3F81">
        <w:rPr>
          <w:rFonts w:ascii="Sylfaen" w:hAnsi="Sylfaen"/>
          <w:lang w:val="ka-GE"/>
        </w:rPr>
        <w:t xml:space="preserve">4 533 </w:t>
      </w:r>
      <w:r>
        <w:rPr>
          <w:rFonts w:ascii="Sylfaen" w:hAnsi="Sylfaen"/>
          <w:lang w:val="ka-GE"/>
        </w:rPr>
        <w:t>ჰექტარი</w:t>
      </w:r>
      <w:r w:rsidRPr="004F3F81">
        <w:rPr>
          <w:rFonts w:ascii="Sylfaen" w:hAnsi="Sylfaen"/>
          <w:lang w:val="ka-GE"/>
        </w:rPr>
        <w:t xml:space="preserve">; </w:t>
      </w:r>
      <w:r w:rsidRPr="00BA079D">
        <w:rPr>
          <w:rFonts w:ascii="Sylfaen" w:hAnsi="Sylfaen" w:cs="Sylfaen"/>
          <w:lang w:val="ka-GE"/>
        </w:rPr>
        <w:t>მიწის</w:t>
      </w:r>
      <w:r w:rsidRPr="00BA079D">
        <w:rPr>
          <w:rFonts w:ascii="Sylfaen" w:hAnsi="Sylfaen"/>
          <w:lang w:val="ka-GE"/>
        </w:rPr>
        <w:t xml:space="preserve"> ფართობების დაშრობა - 1 479 ჰექტარი</w:t>
      </w:r>
      <w:r>
        <w:rPr>
          <w:rFonts w:ascii="Sylfaen" w:hAnsi="Sylfaen"/>
          <w:lang w:val="ka-GE"/>
        </w:rPr>
        <w:t>;</w:t>
      </w:r>
    </w:p>
    <w:p w:rsidR="005801D6" w:rsidRPr="00BA079D" w:rsidRDefault="005801D6" w:rsidP="00FB5356">
      <w:pPr>
        <w:pStyle w:val="ListParagraph"/>
        <w:numPr>
          <w:ilvl w:val="0"/>
          <w:numId w:val="82"/>
        </w:numPr>
        <w:spacing w:after="0" w:line="240" w:lineRule="auto"/>
        <w:ind w:left="567" w:hanging="567"/>
        <w:jc w:val="both"/>
        <w:rPr>
          <w:rFonts w:ascii="Sylfaen" w:hAnsi="Sylfaen"/>
          <w:lang w:val="ka-GE"/>
        </w:rPr>
      </w:pPr>
      <w:r w:rsidRPr="00BA079D">
        <w:rPr>
          <w:rFonts w:ascii="Sylfaen" w:hAnsi="Sylfaen" w:cs="Sylfaen"/>
          <w:lang w:val="ka-GE"/>
        </w:rPr>
        <w:t>მიმდინარე</w:t>
      </w:r>
      <w:r w:rsidRPr="00BA079D">
        <w:rPr>
          <w:rFonts w:ascii="Sylfaen" w:hAnsi="Sylfaen"/>
          <w:lang w:val="ka-GE"/>
        </w:rPr>
        <w:t xml:space="preserve"> და დაგეგმილი  ობიექტების დასრულების შედეგად რეგულარულ სარწყავში გადასაყვანი ფართობი - 4 262 ჰექტარი; </w:t>
      </w:r>
      <w:r w:rsidRPr="00BA079D">
        <w:rPr>
          <w:rFonts w:ascii="Sylfaen" w:hAnsi="Sylfaen" w:cs="Sylfaen"/>
          <w:lang w:val="ka-GE"/>
        </w:rPr>
        <w:t>სარწყავი</w:t>
      </w:r>
      <w:r w:rsidRPr="00BA079D">
        <w:rPr>
          <w:rFonts w:ascii="Sylfaen" w:hAnsi="Sylfaen"/>
          <w:lang w:val="ka-GE"/>
        </w:rPr>
        <w:t xml:space="preserve"> მიწების წყლით უზრუნველყოფა</w:t>
      </w:r>
      <w:r>
        <w:rPr>
          <w:rFonts w:ascii="Sylfaen" w:hAnsi="Sylfaen"/>
          <w:lang w:val="ka-GE"/>
        </w:rPr>
        <w:t xml:space="preserve"> -</w:t>
      </w:r>
      <w:r w:rsidRPr="00BA079D">
        <w:rPr>
          <w:rFonts w:ascii="Sylfaen" w:hAnsi="Sylfaen"/>
          <w:lang w:val="ka-GE"/>
        </w:rPr>
        <w:t xml:space="preserve"> 8 030 ჰექტარი, მიწის ფართობების დაშრობა </w:t>
      </w:r>
      <w:r>
        <w:rPr>
          <w:rFonts w:ascii="Sylfaen" w:hAnsi="Sylfaen"/>
          <w:lang w:val="ka-GE"/>
        </w:rPr>
        <w:t xml:space="preserve">- </w:t>
      </w:r>
      <w:r w:rsidRPr="00BA079D">
        <w:rPr>
          <w:rFonts w:ascii="Sylfaen" w:hAnsi="Sylfaen"/>
          <w:lang w:val="ka-GE"/>
        </w:rPr>
        <w:t xml:space="preserve">3 769 ჰექტარი, ჭარბი წყლის მოცილება </w:t>
      </w:r>
      <w:r>
        <w:rPr>
          <w:rFonts w:ascii="Sylfaen" w:hAnsi="Sylfaen"/>
          <w:lang w:val="ka-GE"/>
        </w:rPr>
        <w:t xml:space="preserve">- </w:t>
      </w:r>
      <w:r w:rsidRPr="00BA079D">
        <w:rPr>
          <w:rFonts w:ascii="Sylfaen" w:hAnsi="Sylfaen"/>
          <w:lang w:val="ka-GE"/>
        </w:rPr>
        <w:t>9 540 ჰექტარი.</w:t>
      </w:r>
    </w:p>
    <w:p w:rsidR="005801D6" w:rsidRPr="003623FA" w:rsidRDefault="005801D6" w:rsidP="00F565C2">
      <w:pPr>
        <w:spacing w:after="0" w:line="240" w:lineRule="auto"/>
        <w:jc w:val="both"/>
        <w:rPr>
          <w:rFonts w:ascii="Sylfaen" w:hAnsi="Sylfaen"/>
          <w:lang w:val="ka-GE"/>
        </w:rPr>
      </w:pPr>
    </w:p>
    <w:p w:rsidR="005801D6" w:rsidRPr="00D1285D" w:rsidRDefault="005801D6" w:rsidP="00F565C2">
      <w:pPr>
        <w:pStyle w:val="Heading3"/>
        <w:rPr>
          <w:rFonts w:ascii="Sylfaen" w:hAnsi="Sylfaen"/>
          <w:sz w:val="22"/>
          <w:szCs w:val="22"/>
        </w:rPr>
      </w:pPr>
      <w:r w:rsidRPr="00D1285D">
        <w:rPr>
          <w:rFonts w:ascii="Sylfaen" w:hAnsi="Sylfaen"/>
          <w:sz w:val="22"/>
          <w:szCs w:val="22"/>
        </w:rPr>
        <w:t>10.2.2  სამელიორაციო ინფრასტრუქტურის მიმდინარე ტექნიკური ექსპლუატაცია (პროგრამული კოდი: 31 07 02)</w:t>
      </w:r>
    </w:p>
    <w:p w:rsidR="005801D6" w:rsidRDefault="005801D6" w:rsidP="00F565C2">
      <w:pPr>
        <w:spacing w:line="240" w:lineRule="auto"/>
        <w:jc w:val="both"/>
      </w:pPr>
    </w:p>
    <w:p w:rsidR="005801D6" w:rsidRPr="002F4F54" w:rsidRDefault="005801D6" w:rsidP="00F565C2">
      <w:pPr>
        <w:spacing w:line="240" w:lineRule="auto"/>
        <w:jc w:val="both"/>
        <w:rPr>
          <w:rFonts w:ascii="Sylfaen" w:hAnsi="Sylfaen"/>
          <w:lang w:val="ka-GE"/>
        </w:rPr>
      </w:pPr>
      <w:r w:rsidRPr="002F4F54">
        <w:rPr>
          <w:rFonts w:ascii="Sylfaen" w:hAnsi="Sylfaen"/>
          <w:lang w:val="ka-GE"/>
        </w:rPr>
        <w:t xml:space="preserve">ქვეპროგრამის განმახორციელებელი: </w:t>
      </w:r>
    </w:p>
    <w:p w:rsidR="005801D6" w:rsidRDefault="005801D6" w:rsidP="00FB5356">
      <w:pPr>
        <w:pStyle w:val="ListParagraph"/>
        <w:numPr>
          <w:ilvl w:val="0"/>
          <w:numId w:val="29"/>
        </w:numPr>
        <w:spacing w:line="240" w:lineRule="auto"/>
        <w:ind w:left="851" w:hanging="284"/>
        <w:jc w:val="both"/>
        <w:rPr>
          <w:rFonts w:ascii="Sylfaen" w:hAnsi="Sylfaen" w:cs="Sylfaen"/>
          <w:lang w:val="ka-GE"/>
        </w:rPr>
      </w:pPr>
      <w:r w:rsidRPr="002F4F54">
        <w:rPr>
          <w:rFonts w:ascii="Sylfaen" w:hAnsi="Sylfaen" w:cs="Sylfaen"/>
          <w:lang w:val="ka-GE"/>
        </w:rPr>
        <w:t xml:space="preserve">შპს </w:t>
      </w:r>
      <w:r>
        <w:rPr>
          <w:rFonts w:ascii="Sylfaen" w:hAnsi="Sylfaen" w:cs="Sylfaen"/>
          <w:lang w:val="ka-GE"/>
        </w:rPr>
        <w:t>„</w:t>
      </w:r>
      <w:r w:rsidRPr="002F4F54">
        <w:rPr>
          <w:rFonts w:ascii="Sylfaen" w:hAnsi="Sylfaen" w:cs="Sylfaen"/>
          <w:lang w:val="ka-GE"/>
        </w:rPr>
        <w:t>საქართველოს მელიორაცია</w:t>
      </w:r>
      <w:r>
        <w:rPr>
          <w:rFonts w:ascii="Sylfaen" w:hAnsi="Sylfaen" w:cs="Sylfaen"/>
          <w:lang w:val="ka-GE"/>
        </w:rPr>
        <w:t>“</w:t>
      </w:r>
    </w:p>
    <w:p w:rsidR="005801D6" w:rsidRPr="002F4F54" w:rsidRDefault="005801D6" w:rsidP="00F565C2">
      <w:pPr>
        <w:pStyle w:val="ListParagraph"/>
        <w:spacing w:line="240" w:lineRule="auto"/>
        <w:ind w:left="851"/>
        <w:jc w:val="both"/>
        <w:rPr>
          <w:rFonts w:ascii="Sylfaen" w:hAnsi="Sylfaen" w:cs="Sylfaen"/>
          <w:lang w:val="ka-GE"/>
        </w:rPr>
      </w:pPr>
    </w:p>
    <w:p w:rsidR="005801D6" w:rsidRPr="007E4167" w:rsidRDefault="005801D6" w:rsidP="00FB5356">
      <w:pPr>
        <w:pStyle w:val="ListParagraph"/>
        <w:numPr>
          <w:ilvl w:val="0"/>
          <w:numId w:val="82"/>
        </w:numPr>
        <w:spacing w:after="0" w:line="240" w:lineRule="auto"/>
        <w:ind w:left="567" w:hanging="567"/>
        <w:jc w:val="both"/>
        <w:rPr>
          <w:rFonts w:ascii="Sylfaen" w:hAnsi="Sylfaen" w:cs="Sylfaen"/>
          <w:lang w:val="ka-GE"/>
        </w:rPr>
      </w:pPr>
      <w:r w:rsidRPr="00DD2164">
        <w:rPr>
          <w:rFonts w:ascii="Sylfaen" w:hAnsi="Sylfaen" w:cs="Sylfaen"/>
          <w:lang w:val="ka-GE"/>
        </w:rPr>
        <w:t xml:space="preserve">საანგარიშო პერიოდში მიმდინარეობდა სამელიორაციო ინფრასტრუქტურის ტექნიკური ექპლუატაციის, მექანიკური სატუმბი სადგურებისა და სხვა ჰიდროკვანძების ფუნქციონირებისთვის მოსახმარი ელექტროენერგიის, სამელიორაციო დანიშნულების ტექნიკის, სატრანსპორტო საშუალებებისა და სხვა მანქანა-მექანიზმების მოვლა-შენახვის ღონისძიებების და კომპანიის </w:t>
      </w:r>
      <w:r w:rsidRPr="007E4167">
        <w:rPr>
          <w:rFonts w:ascii="Sylfaen" w:hAnsi="Sylfaen" w:cs="Sylfaen"/>
          <w:lang w:val="ka-GE"/>
        </w:rPr>
        <w:t>მიმდინარე ხარჯების ანაზღაურება;</w:t>
      </w:r>
    </w:p>
    <w:p w:rsidR="005801D6" w:rsidRPr="007E4167" w:rsidRDefault="005801D6" w:rsidP="00F565C2">
      <w:pPr>
        <w:pStyle w:val="ListParagraph"/>
        <w:spacing w:after="0" w:line="240" w:lineRule="auto"/>
        <w:ind w:left="567"/>
        <w:jc w:val="both"/>
        <w:rPr>
          <w:rFonts w:ascii="Sylfaen" w:hAnsi="Sylfaen" w:cs="Sylfaen"/>
          <w:lang w:val="ka-GE"/>
        </w:rPr>
      </w:pPr>
      <w:r w:rsidRPr="007E4167">
        <w:rPr>
          <w:rFonts w:ascii="Sylfaen" w:hAnsi="Sylfaen" w:cs="Sylfaen"/>
          <w:lang w:val="ka-GE"/>
        </w:rPr>
        <w:t>ტექნიკური</w:t>
      </w:r>
      <w:r w:rsidRPr="007E4167">
        <w:rPr>
          <w:rFonts w:ascii="Sylfaen" w:hAnsi="Sylfaen"/>
          <w:lang w:val="ka-GE"/>
        </w:rPr>
        <w:t xml:space="preserve"> ექსპლუატაციის ღონისძიებების განხორციელების შედეგად გაიწმინდა 1 780 კილომეტრი სიგრძის სარწყავი და სადრენაჟო არხი.  შეკეთდა/შეიცვალა  20.2 კმ მილსადენი. შეკეთებულია 335 ერთეული</w:t>
      </w:r>
      <w:r>
        <w:rPr>
          <w:rFonts w:ascii="Sylfaen" w:hAnsi="Sylfaen"/>
          <w:lang w:val="ka-GE"/>
        </w:rPr>
        <w:t xml:space="preserve"> </w:t>
      </w:r>
      <w:r w:rsidRPr="007E4167">
        <w:rPr>
          <w:rFonts w:ascii="Sylfaen" w:hAnsi="Sylfaen"/>
          <w:lang w:val="ka-GE"/>
        </w:rPr>
        <w:t>მსხვილი ჰიდროტექნიკური ნაგებობა; განხორციელდა 1 947  სხვადასხვა ჰიდროტექნიკური ერთეულის რემონტი ან შეცვლა ახლით (ფარები, ურდულები, წყალგამყოფი კვანძები, ტუმბოები, ელექტრო და მექანიკური მოწყობილობები და სხვა);</w:t>
      </w:r>
    </w:p>
    <w:p w:rsidR="005801D6" w:rsidRPr="00FA4A19" w:rsidRDefault="005801D6" w:rsidP="00F565C2">
      <w:pPr>
        <w:pStyle w:val="ListParagraph"/>
        <w:spacing w:after="0" w:line="240" w:lineRule="auto"/>
        <w:ind w:left="567"/>
        <w:jc w:val="both"/>
      </w:pPr>
    </w:p>
    <w:p w:rsidR="005801D6" w:rsidRPr="00D1285D" w:rsidRDefault="005801D6" w:rsidP="00F565C2">
      <w:pPr>
        <w:pStyle w:val="Heading3"/>
        <w:rPr>
          <w:rFonts w:ascii="Sylfaen" w:hAnsi="Sylfaen"/>
          <w:sz w:val="22"/>
          <w:szCs w:val="22"/>
        </w:rPr>
      </w:pPr>
      <w:r w:rsidRPr="00D1285D">
        <w:rPr>
          <w:rFonts w:ascii="Sylfaen" w:hAnsi="Sylfaen"/>
          <w:sz w:val="22"/>
          <w:szCs w:val="22"/>
        </w:rPr>
        <w:t>10.2.3 ირიგაციისა და დრენაჟის სისტემების გაუმჯობესება (WB) (პროგრამული კოდი: 31 07 03)</w:t>
      </w:r>
    </w:p>
    <w:p w:rsidR="005801D6" w:rsidRPr="00C84C0D" w:rsidRDefault="005801D6" w:rsidP="00F565C2">
      <w:pPr>
        <w:spacing w:line="240" w:lineRule="auto"/>
      </w:pPr>
    </w:p>
    <w:p w:rsidR="005801D6" w:rsidRPr="001043D6" w:rsidRDefault="005801D6" w:rsidP="00F565C2">
      <w:pPr>
        <w:spacing w:line="240" w:lineRule="auto"/>
        <w:jc w:val="both"/>
        <w:rPr>
          <w:rFonts w:ascii="Sylfaen" w:hAnsi="Sylfaen"/>
          <w:lang w:val="ka-GE"/>
        </w:rPr>
      </w:pPr>
      <w:r w:rsidRPr="001043D6">
        <w:rPr>
          <w:rFonts w:ascii="Sylfaen" w:hAnsi="Sylfaen"/>
          <w:lang w:val="ka-GE"/>
        </w:rPr>
        <w:t xml:space="preserve">ქვეპროგრამის განმახორციელებელი: </w:t>
      </w:r>
    </w:p>
    <w:p w:rsidR="005801D6" w:rsidRDefault="005801D6" w:rsidP="00FB5356">
      <w:pPr>
        <w:pStyle w:val="ListParagraph"/>
        <w:numPr>
          <w:ilvl w:val="0"/>
          <w:numId w:val="29"/>
        </w:numPr>
        <w:spacing w:line="240" w:lineRule="auto"/>
        <w:ind w:left="851" w:hanging="284"/>
        <w:jc w:val="both"/>
        <w:rPr>
          <w:rFonts w:ascii="Sylfaen" w:hAnsi="Sylfaen" w:cs="Sylfaen"/>
          <w:lang w:val="ka-GE"/>
        </w:rPr>
      </w:pPr>
      <w:r w:rsidRPr="001043D6">
        <w:rPr>
          <w:rFonts w:ascii="Sylfaen" w:hAnsi="Sylfaen" w:cs="Sylfaen"/>
          <w:lang w:val="ka-GE"/>
        </w:rPr>
        <w:t>საქართველოს გარემოს დაცვისა და სოფლის მეურნეობის სამი</w:t>
      </w:r>
      <w:r>
        <w:rPr>
          <w:rFonts w:ascii="Sylfaen" w:hAnsi="Sylfaen" w:cs="Sylfaen"/>
          <w:lang w:val="ka-GE"/>
        </w:rPr>
        <w:t>ნ</w:t>
      </w:r>
      <w:r w:rsidRPr="001043D6">
        <w:rPr>
          <w:rFonts w:ascii="Sylfaen" w:hAnsi="Sylfaen" w:cs="Sylfaen"/>
          <w:lang w:val="ka-GE"/>
        </w:rPr>
        <w:t>ისტრო</w:t>
      </w:r>
    </w:p>
    <w:p w:rsidR="005801D6" w:rsidRPr="001B53D9" w:rsidRDefault="005801D6" w:rsidP="00F565C2">
      <w:pPr>
        <w:pStyle w:val="ListParagraph"/>
        <w:spacing w:line="240" w:lineRule="auto"/>
        <w:ind w:left="851"/>
        <w:jc w:val="both"/>
        <w:rPr>
          <w:rFonts w:ascii="Sylfaen" w:hAnsi="Sylfaen" w:cs="Sylfaen"/>
          <w:lang w:val="ka-GE"/>
        </w:rPr>
      </w:pPr>
      <w:r w:rsidRPr="001043D6">
        <w:rPr>
          <w:rFonts w:ascii="Sylfaen" w:hAnsi="Sylfaen" w:cs="Sylfaen"/>
          <w:lang w:val="ka-GE"/>
        </w:rPr>
        <w:t xml:space="preserve"> </w:t>
      </w:r>
    </w:p>
    <w:p w:rsidR="005801D6" w:rsidRPr="00476ED2" w:rsidRDefault="005801D6" w:rsidP="00F565C2">
      <w:pPr>
        <w:pStyle w:val="ListParagraph"/>
        <w:widowControl w:val="0"/>
        <w:numPr>
          <w:ilvl w:val="0"/>
          <w:numId w:val="14"/>
        </w:numPr>
        <w:autoSpaceDE w:val="0"/>
        <w:autoSpaceDN w:val="0"/>
        <w:adjustRightInd w:val="0"/>
        <w:spacing w:after="0" w:line="240" w:lineRule="auto"/>
        <w:ind w:left="360"/>
        <w:jc w:val="both"/>
        <w:rPr>
          <w:rFonts w:ascii="Sylfaen" w:hAnsi="Sylfaen"/>
          <w:lang w:val="ka-GE"/>
        </w:rPr>
      </w:pPr>
      <w:r w:rsidRPr="00476ED2">
        <w:rPr>
          <w:rFonts w:ascii="Sylfaen" w:hAnsi="Sylfaen"/>
          <w:lang w:val="ka-GE"/>
        </w:rPr>
        <w:t>სიონისა და ალეგეთის წყალსაცავების კაშხლებზე მონიტორინგისა და უსაფრთხოების სისტემების დანერგვისთვის შეირჩა და კონტრაქტით გათვალისწინებული სამუშაოები დაიწყო ორგანიზაცია</w:t>
      </w:r>
      <w:r>
        <w:rPr>
          <w:rFonts w:ascii="Sylfaen" w:hAnsi="Sylfaen"/>
          <w:lang w:val="ka-GE"/>
        </w:rPr>
        <w:t>მ („</w:t>
      </w:r>
      <w:r w:rsidRPr="00476ED2">
        <w:rPr>
          <w:rFonts w:ascii="Sylfaen" w:hAnsi="Sylfaen"/>
          <w:lang w:val="ka-GE"/>
        </w:rPr>
        <w:t>Temelsu</w:t>
      </w:r>
      <w:r>
        <w:rPr>
          <w:rFonts w:ascii="Sylfaen" w:hAnsi="Sylfaen"/>
          <w:lang w:val="ka-GE"/>
        </w:rPr>
        <w:t xml:space="preserve"> “);</w:t>
      </w:r>
    </w:p>
    <w:p w:rsidR="005801D6" w:rsidRPr="00476ED2" w:rsidRDefault="005801D6" w:rsidP="00F565C2">
      <w:pPr>
        <w:pStyle w:val="ListParagraph"/>
        <w:widowControl w:val="0"/>
        <w:numPr>
          <w:ilvl w:val="0"/>
          <w:numId w:val="14"/>
        </w:numPr>
        <w:autoSpaceDE w:val="0"/>
        <w:autoSpaceDN w:val="0"/>
        <w:adjustRightInd w:val="0"/>
        <w:spacing w:after="0" w:line="240" w:lineRule="auto"/>
        <w:ind w:left="360"/>
        <w:jc w:val="both"/>
        <w:rPr>
          <w:rFonts w:ascii="Sylfaen" w:hAnsi="Sylfaen"/>
          <w:lang w:val="ka-GE"/>
        </w:rPr>
      </w:pPr>
      <w:r w:rsidRPr="00476ED2">
        <w:rPr>
          <w:rFonts w:ascii="Sylfaen" w:hAnsi="Sylfaen"/>
          <w:lang w:val="ka-GE"/>
        </w:rPr>
        <w:t>სემეკთან შეთანხმე</w:t>
      </w:r>
      <w:r>
        <w:rPr>
          <w:rFonts w:ascii="Sylfaen" w:hAnsi="Sylfaen"/>
          <w:lang w:val="ka-GE"/>
        </w:rPr>
        <w:t>ბის შედეგად, შემუშავდა „</w:t>
      </w:r>
      <w:r w:rsidRPr="00476ED2">
        <w:rPr>
          <w:rFonts w:ascii="Sylfaen" w:hAnsi="Sylfaen"/>
          <w:lang w:val="ka-GE"/>
        </w:rPr>
        <w:t>წყალმომხმარებელთა ორგანიზაციების შესახებ</w:t>
      </w:r>
      <w:r>
        <w:rPr>
          <w:rFonts w:ascii="Sylfaen" w:hAnsi="Sylfaen"/>
          <w:lang w:val="ka-GE"/>
        </w:rPr>
        <w:t>“</w:t>
      </w:r>
      <w:r w:rsidRPr="00476ED2">
        <w:rPr>
          <w:rFonts w:ascii="Sylfaen" w:hAnsi="Sylfaen"/>
          <w:lang w:val="ka-GE"/>
        </w:rPr>
        <w:t xml:space="preserve"> კანონ</w:t>
      </w:r>
      <w:r>
        <w:rPr>
          <w:rFonts w:ascii="Sylfaen" w:hAnsi="Sylfaen"/>
          <w:lang w:val="ka-GE"/>
        </w:rPr>
        <w:t xml:space="preserve">პროექტის </w:t>
      </w:r>
      <w:r w:rsidRPr="00476ED2">
        <w:rPr>
          <w:rFonts w:ascii="Sylfaen" w:hAnsi="Sylfaen"/>
          <w:lang w:val="ka-GE"/>
        </w:rPr>
        <w:t xml:space="preserve">საბოლოო </w:t>
      </w:r>
      <w:r>
        <w:rPr>
          <w:rFonts w:ascii="Sylfaen" w:hAnsi="Sylfaen"/>
          <w:lang w:val="ka-GE"/>
        </w:rPr>
        <w:t>ვერსია;</w:t>
      </w:r>
    </w:p>
    <w:p w:rsidR="005801D6" w:rsidRPr="00476ED2" w:rsidRDefault="005801D6" w:rsidP="00F565C2">
      <w:pPr>
        <w:pStyle w:val="ListParagraph"/>
        <w:widowControl w:val="0"/>
        <w:numPr>
          <w:ilvl w:val="0"/>
          <w:numId w:val="14"/>
        </w:numPr>
        <w:autoSpaceDE w:val="0"/>
        <w:autoSpaceDN w:val="0"/>
        <w:adjustRightInd w:val="0"/>
        <w:spacing w:after="0" w:line="240" w:lineRule="auto"/>
        <w:ind w:left="360"/>
        <w:jc w:val="both"/>
        <w:rPr>
          <w:rFonts w:ascii="Sylfaen" w:hAnsi="Sylfaen"/>
          <w:lang w:val="ka-GE"/>
        </w:rPr>
      </w:pPr>
      <w:r w:rsidRPr="00476ED2">
        <w:rPr>
          <w:rFonts w:ascii="Sylfaen" w:hAnsi="Sylfaen"/>
          <w:lang w:val="ka-GE"/>
        </w:rPr>
        <w:t>განხორციელდა შპს „საქართველოს მელიორაცია" აღჭურვა სხვადასხვა თანამედროვე ტქნიკით</w:t>
      </w:r>
      <w:r>
        <w:rPr>
          <w:rFonts w:ascii="Sylfaen" w:hAnsi="Sylfaen"/>
        </w:rPr>
        <w:t>,</w:t>
      </w:r>
      <w:r w:rsidRPr="00476ED2">
        <w:rPr>
          <w:rFonts w:ascii="Sylfaen" w:hAnsi="Sylfaen"/>
          <w:lang w:val="ka-GE"/>
        </w:rPr>
        <w:t xml:space="preserve"> კერძოდ შეძენილი იქნა: 25 ერთეული ავტომობილი (Renault Duster); 140 ერთეული ვიდეო რეგისტრატორი; სპეც ტანსაცმელი; 5 ერთ</w:t>
      </w:r>
      <w:r>
        <w:rPr>
          <w:rFonts w:ascii="Sylfaen" w:hAnsi="Sylfaen"/>
          <w:lang w:val="ka-GE"/>
        </w:rPr>
        <w:t>ეული</w:t>
      </w:r>
      <w:r w:rsidRPr="00476ED2">
        <w:rPr>
          <w:rFonts w:ascii="Sylfaen" w:hAnsi="Sylfaen"/>
          <w:lang w:val="ka-GE"/>
        </w:rPr>
        <w:t xml:space="preserve"> როუტერი; 2 ერთეული პლოტერი;  მშიფრავი ხელსაწყობები და თერმული პრინტერები;  ფოტოაპარატები და პროექტორები; კომპიუტერები; </w:t>
      </w:r>
    </w:p>
    <w:p w:rsidR="005801D6" w:rsidRPr="002232D9" w:rsidRDefault="005801D6" w:rsidP="00F565C2">
      <w:pPr>
        <w:pStyle w:val="ListParagraph"/>
        <w:widowControl w:val="0"/>
        <w:numPr>
          <w:ilvl w:val="0"/>
          <w:numId w:val="14"/>
        </w:numPr>
        <w:autoSpaceDE w:val="0"/>
        <w:autoSpaceDN w:val="0"/>
        <w:adjustRightInd w:val="0"/>
        <w:spacing w:after="0" w:line="240" w:lineRule="auto"/>
        <w:ind w:left="360"/>
        <w:jc w:val="both"/>
        <w:rPr>
          <w:rFonts w:ascii="Sylfaen" w:hAnsi="Sylfaen"/>
          <w:lang w:val="ka-GE"/>
        </w:rPr>
      </w:pPr>
      <w:r w:rsidRPr="002232D9">
        <w:rPr>
          <w:rFonts w:ascii="Sylfaen" w:hAnsi="Sylfaen"/>
          <w:lang w:val="ka-GE"/>
        </w:rPr>
        <w:t>შეირჩა კომ</w:t>
      </w:r>
      <w:r>
        <w:rPr>
          <w:rFonts w:ascii="Sylfaen" w:hAnsi="Sylfaen"/>
          <w:lang w:val="ka-GE"/>
        </w:rPr>
        <w:t>პ</w:t>
      </w:r>
      <w:r w:rsidRPr="002232D9">
        <w:rPr>
          <w:rFonts w:ascii="Sylfaen" w:hAnsi="Sylfaen"/>
          <w:lang w:val="ka-GE"/>
        </w:rPr>
        <w:t xml:space="preserve">ანია </w:t>
      </w:r>
      <w:r>
        <w:rPr>
          <w:rFonts w:ascii="Sylfaen" w:hAnsi="Sylfaen"/>
          <w:lang w:val="ka-GE"/>
        </w:rPr>
        <w:t>(</w:t>
      </w:r>
      <w:r w:rsidRPr="002232D9">
        <w:rPr>
          <w:rFonts w:ascii="Sylfaen" w:hAnsi="Sylfaen"/>
          <w:lang w:val="ka-GE"/>
        </w:rPr>
        <w:t>SU YAPI</w:t>
      </w:r>
      <w:r>
        <w:rPr>
          <w:rFonts w:ascii="Sylfaen" w:hAnsi="Sylfaen"/>
          <w:lang w:val="ka-GE"/>
        </w:rPr>
        <w:t>),</w:t>
      </w:r>
      <w:r w:rsidRPr="002232D9">
        <w:rPr>
          <w:rFonts w:ascii="Sylfaen" w:hAnsi="Sylfaen"/>
          <w:lang w:val="ka-GE"/>
        </w:rPr>
        <w:t xml:space="preserve"> რომელიც განახორცილებს შიდა ქსელების დეტალურ დიზაინის მომზადებას;</w:t>
      </w:r>
    </w:p>
    <w:p w:rsidR="005801D6" w:rsidRDefault="005801D6" w:rsidP="00F565C2">
      <w:pPr>
        <w:pStyle w:val="ListParagraph"/>
        <w:widowControl w:val="0"/>
        <w:numPr>
          <w:ilvl w:val="0"/>
          <w:numId w:val="14"/>
        </w:numPr>
        <w:autoSpaceDE w:val="0"/>
        <w:autoSpaceDN w:val="0"/>
        <w:adjustRightInd w:val="0"/>
        <w:spacing w:after="0" w:line="240" w:lineRule="auto"/>
        <w:ind w:left="360"/>
        <w:jc w:val="both"/>
        <w:rPr>
          <w:rFonts w:ascii="Sylfaen" w:hAnsi="Sylfaen"/>
          <w:lang w:val="ka-GE"/>
        </w:rPr>
      </w:pPr>
      <w:r w:rsidRPr="002232D9">
        <w:rPr>
          <w:rFonts w:ascii="Sylfaen" w:hAnsi="Sylfaen"/>
          <w:lang w:val="ka-GE"/>
        </w:rPr>
        <w:t>სამიზნე რეგიონებში წყალომხმარებელი ორგანიზაციების შესაქმნელად ჩატარდა</w:t>
      </w:r>
      <w:r>
        <w:rPr>
          <w:rFonts w:ascii="Sylfaen" w:hAnsi="Sylfaen"/>
          <w:lang w:val="ka-GE"/>
        </w:rPr>
        <w:t xml:space="preserve"> </w:t>
      </w:r>
      <w:r w:rsidRPr="002232D9">
        <w:rPr>
          <w:rFonts w:ascii="Sylfaen" w:hAnsi="Sylfaen"/>
          <w:lang w:val="ka-GE"/>
        </w:rPr>
        <w:t xml:space="preserve">საკონსულტაიო შეხვედრები, რომლებსაც ესწრებოდნენ ადგილობრივი ფერმერები, ადგილობრივი თვითმართველობის წარმომადგენლები და წყალმომხარებელთა ორგანიზაციების დამხარე ერთეული წარმომადგენელი. </w:t>
      </w:r>
    </w:p>
    <w:p w:rsidR="005801D6" w:rsidRDefault="005801D6" w:rsidP="00F565C2">
      <w:pPr>
        <w:widowControl w:val="0"/>
        <w:autoSpaceDE w:val="0"/>
        <w:autoSpaceDN w:val="0"/>
        <w:adjustRightInd w:val="0"/>
        <w:spacing w:after="0" w:line="240" w:lineRule="auto"/>
        <w:jc w:val="both"/>
        <w:rPr>
          <w:rFonts w:ascii="Sylfaen" w:hAnsi="Sylfaen"/>
          <w:lang w:val="ka-GE"/>
        </w:rPr>
      </w:pPr>
    </w:p>
    <w:p w:rsidR="005801D6" w:rsidRPr="00D1285D" w:rsidRDefault="005801D6" w:rsidP="00F565C2">
      <w:pPr>
        <w:pStyle w:val="Heading3"/>
        <w:rPr>
          <w:rFonts w:ascii="Sylfaen" w:hAnsi="Sylfaen"/>
          <w:sz w:val="22"/>
          <w:szCs w:val="22"/>
        </w:rPr>
      </w:pPr>
      <w:r w:rsidRPr="00D1285D">
        <w:rPr>
          <w:rFonts w:ascii="Sylfaen" w:hAnsi="Sylfaen"/>
          <w:sz w:val="22"/>
          <w:szCs w:val="22"/>
        </w:rPr>
        <w:t>10.2.4 სოფლის მეურნეობის მოდერნიზაციის, ბაზარზე წვდომისა და მდგრადობის პროექტი (GEF, IFAD) (პროგრამული კოდი: 31 07 04)</w:t>
      </w:r>
    </w:p>
    <w:p w:rsidR="005801D6" w:rsidRPr="0094717B" w:rsidRDefault="005801D6" w:rsidP="00F565C2">
      <w:pPr>
        <w:spacing w:line="240" w:lineRule="auto"/>
        <w:rPr>
          <w:rFonts w:ascii="Sylfaen" w:hAnsi="Sylfaen"/>
          <w:lang w:val="ka-GE"/>
        </w:rPr>
      </w:pPr>
    </w:p>
    <w:p w:rsidR="005801D6" w:rsidRPr="0094717B" w:rsidRDefault="005801D6" w:rsidP="00F565C2">
      <w:pPr>
        <w:spacing w:line="240" w:lineRule="auto"/>
        <w:ind w:firstLine="284"/>
        <w:jc w:val="both"/>
        <w:rPr>
          <w:rFonts w:ascii="Sylfaen" w:hAnsi="Sylfaen"/>
          <w:lang w:val="ka-GE"/>
        </w:rPr>
      </w:pPr>
      <w:r w:rsidRPr="0094717B">
        <w:rPr>
          <w:rFonts w:ascii="Sylfaen" w:hAnsi="Sylfaen"/>
          <w:lang w:val="ka-GE"/>
        </w:rPr>
        <w:t xml:space="preserve">ქვეპროგრამის განმახორციელებელი: </w:t>
      </w:r>
    </w:p>
    <w:p w:rsidR="005801D6" w:rsidRPr="0094717B" w:rsidRDefault="005801D6" w:rsidP="00FB5356">
      <w:pPr>
        <w:pStyle w:val="ListParagraph"/>
        <w:numPr>
          <w:ilvl w:val="0"/>
          <w:numId w:val="28"/>
        </w:numPr>
        <w:spacing w:line="240" w:lineRule="auto"/>
        <w:jc w:val="both"/>
        <w:rPr>
          <w:rFonts w:ascii="Sylfaen" w:hAnsi="Sylfaen"/>
          <w:lang w:val="ka-GE"/>
        </w:rPr>
      </w:pPr>
      <w:r w:rsidRPr="0094717B">
        <w:rPr>
          <w:rFonts w:ascii="Sylfaen" w:hAnsi="Sylfaen" w:cs="Sylfaen"/>
          <w:lang w:val="ka-GE"/>
        </w:rPr>
        <w:t>საქართველოს</w:t>
      </w:r>
      <w:r w:rsidRPr="0094717B">
        <w:rPr>
          <w:rFonts w:ascii="Sylfaen" w:hAnsi="Sylfaen"/>
          <w:lang w:val="ka-GE"/>
        </w:rPr>
        <w:t xml:space="preserve"> გარემოს დაცვისა და სოფლის მეურნეობის სამი</w:t>
      </w:r>
      <w:r>
        <w:rPr>
          <w:rFonts w:ascii="Sylfaen" w:hAnsi="Sylfaen"/>
          <w:lang w:val="ka-GE"/>
        </w:rPr>
        <w:t>ნი</w:t>
      </w:r>
      <w:r w:rsidRPr="0094717B">
        <w:rPr>
          <w:rFonts w:ascii="Sylfaen" w:hAnsi="Sylfaen"/>
          <w:lang w:val="ka-GE"/>
        </w:rPr>
        <w:t xml:space="preserve">სტრო </w:t>
      </w:r>
    </w:p>
    <w:p w:rsidR="005801D6" w:rsidRDefault="005801D6" w:rsidP="00FB5356">
      <w:pPr>
        <w:pStyle w:val="ListParagraph"/>
        <w:numPr>
          <w:ilvl w:val="0"/>
          <w:numId w:val="28"/>
        </w:numPr>
        <w:spacing w:line="240" w:lineRule="auto"/>
        <w:jc w:val="both"/>
        <w:rPr>
          <w:rFonts w:ascii="Sylfaen" w:hAnsi="Sylfaen" w:cs="Sylfaen"/>
          <w:lang w:val="ka-GE"/>
        </w:rPr>
      </w:pPr>
      <w:r w:rsidRPr="0094717B">
        <w:rPr>
          <w:rFonts w:ascii="Sylfaen" w:hAnsi="Sylfaen" w:cs="Sylfaen"/>
          <w:lang w:val="ka-GE"/>
        </w:rPr>
        <w:t>ა(ა)იპ - სოფლისა და სოფლის მეურნეობის განვითარების სააგენტო</w:t>
      </w:r>
    </w:p>
    <w:p w:rsidR="005801D6" w:rsidRDefault="005801D6" w:rsidP="00F565C2">
      <w:pPr>
        <w:pStyle w:val="ListParagraph"/>
        <w:widowControl w:val="0"/>
        <w:autoSpaceDE w:val="0"/>
        <w:autoSpaceDN w:val="0"/>
        <w:adjustRightInd w:val="0"/>
        <w:spacing w:after="0" w:line="240" w:lineRule="auto"/>
        <w:ind w:left="360"/>
        <w:jc w:val="both"/>
        <w:rPr>
          <w:rFonts w:ascii="Sylfaen" w:hAnsi="Sylfaen" w:cs="Sylfaen"/>
          <w:color w:val="000000"/>
          <w:highlight w:val="green"/>
          <w:lang w:val="ka-GE"/>
        </w:rPr>
      </w:pPr>
    </w:p>
    <w:p w:rsidR="005801D6" w:rsidRPr="00527F35" w:rsidRDefault="005801D6" w:rsidP="00F565C2">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527F35">
        <w:rPr>
          <w:rFonts w:ascii="Sylfaen" w:hAnsi="Sylfaen" w:cs="Sylfaen"/>
          <w:color w:val="000000"/>
          <w:lang w:val="ka-GE"/>
        </w:rPr>
        <w:t>ირიგაციის კომპონენტის ფარგლებში მიმდინარეობდა სამი საირიგაციო სისტემის შედა ქსელების სარეაბილიტაციო სამუშაოები: ქვემო ალაზანის სარწყავი სისტემის  (კახეთი, გურჯაანი) გ-32 და  გ-35 გამანაწილებელი არხების</w:t>
      </w:r>
      <w:r>
        <w:rPr>
          <w:rFonts w:ascii="Sylfaen" w:hAnsi="Sylfaen" w:cs="Sylfaen"/>
          <w:color w:val="000000"/>
          <w:lang w:val="ka-GE"/>
        </w:rPr>
        <w:t xml:space="preserve"> და</w:t>
      </w:r>
      <w:r w:rsidRPr="00527F35">
        <w:rPr>
          <w:rFonts w:ascii="Sylfaen" w:hAnsi="Sylfaen" w:cs="Sylfaen"/>
          <w:color w:val="000000"/>
          <w:lang w:val="ka-GE"/>
        </w:rPr>
        <w:t xml:space="preserve"> სალთვისის სარწყავი სისტემის (შიდა ქართლი, გორი) ორი გამანაწილებელი არხებისა  (ალტერნეტიული და ძლევიჯვარი) და შიდა ქსელის</w:t>
      </w:r>
      <w:r>
        <w:rPr>
          <w:rFonts w:ascii="Sylfaen" w:hAnsi="Sylfaen" w:cs="Sylfaen"/>
          <w:color w:val="000000"/>
          <w:lang w:val="ka-GE"/>
        </w:rPr>
        <w:t>. ასევე,</w:t>
      </w:r>
      <w:r w:rsidRPr="00527F35">
        <w:rPr>
          <w:rFonts w:ascii="Sylfaen" w:hAnsi="Sylfaen"/>
          <w:lang w:val="ka-GE"/>
        </w:rPr>
        <w:t xml:space="preserve"> დაიწყო დმანისის მუნიციპალიტეტში იაკუბლოს წყალსაცავის რეაბილიტაცია</w:t>
      </w:r>
      <w:r>
        <w:rPr>
          <w:rFonts w:ascii="Sylfaen" w:hAnsi="Sylfaen"/>
          <w:lang w:val="ka-GE"/>
        </w:rPr>
        <w:t>;</w:t>
      </w:r>
    </w:p>
    <w:p w:rsidR="005801D6" w:rsidRDefault="005801D6" w:rsidP="00F565C2">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527F35">
        <w:rPr>
          <w:rFonts w:ascii="Sylfaen" w:hAnsi="Sylfaen" w:cs="Sylfaen"/>
          <w:color w:val="000000"/>
          <w:lang w:val="ka-GE"/>
        </w:rPr>
        <w:t>დასრულდა მცირე ინფრასტრუქტურის მშენებლობა/რეაბილიტაციის სამუშაოები შემდეგ ობიექტებზე</w:t>
      </w:r>
      <w:r>
        <w:rPr>
          <w:rFonts w:ascii="Sylfaen" w:hAnsi="Sylfaen" w:cs="Sylfaen"/>
          <w:color w:val="000000"/>
          <w:lang w:val="ka-GE"/>
        </w:rPr>
        <w:t xml:space="preserve">: </w:t>
      </w:r>
      <w:r w:rsidRPr="00527F35">
        <w:rPr>
          <w:rFonts w:ascii="Sylfaen" w:hAnsi="Sylfaen" w:cs="Sylfaen"/>
          <w:color w:val="000000"/>
          <w:lang w:val="ka-GE"/>
        </w:rPr>
        <w:t>გზის მშენებლობა სოფელ ახალსოფელში (ხობი</w:t>
      </w:r>
      <w:r>
        <w:rPr>
          <w:rFonts w:ascii="Sylfaen" w:hAnsi="Sylfaen" w:cs="Sylfaen"/>
          <w:color w:val="000000"/>
          <w:lang w:val="ka-GE"/>
        </w:rPr>
        <w:t>),</w:t>
      </w:r>
      <w:r>
        <w:rPr>
          <w:rFonts w:ascii="Sylfaen" w:hAnsi="Sylfaen" w:cs="Sylfaen"/>
          <w:color w:val="000000"/>
        </w:rPr>
        <w:t xml:space="preserve"> </w:t>
      </w:r>
      <w:r w:rsidRPr="00527F35">
        <w:rPr>
          <w:rFonts w:ascii="Sylfaen" w:hAnsi="Sylfaen" w:cs="Sylfaen"/>
          <w:color w:val="000000"/>
          <w:lang w:val="ka-GE"/>
        </w:rPr>
        <w:t>გზის რეაბილიტაცია სოფელ საქაშეთში (გორი)</w:t>
      </w:r>
      <w:r>
        <w:rPr>
          <w:rFonts w:ascii="Sylfaen" w:hAnsi="Sylfaen" w:cs="Sylfaen"/>
          <w:color w:val="000000"/>
        </w:rPr>
        <w:t xml:space="preserve">, </w:t>
      </w:r>
      <w:r w:rsidRPr="00527F35">
        <w:rPr>
          <w:rFonts w:ascii="Sylfaen" w:hAnsi="Sylfaen" w:cs="Sylfaen"/>
          <w:color w:val="000000"/>
          <w:lang w:val="ka-GE"/>
        </w:rPr>
        <w:t>გზის რეაბილიტაცია სოფელ ქიწნისში (გორი</w:t>
      </w:r>
      <w:r>
        <w:rPr>
          <w:rFonts w:ascii="Sylfaen" w:hAnsi="Sylfaen" w:cs="Sylfaen"/>
          <w:color w:val="000000"/>
          <w:lang w:val="ka-GE"/>
        </w:rPr>
        <w:t xml:space="preserve">), </w:t>
      </w:r>
      <w:r w:rsidRPr="00527F35">
        <w:rPr>
          <w:rFonts w:ascii="Sylfaen" w:hAnsi="Sylfaen" w:cs="Sylfaen"/>
          <w:color w:val="000000"/>
          <w:lang w:val="ka-GE"/>
        </w:rPr>
        <w:t>გზის და ხიდის რეაბილიტაცია სოფელ ბრეძაში (ქარელი</w:t>
      </w:r>
      <w:r>
        <w:rPr>
          <w:rFonts w:ascii="Sylfaen" w:hAnsi="Sylfaen" w:cs="Sylfaen"/>
          <w:color w:val="000000"/>
          <w:lang w:val="ka-GE"/>
        </w:rPr>
        <w:t>);</w:t>
      </w:r>
    </w:p>
    <w:p w:rsidR="005801D6" w:rsidRDefault="005801D6" w:rsidP="00F565C2">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DB70AC">
        <w:rPr>
          <w:rFonts w:ascii="Sylfaen" w:hAnsi="Sylfaen" w:cs="Sylfaen"/>
          <w:color w:val="000000"/>
          <w:lang w:val="ka-GE"/>
        </w:rPr>
        <w:t xml:space="preserve">ლანშაფტის აღდგენის კომპონენტის </w:t>
      </w:r>
      <w:r>
        <w:rPr>
          <w:rFonts w:ascii="Sylfaen" w:hAnsi="Sylfaen" w:cs="Sylfaen"/>
          <w:color w:val="000000"/>
          <w:lang w:val="ka-GE"/>
        </w:rPr>
        <w:t>ფარგლებში</w:t>
      </w:r>
      <w:r w:rsidRPr="00DB70AC">
        <w:rPr>
          <w:rFonts w:ascii="Sylfaen" w:hAnsi="Sylfaen" w:cs="Sylfaen"/>
          <w:color w:val="000000"/>
          <w:lang w:val="ka-GE"/>
        </w:rPr>
        <w:t xml:space="preserve"> სახნავი მიწის ფართობზე ნიადაგის ნაყოფიერების შენარჩუნების მიზნით გაშენდა ქარსაფარი ზოლები გორისა და ქარელის  მუნიციპალიტეტებში, სულ 17 ობიექტი. შედეგად, დაცულია 677 ჰექტარი და სარგებელი მიიღო 417 შინამეურნეობამ. მიმდინარეობს ქარსაფარი ზოლების გასაშენებლად/სარეაბილიტაციოდ ობიექტების შერჩევა კახეთის რეგიონში</w:t>
      </w:r>
      <w:r>
        <w:rPr>
          <w:rFonts w:ascii="Sylfaen" w:hAnsi="Sylfaen" w:cs="Sylfaen"/>
          <w:color w:val="000000"/>
          <w:lang w:val="ka-GE"/>
        </w:rPr>
        <w:t>;</w:t>
      </w:r>
    </w:p>
    <w:p w:rsidR="005801D6" w:rsidRPr="00DB70AC" w:rsidRDefault="005801D6" w:rsidP="00F565C2">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DB70AC">
        <w:rPr>
          <w:rFonts w:ascii="Sylfaen" w:hAnsi="Sylfaen" w:cs="Sylfaen"/>
          <w:color w:val="000000"/>
          <w:lang w:val="ka-GE"/>
        </w:rPr>
        <w:t>საგრანტო კომპონენის ფარგლებში</w:t>
      </w:r>
      <w:r>
        <w:rPr>
          <w:rFonts w:ascii="Sylfaen" w:hAnsi="Sylfaen" w:cs="Sylfaen"/>
          <w:color w:val="000000"/>
          <w:lang w:val="ka-GE"/>
        </w:rPr>
        <w:t xml:space="preserve"> </w:t>
      </w:r>
      <w:r w:rsidRPr="00DB70AC">
        <w:rPr>
          <w:rFonts w:ascii="Sylfaen" w:hAnsi="Sylfaen" w:cs="Sylfaen"/>
          <w:color w:val="000000"/>
          <w:lang w:val="ka-GE"/>
        </w:rPr>
        <w:t>გაიცა თანადაფინანსებაზე დაფუძნებული გრანტები, ორი მიმართულებით: 120 მცირე გრანტი პირველადი წარმოებისათვის, რომლის მიზანია მოსავლიანობის ზრდა და პროდუქციის ხარისხის ამაღლება გაუმჯობესებული ტექნოლოგიების გამოყენებით და 3 მსხვილი გრანტი აგრობიზნესისთვის, რომლის მიზანია მოქმედი საწარმოების მოდერნიზაცია/განახლება.</w:t>
      </w:r>
    </w:p>
    <w:p w:rsidR="005801D6" w:rsidRDefault="005801D6" w:rsidP="00F565C2">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DB70AC">
        <w:rPr>
          <w:rFonts w:ascii="Sylfaen" w:hAnsi="Sylfaen" w:cs="Sylfaen"/>
          <w:color w:val="000000"/>
          <w:lang w:val="ka-GE"/>
        </w:rPr>
        <w:t xml:space="preserve">სადემონსტრაციო ნაკვეთებისა და ტრეინინგების კომპონენტის ფარგლებში მოეწყო ბიო თაფლის (ეპიკულტურის) წარმოების ორი სადემონსტრაციო ნაკვეთი ყაზბეგისა და რაჭის რეგიონებში, </w:t>
      </w:r>
      <w:r>
        <w:rPr>
          <w:rFonts w:ascii="Sylfaen" w:hAnsi="Sylfaen" w:cs="Sylfaen"/>
          <w:color w:val="000000"/>
          <w:lang w:val="ka-GE"/>
        </w:rPr>
        <w:t>მიმდინარეობდა</w:t>
      </w:r>
      <w:r w:rsidRPr="00DB70AC">
        <w:rPr>
          <w:rFonts w:ascii="Sylfaen" w:hAnsi="Sylfaen" w:cs="Sylfaen"/>
          <w:color w:val="000000"/>
          <w:lang w:val="ka-GE"/>
        </w:rPr>
        <w:t xml:space="preserve"> ვერმიკომპოსტის სადემონსტრაციო ნაკვეთის შერჩევა კახეთის რეგიონში. პროექტის ფარგლებში უკვე მოწყობილ სადემონსტრაციო ნაკვეთებზე თეორიული და პრაქტიკული სწავლება გაიარა 616 (მათ შორის 179 ქალი) ფერმერმა აჭარის, შიდა ქართლის, სამეგრელოს, კახეთის, რაჭისა  და ყაზბეგის  რეგიონებში</w:t>
      </w:r>
      <w:r>
        <w:rPr>
          <w:rFonts w:ascii="Sylfaen" w:hAnsi="Sylfaen" w:cs="Sylfaen"/>
          <w:color w:val="000000"/>
          <w:lang w:val="ka-GE"/>
        </w:rPr>
        <w:t>;</w:t>
      </w:r>
    </w:p>
    <w:p w:rsidR="005801D6" w:rsidRPr="00FA4A19" w:rsidRDefault="005801D6" w:rsidP="00F565C2">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FA4A19">
        <w:rPr>
          <w:rFonts w:ascii="Sylfaen" w:hAnsi="Sylfaen" w:cs="Sylfaen"/>
          <w:lang w:val="ka-GE"/>
        </w:rPr>
        <w:t>საგრანტო კო</w:t>
      </w:r>
      <w:r w:rsidRPr="00E17E77">
        <w:rPr>
          <w:rFonts w:ascii="Sylfaen" w:hAnsi="Sylfaen" w:cs="Sylfaen"/>
          <w:lang w:val="ka-GE"/>
        </w:rPr>
        <w:t>მპონენტის ნაწილში</w:t>
      </w:r>
      <w:r w:rsidRPr="003C6CA3">
        <w:rPr>
          <w:rFonts w:ascii="Sylfaen" w:hAnsi="Sylfaen" w:cs="Sylfaen"/>
          <w:lang w:val="ka-GE"/>
        </w:rPr>
        <w:t xml:space="preserve"> - </w:t>
      </w:r>
      <w:r w:rsidRPr="003C6CA3">
        <w:rPr>
          <w:rFonts w:ascii="Sylfaen" w:hAnsi="Sylfaen" w:cs="Sylfaen"/>
        </w:rPr>
        <w:t>პირველადი წარმოების კომპონენტში დამტკიცდა 97 განაცხადი, თანადაფინანსების მოცულობამ შეადგინა 2</w:t>
      </w:r>
      <w:r w:rsidRPr="003C6CA3">
        <w:rPr>
          <w:rFonts w:ascii="Sylfaen" w:hAnsi="Sylfaen" w:cs="Sylfaen"/>
          <w:lang w:val="ka-GE"/>
        </w:rPr>
        <w:t>.1 მლნ</w:t>
      </w:r>
      <w:r w:rsidRPr="003C6CA3">
        <w:rPr>
          <w:rFonts w:ascii="Sylfaen" w:hAnsi="Sylfaen" w:cs="Sylfaen"/>
        </w:rPr>
        <w:t xml:space="preserve"> ლარი. გადამამუშავებელი და შემნახველი საწარმოების კომპონენტში დამტკიცდა 6 განაცხადი, თანადაფინანსების მოცულობით </w:t>
      </w:r>
      <w:r w:rsidRPr="003C6CA3">
        <w:rPr>
          <w:rFonts w:ascii="Sylfaen" w:hAnsi="Sylfaen" w:cs="Sylfaen"/>
          <w:lang w:val="ka-GE"/>
        </w:rPr>
        <w:t>0.8 მლნ</w:t>
      </w:r>
      <w:r w:rsidRPr="003C6CA3">
        <w:rPr>
          <w:rFonts w:ascii="Sylfaen" w:hAnsi="Sylfaen" w:cs="Sylfaen"/>
        </w:rPr>
        <w:t xml:space="preserve"> ლარი;</w:t>
      </w:r>
    </w:p>
    <w:p w:rsidR="005801D6" w:rsidRPr="00D1285D" w:rsidRDefault="005801D6" w:rsidP="00F565C2">
      <w:pPr>
        <w:pStyle w:val="ListParagraph"/>
        <w:widowControl w:val="0"/>
        <w:numPr>
          <w:ilvl w:val="0"/>
          <w:numId w:val="14"/>
        </w:numPr>
        <w:autoSpaceDE w:val="0"/>
        <w:autoSpaceDN w:val="0"/>
        <w:adjustRightInd w:val="0"/>
        <w:spacing w:after="0" w:line="240" w:lineRule="auto"/>
        <w:ind w:left="360"/>
        <w:jc w:val="both"/>
        <w:rPr>
          <w:color w:val="000000"/>
          <w:lang w:val="ka-GE"/>
        </w:rPr>
      </w:pPr>
      <w:r w:rsidRPr="00FA4A19">
        <w:rPr>
          <w:rFonts w:ascii="Sylfaen" w:hAnsi="Sylfaen" w:cs="Sylfaen"/>
          <w:lang w:val="ka-GE"/>
        </w:rPr>
        <w:t>სოფლად</w:t>
      </w:r>
      <w:r w:rsidRPr="00E17E77">
        <w:rPr>
          <w:rFonts w:ascii="Sylfaen" w:hAnsi="Sylfaen" w:cs="Sylfaen"/>
          <w:lang w:val="ka-GE"/>
        </w:rPr>
        <w:t xml:space="preserve"> ახალგაზრდა</w:t>
      </w:r>
      <w:r w:rsidRPr="003C6CA3">
        <w:rPr>
          <w:rFonts w:ascii="Sylfaen" w:hAnsi="Sylfaen" w:cs="Sylfaen"/>
          <w:lang w:val="ka-GE"/>
        </w:rPr>
        <w:t xml:space="preserve"> მეწარმეების  მხარდაჭერის პროგრამის - „ახალგაზრდა მეწარმე“  ფარგლებში გაფორმდა 85 ხელშეკრულება,</w:t>
      </w:r>
      <w:r w:rsidRPr="00D1285D">
        <w:rPr>
          <w:rFonts w:ascii="Sylfaen" w:hAnsi="Sylfaen" w:cs="Sylfaen"/>
          <w:lang w:val="ka-GE"/>
        </w:rPr>
        <w:t xml:space="preserve"> თანადაფინანსების მოცულობამ შეადგინა 3</w:t>
      </w:r>
      <w:r w:rsidRPr="00FA4A19">
        <w:rPr>
          <w:rFonts w:ascii="Sylfaen" w:hAnsi="Sylfaen" w:cs="Sylfaen"/>
          <w:lang w:val="ka-GE"/>
        </w:rPr>
        <w:t>.1 მლნ</w:t>
      </w:r>
      <w:r w:rsidRPr="00D1285D">
        <w:rPr>
          <w:rFonts w:ascii="Sylfaen" w:hAnsi="Sylfaen" w:cs="Sylfaen"/>
          <w:lang w:val="ka-GE"/>
        </w:rPr>
        <w:t xml:space="preserve"> ლარი, ხოლო ინვესტიციის მოცულობა შეადგენს 7</w:t>
      </w:r>
      <w:r w:rsidRPr="00FA4A19">
        <w:rPr>
          <w:rFonts w:ascii="Sylfaen" w:hAnsi="Sylfaen" w:cs="Sylfaen"/>
          <w:lang w:val="ka-GE"/>
        </w:rPr>
        <w:t>.9 მლნ</w:t>
      </w:r>
      <w:r w:rsidRPr="00D1285D">
        <w:rPr>
          <w:rFonts w:ascii="Sylfaen" w:hAnsi="Sylfaen" w:cs="Sylfaen"/>
          <w:lang w:val="ka-GE"/>
        </w:rPr>
        <w:t xml:space="preserve"> ლარს</w:t>
      </w:r>
      <w:r w:rsidRPr="00FA4A19">
        <w:rPr>
          <w:rFonts w:ascii="Sylfaen" w:hAnsi="Sylfaen" w:cs="Sylfaen"/>
          <w:lang w:val="ka-GE"/>
        </w:rPr>
        <w:t xml:space="preserve"> (</w:t>
      </w:r>
      <w:r w:rsidRPr="00D1285D">
        <w:rPr>
          <w:rFonts w:ascii="Sylfaen" w:hAnsi="Sylfaen" w:cs="Sylfaen"/>
          <w:lang w:val="ka-GE"/>
        </w:rPr>
        <w:t>თანადაფინანსება ხორციელდება საქართველოს ყველა მუნიციპალიტეტსა და თვითმმართველ ქალაქში, შემდეგი თვითმმართველი ქალაქების გარდა: ქ. თბილისი, ქ. რუსთავი, ქ. ქუთაისი, ქ. ფოთი, ქ. ბათუმი</w:t>
      </w:r>
      <w:r w:rsidRPr="00FA4A19">
        <w:rPr>
          <w:rFonts w:ascii="Sylfaen" w:hAnsi="Sylfaen" w:cs="Sylfaen"/>
          <w:lang w:val="ka-GE"/>
        </w:rPr>
        <w:t>);</w:t>
      </w:r>
    </w:p>
    <w:p w:rsidR="005801D6" w:rsidRDefault="005801D6" w:rsidP="00F565C2">
      <w:pPr>
        <w:widowControl w:val="0"/>
        <w:autoSpaceDE w:val="0"/>
        <w:autoSpaceDN w:val="0"/>
        <w:adjustRightInd w:val="0"/>
        <w:spacing w:after="0" w:line="240" w:lineRule="auto"/>
        <w:jc w:val="both"/>
        <w:rPr>
          <w:rFonts w:ascii="Sylfaen" w:hAnsi="Sylfaen" w:cs="Sylfaen"/>
          <w:color w:val="000000"/>
          <w:highlight w:val="green"/>
          <w:lang w:val="ka-GE"/>
        </w:rPr>
      </w:pPr>
    </w:p>
    <w:p w:rsidR="005801D6" w:rsidRDefault="005801D6" w:rsidP="00F565C2">
      <w:pPr>
        <w:pStyle w:val="Heading2"/>
        <w:spacing w:before="0"/>
        <w:jc w:val="both"/>
        <w:rPr>
          <w:rFonts w:ascii="Sylfaen" w:hAnsi="Sylfaen" w:cs="Sylfaen"/>
          <w:sz w:val="22"/>
          <w:szCs w:val="22"/>
        </w:rPr>
      </w:pPr>
      <w:r>
        <w:rPr>
          <w:rFonts w:ascii="Sylfaen" w:hAnsi="Sylfaen" w:cs="Sylfaen"/>
          <w:sz w:val="22"/>
          <w:szCs w:val="22"/>
          <w:lang w:val="ka-GE"/>
        </w:rPr>
        <w:t>10.3</w:t>
      </w:r>
      <w:r w:rsidRPr="00C96786">
        <w:rPr>
          <w:rFonts w:ascii="Sylfaen" w:hAnsi="Sylfaen" w:cs="Sylfaen"/>
          <w:sz w:val="22"/>
          <w:szCs w:val="22"/>
        </w:rPr>
        <w:t xml:space="preserve"> სურსათის უვნებლობა, მცენარეთა დაცვა და ეპიზოოტიური კეთილსაიმედოობა (პროგრამული კოდი: 31 02)</w:t>
      </w:r>
    </w:p>
    <w:p w:rsidR="005801D6" w:rsidRPr="00C96786" w:rsidRDefault="005801D6" w:rsidP="00F565C2">
      <w:pPr>
        <w:spacing w:line="240" w:lineRule="auto"/>
      </w:pPr>
    </w:p>
    <w:p w:rsidR="005801D6" w:rsidRDefault="005801D6" w:rsidP="00F565C2">
      <w:pPr>
        <w:spacing w:line="240" w:lineRule="auto"/>
        <w:jc w:val="both"/>
        <w:rPr>
          <w:rFonts w:ascii="Sylfaen" w:hAnsi="Sylfaen"/>
          <w:lang w:val="ka-GE"/>
        </w:rPr>
      </w:pPr>
      <w:r w:rsidRPr="00C96786">
        <w:rPr>
          <w:rFonts w:ascii="Sylfaen" w:hAnsi="Sylfaen"/>
          <w:lang w:val="ka-GE"/>
        </w:rPr>
        <w:t>პროგრამის განმახორციელებელი:</w:t>
      </w:r>
      <w:r w:rsidRPr="002232D9">
        <w:rPr>
          <w:rFonts w:ascii="Sylfaen" w:hAnsi="Sylfaen"/>
          <w:lang w:val="ka-GE"/>
        </w:rPr>
        <w:t xml:space="preserve"> </w:t>
      </w:r>
    </w:p>
    <w:p w:rsidR="005801D6" w:rsidRPr="00C96786" w:rsidRDefault="005801D6" w:rsidP="00FB5356">
      <w:pPr>
        <w:pStyle w:val="ListParagraph"/>
        <w:numPr>
          <w:ilvl w:val="0"/>
          <w:numId w:val="73"/>
        </w:numPr>
        <w:spacing w:after="0" w:line="240" w:lineRule="auto"/>
        <w:jc w:val="both"/>
        <w:rPr>
          <w:rFonts w:ascii="Sylfaen" w:hAnsi="Sylfaen"/>
          <w:lang w:val="ka-GE"/>
        </w:rPr>
      </w:pPr>
      <w:r w:rsidRPr="00C96786">
        <w:rPr>
          <w:rFonts w:ascii="Sylfaen" w:hAnsi="Sylfaen"/>
          <w:lang w:val="ka-GE"/>
        </w:rPr>
        <w:t>სსიპ „სურსათის ეროვნული სააგენტო</w:t>
      </w:r>
      <w:r>
        <w:rPr>
          <w:rFonts w:ascii="Sylfaen" w:hAnsi="Sylfaen"/>
          <w:lang w:val="ka-GE"/>
        </w:rPr>
        <w:t>“</w:t>
      </w:r>
    </w:p>
    <w:p w:rsidR="005801D6" w:rsidRDefault="005801D6" w:rsidP="00FB5356">
      <w:pPr>
        <w:pStyle w:val="ListParagraph"/>
        <w:numPr>
          <w:ilvl w:val="0"/>
          <w:numId w:val="73"/>
        </w:numPr>
        <w:spacing w:after="0" w:line="240" w:lineRule="auto"/>
        <w:jc w:val="both"/>
        <w:rPr>
          <w:rFonts w:ascii="Sylfaen" w:hAnsi="Sylfaen"/>
          <w:lang w:val="ka-GE"/>
        </w:rPr>
      </w:pPr>
      <w:r w:rsidRPr="00C96786">
        <w:rPr>
          <w:rFonts w:ascii="Sylfaen" w:hAnsi="Sylfaen"/>
          <w:lang w:val="ka-GE"/>
        </w:rPr>
        <w:t>სსიპ „საქართველოს სოფლის მეურნეობის სამინისტროს ლაბორატორია“</w:t>
      </w:r>
    </w:p>
    <w:p w:rsidR="005801D6" w:rsidRPr="002232D9" w:rsidRDefault="005801D6" w:rsidP="00F565C2">
      <w:pPr>
        <w:spacing w:line="240" w:lineRule="auto"/>
        <w:jc w:val="both"/>
        <w:rPr>
          <w:rFonts w:ascii="Sylfaen" w:hAnsi="Sylfaen"/>
          <w:lang w:val="ka-GE"/>
        </w:rPr>
      </w:pPr>
    </w:p>
    <w:p w:rsidR="005801D6" w:rsidRPr="008C0829" w:rsidRDefault="005801D6" w:rsidP="00FB5356">
      <w:pPr>
        <w:pStyle w:val="ListParagraph"/>
        <w:numPr>
          <w:ilvl w:val="0"/>
          <w:numId w:val="74"/>
        </w:numPr>
        <w:spacing w:after="0" w:line="240" w:lineRule="auto"/>
        <w:ind w:left="284" w:hanging="284"/>
        <w:jc w:val="both"/>
        <w:rPr>
          <w:rFonts w:ascii="Sylfaen" w:hAnsi="Sylfaen"/>
          <w:lang w:val="ka-GE"/>
        </w:rPr>
      </w:pPr>
      <w:r w:rsidRPr="00C96786">
        <w:rPr>
          <w:rFonts w:ascii="Sylfaen" w:hAnsi="Sylfaen"/>
          <w:lang w:val="ka-GE"/>
        </w:rPr>
        <w:t>განხორციელდა სურსათის უვნებლობის სახელმწიფო კონტროლი</w:t>
      </w:r>
      <w:r>
        <w:rPr>
          <w:rFonts w:ascii="Sylfaen" w:hAnsi="Sylfaen"/>
          <w:lang w:val="ka-GE"/>
        </w:rPr>
        <w:t xml:space="preserve">: 11 </w:t>
      </w:r>
      <w:r w:rsidRPr="00C96786">
        <w:rPr>
          <w:rFonts w:ascii="Sylfaen" w:hAnsi="Sylfaen"/>
          <w:lang w:val="ka-GE"/>
        </w:rPr>
        <w:t xml:space="preserve">599 </w:t>
      </w:r>
      <w:r>
        <w:rPr>
          <w:rFonts w:ascii="Sylfaen" w:hAnsi="Sylfaen"/>
          <w:lang w:val="ka-GE"/>
        </w:rPr>
        <w:t>ი</w:t>
      </w:r>
      <w:r w:rsidRPr="00C96786">
        <w:rPr>
          <w:rFonts w:ascii="Sylfaen" w:hAnsi="Sylfaen"/>
          <w:lang w:val="ka-GE"/>
        </w:rPr>
        <w:t>ნსპექტირება</w:t>
      </w:r>
      <w:r>
        <w:rPr>
          <w:rFonts w:ascii="Sylfaen" w:hAnsi="Sylfaen"/>
          <w:lang w:val="ka-GE"/>
        </w:rPr>
        <w:t xml:space="preserve"> (</w:t>
      </w:r>
      <w:r w:rsidRPr="002232D9">
        <w:rPr>
          <w:rFonts w:ascii="Sylfaen" w:hAnsi="Sylfaen"/>
          <w:lang w:val="ka-GE"/>
        </w:rPr>
        <w:t>გეგმური</w:t>
      </w:r>
      <w:r>
        <w:rPr>
          <w:rFonts w:ascii="Sylfaen" w:hAnsi="Sylfaen"/>
          <w:lang w:val="ka-GE"/>
        </w:rPr>
        <w:t xml:space="preserve"> - 5 381,</w:t>
      </w:r>
      <w:r w:rsidRPr="002232D9">
        <w:rPr>
          <w:rFonts w:ascii="Sylfaen" w:hAnsi="Sylfaen"/>
          <w:lang w:val="ka-GE"/>
        </w:rPr>
        <w:t xml:space="preserve"> არაგეგმური</w:t>
      </w:r>
      <w:r>
        <w:rPr>
          <w:rFonts w:ascii="Sylfaen" w:hAnsi="Sylfaen"/>
          <w:lang w:val="ka-GE"/>
        </w:rPr>
        <w:t xml:space="preserve"> -</w:t>
      </w:r>
      <w:r w:rsidRPr="002232D9">
        <w:rPr>
          <w:rFonts w:ascii="Sylfaen" w:hAnsi="Sylfaen"/>
          <w:lang w:val="ka-GE"/>
        </w:rPr>
        <w:t xml:space="preserve"> 734</w:t>
      </w:r>
      <w:r>
        <w:rPr>
          <w:rFonts w:ascii="Sylfaen" w:hAnsi="Sylfaen"/>
          <w:lang w:val="ka-GE"/>
        </w:rPr>
        <w:t xml:space="preserve">, </w:t>
      </w:r>
      <w:r w:rsidRPr="002232D9">
        <w:rPr>
          <w:rFonts w:ascii="Sylfaen" w:hAnsi="Sylfaen"/>
          <w:lang w:val="ka-GE"/>
        </w:rPr>
        <w:t>გადამოწმება</w:t>
      </w:r>
      <w:r>
        <w:rPr>
          <w:rFonts w:ascii="Sylfaen" w:hAnsi="Sylfaen"/>
          <w:lang w:val="ka-GE"/>
        </w:rPr>
        <w:t xml:space="preserve"> - 5 </w:t>
      </w:r>
      <w:r w:rsidRPr="002232D9">
        <w:rPr>
          <w:rFonts w:ascii="Sylfaen" w:hAnsi="Sylfaen"/>
          <w:lang w:val="ka-GE"/>
        </w:rPr>
        <w:t>484</w:t>
      </w:r>
      <w:r>
        <w:rPr>
          <w:rFonts w:ascii="Sylfaen" w:hAnsi="Sylfaen"/>
          <w:lang w:val="ka-GE"/>
        </w:rPr>
        <w:t xml:space="preserve">), 4 </w:t>
      </w:r>
      <w:r w:rsidRPr="00C96786">
        <w:rPr>
          <w:rFonts w:ascii="Sylfaen" w:hAnsi="Sylfaen"/>
          <w:lang w:val="ka-GE"/>
        </w:rPr>
        <w:t>581 დოკუმენტური შემოწმება, მონიტორინგის საფუძველზე 3</w:t>
      </w:r>
      <w:r>
        <w:rPr>
          <w:rFonts w:ascii="Sylfaen" w:hAnsi="Sylfaen"/>
          <w:lang w:val="ka-GE"/>
        </w:rPr>
        <w:t xml:space="preserve"> </w:t>
      </w:r>
      <w:r w:rsidRPr="00C96786">
        <w:rPr>
          <w:rFonts w:ascii="Sylfaen" w:hAnsi="Sylfaen"/>
          <w:lang w:val="ka-GE"/>
        </w:rPr>
        <w:t>125 ნიმუშის აღება</w:t>
      </w:r>
      <w:r>
        <w:rPr>
          <w:rFonts w:ascii="Sylfaen" w:hAnsi="Sylfaen"/>
          <w:lang w:val="ka-GE"/>
        </w:rPr>
        <w:t xml:space="preserve"> და</w:t>
      </w:r>
      <w:r w:rsidRPr="00C96786">
        <w:rPr>
          <w:rFonts w:ascii="Sylfaen" w:hAnsi="Sylfaen"/>
          <w:lang w:val="ka-GE"/>
        </w:rPr>
        <w:t xml:space="preserve"> 634 ზედამხედველობა</w:t>
      </w:r>
      <w:r>
        <w:rPr>
          <w:rFonts w:ascii="Sylfaen" w:hAnsi="Sylfaen"/>
          <w:lang w:val="ka-GE"/>
        </w:rPr>
        <w:t xml:space="preserve">. </w:t>
      </w:r>
      <w:r w:rsidRPr="008C0829">
        <w:rPr>
          <w:rFonts w:ascii="Sylfaen" w:hAnsi="Sylfaen" w:cs="Sylfaen"/>
          <w:lang w:val="ka-GE"/>
        </w:rPr>
        <w:t>სახელმწიფო</w:t>
      </w:r>
      <w:r w:rsidRPr="008C0829">
        <w:rPr>
          <w:rFonts w:ascii="Sylfaen" w:hAnsi="Sylfaen"/>
          <w:lang w:val="ka-GE"/>
        </w:rPr>
        <w:t xml:space="preserve"> კონტროლი ძირითადად განხორციელდა ცხოველთა და ფრინველთა სასაკლაოებში, რძისა და რძის პროდუქტების, ხორცისა და ხორცპროდუქტების, თევზისა და თევზპროდუქტების, ნახევარფაბრიკატების, პურისა და პურფუნთუშეულის საწარმოებში, საზოგადოებრივი კვების (რესტორანი, მზა კერძები, საშაურმე, სწრაფი კვება) ობიექტებში, საბავშვო ბაგა-ბაღის სამზარეულოსა და სკოლის ბუფეტებში, საკონდიტროებში, სასურსათო მაღაზიებსა და მარკეტებში და სურსათის მწარმოებელ სხვა პროფილის ბიზნესოპერატორებთან. „სურსათის/ცხოველის საკვების უვნებლობის, ვეტერინარიისა და მცენარეთა დაცვის კოდექსი“-ს შესაბამისად სურსათის უვნებლობის სახელმწიფო კონტროლის განხორციელებისას გამოვლინდა 2 941 ადმინისტრაციული სამართალდარღვევა;</w:t>
      </w:r>
    </w:p>
    <w:p w:rsidR="005801D6" w:rsidRPr="00C96786" w:rsidRDefault="005801D6" w:rsidP="00FB5356">
      <w:pPr>
        <w:pStyle w:val="ListParagraph"/>
        <w:numPr>
          <w:ilvl w:val="0"/>
          <w:numId w:val="74"/>
        </w:numPr>
        <w:spacing w:after="0" w:line="240" w:lineRule="auto"/>
        <w:ind w:left="284" w:hanging="284"/>
        <w:jc w:val="both"/>
        <w:rPr>
          <w:rFonts w:ascii="Sylfaen" w:hAnsi="Sylfaen"/>
          <w:lang w:val="ka-GE"/>
        </w:rPr>
      </w:pPr>
      <w:r w:rsidRPr="00C96786">
        <w:rPr>
          <w:rFonts w:ascii="Sylfaen" w:hAnsi="Sylfaen"/>
          <w:lang w:val="ka-GE"/>
        </w:rPr>
        <w:t>ეპიზოოტიური სტაბილურობის უზრუნველყოფის მიზნით დაავადებებზე (თურქული, ჯილეხი, ბრუცელიოზი, ტუბერკულიოზი, ცოფი, მსხვილფეხა პირუტყვის ნოდულარული დერმატიტი, წვრილფეხა პირუტყვის ჭირი, ცხვრისა და თხის ყვავილი</w:t>
      </w:r>
      <w:r>
        <w:rPr>
          <w:rFonts w:ascii="Sylfaen" w:hAnsi="Sylfaen"/>
          <w:lang w:val="ka-GE"/>
        </w:rPr>
        <w:t xml:space="preserve">) მიმდინარეობდა </w:t>
      </w:r>
      <w:r w:rsidRPr="00C96786">
        <w:rPr>
          <w:rFonts w:ascii="Sylfaen" w:hAnsi="Sylfaen"/>
          <w:lang w:val="ka-GE"/>
        </w:rPr>
        <w:t>პროფილაქტიკური/იძულებითი ვაქცინაციის და შესაბამისი კვლევების სამოქმედო გეგმების შემუშავება და ნაწილობრივ განხორციელება</w:t>
      </w:r>
      <w:r>
        <w:rPr>
          <w:rFonts w:ascii="Sylfaen" w:hAnsi="Sylfaen"/>
          <w:lang w:val="ka-GE"/>
        </w:rPr>
        <w:t>,</w:t>
      </w:r>
      <w:r w:rsidRPr="00C96786">
        <w:rPr>
          <w:rFonts w:ascii="Sylfaen" w:hAnsi="Sylfaen"/>
          <w:lang w:val="ka-GE"/>
        </w:rPr>
        <w:t xml:space="preserve"> კერძოდ: </w:t>
      </w:r>
    </w:p>
    <w:p w:rsidR="005801D6" w:rsidRPr="00C96786" w:rsidRDefault="005801D6" w:rsidP="00FB5356">
      <w:pPr>
        <w:pStyle w:val="ListParagraph"/>
        <w:numPr>
          <w:ilvl w:val="0"/>
          <w:numId w:val="75"/>
        </w:numPr>
        <w:spacing w:after="0" w:line="240" w:lineRule="auto"/>
        <w:jc w:val="both"/>
        <w:rPr>
          <w:rFonts w:ascii="Sylfaen" w:hAnsi="Sylfaen"/>
          <w:lang w:val="ka-GE"/>
        </w:rPr>
      </w:pPr>
      <w:r w:rsidRPr="00C96786">
        <w:rPr>
          <w:rFonts w:ascii="Sylfaen" w:hAnsi="Sylfaen"/>
          <w:lang w:val="ka-GE"/>
        </w:rPr>
        <w:t>თურქულის პროფილაქტიკური ვაქცინაცია წინასწარი მონაცემებით ჩაუტარდა</w:t>
      </w:r>
      <w:r>
        <w:rPr>
          <w:rFonts w:ascii="Sylfaen" w:hAnsi="Sylfaen"/>
          <w:lang w:val="ka-GE"/>
        </w:rPr>
        <w:t xml:space="preserve"> 1 </w:t>
      </w:r>
      <w:r w:rsidRPr="00C96786">
        <w:rPr>
          <w:rFonts w:ascii="Sylfaen" w:hAnsi="Sylfaen"/>
          <w:lang w:val="ka-GE"/>
        </w:rPr>
        <w:t>537</w:t>
      </w:r>
      <w:r>
        <w:rPr>
          <w:rFonts w:ascii="Sylfaen" w:hAnsi="Sylfaen"/>
          <w:lang w:val="ka-GE"/>
        </w:rPr>
        <w:t>.2 ათას</w:t>
      </w:r>
      <w:r w:rsidRPr="00C96786">
        <w:rPr>
          <w:rFonts w:ascii="Sylfaen" w:hAnsi="Sylfaen"/>
          <w:lang w:val="ka-GE"/>
        </w:rPr>
        <w:t xml:space="preserve"> სულ მსხვილფეხა და 372</w:t>
      </w:r>
      <w:r>
        <w:rPr>
          <w:rFonts w:ascii="Sylfaen" w:hAnsi="Sylfaen"/>
          <w:lang w:val="ka-GE"/>
        </w:rPr>
        <w:t xml:space="preserve">.4 ათას </w:t>
      </w:r>
      <w:r w:rsidRPr="00C96786">
        <w:rPr>
          <w:rFonts w:ascii="Sylfaen" w:hAnsi="Sylfaen"/>
          <w:lang w:val="ka-GE"/>
        </w:rPr>
        <w:t>სულ წვრილფეხა პირუტყვს;</w:t>
      </w:r>
    </w:p>
    <w:p w:rsidR="005801D6" w:rsidRPr="00C96786" w:rsidRDefault="005801D6" w:rsidP="00FB5356">
      <w:pPr>
        <w:pStyle w:val="ListParagraph"/>
        <w:numPr>
          <w:ilvl w:val="0"/>
          <w:numId w:val="75"/>
        </w:numPr>
        <w:spacing w:after="0" w:line="240" w:lineRule="auto"/>
        <w:jc w:val="both"/>
        <w:rPr>
          <w:rFonts w:ascii="Sylfaen" w:hAnsi="Sylfaen"/>
          <w:lang w:val="ka-GE"/>
        </w:rPr>
      </w:pPr>
      <w:r w:rsidRPr="00C96786">
        <w:rPr>
          <w:rFonts w:ascii="Sylfaen" w:hAnsi="Sylfaen"/>
          <w:lang w:val="ka-GE"/>
        </w:rPr>
        <w:t>ჯილეხის პროფილაქტიკური ვაქცინაცია წინასწარი მონაცემებით ჩაუტარდა 853</w:t>
      </w:r>
      <w:r>
        <w:rPr>
          <w:rFonts w:ascii="Sylfaen" w:hAnsi="Sylfaen"/>
          <w:lang w:val="ka-GE"/>
        </w:rPr>
        <w:t xml:space="preserve">.0 ათას </w:t>
      </w:r>
      <w:r w:rsidRPr="00C96786">
        <w:rPr>
          <w:rFonts w:ascii="Sylfaen" w:hAnsi="Sylfaen"/>
          <w:lang w:val="ka-GE"/>
        </w:rPr>
        <w:t>მსხვილფეხა და წვრილფეხა პირუტყვს ასევე ცხენს;</w:t>
      </w:r>
    </w:p>
    <w:p w:rsidR="005801D6" w:rsidRPr="00C96786" w:rsidRDefault="005801D6" w:rsidP="00FB5356">
      <w:pPr>
        <w:pStyle w:val="ListParagraph"/>
        <w:numPr>
          <w:ilvl w:val="0"/>
          <w:numId w:val="75"/>
        </w:numPr>
        <w:spacing w:after="0" w:line="240" w:lineRule="auto"/>
        <w:jc w:val="both"/>
        <w:rPr>
          <w:rFonts w:ascii="Sylfaen" w:hAnsi="Sylfaen"/>
          <w:lang w:val="ka-GE"/>
        </w:rPr>
      </w:pPr>
      <w:r w:rsidRPr="00C96786">
        <w:rPr>
          <w:rFonts w:ascii="Sylfaen" w:hAnsi="Sylfaen"/>
          <w:lang w:val="ka-GE"/>
        </w:rPr>
        <w:t>ცოფის დაავადებაზე პროფილაქტიკური მიზნით, წინასწარი მონაცემებით ვაქცინირებულია 231</w:t>
      </w:r>
      <w:r>
        <w:rPr>
          <w:rFonts w:ascii="Sylfaen" w:hAnsi="Sylfaen"/>
          <w:lang w:val="ka-GE"/>
        </w:rPr>
        <w:t xml:space="preserve">.1 ათასი </w:t>
      </w:r>
      <w:r w:rsidRPr="00C96786">
        <w:rPr>
          <w:rFonts w:ascii="Sylfaen" w:hAnsi="Sylfaen"/>
          <w:lang w:val="ka-GE"/>
        </w:rPr>
        <w:t>სული შინაური ხორცისმჭამელი ცხოველი</w:t>
      </w:r>
      <w:r>
        <w:rPr>
          <w:rFonts w:ascii="Sylfaen" w:hAnsi="Sylfaen"/>
          <w:lang w:val="ka-GE"/>
        </w:rPr>
        <w:t>;</w:t>
      </w:r>
    </w:p>
    <w:p w:rsidR="005801D6" w:rsidRPr="00C96786" w:rsidRDefault="005801D6" w:rsidP="00FB5356">
      <w:pPr>
        <w:pStyle w:val="ListParagraph"/>
        <w:numPr>
          <w:ilvl w:val="0"/>
          <w:numId w:val="75"/>
        </w:numPr>
        <w:spacing w:after="0" w:line="240" w:lineRule="auto"/>
        <w:jc w:val="both"/>
        <w:rPr>
          <w:rFonts w:ascii="Sylfaen" w:hAnsi="Sylfaen"/>
          <w:lang w:val="ka-GE"/>
        </w:rPr>
      </w:pPr>
      <w:r w:rsidRPr="00C96786">
        <w:rPr>
          <w:rFonts w:ascii="Sylfaen" w:hAnsi="Sylfaen"/>
          <w:lang w:val="ka-GE"/>
        </w:rPr>
        <w:t>ნოდულარული დერმატიტის საწინააღმდეგოდ წინასწარი მონაცემებით ვაქცინირებულია</w:t>
      </w:r>
      <w:r>
        <w:rPr>
          <w:rFonts w:ascii="Sylfaen" w:hAnsi="Sylfaen"/>
          <w:lang w:val="ka-GE"/>
        </w:rPr>
        <w:t xml:space="preserve"> 373.2 ათასი  </w:t>
      </w:r>
      <w:r w:rsidRPr="00C96786">
        <w:rPr>
          <w:rFonts w:ascii="Sylfaen" w:hAnsi="Sylfaen"/>
          <w:lang w:val="ka-GE"/>
        </w:rPr>
        <w:t>სული მსხვილფეხა პირუტყვი;</w:t>
      </w:r>
    </w:p>
    <w:p w:rsidR="005801D6" w:rsidRPr="00C96786" w:rsidRDefault="005801D6" w:rsidP="00FB5356">
      <w:pPr>
        <w:pStyle w:val="ListParagraph"/>
        <w:numPr>
          <w:ilvl w:val="0"/>
          <w:numId w:val="75"/>
        </w:numPr>
        <w:spacing w:after="0" w:line="240" w:lineRule="auto"/>
        <w:jc w:val="both"/>
        <w:rPr>
          <w:rFonts w:ascii="Sylfaen" w:hAnsi="Sylfaen"/>
          <w:lang w:val="ka-GE"/>
        </w:rPr>
      </w:pPr>
      <w:r w:rsidRPr="00C96786">
        <w:rPr>
          <w:rFonts w:ascii="Sylfaen" w:hAnsi="Sylfaen"/>
          <w:lang w:val="ka-GE"/>
        </w:rPr>
        <w:t>ტუბერკულოზზე გამოკვლეულია 1</w:t>
      </w:r>
      <w:r>
        <w:rPr>
          <w:rFonts w:ascii="Sylfaen" w:hAnsi="Sylfaen"/>
          <w:lang w:val="ka-GE"/>
        </w:rPr>
        <w:t>.9 ათასი</w:t>
      </w:r>
      <w:r w:rsidRPr="00C96786">
        <w:rPr>
          <w:rFonts w:ascii="Sylfaen" w:hAnsi="Sylfaen"/>
          <w:lang w:val="ka-GE"/>
        </w:rPr>
        <w:t xml:space="preserve"> სული მსხვილფეხა პირუტყვი;</w:t>
      </w:r>
    </w:p>
    <w:p w:rsidR="005801D6" w:rsidRPr="00C96786" w:rsidRDefault="005801D6" w:rsidP="00FB5356">
      <w:pPr>
        <w:pStyle w:val="ListParagraph"/>
        <w:numPr>
          <w:ilvl w:val="0"/>
          <w:numId w:val="75"/>
        </w:numPr>
        <w:spacing w:after="0" w:line="240" w:lineRule="auto"/>
        <w:jc w:val="both"/>
        <w:rPr>
          <w:rFonts w:ascii="Sylfaen" w:hAnsi="Sylfaen"/>
          <w:lang w:val="ka-GE"/>
        </w:rPr>
      </w:pPr>
      <w:r w:rsidRPr="00C96786">
        <w:rPr>
          <w:rFonts w:ascii="Sylfaen" w:hAnsi="Sylfaen"/>
          <w:lang w:val="ka-GE"/>
        </w:rPr>
        <w:t>წვრილფეხა პირუტყვის ჭირის საწინააღმდეგოდ წინასწარი მონაცემებით  ვაქცინაცია/რევაქცინაცია ჩაუტარდა 20</w:t>
      </w:r>
      <w:r>
        <w:rPr>
          <w:rFonts w:ascii="Sylfaen" w:hAnsi="Sylfaen"/>
          <w:lang w:val="ka-GE"/>
        </w:rPr>
        <w:t xml:space="preserve">2.0 ათას </w:t>
      </w:r>
      <w:r w:rsidRPr="00C96786">
        <w:rPr>
          <w:rFonts w:ascii="Sylfaen" w:hAnsi="Sylfaen"/>
          <w:lang w:val="ka-GE"/>
        </w:rPr>
        <w:t>სულ წვრილფეხა პირუტყვს;</w:t>
      </w:r>
    </w:p>
    <w:p w:rsidR="005801D6" w:rsidRPr="00C96786" w:rsidRDefault="005801D6" w:rsidP="00FB5356">
      <w:pPr>
        <w:pStyle w:val="ListParagraph"/>
        <w:numPr>
          <w:ilvl w:val="0"/>
          <w:numId w:val="75"/>
        </w:numPr>
        <w:spacing w:after="0" w:line="240" w:lineRule="auto"/>
        <w:jc w:val="both"/>
        <w:rPr>
          <w:rFonts w:ascii="Sylfaen" w:hAnsi="Sylfaen"/>
          <w:lang w:val="ka-GE"/>
        </w:rPr>
      </w:pPr>
      <w:r w:rsidRPr="00C96786">
        <w:rPr>
          <w:rFonts w:ascii="Sylfaen" w:hAnsi="Sylfaen"/>
          <w:lang w:val="ka-GE"/>
        </w:rPr>
        <w:t>ბრუცელოზის დაავადებასთან ბრძოლის გრძელვადიანი სრატეგიის მიხედვით  ვაქცინირებულია 205</w:t>
      </w:r>
      <w:r>
        <w:rPr>
          <w:rFonts w:ascii="Sylfaen" w:hAnsi="Sylfaen"/>
          <w:lang w:val="ka-GE"/>
        </w:rPr>
        <w:t>.1 ათასი</w:t>
      </w:r>
      <w:r w:rsidRPr="00C96786">
        <w:rPr>
          <w:rFonts w:ascii="Sylfaen" w:hAnsi="Sylfaen"/>
          <w:lang w:val="ka-GE"/>
        </w:rPr>
        <w:t xml:space="preserve"> სული მსხვილფეხა  და 251</w:t>
      </w:r>
      <w:r>
        <w:rPr>
          <w:rFonts w:ascii="Sylfaen" w:hAnsi="Sylfaen"/>
          <w:lang w:val="ka-GE"/>
        </w:rPr>
        <w:t xml:space="preserve">.8 ათასი </w:t>
      </w:r>
      <w:r w:rsidRPr="00C96786">
        <w:rPr>
          <w:rFonts w:ascii="Sylfaen" w:hAnsi="Sylfaen"/>
          <w:lang w:val="ka-GE"/>
        </w:rPr>
        <w:t>სული წვრილფეხა პირუტყვი;</w:t>
      </w:r>
    </w:p>
    <w:p w:rsidR="005801D6" w:rsidRPr="00C96786" w:rsidRDefault="005801D6" w:rsidP="00FB5356">
      <w:pPr>
        <w:pStyle w:val="ListParagraph"/>
        <w:numPr>
          <w:ilvl w:val="0"/>
          <w:numId w:val="74"/>
        </w:numPr>
        <w:spacing w:after="0" w:line="240" w:lineRule="auto"/>
        <w:ind w:left="284" w:hanging="284"/>
        <w:jc w:val="both"/>
        <w:rPr>
          <w:rFonts w:ascii="Sylfaen" w:hAnsi="Sylfaen"/>
          <w:lang w:val="ka-GE"/>
        </w:rPr>
      </w:pPr>
      <w:r w:rsidRPr="0094717B">
        <w:rPr>
          <w:rFonts w:ascii="Sylfaen" w:hAnsi="Sylfaen" w:cs="Sylfaen"/>
          <w:color w:val="000000"/>
          <w:lang w:val="ka-GE"/>
        </w:rPr>
        <w:t xml:space="preserve">მიმდინარეობდა ცხოველთა იდენტიფიკაცია-რეგისტრაცია, </w:t>
      </w:r>
      <w:r>
        <w:rPr>
          <w:rFonts w:ascii="Sylfaen" w:hAnsi="Sylfaen" w:cs="Sylfaen"/>
          <w:color w:val="000000"/>
          <w:lang w:val="ka-GE"/>
        </w:rPr>
        <w:t xml:space="preserve">მათ შორის </w:t>
      </w:r>
      <w:r w:rsidRPr="00C96786">
        <w:rPr>
          <w:rFonts w:ascii="Sylfaen" w:hAnsi="Sylfaen"/>
          <w:lang w:val="ka-GE"/>
        </w:rPr>
        <w:t>იდენტიფიცირებულია  332</w:t>
      </w:r>
      <w:r>
        <w:rPr>
          <w:rFonts w:ascii="Sylfaen" w:hAnsi="Sylfaen"/>
          <w:lang w:val="ka-GE"/>
        </w:rPr>
        <w:t>.7 ათასი</w:t>
      </w:r>
      <w:r w:rsidRPr="00C96786">
        <w:rPr>
          <w:rFonts w:ascii="Sylfaen" w:hAnsi="Sylfaen"/>
          <w:lang w:val="ka-GE"/>
        </w:rPr>
        <w:t xml:space="preserve"> მსხვილფეხა და  310</w:t>
      </w:r>
      <w:r>
        <w:rPr>
          <w:rFonts w:ascii="Sylfaen" w:hAnsi="Sylfaen"/>
          <w:lang w:val="ka-GE"/>
        </w:rPr>
        <w:t>.4 ათასი</w:t>
      </w:r>
      <w:r w:rsidRPr="00C96786">
        <w:rPr>
          <w:rFonts w:ascii="Sylfaen" w:hAnsi="Sylfaen"/>
          <w:lang w:val="ka-GE"/>
        </w:rPr>
        <w:t xml:space="preserve"> წვრილფეხა პირუტყვი,</w:t>
      </w:r>
    </w:p>
    <w:p w:rsidR="005801D6" w:rsidRDefault="005801D6" w:rsidP="00FB5356">
      <w:pPr>
        <w:pStyle w:val="ListParagraph"/>
        <w:numPr>
          <w:ilvl w:val="0"/>
          <w:numId w:val="74"/>
        </w:numPr>
        <w:spacing w:after="0" w:line="240" w:lineRule="auto"/>
        <w:ind w:left="284" w:hanging="284"/>
        <w:jc w:val="both"/>
        <w:rPr>
          <w:rFonts w:ascii="Sylfaen" w:hAnsi="Sylfaen"/>
          <w:lang w:val="ka-GE"/>
        </w:rPr>
      </w:pPr>
      <w:r w:rsidRPr="001C0946">
        <w:rPr>
          <w:rFonts w:ascii="Sylfaen" w:hAnsi="Sylfaen"/>
          <w:lang w:val="ka-GE"/>
        </w:rPr>
        <w:t>განხორციელდა ბიოუსაფრთხოების პუნქტებზე და ყირიმ კონგოს ჰემორაგიული ცხელების ეპიდემიოლოგიოურ კერებში პირუტყვის ინსექტოაკარიციდული საშუალებებით გარეგან პარაზიტებზე დამუშავება, ასევე ცხოველთა დაცემის ადგილებში და ინფექციის კერებში სადეზინფექციო სამუშაოების ჩატარება</w:t>
      </w:r>
      <w:r>
        <w:rPr>
          <w:rFonts w:ascii="Sylfaen" w:hAnsi="Sylfaen"/>
          <w:lang w:val="ka-GE"/>
        </w:rPr>
        <w:t xml:space="preserve">; </w:t>
      </w:r>
    </w:p>
    <w:p w:rsidR="005801D6" w:rsidRPr="001C0946" w:rsidRDefault="005801D6" w:rsidP="00FB5356">
      <w:pPr>
        <w:pStyle w:val="ListParagraph"/>
        <w:numPr>
          <w:ilvl w:val="0"/>
          <w:numId w:val="74"/>
        </w:numPr>
        <w:spacing w:after="0" w:line="240" w:lineRule="auto"/>
        <w:ind w:left="284" w:hanging="284"/>
        <w:jc w:val="both"/>
        <w:rPr>
          <w:rFonts w:ascii="Sylfaen" w:hAnsi="Sylfaen"/>
          <w:lang w:val="ka-GE"/>
        </w:rPr>
      </w:pPr>
      <w:r w:rsidRPr="001C0946">
        <w:rPr>
          <w:rFonts w:ascii="Sylfaen" w:hAnsi="Sylfaen"/>
          <w:lang w:val="ka-GE"/>
        </w:rPr>
        <w:t>კოღოების საწინააღმდეგოდ</w:t>
      </w:r>
      <w:r>
        <w:rPr>
          <w:rFonts w:ascii="Sylfaen" w:hAnsi="Sylfaen"/>
          <w:lang w:val="ka-GE"/>
        </w:rPr>
        <w:t xml:space="preserve"> </w:t>
      </w:r>
      <w:r w:rsidRPr="001C0946">
        <w:rPr>
          <w:rFonts w:ascii="Sylfaen" w:hAnsi="Sylfaen"/>
          <w:lang w:val="ka-GE"/>
        </w:rPr>
        <w:t>დამუშავება ჩატარდა ყვარლის, ლაგოდეხის, გურჯაანის, დედოფლიწყაროს და სიღნაღის მუნიციპალიტეტებში. სულ კოღოების წინააღმდეგ დამუშავდა</w:t>
      </w:r>
      <w:r>
        <w:rPr>
          <w:rFonts w:ascii="Sylfaen" w:hAnsi="Sylfaen"/>
          <w:lang w:val="ka-GE"/>
        </w:rPr>
        <w:t xml:space="preserve"> 6.4 ათსი ჰექტარი</w:t>
      </w:r>
      <w:r w:rsidRPr="001C0946">
        <w:rPr>
          <w:rFonts w:ascii="Sylfaen" w:hAnsi="Sylfaen"/>
          <w:lang w:val="ka-GE"/>
        </w:rPr>
        <w:t>, როგორც „თერმული ნისლის“ ტექნოლოგიით ასევე სამანქანე აგრეგატების მეშვეობით</w:t>
      </w:r>
      <w:r>
        <w:rPr>
          <w:rFonts w:ascii="Sylfaen" w:hAnsi="Sylfaen"/>
          <w:lang w:val="ka-GE"/>
        </w:rPr>
        <w:t>;</w:t>
      </w:r>
    </w:p>
    <w:p w:rsidR="005801D6" w:rsidRDefault="005801D6" w:rsidP="00FB5356">
      <w:pPr>
        <w:pStyle w:val="ListParagraph"/>
        <w:numPr>
          <w:ilvl w:val="0"/>
          <w:numId w:val="74"/>
        </w:numPr>
        <w:spacing w:after="0" w:line="240" w:lineRule="auto"/>
        <w:ind w:left="284" w:hanging="284"/>
        <w:jc w:val="both"/>
        <w:rPr>
          <w:rFonts w:ascii="Sylfaen" w:hAnsi="Sylfaen"/>
          <w:lang w:val="ka-GE"/>
        </w:rPr>
      </w:pPr>
      <w:r w:rsidRPr="00C96786">
        <w:rPr>
          <w:rFonts w:ascii="Sylfaen" w:hAnsi="Sylfaen"/>
          <w:lang w:val="ka-GE"/>
        </w:rPr>
        <w:t>კალიების საწინააღმდეგოდ დამუშავდა 31</w:t>
      </w:r>
      <w:r>
        <w:rPr>
          <w:rFonts w:ascii="Sylfaen" w:hAnsi="Sylfaen"/>
          <w:lang w:val="ka-GE"/>
        </w:rPr>
        <w:t>.5 ათასი ჰექტარი;</w:t>
      </w:r>
    </w:p>
    <w:p w:rsidR="005801D6" w:rsidRPr="00C96786" w:rsidRDefault="005801D6" w:rsidP="00FB5356">
      <w:pPr>
        <w:pStyle w:val="ListParagraph"/>
        <w:numPr>
          <w:ilvl w:val="0"/>
          <w:numId w:val="74"/>
        </w:numPr>
        <w:spacing w:after="0" w:line="240" w:lineRule="auto"/>
        <w:ind w:left="284" w:hanging="284"/>
        <w:jc w:val="both"/>
        <w:rPr>
          <w:rFonts w:ascii="Sylfaen" w:hAnsi="Sylfaen"/>
          <w:lang w:val="ka-GE"/>
        </w:rPr>
      </w:pPr>
      <w:r w:rsidRPr="00C96786">
        <w:rPr>
          <w:rFonts w:ascii="Sylfaen" w:hAnsi="Sylfaen"/>
          <w:lang w:val="ka-GE"/>
        </w:rPr>
        <w:t>ამერიკული თეთრი  პეპელას (I და  II თაობის) საწინააღმდეგოდ კახეთის რეგიონში  ,,თერმული ნისლის ტექნოლოგიით</w:t>
      </w:r>
      <w:r>
        <w:rPr>
          <w:rFonts w:ascii="Sylfaen" w:hAnsi="Sylfaen"/>
          <w:lang w:val="ka-GE"/>
        </w:rPr>
        <w:t>“</w:t>
      </w:r>
      <w:r w:rsidRPr="00C96786">
        <w:rPr>
          <w:rFonts w:ascii="Sylfaen" w:hAnsi="Sylfaen"/>
          <w:lang w:val="ka-GE"/>
        </w:rPr>
        <w:t xml:space="preserve"> დამუშავდა სულ 2</w:t>
      </w:r>
      <w:r>
        <w:rPr>
          <w:rFonts w:ascii="Sylfaen" w:hAnsi="Sylfaen"/>
          <w:lang w:val="ka-GE"/>
        </w:rPr>
        <w:t>.5 ათასი</w:t>
      </w:r>
      <w:r w:rsidRPr="00C96786">
        <w:rPr>
          <w:rFonts w:ascii="Sylfaen" w:hAnsi="Sylfaen"/>
          <w:lang w:val="ka-GE"/>
        </w:rPr>
        <w:t xml:space="preserve"> ჰა</w:t>
      </w:r>
      <w:r>
        <w:rPr>
          <w:rFonts w:ascii="Sylfaen" w:hAnsi="Sylfaen"/>
          <w:lang w:val="ka-GE"/>
        </w:rPr>
        <w:t>ექტარი;</w:t>
      </w:r>
      <w:r w:rsidRPr="00C96786">
        <w:rPr>
          <w:rFonts w:ascii="Sylfaen" w:hAnsi="Sylfaen"/>
          <w:lang w:val="ka-GE"/>
        </w:rPr>
        <w:t xml:space="preserve">  </w:t>
      </w:r>
    </w:p>
    <w:p w:rsidR="005801D6" w:rsidRPr="001C74A5" w:rsidRDefault="005801D6" w:rsidP="00FB5356">
      <w:pPr>
        <w:pStyle w:val="ListParagraph"/>
        <w:numPr>
          <w:ilvl w:val="0"/>
          <w:numId w:val="74"/>
        </w:numPr>
        <w:spacing w:after="0" w:line="240" w:lineRule="auto"/>
        <w:ind w:left="284" w:hanging="284"/>
        <w:jc w:val="both"/>
        <w:rPr>
          <w:rFonts w:ascii="Sylfaen" w:hAnsi="Sylfaen"/>
          <w:lang w:val="ka-GE"/>
        </w:rPr>
      </w:pPr>
      <w:r>
        <w:rPr>
          <w:rFonts w:ascii="Sylfaen" w:hAnsi="Sylfaen"/>
          <w:lang w:val="ka-GE"/>
        </w:rPr>
        <w:t>მიმდინარეობდა</w:t>
      </w:r>
      <w:r w:rsidRPr="00C96786">
        <w:rPr>
          <w:rFonts w:ascii="Sylfaen" w:hAnsi="Sylfaen"/>
          <w:lang w:val="ka-GE"/>
        </w:rPr>
        <w:t xml:space="preserve"> გეგმით</w:t>
      </w:r>
      <w:r>
        <w:rPr>
          <w:rFonts w:ascii="Sylfaen" w:hAnsi="Sylfaen"/>
          <w:lang w:val="ka-GE"/>
        </w:rPr>
        <w:t xml:space="preserve"> </w:t>
      </w:r>
      <w:r w:rsidRPr="00C96786">
        <w:rPr>
          <w:rFonts w:ascii="Sylfaen" w:hAnsi="Sylfaen"/>
          <w:lang w:val="ka-GE"/>
        </w:rPr>
        <w:t>გათვალისწინებული 290</w:t>
      </w:r>
      <w:r>
        <w:rPr>
          <w:rFonts w:ascii="Sylfaen" w:hAnsi="Sylfaen"/>
          <w:lang w:val="ka-GE"/>
        </w:rPr>
        <w:t xml:space="preserve"> </w:t>
      </w:r>
      <w:r w:rsidRPr="00C96786">
        <w:rPr>
          <w:rFonts w:ascii="Sylfaen" w:hAnsi="Sylfaen"/>
          <w:lang w:val="ka-GE"/>
        </w:rPr>
        <w:t>და 20 არაგეგმური ვეტერინარული პრეპარატების ნიმუშების შესყიდვა ლაბორატორიულ გამოკვლევისათვის</w:t>
      </w:r>
      <w:r>
        <w:rPr>
          <w:rFonts w:ascii="Sylfaen" w:hAnsi="Sylfaen"/>
          <w:lang w:val="ka-GE"/>
        </w:rPr>
        <w:t xml:space="preserve">. რის საფუძველზეც </w:t>
      </w:r>
      <w:r w:rsidRPr="00C96786">
        <w:rPr>
          <w:rFonts w:ascii="Sylfaen" w:hAnsi="Sylfaen"/>
          <w:lang w:val="ka-GE"/>
        </w:rPr>
        <w:t xml:space="preserve">განხორციელდა 19 ადმინისტრაციული სამართალდარღვევის ოქმის შედგენა. </w:t>
      </w:r>
      <w:r w:rsidRPr="001C74A5">
        <w:rPr>
          <w:rFonts w:ascii="Sylfaen" w:hAnsi="Sylfaen" w:cs="Sylfaen"/>
          <w:lang w:val="ka-GE"/>
        </w:rPr>
        <w:t>ცოცხალ</w:t>
      </w:r>
      <w:r w:rsidRPr="001C74A5">
        <w:rPr>
          <w:rFonts w:ascii="Sylfaen" w:hAnsi="Sylfaen"/>
          <w:lang w:val="ka-GE"/>
        </w:rPr>
        <w:t xml:space="preserve"> ცხოველებში ვეტერინარული პრეპარატების ნარჩენების და სხვა დამაბინძურებლების ლაბორატორიული კვლევის მიზნით 325 ცხოველიდან აღებული და ლაბორატორიაში გამოკვლეული იქნა 750 სისხლის ნიმუში</w:t>
      </w:r>
      <w:r>
        <w:rPr>
          <w:rFonts w:ascii="Sylfaen" w:hAnsi="Sylfaen"/>
          <w:lang w:val="ka-GE"/>
        </w:rPr>
        <w:t>;</w:t>
      </w:r>
    </w:p>
    <w:p w:rsidR="005801D6" w:rsidRPr="00C96786" w:rsidRDefault="005801D6" w:rsidP="00FB5356">
      <w:pPr>
        <w:pStyle w:val="ListParagraph"/>
        <w:numPr>
          <w:ilvl w:val="0"/>
          <w:numId w:val="74"/>
        </w:numPr>
        <w:spacing w:after="0" w:line="240" w:lineRule="auto"/>
        <w:ind w:left="284" w:hanging="284"/>
        <w:jc w:val="both"/>
        <w:rPr>
          <w:rFonts w:ascii="Sylfaen" w:hAnsi="Sylfaen"/>
          <w:lang w:val="ka-GE"/>
        </w:rPr>
      </w:pPr>
      <w:r w:rsidRPr="00C96786">
        <w:rPr>
          <w:rFonts w:ascii="Sylfaen" w:hAnsi="Sylfaen"/>
          <w:lang w:val="ka-GE"/>
        </w:rPr>
        <w:t xml:space="preserve">აზიური ფაროსანას საწინააღმდეგო ღონისძიებების ფარგლებში შეიქმნა საკოორდინაციო ცენტრი; შერჩეულია ლოჯისტიკური ცენტრები; დამტკიცებულია სამოქმედო გეგმა; აქტიურად </w:t>
      </w:r>
      <w:r>
        <w:rPr>
          <w:rFonts w:ascii="Sylfaen" w:hAnsi="Sylfaen"/>
          <w:lang w:val="ka-GE"/>
        </w:rPr>
        <w:t xml:space="preserve">იქნა გამოყენებული </w:t>
      </w:r>
      <w:r w:rsidRPr="00C96786">
        <w:rPr>
          <w:rFonts w:ascii="Sylfaen" w:hAnsi="Sylfaen"/>
          <w:lang w:val="ka-GE"/>
        </w:rPr>
        <w:t>სპეციალურ</w:t>
      </w:r>
      <w:r>
        <w:rPr>
          <w:rFonts w:ascii="Sylfaen" w:hAnsi="Sylfaen"/>
          <w:lang w:val="ka-GE"/>
        </w:rPr>
        <w:t>ი</w:t>
      </w:r>
      <w:r w:rsidRPr="00C96786">
        <w:rPr>
          <w:rFonts w:ascii="Sylfaen" w:hAnsi="Sylfaen"/>
          <w:lang w:val="ka-GE"/>
        </w:rPr>
        <w:t xml:space="preserve"> </w:t>
      </w:r>
      <w:r>
        <w:rPr>
          <w:rFonts w:ascii="Sylfaen" w:hAnsi="Sylfaen"/>
          <w:lang w:val="ka-GE"/>
        </w:rPr>
        <w:t>ტექნიკა (</w:t>
      </w:r>
      <w:r w:rsidRPr="00C96786">
        <w:rPr>
          <w:rFonts w:ascii="Sylfaen" w:hAnsi="Sylfaen"/>
          <w:lang w:val="ka-GE"/>
        </w:rPr>
        <w:t>შეძენილია როგორც სახელმწიფო ბიუჯეტიდან გამოყოფილი თანხებიდან ასევე გადმოცემულია სხვადასხვა დონორი ორგანიზაციებისაგან (USAID, CHINA AID) ფაროსანას საწინააღმდეგო ღონისძიებების გასატარებლად</w:t>
      </w:r>
      <w:r>
        <w:rPr>
          <w:rFonts w:ascii="Sylfaen" w:hAnsi="Sylfaen"/>
          <w:lang w:val="ka-GE"/>
        </w:rPr>
        <w:t>)</w:t>
      </w:r>
      <w:r w:rsidRPr="00C96786">
        <w:rPr>
          <w:rFonts w:ascii="Sylfaen" w:hAnsi="Sylfaen"/>
          <w:lang w:val="ka-GE"/>
        </w:rPr>
        <w:t>;</w:t>
      </w:r>
      <w:r>
        <w:rPr>
          <w:rFonts w:ascii="Sylfaen" w:hAnsi="Sylfaen"/>
          <w:lang w:val="ka-GE"/>
        </w:rPr>
        <w:t xml:space="preserve"> </w:t>
      </w:r>
      <w:r w:rsidRPr="00C96786">
        <w:rPr>
          <w:rFonts w:ascii="Sylfaen" w:hAnsi="Sylfaen"/>
          <w:lang w:val="ka-GE"/>
        </w:rPr>
        <w:t>საგენტოს თანამშრომლების მიერ მავნებლის მონიტორინგისათვის და ე.წ. „მოიზიდე და გაანადგურე"  ბრძოლის მეთოდისათვის განთავსდა სპეციალური ფერომონები</w:t>
      </w:r>
      <w:r>
        <w:rPr>
          <w:rFonts w:ascii="Sylfaen" w:hAnsi="Sylfaen"/>
          <w:lang w:val="ka-GE"/>
        </w:rPr>
        <w:t xml:space="preserve"> 96 </w:t>
      </w:r>
      <w:r w:rsidRPr="00C96786">
        <w:rPr>
          <w:rFonts w:ascii="Sylfaen" w:hAnsi="Sylfaen"/>
          <w:lang w:val="ka-GE"/>
        </w:rPr>
        <w:t>000 ცალი; შეძენილია: დელტამეტრინის შემცველი ინსექტიციდის</w:t>
      </w:r>
      <w:r>
        <w:rPr>
          <w:rFonts w:ascii="Sylfaen" w:hAnsi="Sylfaen"/>
          <w:lang w:val="ka-GE"/>
        </w:rPr>
        <w:t xml:space="preserve"> - 385 </w:t>
      </w:r>
      <w:r w:rsidRPr="00C96786">
        <w:rPr>
          <w:rFonts w:ascii="Sylfaen" w:hAnsi="Sylfaen"/>
          <w:lang w:val="ka-GE"/>
        </w:rPr>
        <w:t>000 ლიტრი; ბიფენტრინის  შემცველი ინსექტიციდი</w:t>
      </w:r>
      <w:r>
        <w:rPr>
          <w:rFonts w:ascii="Sylfaen" w:hAnsi="Sylfaen"/>
          <w:lang w:val="ka-GE"/>
        </w:rPr>
        <w:t xml:space="preserve"> - 110 </w:t>
      </w:r>
      <w:r w:rsidRPr="00C96786">
        <w:rPr>
          <w:rFonts w:ascii="Sylfaen" w:hAnsi="Sylfaen"/>
          <w:lang w:val="ka-GE"/>
        </w:rPr>
        <w:t>000 ლიტრი; ფერმონები</w:t>
      </w:r>
      <w:r>
        <w:rPr>
          <w:rFonts w:ascii="Sylfaen" w:hAnsi="Sylfaen"/>
          <w:lang w:val="ka-GE"/>
        </w:rPr>
        <w:t xml:space="preserve"> - 250 </w:t>
      </w:r>
      <w:r w:rsidRPr="00C96786">
        <w:rPr>
          <w:rFonts w:ascii="Sylfaen" w:hAnsi="Sylfaen"/>
          <w:lang w:val="ka-GE"/>
        </w:rPr>
        <w:t>000 ცალი; დამუშავებულია 422</w:t>
      </w:r>
      <w:r>
        <w:rPr>
          <w:rFonts w:ascii="Sylfaen" w:hAnsi="Sylfaen"/>
          <w:lang w:val="ka-GE"/>
        </w:rPr>
        <w:t xml:space="preserve"> </w:t>
      </w:r>
      <w:r w:rsidRPr="00C96786">
        <w:rPr>
          <w:rFonts w:ascii="Sylfaen" w:hAnsi="Sylfaen"/>
          <w:lang w:val="ka-GE"/>
        </w:rPr>
        <w:t>693 ჰექტარი ფართობი.</w:t>
      </w:r>
    </w:p>
    <w:p w:rsidR="005801D6" w:rsidRPr="002232D9" w:rsidRDefault="005801D6" w:rsidP="00F565C2">
      <w:pPr>
        <w:spacing w:after="0" w:line="240" w:lineRule="auto"/>
        <w:jc w:val="both"/>
        <w:rPr>
          <w:rFonts w:ascii="Sylfaen" w:hAnsi="Sylfaen"/>
          <w:lang w:val="ka-GE"/>
        </w:rPr>
      </w:pPr>
    </w:p>
    <w:p w:rsidR="005801D6" w:rsidRPr="000F36BB" w:rsidRDefault="005801D6" w:rsidP="00F565C2">
      <w:pPr>
        <w:pStyle w:val="Heading2"/>
        <w:jc w:val="both"/>
        <w:rPr>
          <w:rFonts w:ascii="Sylfaen" w:hAnsi="Sylfaen" w:cs="Sylfaen"/>
          <w:sz w:val="22"/>
          <w:szCs w:val="22"/>
        </w:rPr>
      </w:pPr>
      <w:r>
        <w:rPr>
          <w:rFonts w:ascii="Sylfaen" w:hAnsi="Sylfaen" w:cs="Sylfaen"/>
          <w:sz w:val="22"/>
          <w:szCs w:val="22"/>
          <w:lang w:val="ka-GE"/>
        </w:rPr>
        <w:t xml:space="preserve">10.4 </w:t>
      </w:r>
      <w:r w:rsidRPr="000F36BB">
        <w:rPr>
          <w:rFonts w:ascii="Sylfaen" w:hAnsi="Sylfaen" w:cs="Sylfaen"/>
          <w:sz w:val="22"/>
          <w:szCs w:val="22"/>
        </w:rPr>
        <w:t>მევენახეობა - მეღვინეობის განვითარება (პროგრამული კოდი: 31 03)</w:t>
      </w:r>
    </w:p>
    <w:p w:rsidR="005801D6" w:rsidRDefault="005801D6" w:rsidP="00F565C2">
      <w:pPr>
        <w:spacing w:line="240" w:lineRule="auto"/>
        <w:jc w:val="both"/>
        <w:rPr>
          <w:rFonts w:ascii="Sylfaen" w:hAnsi="Sylfaen"/>
          <w:b/>
          <w:lang w:val="ka-GE"/>
        </w:rPr>
      </w:pPr>
    </w:p>
    <w:p w:rsidR="005801D6" w:rsidRDefault="005801D6" w:rsidP="00F565C2">
      <w:pPr>
        <w:spacing w:line="240" w:lineRule="auto"/>
        <w:jc w:val="both"/>
        <w:rPr>
          <w:rFonts w:ascii="Sylfaen" w:hAnsi="Sylfaen"/>
          <w:lang w:val="ka-GE"/>
        </w:rPr>
      </w:pPr>
      <w:r w:rsidRPr="000F36BB">
        <w:rPr>
          <w:rFonts w:ascii="Sylfaen" w:hAnsi="Sylfaen"/>
          <w:lang w:val="ka-GE"/>
        </w:rPr>
        <w:t>პროგრამის განმახორციელებელი:</w:t>
      </w:r>
      <w:r w:rsidRPr="002232D9">
        <w:rPr>
          <w:rFonts w:ascii="Sylfaen" w:hAnsi="Sylfaen"/>
          <w:lang w:val="ka-GE"/>
        </w:rPr>
        <w:t xml:space="preserve"> </w:t>
      </w:r>
    </w:p>
    <w:p w:rsidR="005801D6" w:rsidRDefault="005801D6" w:rsidP="00FB5356">
      <w:pPr>
        <w:pStyle w:val="ListParagraph"/>
        <w:numPr>
          <w:ilvl w:val="0"/>
          <w:numId w:val="76"/>
        </w:numPr>
        <w:spacing w:line="240" w:lineRule="auto"/>
        <w:jc w:val="both"/>
        <w:rPr>
          <w:rFonts w:ascii="Sylfaen" w:hAnsi="Sylfaen"/>
          <w:lang w:val="ka-GE"/>
        </w:rPr>
      </w:pPr>
      <w:r w:rsidRPr="000F36BB">
        <w:rPr>
          <w:rFonts w:ascii="Sylfaen" w:hAnsi="Sylfaen" w:cs="Sylfaen"/>
          <w:lang w:val="ka-GE"/>
        </w:rPr>
        <w:t>სსიპ</w:t>
      </w:r>
      <w:r w:rsidRPr="000F36BB">
        <w:rPr>
          <w:rFonts w:ascii="Sylfaen" w:hAnsi="Sylfaen"/>
          <w:lang w:val="ka-GE"/>
        </w:rPr>
        <w:t xml:space="preserve"> ღვინის ეროვნული სააგენტო</w:t>
      </w:r>
    </w:p>
    <w:p w:rsidR="005801D6" w:rsidRPr="007E2D70" w:rsidRDefault="005801D6" w:rsidP="00F565C2">
      <w:pPr>
        <w:pStyle w:val="ListParagraph"/>
        <w:spacing w:line="240" w:lineRule="auto"/>
        <w:jc w:val="both"/>
        <w:rPr>
          <w:rFonts w:ascii="Sylfaen" w:hAnsi="Sylfaen"/>
          <w:lang w:val="ka-GE"/>
        </w:rPr>
      </w:pPr>
    </w:p>
    <w:p w:rsidR="005801D6" w:rsidRPr="007E2D70" w:rsidRDefault="005801D6" w:rsidP="00FB5356">
      <w:pPr>
        <w:pStyle w:val="ListParagraph"/>
        <w:numPr>
          <w:ilvl w:val="0"/>
          <w:numId w:val="77"/>
        </w:numPr>
        <w:spacing w:after="0" w:line="240" w:lineRule="auto"/>
        <w:ind w:left="284" w:hanging="284"/>
        <w:jc w:val="both"/>
        <w:rPr>
          <w:rFonts w:ascii="Sylfaen" w:hAnsi="Sylfaen"/>
          <w:lang w:val="ka-GE"/>
        </w:rPr>
      </w:pPr>
      <w:r w:rsidRPr="007E2D70">
        <w:rPr>
          <w:rFonts w:ascii="Sylfaen" w:hAnsi="Sylfaen"/>
          <w:lang w:val="ka-GE"/>
        </w:rPr>
        <w:t>ღვინის ლაბორატორიული კვლევის ფარგლებში ალკოჰოლური სასმელების კომპანიებში განხორციელდა</w:t>
      </w:r>
      <w:r>
        <w:rPr>
          <w:rFonts w:ascii="Sylfaen" w:hAnsi="Sylfaen"/>
          <w:lang w:val="ka-GE"/>
        </w:rPr>
        <w:t xml:space="preserve"> </w:t>
      </w:r>
      <w:r w:rsidRPr="007E2D70">
        <w:rPr>
          <w:rFonts w:ascii="Sylfaen" w:hAnsi="Sylfaen"/>
          <w:lang w:val="ka-GE"/>
        </w:rPr>
        <w:t>100 საინსპექციო კონტროლი, საიდანაც აღებული 500 ნიმუშიდან, სერტიფიკატის გაცემაზე უარი ეთქვ</w:t>
      </w:r>
      <w:r>
        <w:rPr>
          <w:rFonts w:ascii="Sylfaen" w:hAnsi="Sylfaen"/>
          <w:lang w:val="ka-GE"/>
        </w:rPr>
        <w:t xml:space="preserve">ა </w:t>
      </w:r>
      <w:r w:rsidRPr="007E2D70">
        <w:rPr>
          <w:rFonts w:ascii="Sylfaen" w:hAnsi="Sylfaen"/>
          <w:lang w:val="ka-GE"/>
        </w:rPr>
        <w:t>18 კომპანიას</w:t>
      </w:r>
      <w:r>
        <w:rPr>
          <w:rFonts w:ascii="Sylfaen" w:hAnsi="Sylfaen"/>
          <w:lang w:val="ka-GE"/>
        </w:rPr>
        <w:t>;</w:t>
      </w:r>
    </w:p>
    <w:p w:rsidR="005801D6" w:rsidRDefault="005801D6" w:rsidP="00FB5356">
      <w:pPr>
        <w:pStyle w:val="ListParagraph"/>
        <w:numPr>
          <w:ilvl w:val="0"/>
          <w:numId w:val="77"/>
        </w:numPr>
        <w:spacing w:after="0" w:line="240" w:lineRule="auto"/>
        <w:ind w:left="284" w:hanging="284"/>
        <w:jc w:val="both"/>
        <w:rPr>
          <w:rFonts w:ascii="Sylfaen" w:hAnsi="Sylfaen"/>
          <w:lang w:val="ka-GE"/>
        </w:rPr>
      </w:pPr>
      <w:r w:rsidRPr="007E2D70">
        <w:rPr>
          <w:rFonts w:ascii="Sylfaen" w:hAnsi="Sylfaen"/>
          <w:lang w:val="ka-GE"/>
        </w:rPr>
        <w:t>სახელმწიფო კონტროლისა და სახელმწიფო ზედახმედველობის ფარგლებში</w:t>
      </w:r>
      <w:r>
        <w:rPr>
          <w:rFonts w:ascii="Sylfaen" w:hAnsi="Sylfaen"/>
          <w:lang w:val="ka-GE"/>
        </w:rPr>
        <w:t xml:space="preserve"> </w:t>
      </w:r>
      <w:r w:rsidRPr="007E2D70">
        <w:rPr>
          <w:rFonts w:ascii="Sylfaen" w:hAnsi="Sylfaen"/>
          <w:lang w:val="ka-GE"/>
        </w:rPr>
        <w:t>შემოწმება ჩატარდა 32 კომპანიაში, საიდანაც აღებულ იყო 1200-მდე ნიმუში, 7 კომპანიაში აღმოჩენილ იყო გარკვეული სახის  დარღვევები</w:t>
      </w:r>
      <w:r>
        <w:rPr>
          <w:rFonts w:ascii="Sylfaen" w:hAnsi="Sylfaen"/>
          <w:lang w:val="ka-GE"/>
        </w:rPr>
        <w:t xml:space="preserve"> (</w:t>
      </w:r>
      <w:r w:rsidRPr="007E2D70">
        <w:rPr>
          <w:rFonts w:ascii="Sylfaen" w:hAnsi="Sylfaen"/>
          <w:lang w:val="ka-GE"/>
        </w:rPr>
        <w:t>განხორციელდა კანონით განსაზღვრული მოქმედებები</w:t>
      </w:r>
      <w:r>
        <w:rPr>
          <w:rFonts w:ascii="Sylfaen" w:hAnsi="Sylfaen"/>
          <w:lang w:val="ka-GE"/>
        </w:rPr>
        <w:t xml:space="preserve">). </w:t>
      </w:r>
      <w:r w:rsidRPr="007E2D70">
        <w:rPr>
          <w:rFonts w:ascii="Sylfaen" w:hAnsi="Sylfaen"/>
          <w:lang w:val="ka-GE"/>
        </w:rPr>
        <w:t xml:space="preserve">ყველა დანარჩენი აღებული ნიმუში შეესაბამებოდა დადგენილ მოთხოვნებს. </w:t>
      </w:r>
    </w:p>
    <w:p w:rsidR="005801D6" w:rsidRPr="007E2D70" w:rsidRDefault="005801D6" w:rsidP="00FB5356">
      <w:pPr>
        <w:pStyle w:val="ListParagraph"/>
        <w:numPr>
          <w:ilvl w:val="0"/>
          <w:numId w:val="77"/>
        </w:numPr>
        <w:spacing w:after="0" w:line="240" w:lineRule="auto"/>
        <w:ind w:left="284" w:hanging="284"/>
        <w:jc w:val="both"/>
        <w:rPr>
          <w:rFonts w:ascii="Sylfaen" w:hAnsi="Sylfaen"/>
          <w:lang w:val="ka-GE"/>
        </w:rPr>
      </w:pPr>
      <w:r w:rsidRPr="007E2D70">
        <w:rPr>
          <w:rFonts w:ascii="Sylfaen" w:hAnsi="Sylfaen"/>
          <w:lang w:val="ka-GE"/>
        </w:rPr>
        <w:t>მოეწყო ღვინისა და ალკოჰოლური სასმელების 15 გამოფენა მსოფლიოს 9 ქვეყანაში, გაიმართა 66 დეგუსტაცია - პრეზენტაცია</w:t>
      </w:r>
      <w:r>
        <w:rPr>
          <w:rFonts w:ascii="Sylfaen" w:hAnsi="Sylfaen"/>
          <w:lang w:val="ka-GE"/>
        </w:rPr>
        <w:t xml:space="preserve"> და</w:t>
      </w:r>
      <w:r w:rsidRPr="007E2D70">
        <w:rPr>
          <w:rFonts w:ascii="Sylfaen" w:hAnsi="Sylfaen"/>
          <w:lang w:val="ka-GE"/>
        </w:rPr>
        <w:t xml:space="preserve"> 4 ფესტივალი</w:t>
      </w:r>
      <w:r>
        <w:rPr>
          <w:rFonts w:ascii="Sylfaen" w:hAnsi="Sylfaen"/>
          <w:lang w:val="ka-GE"/>
        </w:rPr>
        <w:t>;</w:t>
      </w:r>
    </w:p>
    <w:p w:rsidR="005801D6" w:rsidRDefault="005801D6" w:rsidP="00FB5356">
      <w:pPr>
        <w:pStyle w:val="ListParagraph"/>
        <w:numPr>
          <w:ilvl w:val="0"/>
          <w:numId w:val="77"/>
        </w:numPr>
        <w:spacing w:after="0" w:line="240" w:lineRule="auto"/>
        <w:ind w:left="284" w:hanging="284"/>
        <w:jc w:val="both"/>
        <w:rPr>
          <w:rFonts w:ascii="Sylfaen" w:hAnsi="Sylfaen"/>
          <w:lang w:val="ka-GE"/>
        </w:rPr>
      </w:pPr>
      <w:r w:rsidRPr="007E2D70">
        <w:rPr>
          <w:rFonts w:ascii="Sylfaen" w:hAnsi="Sylfaen"/>
          <w:lang w:val="ka-GE"/>
        </w:rPr>
        <w:t>საქართველოდან მსოფლიოს 50 ქვეყანაში  65.2 მლნ-მდე ბოთლი (0,75 ლ) ღვინოა ექსპორტირებული, რაც 2018 წლის ამავე მაჩვენებელს 10%-ით აღემატება</w:t>
      </w:r>
      <w:r>
        <w:rPr>
          <w:rFonts w:ascii="Sylfaen" w:hAnsi="Sylfaen"/>
          <w:lang w:val="ka-GE"/>
        </w:rPr>
        <w:t xml:space="preserve">. </w:t>
      </w:r>
      <w:r w:rsidRPr="007E2D70">
        <w:rPr>
          <w:rFonts w:ascii="Sylfaen" w:hAnsi="Sylfaen"/>
          <w:lang w:val="ka-GE"/>
        </w:rPr>
        <w:t>ექსპორტირებული ღვინის ღირებულება 164.0 მლნ აშშ დოლარს აჭარბებს,  რაც 2018 წლის ანალოგიურ  მონაცემზე 16%-ით მეტია</w:t>
      </w:r>
      <w:r>
        <w:rPr>
          <w:rFonts w:ascii="Sylfaen" w:hAnsi="Sylfaen"/>
          <w:lang w:val="ka-GE"/>
        </w:rPr>
        <w:t>;</w:t>
      </w:r>
    </w:p>
    <w:p w:rsidR="005801D6" w:rsidRDefault="005801D6" w:rsidP="00FB5356">
      <w:pPr>
        <w:pStyle w:val="ListParagraph"/>
        <w:numPr>
          <w:ilvl w:val="0"/>
          <w:numId w:val="77"/>
        </w:numPr>
        <w:spacing w:after="0" w:line="240" w:lineRule="auto"/>
        <w:ind w:left="284" w:hanging="284"/>
        <w:jc w:val="both"/>
        <w:rPr>
          <w:rFonts w:ascii="Sylfaen" w:hAnsi="Sylfaen"/>
          <w:lang w:val="ka-GE"/>
        </w:rPr>
      </w:pPr>
      <w:r w:rsidRPr="007E2D70">
        <w:rPr>
          <w:rFonts w:ascii="Sylfaen" w:hAnsi="Sylfaen"/>
          <w:lang w:val="ka-GE"/>
        </w:rPr>
        <w:t>მსოფლიოს 23 ქვეყანაში ექსპორტირებულია 19.5 მლნ ბოთლი (0,5 ლ) ბრენდი, რაც 44%-ით აღემატება 2018 წლის ანალოგიურ მაჩვენებელს. ბრენდის ექსპორტით მიღებულმა შემოსავლებმა 42.5 მლნ აშშ დოლარი შეადგინა (ზრდა</w:t>
      </w:r>
      <w:r>
        <w:rPr>
          <w:rFonts w:ascii="Sylfaen" w:hAnsi="Sylfaen"/>
          <w:lang w:val="ka-GE"/>
        </w:rPr>
        <w:t xml:space="preserve"> 54%);</w:t>
      </w:r>
    </w:p>
    <w:p w:rsidR="005801D6" w:rsidRPr="007E2D70" w:rsidRDefault="005801D6" w:rsidP="00FB5356">
      <w:pPr>
        <w:pStyle w:val="ListParagraph"/>
        <w:numPr>
          <w:ilvl w:val="0"/>
          <w:numId w:val="77"/>
        </w:numPr>
        <w:spacing w:after="0" w:line="240" w:lineRule="auto"/>
        <w:ind w:left="284" w:hanging="284"/>
        <w:jc w:val="both"/>
        <w:rPr>
          <w:rFonts w:ascii="Sylfaen" w:hAnsi="Sylfaen"/>
          <w:lang w:val="ka-GE"/>
        </w:rPr>
      </w:pPr>
      <w:r w:rsidRPr="007E2D70">
        <w:rPr>
          <w:rFonts w:ascii="Sylfaen" w:hAnsi="Sylfaen"/>
          <w:lang w:val="ka-GE"/>
        </w:rPr>
        <w:t xml:space="preserve">მსოფლიოს 23 ქვეყანაში ექსპორტირებულია 473.2 ათასი ბოთლი (0,5 ლ) ჭაჭა, ექსპორტის ზრდამ 65% შეადგინა. ჭაჭის ექსპორტით მიღებული შემოსავალი 1.3 მლნ აშშ დოლარს აღწევს (ზრდა 54%).   </w:t>
      </w:r>
    </w:p>
    <w:p w:rsidR="005801D6" w:rsidRPr="002232D9" w:rsidRDefault="005801D6" w:rsidP="00F565C2">
      <w:pPr>
        <w:spacing w:after="0" w:line="240" w:lineRule="auto"/>
        <w:jc w:val="both"/>
        <w:rPr>
          <w:rFonts w:ascii="Sylfaen" w:hAnsi="Sylfaen"/>
          <w:lang w:val="ka-GE"/>
        </w:rPr>
      </w:pPr>
    </w:p>
    <w:p w:rsidR="005801D6" w:rsidRPr="002232D9" w:rsidRDefault="005801D6" w:rsidP="00F565C2">
      <w:pPr>
        <w:spacing w:after="0" w:line="240" w:lineRule="auto"/>
        <w:jc w:val="both"/>
        <w:rPr>
          <w:rFonts w:ascii="Sylfaen" w:hAnsi="Sylfaen"/>
          <w:lang w:val="ka-GE"/>
        </w:rPr>
      </w:pPr>
    </w:p>
    <w:p w:rsidR="005801D6" w:rsidRPr="006E428B" w:rsidRDefault="005801D6" w:rsidP="00F565C2">
      <w:pPr>
        <w:pStyle w:val="Heading2"/>
        <w:jc w:val="both"/>
        <w:rPr>
          <w:rFonts w:ascii="Sylfaen" w:hAnsi="Sylfaen" w:cs="Sylfaen"/>
          <w:sz w:val="22"/>
          <w:szCs w:val="22"/>
          <w:lang w:val="ka-GE"/>
        </w:rPr>
      </w:pPr>
      <w:r w:rsidRPr="006E428B">
        <w:rPr>
          <w:rFonts w:ascii="Sylfaen" w:hAnsi="Sylfaen" w:cs="Sylfaen"/>
          <w:sz w:val="22"/>
          <w:szCs w:val="22"/>
          <w:lang w:val="ka-GE"/>
        </w:rPr>
        <w:t>10.5</w:t>
      </w:r>
      <w:r>
        <w:rPr>
          <w:rFonts w:ascii="Sylfaen" w:hAnsi="Sylfaen" w:cs="Sylfaen"/>
          <w:sz w:val="22"/>
          <w:szCs w:val="22"/>
          <w:lang w:val="ka-GE"/>
        </w:rPr>
        <w:t xml:space="preserve"> </w:t>
      </w:r>
      <w:r w:rsidRPr="006E428B">
        <w:rPr>
          <w:rFonts w:ascii="Sylfaen" w:hAnsi="Sylfaen" w:cs="Sylfaen"/>
          <w:sz w:val="22"/>
          <w:szCs w:val="22"/>
          <w:lang w:val="ka-GE"/>
        </w:rPr>
        <w:t xml:space="preserve">სოფლის მეურნეობის დარგში </w:t>
      </w:r>
      <w:r>
        <w:rPr>
          <w:rFonts w:ascii="Sylfaen" w:hAnsi="Sylfaen" w:cs="Sylfaen"/>
          <w:sz w:val="22"/>
          <w:szCs w:val="22"/>
          <w:lang w:val="ka-GE"/>
        </w:rPr>
        <w:t>სამეცნიერო-</w:t>
      </w:r>
      <w:r w:rsidRPr="006E428B">
        <w:rPr>
          <w:rFonts w:ascii="Sylfaen" w:hAnsi="Sylfaen" w:cs="Sylfaen"/>
          <w:sz w:val="22"/>
          <w:szCs w:val="22"/>
          <w:lang w:val="ka-GE"/>
        </w:rPr>
        <w:t>კვლევითი ღონისძიებების განხორციელება (პროგრამული კოდი: 31 04)</w:t>
      </w:r>
    </w:p>
    <w:p w:rsidR="005801D6" w:rsidRDefault="005801D6" w:rsidP="00F565C2">
      <w:pPr>
        <w:spacing w:line="240" w:lineRule="auto"/>
        <w:jc w:val="both"/>
        <w:rPr>
          <w:rFonts w:ascii="Sylfaen" w:hAnsi="Sylfaen"/>
          <w:b/>
          <w:lang w:val="ka-GE"/>
        </w:rPr>
      </w:pPr>
    </w:p>
    <w:p w:rsidR="005801D6" w:rsidRDefault="005801D6" w:rsidP="00F565C2">
      <w:pPr>
        <w:spacing w:line="240" w:lineRule="auto"/>
        <w:jc w:val="both"/>
        <w:rPr>
          <w:rFonts w:ascii="Sylfaen" w:hAnsi="Sylfaen"/>
          <w:lang w:val="ka-GE"/>
        </w:rPr>
      </w:pPr>
      <w:r w:rsidRPr="006E428B">
        <w:rPr>
          <w:rFonts w:ascii="Sylfaen" w:hAnsi="Sylfaen"/>
          <w:lang w:val="ka-GE"/>
        </w:rPr>
        <w:t>პროგრამის განმახორციელებელი:</w:t>
      </w:r>
      <w:r w:rsidRPr="002232D9">
        <w:rPr>
          <w:rFonts w:ascii="Sylfaen" w:hAnsi="Sylfaen"/>
          <w:b/>
          <w:lang w:val="ka-GE"/>
        </w:rPr>
        <w:t xml:space="preserve"> </w:t>
      </w:r>
    </w:p>
    <w:p w:rsidR="005801D6" w:rsidRDefault="005801D6" w:rsidP="00FB5356">
      <w:pPr>
        <w:pStyle w:val="ListParagraph"/>
        <w:numPr>
          <w:ilvl w:val="0"/>
          <w:numId w:val="76"/>
        </w:numPr>
        <w:spacing w:line="240" w:lineRule="auto"/>
        <w:jc w:val="both"/>
        <w:rPr>
          <w:rFonts w:ascii="Sylfaen" w:hAnsi="Sylfaen"/>
          <w:lang w:val="ka-GE"/>
        </w:rPr>
      </w:pPr>
      <w:r w:rsidRPr="006E428B">
        <w:rPr>
          <w:rFonts w:ascii="Sylfaen" w:hAnsi="Sylfaen" w:cs="Sylfaen"/>
          <w:lang w:val="ka-GE"/>
        </w:rPr>
        <w:t>სსიპ</w:t>
      </w:r>
      <w:r w:rsidRPr="006E428B">
        <w:rPr>
          <w:rFonts w:ascii="Sylfaen" w:hAnsi="Sylfaen"/>
          <w:lang w:val="ka-GE"/>
        </w:rPr>
        <w:t xml:space="preserve"> სოფლის მეურნეობის სამეცნიერო კვლევითი ცენტრი</w:t>
      </w:r>
    </w:p>
    <w:p w:rsidR="005801D6" w:rsidRPr="006E428B" w:rsidRDefault="005801D6" w:rsidP="00F565C2">
      <w:pPr>
        <w:pStyle w:val="ListParagraph"/>
        <w:spacing w:line="240" w:lineRule="auto"/>
        <w:jc w:val="both"/>
        <w:rPr>
          <w:rFonts w:ascii="Sylfaen" w:hAnsi="Sylfaen"/>
          <w:lang w:val="ka-GE"/>
        </w:rPr>
      </w:pPr>
    </w:p>
    <w:p w:rsidR="005801D6" w:rsidRPr="0042415B" w:rsidRDefault="005801D6" w:rsidP="00FB5356">
      <w:pPr>
        <w:pStyle w:val="ListParagraph"/>
        <w:numPr>
          <w:ilvl w:val="0"/>
          <w:numId w:val="78"/>
        </w:numPr>
        <w:spacing w:after="0" w:line="240" w:lineRule="auto"/>
        <w:ind w:left="284" w:hanging="284"/>
        <w:jc w:val="both"/>
        <w:rPr>
          <w:rFonts w:ascii="Sylfaen" w:hAnsi="Sylfaen"/>
          <w:lang w:val="ka-GE"/>
        </w:rPr>
      </w:pPr>
      <w:r w:rsidRPr="0042415B">
        <w:rPr>
          <w:rFonts w:ascii="Sylfaen" w:hAnsi="Sylfaen"/>
          <w:lang w:val="ka-GE"/>
        </w:rPr>
        <w:t>განხორციელდა კვლევითი სამუშაოები შინაური მსხვილფეხა და წვრილფეხა ცხოველების, ფრინველების, თევზების და სამეურნეო-სასარგებლო მწერების ადგილობრივი ჯიშების და პოპულაციების აღდგენა - გაუმჯობესების მიზნით. შინაური პირუტყვი გამოკვლეულ იქნა დაავადებებზე;</w:t>
      </w:r>
    </w:p>
    <w:p w:rsidR="005801D6" w:rsidRPr="007E4167" w:rsidRDefault="005801D6" w:rsidP="00FB5356">
      <w:pPr>
        <w:pStyle w:val="ListParagraph"/>
        <w:numPr>
          <w:ilvl w:val="0"/>
          <w:numId w:val="78"/>
        </w:numPr>
        <w:spacing w:after="0" w:line="240" w:lineRule="auto"/>
        <w:ind w:left="284" w:hanging="284"/>
        <w:jc w:val="both"/>
        <w:rPr>
          <w:rFonts w:ascii="Sylfaen" w:hAnsi="Sylfaen"/>
          <w:lang w:val="ka-GE"/>
        </w:rPr>
      </w:pPr>
      <w:r w:rsidRPr="007E4167">
        <w:rPr>
          <w:rFonts w:ascii="Sylfaen" w:hAnsi="Sylfaen"/>
          <w:lang w:val="ka-GE"/>
        </w:rPr>
        <w:t>განხორციელდა  სურსათისმიერი  საფრთხეების ექსპოზიციის შეფასება საქართველოს მოსახლეობაზე;</w:t>
      </w:r>
    </w:p>
    <w:p w:rsidR="005801D6" w:rsidRPr="0042415B" w:rsidRDefault="005801D6" w:rsidP="00FB5356">
      <w:pPr>
        <w:pStyle w:val="ListParagraph"/>
        <w:numPr>
          <w:ilvl w:val="0"/>
          <w:numId w:val="78"/>
        </w:numPr>
        <w:spacing w:after="0" w:line="240" w:lineRule="auto"/>
        <w:ind w:left="284" w:hanging="284"/>
        <w:jc w:val="both"/>
        <w:rPr>
          <w:rFonts w:ascii="Sylfaen" w:hAnsi="Sylfaen"/>
          <w:lang w:val="ka-GE"/>
        </w:rPr>
      </w:pPr>
      <w:r w:rsidRPr="0042415B">
        <w:rPr>
          <w:rFonts w:ascii="Sylfaen" w:hAnsi="Sylfaen"/>
          <w:lang w:val="ka-GE"/>
        </w:rPr>
        <w:t>განხორციელდა კვლევითი სამუშაოები მრავალწლოვანი კულტურების მიმართულებით. გაშენდა ვაშლის, ატმის და გოჯიბერის ახალი საკოლექციო ბაღები;</w:t>
      </w:r>
    </w:p>
    <w:p w:rsidR="005801D6" w:rsidRPr="0042415B" w:rsidRDefault="005801D6" w:rsidP="00FB5356">
      <w:pPr>
        <w:pStyle w:val="ListParagraph"/>
        <w:numPr>
          <w:ilvl w:val="0"/>
          <w:numId w:val="78"/>
        </w:numPr>
        <w:spacing w:after="0" w:line="240" w:lineRule="auto"/>
        <w:ind w:left="284" w:hanging="284"/>
        <w:jc w:val="both"/>
        <w:rPr>
          <w:rFonts w:ascii="Sylfaen" w:hAnsi="Sylfaen"/>
          <w:lang w:val="ka-GE"/>
        </w:rPr>
      </w:pPr>
      <w:r w:rsidRPr="0042415B">
        <w:rPr>
          <w:rFonts w:ascii="Sylfaen" w:hAnsi="Sylfaen"/>
          <w:lang w:val="ka-GE"/>
        </w:rPr>
        <w:t xml:space="preserve">განხორციელდა კვლევები ერთწლოვანი კულტურების მიმართულებით, შემდგომი კვლევებისთვის დაითესა სხვადასხვა ჯიშის მცენარე; </w:t>
      </w:r>
    </w:p>
    <w:p w:rsidR="005801D6" w:rsidRPr="0042415B" w:rsidRDefault="005801D6" w:rsidP="00FB5356">
      <w:pPr>
        <w:pStyle w:val="ListParagraph"/>
        <w:numPr>
          <w:ilvl w:val="0"/>
          <w:numId w:val="78"/>
        </w:numPr>
        <w:spacing w:after="0" w:line="240" w:lineRule="auto"/>
        <w:ind w:left="284" w:hanging="284"/>
        <w:jc w:val="both"/>
        <w:rPr>
          <w:rFonts w:ascii="Sylfaen" w:hAnsi="Sylfaen"/>
          <w:lang w:val="ka-GE"/>
        </w:rPr>
      </w:pPr>
      <w:r w:rsidRPr="0042415B">
        <w:rPr>
          <w:rFonts w:ascii="Sylfaen" w:hAnsi="Sylfaen"/>
          <w:lang w:val="ka-GE"/>
        </w:rPr>
        <w:t>მიმდინარეობდა  ბიოლოგიური აგროწარმოების ხელშეწყობა;</w:t>
      </w:r>
    </w:p>
    <w:p w:rsidR="005801D6" w:rsidRDefault="005801D6" w:rsidP="00FB5356">
      <w:pPr>
        <w:pStyle w:val="ListParagraph"/>
        <w:numPr>
          <w:ilvl w:val="0"/>
          <w:numId w:val="78"/>
        </w:numPr>
        <w:spacing w:after="0" w:line="240" w:lineRule="auto"/>
        <w:ind w:left="284" w:hanging="284"/>
        <w:jc w:val="both"/>
        <w:rPr>
          <w:rFonts w:ascii="Sylfaen" w:hAnsi="Sylfaen"/>
          <w:lang w:val="ka-GE"/>
        </w:rPr>
      </w:pPr>
      <w:r w:rsidRPr="0042415B">
        <w:rPr>
          <w:rFonts w:ascii="Sylfaen" w:hAnsi="Sylfaen"/>
          <w:lang w:val="ka-GE"/>
        </w:rPr>
        <w:t xml:space="preserve">საქართველოს ნიადაგების საერთო მდგომარეობის შესწავლის ფარგლებში მომზადდა ნიმუშების ასაღები ადგილების  ბადე და შებამისი რუკა; </w:t>
      </w:r>
    </w:p>
    <w:p w:rsidR="005801D6" w:rsidRPr="007E4167" w:rsidRDefault="005801D6" w:rsidP="00FB5356">
      <w:pPr>
        <w:pStyle w:val="ListParagraph"/>
        <w:numPr>
          <w:ilvl w:val="0"/>
          <w:numId w:val="78"/>
        </w:numPr>
        <w:spacing w:after="0" w:line="240" w:lineRule="auto"/>
        <w:ind w:left="284" w:hanging="284"/>
        <w:jc w:val="both"/>
        <w:rPr>
          <w:rFonts w:ascii="Sylfaen" w:hAnsi="Sylfaen"/>
          <w:lang w:val="ka-GE"/>
        </w:rPr>
      </w:pPr>
      <w:r w:rsidRPr="0042415B">
        <w:rPr>
          <w:rFonts w:ascii="Sylfaen" w:hAnsi="Sylfaen"/>
          <w:lang w:val="ka-GE"/>
        </w:rPr>
        <w:t xml:space="preserve">განხორციელდა ნიადაგის კვლევის სამი წლის შედეგების შეჯამება და სტატისტიკური დამუშავება. </w:t>
      </w:r>
      <w:r w:rsidRPr="007E4167">
        <w:rPr>
          <w:rFonts w:ascii="Sylfaen" w:hAnsi="Sylfaen"/>
          <w:lang w:val="ka-GE"/>
        </w:rPr>
        <w:t>მიღებულ შედეგებზე დაყრდნობით მომზადდა ანგარიში და სათანდო რეკომენდაცია;</w:t>
      </w:r>
    </w:p>
    <w:p w:rsidR="005801D6" w:rsidRPr="0042415B" w:rsidRDefault="005801D6" w:rsidP="00FB5356">
      <w:pPr>
        <w:pStyle w:val="ListParagraph"/>
        <w:numPr>
          <w:ilvl w:val="0"/>
          <w:numId w:val="78"/>
        </w:numPr>
        <w:spacing w:after="0" w:line="240" w:lineRule="auto"/>
        <w:ind w:left="284" w:hanging="284"/>
        <w:jc w:val="both"/>
        <w:rPr>
          <w:rFonts w:ascii="Sylfaen" w:hAnsi="Sylfaen"/>
          <w:lang w:val="ka-GE"/>
        </w:rPr>
      </w:pPr>
      <w:r w:rsidRPr="007E4167">
        <w:rPr>
          <w:rFonts w:ascii="Sylfaen" w:hAnsi="Sylfaen"/>
          <w:lang w:val="ka-GE"/>
        </w:rPr>
        <w:t>მიმდინარეობდა ოსმოსური გაუწყლოების მეთოდის</w:t>
      </w:r>
      <w:r w:rsidRPr="0042415B">
        <w:rPr>
          <w:rFonts w:ascii="Sylfaen" w:hAnsi="Sylfaen"/>
          <w:lang w:val="ka-GE"/>
        </w:rPr>
        <w:t xml:space="preserve"> გამოყენებით შრობის </w:t>
      </w:r>
      <w:r>
        <w:rPr>
          <w:rFonts w:ascii="Sylfaen" w:hAnsi="Sylfaen"/>
          <w:lang w:val="ka-GE"/>
        </w:rPr>
        <w:t>პროცესი;</w:t>
      </w:r>
      <w:r w:rsidRPr="0042415B">
        <w:rPr>
          <w:rFonts w:ascii="Sylfaen" w:hAnsi="Sylfaen"/>
          <w:lang w:val="ka-GE"/>
        </w:rPr>
        <w:t xml:space="preserve">   </w:t>
      </w:r>
    </w:p>
    <w:p w:rsidR="005801D6" w:rsidRPr="0042415B" w:rsidRDefault="005801D6" w:rsidP="00FB5356">
      <w:pPr>
        <w:pStyle w:val="ListParagraph"/>
        <w:numPr>
          <w:ilvl w:val="0"/>
          <w:numId w:val="78"/>
        </w:numPr>
        <w:spacing w:after="0" w:line="240" w:lineRule="auto"/>
        <w:ind w:left="284" w:hanging="284"/>
        <w:jc w:val="both"/>
        <w:rPr>
          <w:rFonts w:ascii="Sylfaen" w:hAnsi="Sylfaen"/>
          <w:lang w:val="ka-GE"/>
        </w:rPr>
      </w:pPr>
      <w:r w:rsidRPr="0042415B">
        <w:rPr>
          <w:rFonts w:ascii="Sylfaen" w:hAnsi="Sylfaen"/>
          <w:lang w:val="ka-GE"/>
        </w:rPr>
        <w:t xml:space="preserve">განხორციელდა ანალიზური კვლევა ხილის  წვენებში და ვაშლის ღვინის საკვლევ ნიმუშებში ზოგიერთ ქიმიურ და ფიტოქიმიურ მაჩვენებელზე; </w:t>
      </w:r>
    </w:p>
    <w:p w:rsidR="005801D6" w:rsidRPr="0042415B" w:rsidRDefault="005801D6" w:rsidP="00FB5356">
      <w:pPr>
        <w:pStyle w:val="ListParagraph"/>
        <w:numPr>
          <w:ilvl w:val="0"/>
          <w:numId w:val="78"/>
        </w:numPr>
        <w:spacing w:after="0" w:line="240" w:lineRule="auto"/>
        <w:ind w:left="284" w:hanging="284"/>
        <w:jc w:val="both"/>
        <w:rPr>
          <w:rFonts w:ascii="Sylfaen" w:hAnsi="Sylfaen"/>
          <w:lang w:val="ka-GE"/>
        </w:rPr>
      </w:pPr>
      <w:r w:rsidRPr="0042415B">
        <w:rPr>
          <w:rFonts w:ascii="Sylfaen" w:hAnsi="Sylfaen"/>
          <w:lang w:val="ka-GE"/>
        </w:rPr>
        <w:t>ვაზის 100 სხვადასხვა ჯიშიდან შეგროვილია დნმ-ის საექსტრაქციო მასალა, დნმ გამოყოფილ იქნა ვაზის 30 ჯიშიდან, რომლებზეც ჩატარდა PCR რეაქციები, მოხდა მათი ოპტიმიზაცია ვაზის მიკროსატელიტური დნმ-ის მარკერების (პრაიმერები) გამოყენებით და განხორციელდა  ვაზის 10 ჯიშის 70 PCR პროდუქტის სინთეზი</w:t>
      </w:r>
      <w:r>
        <w:rPr>
          <w:rFonts w:ascii="Sylfaen" w:hAnsi="Sylfaen"/>
          <w:lang w:val="ka-GE"/>
        </w:rPr>
        <w:t>;</w:t>
      </w:r>
    </w:p>
    <w:p w:rsidR="005801D6" w:rsidRPr="007E4167" w:rsidRDefault="005801D6" w:rsidP="00FB5356">
      <w:pPr>
        <w:pStyle w:val="ListParagraph"/>
        <w:numPr>
          <w:ilvl w:val="0"/>
          <w:numId w:val="78"/>
        </w:numPr>
        <w:spacing w:after="0" w:line="240" w:lineRule="auto"/>
        <w:ind w:left="284" w:hanging="284"/>
        <w:jc w:val="both"/>
        <w:rPr>
          <w:rFonts w:ascii="Sylfaen" w:hAnsi="Sylfaen"/>
          <w:lang w:val="ka-GE"/>
        </w:rPr>
      </w:pPr>
      <w:r w:rsidRPr="007E4167">
        <w:rPr>
          <w:rFonts w:ascii="Sylfaen" w:hAnsi="Sylfaen"/>
          <w:lang w:val="ka-GE"/>
        </w:rPr>
        <w:t>მიღებულია  ჩაის ბუჩქების მძიმედ სასხლავი აგრეგატი როტაციული სამუშაო ორგანოთი</w:t>
      </w:r>
      <w:r w:rsidRPr="007E4167">
        <w:rPr>
          <w:rFonts w:ascii="Sylfaen" w:hAnsi="Sylfaen"/>
        </w:rPr>
        <w:t>;</w:t>
      </w:r>
    </w:p>
    <w:p w:rsidR="005801D6" w:rsidRPr="0042415B" w:rsidRDefault="005801D6" w:rsidP="00FB5356">
      <w:pPr>
        <w:pStyle w:val="ListParagraph"/>
        <w:numPr>
          <w:ilvl w:val="0"/>
          <w:numId w:val="78"/>
        </w:numPr>
        <w:spacing w:after="0" w:line="240" w:lineRule="auto"/>
        <w:ind w:left="284" w:hanging="284"/>
        <w:jc w:val="both"/>
        <w:rPr>
          <w:rFonts w:ascii="Sylfaen" w:hAnsi="Sylfaen"/>
          <w:lang w:val="ka-GE"/>
        </w:rPr>
      </w:pPr>
      <w:r w:rsidRPr="0042415B">
        <w:rPr>
          <w:rFonts w:ascii="Sylfaen" w:hAnsi="Sylfaen"/>
          <w:lang w:val="ka-GE"/>
        </w:rPr>
        <w:t>დამზადებულია ლობიოს  საჭრელი აპარატის საცდელი ნიმუში;</w:t>
      </w:r>
    </w:p>
    <w:p w:rsidR="005801D6" w:rsidRPr="0042415B" w:rsidRDefault="005801D6" w:rsidP="00FB5356">
      <w:pPr>
        <w:pStyle w:val="ListParagraph"/>
        <w:numPr>
          <w:ilvl w:val="0"/>
          <w:numId w:val="78"/>
        </w:numPr>
        <w:spacing w:after="0" w:line="240" w:lineRule="auto"/>
        <w:ind w:left="284" w:hanging="284"/>
        <w:jc w:val="both"/>
        <w:rPr>
          <w:rFonts w:ascii="Sylfaen" w:hAnsi="Sylfaen"/>
          <w:lang w:val="ka-GE"/>
        </w:rPr>
      </w:pPr>
      <w:r w:rsidRPr="0042415B">
        <w:rPr>
          <w:rFonts w:ascii="Sylfaen" w:hAnsi="Sylfaen"/>
          <w:lang w:val="ka-GE"/>
        </w:rPr>
        <w:t xml:space="preserve">დადგინდა ნედლად შენახვის, შრობის და სწრაფი გაყინვის ოპტიმალური რეჟიმები; </w:t>
      </w:r>
    </w:p>
    <w:p w:rsidR="005801D6" w:rsidRPr="0042415B" w:rsidRDefault="005801D6" w:rsidP="00FB5356">
      <w:pPr>
        <w:pStyle w:val="ListParagraph"/>
        <w:numPr>
          <w:ilvl w:val="0"/>
          <w:numId w:val="78"/>
        </w:numPr>
        <w:spacing w:after="0" w:line="240" w:lineRule="auto"/>
        <w:ind w:left="284" w:hanging="284"/>
        <w:jc w:val="both"/>
        <w:rPr>
          <w:rFonts w:ascii="Sylfaen" w:hAnsi="Sylfaen"/>
          <w:lang w:val="ka-GE"/>
        </w:rPr>
      </w:pPr>
      <w:r w:rsidRPr="0042415B">
        <w:rPr>
          <w:rFonts w:ascii="Sylfaen" w:hAnsi="Sylfaen"/>
          <w:lang w:val="ka-GE"/>
        </w:rPr>
        <w:t>შექმნილია ნიადაგის ლაბორატორიული კვლევების ერთიანი მეთოდოლოგია;</w:t>
      </w:r>
    </w:p>
    <w:p w:rsidR="005801D6" w:rsidRPr="0042415B" w:rsidRDefault="005801D6" w:rsidP="00FB5356">
      <w:pPr>
        <w:pStyle w:val="ListParagraph"/>
        <w:numPr>
          <w:ilvl w:val="0"/>
          <w:numId w:val="78"/>
        </w:numPr>
        <w:spacing w:after="0" w:line="240" w:lineRule="auto"/>
        <w:ind w:left="284" w:hanging="284"/>
        <w:jc w:val="both"/>
        <w:rPr>
          <w:rFonts w:ascii="Sylfaen" w:hAnsi="Sylfaen"/>
          <w:lang w:val="ka-GE"/>
        </w:rPr>
      </w:pPr>
      <w:r w:rsidRPr="0042415B">
        <w:rPr>
          <w:rFonts w:ascii="Sylfaen" w:hAnsi="Sylfaen"/>
          <w:lang w:val="ka-GE"/>
        </w:rPr>
        <w:t>მიმდინარეობდა</w:t>
      </w:r>
      <w:r>
        <w:rPr>
          <w:rFonts w:ascii="Sylfaen" w:hAnsi="Sylfaen"/>
          <w:lang w:val="ka-GE"/>
        </w:rPr>
        <w:t xml:space="preserve"> </w:t>
      </w:r>
      <w:r w:rsidRPr="0042415B">
        <w:rPr>
          <w:rFonts w:ascii="Sylfaen" w:hAnsi="Sylfaen"/>
          <w:lang w:val="ka-GE"/>
        </w:rPr>
        <w:t>აგრარულ სფეროში დასაქმებულთათვის თანამედროვე აგროტექნოლოგიების გამოყენების ცნობიერების დონის ამაღლების ხელშეწყობა;</w:t>
      </w:r>
    </w:p>
    <w:p w:rsidR="005801D6" w:rsidRPr="002232D9" w:rsidRDefault="005801D6" w:rsidP="00F565C2">
      <w:pPr>
        <w:spacing w:after="0" w:line="240" w:lineRule="auto"/>
        <w:jc w:val="both"/>
        <w:rPr>
          <w:rFonts w:ascii="Sylfaen" w:hAnsi="Sylfaen"/>
          <w:lang w:val="ka-GE"/>
        </w:rPr>
      </w:pPr>
    </w:p>
    <w:p w:rsidR="005801D6" w:rsidRPr="0079748F" w:rsidRDefault="005801D6" w:rsidP="00F565C2">
      <w:pPr>
        <w:pStyle w:val="Heading2"/>
        <w:spacing w:before="0"/>
        <w:jc w:val="both"/>
        <w:rPr>
          <w:rFonts w:ascii="Sylfaen" w:hAnsi="Sylfaen" w:cs="Sylfaen"/>
          <w:i/>
          <w:lang w:val="ka-GE"/>
        </w:rPr>
      </w:pPr>
      <w:r w:rsidRPr="0079748F">
        <w:rPr>
          <w:rFonts w:ascii="Sylfaen" w:hAnsi="Sylfaen" w:cs="Sylfaen"/>
          <w:sz w:val="22"/>
          <w:szCs w:val="22"/>
          <w:lang w:val="ka-GE"/>
        </w:rPr>
        <w:t>10.6 სასოფლო-სამეურნეო კოოპერატივების ხელშეწყობის ღონისძიებები (პროგრამული კოდი: 31 06)</w:t>
      </w:r>
    </w:p>
    <w:p w:rsidR="005801D6" w:rsidRDefault="005801D6" w:rsidP="00F565C2">
      <w:pPr>
        <w:spacing w:line="240" w:lineRule="auto"/>
        <w:jc w:val="both"/>
        <w:rPr>
          <w:rFonts w:ascii="Sylfaen" w:hAnsi="Sylfaen"/>
          <w:lang w:val="ka-GE"/>
        </w:rPr>
      </w:pPr>
    </w:p>
    <w:p w:rsidR="005801D6" w:rsidRDefault="005801D6" w:rsidP="00F565C2">
      <w:pPr>
        <w:spacing w:line="240" w:lineRule="auto"/>
        <w:jc w:val="both"/>
        <w:rPr>
          <w:rFonts w:ascii="Sylfaen" w:hAnsi="Sylfaen"/>
          <w:lang w:val="ka-GE"/>
        </w:rPr>
      </w:pPr>
      <w:r w:rsidRPr="00251DCE">
        <w:rPr>
          <w:rFonts w:ascii="Sylfaen" w:hAnsi="Sylfaen"/>
          <w:lang w:val="ka-GE"/>
        </w:rPr>
        <w:t>პროგრამის განმახორციელებელი:</w:t>
      </w:r>
      <w:r w:rsidRPr="002232D9">
        <w:rPr>
          <w:rFonts w:ascii="Sylfaen" w:hAnsi="Sylfaen"/>
          <w:lang w:val="ka-GE"/>
        </w:rPr>
        <w:t xml:space="preserve"> </w:t>
      </w:r>
    </w:p>
    <w:p w:rsidR="005801D6" w:rsidRDefault="005801D6" w:rsidP="00FB5356">
      <w:pPr>
        <w:pStyle w:val="ListParagraph"/>
        <w:numPr>
          <w:ilvl w:val="0"/>
          <w:numId w:val="29"/>
        </w:numPr>
        <w:spacing w:line="240" w:lineRule="auto"/>
        <w:ind w:left="851" w:hanging="284"/>
        <w:jc w:val="both"/>
        <w:rPr>
          <w:rFonts w:ascii="Sylfaen" w:hAnsi="Sylfaen"/>
          <w:lang w:val="ka-GE"/>
        </w:rPr>
      </w:pPr>
      <w:r w:rsidRPr="00251DCE">
        <w:rPr>
          <w:rFonts w:ascii="Sylfaen" w:hAnsi="Sylfaen" w:cs="Sylfaen"/>
          <w:lang w:val="ka-GE"/>
        </w:rPr>
        <w:t>სსიპ</w:t>
      </w:r>
      <w:r w:rsidRPr="00251DCE">
        <w:rPr>
          <w:rFonts w:ascii="Sylfaen" w:hAnsi="Sylfaen"/>
          <w:lang w:val="ka-GE"/>
        </w:rPr>
        <w:t xml:space="preserve"> სასოფლო-სამეურნეო კოოპერატივების განვითარების სააგენტო</w:t>
      </w:r>
    </w:p>
    <w:p w:rsidR="005801D6" w:rsidRDefault="005801D6" w:rsidP="00F565C2">
      <w:pPr>
        <w:pStyle w:val="ListParagraph"/>
        <w:spacing w:line="240" w:lineRule="auto"/>
        <w:ind w:left="851"/>
        <w:jc w:val="both"/>
        <w:rPr>
          <w:rFonts w:ascii="Sylfaen" w:hAnsi="Sylfaen"/>
          <w:lang w:val="ka-GE"/>
        </w:rPr>
      </w:pPr>
    </w:p>
    <w:p w:rsidR="005801D6" w:rsidRPr="0094717B" w:rsidRDefault="005801D6" w:rsidP="00F565C2">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 xml:space="preserve">სასოფლო-სამეურნეო კოოპერატივების მხარდაჭერის სახელმწიფო პროგრამების შესახებ ჩატარდა </w:t>
      </w:r>
      <w:r>
        <w:rPr>
          <w:rFonts w:ascii="Sylfaen" w:hAnsi="Sylfaen" w:cs="Sylfaen"/>
          <w:color w:val="000000"/>
          <w:lang w:val="ka-GE"/>
        </w:rPr>
        <w:t xml:space="preserve">ხუთი </w:t>
      </w:r>
      <w:r w:rsidRPr="0094717B">
        <w:rPr>
          <w:rFonts w:ascii="Sylfaen" w:hAnsi="Sylfaen" w:cs="Sylfaen"/>
          <w:color w:val="000000"/>
          <w:lang w:val="ka-GE"/>
        </w:rPr>
        <w:t>საინფორმაციო შეხვედრა;</w:t>
      </w:r>
    </w:p>
    <w:p w:rsidR="005801D6" w:rsidRDefault="005801D6" w:rsidP="00F565C2">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94717B">
        <w:rPr>
          <w:rFonts w:ascii="Sylfaen" w:hAnsi="Sylfaen" w:cs="Sylfaen"/>
          <w:color w:val="000000"/>
          <w:lang w:val="ka-GE"/>
        </w:rPr>
        <w:t xml:space="preserve">სააგენტოს მონიტორინგის სამსახურის მხრიდან გეგმიური კამერალური მონიტორინგი ჩაუტარდა 122 სასოფლო-სამეურნეო კოოპერატივს, ასევე ჩატარდა ერთი გასვლითი არაგეგემური მონიტორინგი;  </w:t>
      </w:r>
    </w:p>
    <w:p w:rsidR="005801D6" w:rsidRPr="000B0C41" w:rsidRDefault="005801D6" w:rsidP="00F565C2">
      <w:pPr>
        <w:pStyle w:val="ListParagraph"/>
        <w:widowControl w:val="0"/>
        <w:numPr>
          <w:ilvl w:val="0"/>
          <w:numId w:val="14"/>
        </w:numPr>
        <w:autoSpaceDE w:val="0"/>
        <w:autoSpaceDN w:val="0"/>
        <w:adjustRightInd w:val="0"/>
        <w:spacing w:after="0" w:line="240" w:lineRule="auto"/>
        <w:ind w:left="360"/>
        <w:jc w:val="both"/>
        <w:rPr>
          <w:rFonts w:ascii="Sylfaen" w:hAnsi="Sylfaen" w:cs="Sylfaen"/>
          <w:color w:val="000000"/>
          <w:lang w:val="ka-GE"/>
        </w:rPr>
      </w:pPr>
      <w:r w:rsidRPr="000B0C41">
        <w:rPr>
          <w:rFonts w:ascii="Sylfaen" w:hAnsi="Sylfaen"/>
          <w:lang w:val="ka-GE"/>
        </w:rPr>
        <w:t>განხორციელდა ცვლილება</w:t>
      </w:r>
      <w:r>
        <w:rPr>
          <w:rFonts w:ascii="Sylfaen" w:hAnsi="Sylfaen"/>
          <w:lang w:val="ka-GE"/>
        </w:rPr>
        <w:t xml:space="preserve"> </w:t>
      </w:r>
      <w:r w:rsidRPr="000B0C41">
        <w:rPr>
          <w:rFonts w:ascii="Sylfaen" w:hAnsi="Sylfaen"/>
          <w:lang w:val="ka-GE"/>
        </w:rPr>
        <w:t>„მეფუტკრეობის სასოფლო-სამეურნეო კოოპერატივების ერთიანი საწარმოო უზრუნველყოფის სახელმწიფო პროგრამის დამტკიცების შესახებ“ და ,,რძის მწარმოებელი სასოფლო-სამეურნეო კოოპერატივების მხარდაჭერის სახელმწიფო პროგრამის დამტკიცების შესახებ“ საქართველოს  დადგენილებ</w:t>
      </w:r>
      <w:r>
        <w:rPr>
          <w:rFonts w:ascii="Sylfaen" w:hAnsi="Sylfaen"/>
          <w:lang w:val="ka-GE"/>
        </w:rPr>
        <w:t>ებ</w:t>
      </w:r>
      <w:r w:rsidRPr="000B0C41">
        <w:rPr>
          <w:rFonts w:ascii="Sylfaen" w:hAnsi="Sylfaen"/>
          <w:lang w:val="ka-GE"/>
        </w:rPr>
        <w:t>ში</w:t>
      </w:r>
      <w:r>
        <w:rPr>
          <w:rFonts w:ascii="Sylfaen" w:hAnsi="Sylfaen"/>
          <w:lang w:val="ka-GE"/>
        </w:rPr>
        <w:t>;</w:t>
      </w:r>
      <w:r w:rsidRPr="000B0C41">
        <w:rPr>
          <w:rFonts w:ascii="Sylfaen" w:hAnsi="Sylfaen"/>
          <w:lang w:val="ka-GE"/>
        </w:rPr>
        <w:t xml:space="preserve"> </w:t>
      </w:r>
    </w:p>
    <w:p w:rsidR="005801D6" w:rsidRPr="002232D9" w:rsidRDefault="005801D6" w:rsidP="00F565C2">
      <w:pPr>
        <w:pStyle w:val="ListParagraph"/>
        <w:widowControl w:val="0"/>
        <w:numPr>
          <w:ilvl w:val="0"/>
          <w:numId w:val="14"/>
        </w:numPr>
        <w:autoSpaceDE w:val="0"/>
        <w:autoSpaceDN w:val="0"/>
        <w:adjustRightInd w:val="0"/>
        <w:spacing w:after="0" w:line="240" w:lineRule="auto"/>
        <w:ind w:left="360"/>
        <w:jc w:val="both"/>
        <w:rPr>
          <w:rFonts w:ascii="Sylfaen" w:hAnsi="Sylfaen"/>
          <w:lang w:val="ka-GE"/>
        </w:rPr>
      </w:pPr>
      <w:r w:rsidRPr="002232D9">
        <w:rPr>
          <w:rFonts w:ascii="Sylfaen" w:hAnsi="Sylfaen"/>
          <w:lang w:val="ka-GE"/>
        </w:rPr>
        <w:t>გორის მუნიციპალიტეტში სოფელ ბერბუკში დასრულდა თაფლის გადამამუშავებელი საწარმოს სამშენებლო სამუშაოები, განხორციელდა გაზის გამანაწილებლის გარე და შიდა  ქსელის მოწყობა. CIP რეცხვის აღჭურვილობის დამონტაჟების შედეგად საწარმო მზადაა ნედლეულის მისაღებად და საწარმოო პროცესის დასაწყებად</w:t>
      </w:r>
      <w:r>
        <w:rPr>
          <w:rFonts w:ascii="Sylfaen" w:hAnsi="Sylfaen"/>
          <w:lang w:val="ka-GE"/>
        </w:rPr>
        <w:t>;</w:t>
      </w:r>
    </w:p>
    <w:p w:rsidR="005801D6" w:rsidRPr="002232D9" w:rsidRDefault="005801D6" w:rsidP="00F565C2">
      <w:pPr>
        <w:pStyle w:val="ListParagraph"/>
        <w:widowControl w:val="0"/>
        <w:numPr>
          <w:ilvl w:val="0"/>
          <w:numId w:val="14"/>
        </w:numPr>
        <w:autoSpaceDE w:val="0"/>
        <w:autoSpaceDN w:val="0"/>
        <w:adjustRightInd w:val="0"/>
        <w:spacing w:after="0" w:line="240" w:lineRule="auto"/>
        <w:ind w:left="360"/>
        <w:jc w:val="both"/>
        <w:rPr>
          <w:rFonts w:ascii="Sylfaen" w:hAnsi="Sylfaen"/>
          <w:lang w:val="ka-GE"/>
        </w:rPr>
      </w:pPr>
      <w:r w:rsidRPr="002232D9">
        <w:rPr>
          <w:rFonts w:ascii="Sylfaen" w:hAnsi="Sylfaen"/>
          <w:lang w:val="ka-GE"/>
        </w:rPr>
        <w:t>დასრულდა დუშეთის მუნიციპალიტეტის უკანაფშავის ადმინისტრაციულ ერთეულში, სოფელ შუაფხოში რძის გადამამუშავებელი საწარმოს მშენებლობა</w:t>
      </w:r>
      <w:r>
        <w:rPr>
          <w:rFonts w:ascii="Sylfaen" w:hAnsi="Sylfaen"/>
          <w:lang w:val="ka-GE"/>
        </w:rPr>
        <w:t>;</w:t>
      </w:r>
    </w:p>
    <w:p w:rsidR="00F33F5F" w:rsidRPr="006D3CC1" w:rsidRDefault="00F33F5F" w:rsidP="00F565C2">
      <w:pPr>
        <w:spacing w:line="240" w:lineRule="auto"/>
        <w:rPr>
          <w:highlight w:val="yellow"/>
        </w:rPr>
      </w:pPr>
    </w:p>
    <w:p w:rsidR="00440440" w:rsidRPr="00CE106A" w:rsidRDefault="00440440" w:rsidP="00F565C2">
      <w:pPr>
        <w:pStyle w:val="Heading1"/>
        <w:numPr>
          <w:ilvl w:val="0"/>
          <w:numId w:val="4"/>
        </w:numPr>
        <w:jc w:val="both"/>
        <w:rPr>
          <w:rFonts w:ascii="Sylfaen" w:eastAsia="Sylfaen" w:hAnsi="Sylfaen" w:cs="Sylfaen"/>
          <w:noProof/>
          <w:sz w:val="22"/>
          <w:szCs w:val="22"/>
        </w:rPr>
      </w:pPr>
      <w:r w:rsidRPr="00CE106A">
        <w:rPr>
          <w:rFonts w:ascii="Sylfaen" w:eastAsia="Sylfaen" w:hAnsi="Sylfaen" w:cs="Sylfaen"/>
          <w:noProof/>
          <w:sz w:val="22"/>
          <w:szCs w:val="22"/>
        </w:rPr>
        <w:t>სასამართლო სისტემა</w:t>
      </w:r>
    </w:p>
    <w:p w:rsidR="00440440" w:rsidRPr="00CE106A" w:rsidRDefault="00440440" w:rsidP="00F565C2">
      <w:pPr>
        <w:spacing w:line="240" w:lineRule="auto"/>
      </w:pPr>
    </w:p>
    <w:p w:rsidR="000E0790" w:rsidRPr="00CE106A" w:rsidRDefault="000E0790" w:rsidP="00F565C2">
      <w:pPr>
        <w:pStyle w:val="Heading2"/>
        <w:jc w:val="both"/>
        <w:rPr>
          <w:rFonts w:ascii="Sylfaen" w:hAnsi="Sylfaen" w:cs="Sylfaen"/>
          <w:sz w:val="22"/>
          <w:szCs w:val="22"/>
        </w:rPr>
      </w:pPr>
      <w:r w:rsidRPr="00CE106A">
        <w:rPr>
          <w:rFonts w:ascii="Sylfaen" w:hAnsi="Sylfaen" w:cs="Sylfaen"/>
          <w:sz w:val="22"/>
          <w:szCs w:val="22"/>
        </w:rPr>
        <w:t>11.1 სასამართლო სისტემა (პროგრამული კოდები 07 00</w:t>
      </w:r>
      <w:r w:rsidR="00237D02" w:rsidRPr="00CE106A">
        <w:rPr>
          <w:rFonts w:ascii="Sylfaen" w:hAnsi="Sylfaen" w:cs="Sylfaen"/>
          <w:sz w:val="22"/>
          <w:szCs w:val="22"/>
        </w:rPr>
        <w:t xml:space="preserve"> </w:t>
      </w:r>
      <w:r w:rsidRPr="00CE106A">
        <w:rPr>
          <w:rFonts w:ascii="Sylfaen" w:hAnsi="Sylfaen" w:cs="Sylfaen"/>
          <w:sz w:val="22"/>
          <w:szCs w:val="22"/>
        </w:rPr>
        <w:t>–</w:t>
      </w:r>
      <w:r w:rsidR="00237D02" w:rsidRPr="00CE106A">
        <w:rPr>
          <w:rFonts w:ascii="Sylfaen" w:hAnsi="Sylfaen" w:cs="Sylfaen"/>
          <w:sz w:val="22"/>
          <w:szCs w:val="22"/>
        </w:rPr>
        <w:t xml:space="preserve"> </w:t>
      </w:r>
      <w:r w:rsidRPr="00CE106A">
        <w:rPr>
          <w:rFonts w:ascii="Sylfaen" w:hAnsi="Sylfaen" w:cs="Sylfaen"/>
          <w:sz w:val="22"/>
          <w:szCs w:val="22"/>
        </w:rPr>
        <w:t>10 00)</w:t>
      </w:r>
    </w:p>
    <w:p w:rsidR="000E0790" w:rsidRPr="00CE106A" w:rsidRDefault="000E0790" w:rsidP="00F565C2">
      <w:pPr>
        <w:pStyle w:val="abzacixml"/>
        <w:autoSpaceDE/>
        <w:autoSpaceDN/>
        <w:adjustRightInd/>
        <w:ind w:left="990" w:firstLine="0"/>
        <w:rPr>
          <w:lang w:val="ka-GE"/>
        </w:rPr>
      </w:pPr>
    </w:p>
    <w:p w:rsidR="000E0790" w:rsidRPr="00CE106A" w:rsidRDefault="000E0790" w:rsidP="00F565C2">
      <w:pPr>
        <w:pStyle w:val="abzacixml"/>
        <w:ind w:left="270" w:firstLine="0"/>
        <w:rPr>
          <w:lang w:val="ka-GE"/>
        </w:rPr>
      </w:pPr>
      <w:r w:rsidRPr="00CE106A">
        <w:t xml:space="preserve">პროგრამის განმახორციელებელი:  </w:t>
      </w:r>
    </w:p>
    <w:p w:rsidR="000E0790" w:rsidRPr="00CE106A" w:rsidRDefault="000E0790" w:rsidP="00F565C2">
      <w:pPr>
        <w:pStyle w:val="abzacixml"/>
        <w:numPr>
          <w:ilvl w:val="0"/>
          <w:numId w:val="1"/>
        </w:numPr>
        <w:tabs>
          <w:tab w:val="left" w:pos="1080"/>
        </w:tabs>
        <w:ind w:hanging="540"/>
      </w:pPr>
      <w:r w:rsidRPr="00CE106A">
        <w:t>საქართველოს იუსტიციის უმაღლესი საბჭო;</w:t>
      </w:r>
    </w:p>
    <w:p w:rsidR="000E0790" w:rsidRPr="00CE106A" w:rsidRDefault="000E0790" w:rsidP="00F565C2">
      <w:pPr>
        <w:pStyle w:val="abzacixml"/>
        <w:numPr>
          <w:ilvl w:val="0"/>
          <w:numId w:val="1"/>
        </w:numPr>
        <w:tabs>
          <w:tab w:val="left" w:pos="1080"/>
        </w:tabs>
        <w:ind w:hanging="540"/>
      </w:pPr>
      <w:r w:rsidRPr="00CE106A">
        <w:t>საქართველოს იუსტიციის უმაღლეს საბჭოსთან არსებული სსიპ - საერთო სასამართლოების დეპარტამენტი;</w:t>
      </w:r>
    </w:p>
    <w:p w:rsidR="000E0790" w:rsidRPr="00CE106A" w:rsidRDefault="000E0790" w:rsidP="00F565C2">
      <w:pPr>
        <w:pStyle w:val="abzacixml"/>
        <w:numPr>
          <w:ilvl w:val="0"/>
          <w:numId w:val="1"/>
        </w:numPr>
        <w:tabs>
          <w:tab w:val="left" w:pos="1080"/>
        </w:tabs>
        <w:ind w:hanging="540"/>
      </w:pPr>
      <w:r w:rsidRPr="00CE106A">
        <w:t>საქართველოს საკონსტიტუციო სასამართლო;</w:t>
      </w:r>
    </w:p>
    <w:p w:rsidR="00A260C0" w:rsidRPr="00CE106A" w:rsidRDefault="000E0790" w:rsidP="00F565C2">
      <w:pPr>
        <w:pStyle w:val="abzacixml"/>
        <w:numPr>
          <w:ilvl w:val="0"/>
          <w:numId w:val="1"/>
        </w:numPr>
        <w:tabs>
          <w:tab w:val="left" w:pos="1080"/>
        </w:tabs>
        <w:ind w:hanging="540"/>
      </w:pPr>
      <w:r w:rsidRPr="00CE106A">
        <w:t>საქართველოს უზენაესი სასამართლო.</w:t>
      </w:r>
    </w:p>
    <w:p w:rsidR="000E0790" w:rsidRPr="006D3CC1" w:rsidRDefault="000E0790" w:rsidP="00F565C2">
      <w:pPr>
        <w:pStyle w:val="abzacixml"/>
        <w:autoSpaceDE/>
        <w:autoSpaceDN/>
        <w:adjustRightInd/>
        <w:ind w:left="990" w:firstLine="0"/>
        <w:rPr>
          <w:highlight w:val="yellow"/>
          <w:lang w:val="ka-GE"/>
        </w:rPr>
      </w:pPr>
    </w:p>
    <w:p w:rsidR="00CE106A" w:rsidRPr="00CC493B" w:rsidRDefault="00CE106A" w:rsidP="00F565C2">
      <w:pPr>
        <w:pStyle w:val="ListParagraph"/>
        <w:widowControl w:val="0"/>
        <w:numPr>
          <w:ilvl w:val="0"/>
          <w:numId w:val="14"/>
        </w:numPr>
        <w:autoSpaceDE w:val="0"/>
        <w:autoSpaceDN w:val="0"/>
        <w:adjustRightInd w:val="0"/>
        <w:spacing w:after="0" w:line="240" w:lineRule="auto"/>
        <w:ind w:left="360"/>
        <w:jc w:val="both"/>
        <w:rPr>
          <w:rFonts w:ascii="Sylfaen" w:hAnsi="Sylfaen" w:cs="Sylfaen"/>
          <w:lang w:val="ka-GE"/>
        </w:rPr>
      </w:pPr>
      <w:r w:rsidRPr="00CC493B">
        <w:rPr>
          <w:rFonts w:ascii="Sylfaen" w:hAnsi="Sylfaen" w:cs="Sylfaen"/>
          <w:lang w:val="ka-GE"/>
        </w:rPr>
        <w:t>მიმდინარეობდა მუშაობა საქართველოს უზენაესი და საკონსტიტუციო სასამართლოების გამჭირვალობის და საჯაროობის პროცესის გასაუმჯობესებლად;</w:t>
      </w:r>
    </w:p>
    <w:p w:rsidR="00CE106A" w:rsidRPr="00CC493B" w:rsidRDefault="00CE106A" w:rsidP="00F565C2">
      <w:pPr>
        <w:pStyle w:val="ListParagraph"/>
        <w:widowControl w:val="0"/>
        <w:numPr>
          <w:ilvl w:val="0"/>
          <w:numId w:val="14"/>
        </w:numPr>
        <w:autoSpaceDE w:val="0"/>
        <w:autoSpaceDN w:val="0"/>
        <w:adjustRightInd w:val="0"/>
        <w:spacing w:after="0" w:line="240" w:lineRule="auto"/>
        <w:ind w:left="360"/>
        <w:jc w:val="both"/>
        <w:rPr>
          <w:rFonts w:ascii="Sylfaen" w:hAnsi="Sylfaen" w:cs="Sylfaen"/>
          <w:lang w:val="ka-GE"/>
        </w:rPr>
      </w:pPr>
      <w:r w:rsidRPr="00CC493B">
        <w:rPr>
          <w:rFonts w:ascii="Sylfaen" w:hAnsi="Sylfaen" w:cs="Sylfaen"/>
          <w:lang w:val="ka-GE"/>
        </w:rPr>
        <w:t>საანგარიშო პერიოდში ჩატარდა ორი საკვალიფიკაციო გამოცდა, მოსამართლეობის საკვალიფიკაციო გამოცდა წარმატებით ოცდაათმა გამოსაცდელმა ჩააბარა: თვრამეტმა - სამოქალაქო და ადმინისტრაციული სამართლის სპეციალიზაციით და თორმეტმა - სისხლის სამართლის სპეციალიზაციით;</w:t>
      </w:r>
    </w:p>
    <w:p w:rsidR="00CE106A" w:rsidRPr="00CC493B" w:rsidRDefault="00CE106A" w:rsidP="00F565C2">
      <w:pPr>
        <w:pStyle w:val="ListParagraph"/>
        <w:widowControl w:val="0"/>
        <w:numPr>
          <w:ilvl w:val="0"/>
          <w:numId w:val="14"/>
        </w:numPr>
        <w:autoSpaceDE w:val="0"/>
        <w:autoSpaceDN w:val="0"/>
        <w:adjustRightInd w:val="0"/>
        <w:spacing w:after="0" w:line="240" w:lineRule="auto"/>
        <w:ind w:left="360"/>
        <w:jc w:val="both"/>
        <w:rPr>
          <w:rFonts w:ascii="Sylfaen" w:hAnsi="Sylfaen" w:cs="Sylfaen"/>
          <w:lang w:val="ka-GE"/>
        </w:rPr>
      </w:pPr>
      <w:r w:rsidRPr="00CC493B">
        <w:rPr>
          <w:rFonts w:ascii="Sylfaen" w:hAnsi="Sylfaen" w:cs="Sylfaen"/>
          <w:lang w:val="ka-GE"/>
        </w:rPr>
        <w:t>„საერთო სასამართლოების შესახებ“ საქართველოს ორგანული კანონის 79</w:t>
      </w:r>
      <w:r w:rsidRPr="00CC493B">
        <w:rPr>
          <w:rFonts w:ascii="Sylfaen" w:hAnsi="Sylfaen" w:cs="Sylfaen"/>
          <w:vertAlign w:val="superscript"/>
          <w:lang w:val="ka-GE"/>
        </w:rPr>
        <w:t>4</w:t>
      </w:r>
      <w:r w:rsidRPr="00CC493B">
        <w:rPr>
          <w:rFonts w:ascii="Sylfaen" w:hAnsi="Sylfaen" w:cs="Sylfaen"/>
          <w:lang w:val="ka-GE"/>
        </w:rPr>
        <w:t xml:space="preserve"> მუხლის საფუძველზე უვადოდ დაინიშნა 8 მოსამართლე. ამავე პერიოდში უვადოდ გამწესების მიზნით, შუალედურად შეფასდა 35 მოსამართლე. ამასთან, საბოლოო შეფასების შედეგად, უვადოდ გამწესდა საერთო სასამართლოების 9 მოსამართლე. „საერთო სასამართლოების შესახებ“ საქართველოს ორგანული კანონის 35-ე მუხლის საფუძველზე დაინიშნა 32 მოსამართლე, აქედან, 27 იყო მოქმედი მოსამართლე;</w:t>
      </w:r>
    </w:p>
    <w:p w:rsidR="00CE106A" w:rsidRPr="00CC493B" w:rsidRDefault="00CE106A" w:rsidP="00F565C2">
      <w:pPr>
        <w:pStyle w:val="ListParagraph"/>
        <w:widowControl w:val="0"/>
        <w:numPr>
          <w:ilvl w:val="0"/>
          <w:numId w:val="14"/>
        </w:numPr>
        <w:autoSpaceDE w:val="0"/>
        <w:autoSpaceDN w:val="0"/>
        <w:adjustRightInd w:val="0"/>
        <w:spacing w:after="0" w:line="240" w:lineRule="auto"/>
        <w:ind w:left="360"/>
        <w:jc w:val="both"/>
        <w:rPr>
          <w:rFonts w:ascii="Sylfaen" w:hAnsi="Sylfaen" w:cs="Sylfaen"/>
          <w:lang w:val="ka-GE"/>
        </w:rPr>
      </w:pPr>
      <w:r w:rsidRPr="00CC493B">
        <w:rPr>
          <w:rFonts w:ascii="Sylfaen" w:hAnsi="Sylfaen" w:cs="Sylfaen"/>
          <w:lang w:val="ka-GE"/>
        </w:rPr>
        <w:t xml:space="preserve">89 ნაფიცი მსაჯული და </w:t>
      </w:r>
      <w:r w:rsidRPr="00CC493B">
        <w:rPr>
          <w:rFonts w:ascii="Sylfaen" w:hAnsi="Sylfaen" w:cs="Sylfaen"/>
        </w:rPr>
        <w:t>475</w:t>
      </w:r>
      <w:r w:rsidRPr="00CC493B">
        <w:rPr>
          <w:rFonts w:ascii="Sylfaen" w:hAnsi="Sylfaen" w:cs="Sylfaen"/>
          <w:lang w:val="ka-GE"/>
        </w:rPr>
        <w:t xml:space="preserve"> ნაფიცი მსაჯულობის კანდიდატები უზრუნველყოფილ იქნენ კანონმდებლობით დადგენილი ყველა იმ ხარჯის ანაზღაურებით, რომელიც პირდაპირაა დაკავშირებული მათ მიერ საკუთარი მოვალეობის შესრულებასთან;</w:t>
      </w:r>
    </w:p>
    <w:p w:rsidR="00CE106A" w:rsidRPr="00CC493B" w:rsidRDefault="00CE106A" w:rsidP="00F565C2">
      <w:pPr>
        <w:pStyle w:val="ListParagraph"/>
        <w:widowControl w:val="0"/>
        <w:numPr>
          <w:ilvl w:val="0"/>
          <w:numId w:val="14"/>
        </w:numPr>
        <w:autoSpaceDE w:val="0"/>
        <w:autoSpaceDN w:val="0"/>
        <w:adjustRightInd w:val="0"/>
        <w:spacing w:after="0" w:line="240" w:lineRule="auto"/>
        <w:ind w:left="360"/>
        <w:jc w:val="both"/>
        <w:rPr>
          <w:rFonts w:ascii="Sylfaen" w:hAnsi="Sylfaen" w:cs="Sylfaen"/>
          <w:lang w:val="ka-GE"/>
        </w:rPr>
      </w:pPr>
      <w:r w:rsidRPr="00CC493B">
        <w:rPr>
          <w:rFonts w:ascii="Sylfaen" w:hAnsi="Sylfaen" w:cs="Sylfaen"/>
          <w:lang w:val="ka-GE"/>
        </w:rPr>
        <w:t xml:space="preserve">დასრულდა ქუთაისის სააპელაციო და რუსთავის სასამართლოს წყალგაყვანილობის სარემონტო სამუშაოები; </w:t>
      </w:r>
    </w:p>
    <w:p w:rsidR="00CE106A" w:rsidRPr="00CC493B" w:rsidRDefault="00CE106A" w:rsidP="00F565C2">
      <w:pPr>
        <w:pStyle w:val="ListParagraph"/>
        <w:widowControl w:val="0"/>
        <w:numPr>
          <w:ilvl w:val="0"/>
          <w:numId w:val="14"/>
        </w:numPr>
        <w:autoSpaceDE w:val="0"/>
        <w:autoSpaceDN w:val="0"/>
        <w:adjustRightInd w:val="0"/>
        <w:spacing w:after="0" w:line="240" w:lineRule="auto"/>
        <w:ind w:left="360"/>
        <w:jc w:val="both"/>
        <w:rPr>
          <w:rFonts w:ascii="Sylfaen" w:hAnsi="Sylfaen" w:cs="Sylfaen"/>
          <w:lang w:val="ka-GE"/>
        </w:rPr>
      </w:pPr>
      <w:r w:rsidRPr="00CC493B">
        <w:rPr>
          <w:rFonts w:ascii="Sylfaen" w:hAnsi="Sylfaen" w:cs="Sylfaen"/>
          <w:lang w:val="ka-GE"/>
        </w:rPr>
        <w:t>დასრულდა საერთო სასამართლოების (ლილოს) არქივის სამშენებლო სამუშაოები, თბილისის სააპელაციო სასამართლოში ლიფტის შახტის მშენებლობისა და ლიფტის მონტაჟის და ოზურგეთის რაიონული სასამართლოს სახურავის სარემონტო სამუშაოები. განხორციელდა თბილისის საქალაქო სასამართლოში ელექტრო-სამონტაჟო სამუშაოები;</w:t>
      </w:r>
    </w:p>
    <w:p w:rsidR="00CE106A" w:rsidRPr="00CC493B" w:rsidRDefault="00CE106A" w:rsidP="00F565C2">
      <w:pPr>
        <w:pStyle w:val="ListParagraph"/>
        <w:widowControl w:val="0"/>
        <w:numPr>
          <w:ilvl w:val="0"/>
          <w:numId w:val="14"/>
        </w:numPr>
        <w:autoSpaceDE w:val="0"/>
        <w:autoSpaceDN w:val="0"/>
        <w:adjustRightInd w:val="0"/>
        <w:spacing w:after="0" w:line="240" w:lineRule="auto"/>
        <w:ind w:left="360"/>
        <w:jc w:val="both"/>
        <w:rPr>
          <w:rFonts w:ascii="Sylfaen" w:hAnsi="Sylfaen" w:cs="Sylfaen"/>
          <w:lang w:val="ka-GE"/>
        </w:rPr>
      </w:pPr>
      <w:r w:rsidRPr="00CC493B">
        <w:rPr>
          <w:rFonts w:ascii="Sylfaen" w:hAnsi="Sylfaen" w:cs="Sylfaen"/>
          <w:lang w:val="ka-GE"/>
        </w:rPr>
        <w:t xml:space="preserve">საანგარიშო პერიოდში საერთო სასამართლოების მატერიალურ-ტექნიკური ბაზის სრულყოფის მიზნით გაფორმდა ხელშეკრულებები: ქუთაისის სააპელაციო, თბილისის საქალაქო სასამართლოს და ჭიათურის მაგისტრატი სასამართლოს სარემონტო სამუშაოების შესყიდვაზე, თბილისის სააპელაციო, ფოთის საქალაქო, ზესტაფონის, ბოლნისის, ახალქალაქის, ცაგერის რაიონული, ლენტეხის, ვანის, წალენჯიხისა და წალკის მაგისტრატი სასამართლოების საპროექტო-სახარჯთაღრიცხვო დოკუმენტაციის მომზადების მომსახურების შესყიდვაზე; </w:t>
      </w:r>
    </w:p>
    <w:p w:rsidR="00CE106A" w:rsidRPr="00CC493B" w:rsidRDefault="00CE106A" w:rsidP="00F565C2">
      <w:pPr>
        <w:pStyle w:val="ListParagraph"/>
        <w:widowControl w:val="0"/>
        <w:numPr>
          <w:ilvl w:val="0"/>
          <w:numId w:val="14"/>
        </w:numPr>
        <w:autoSpaceDE w:val="0"/>
        <w:autoSpaceDN w:val="0"/>
        <w:adjustRightInd w:val="0"/>
        <w:spacing w:after="0" w:line="240" w:lineRule="auto"/>
        <w:ind w:left="360"/>
        <w:jc w:val="both"/>
        <w:rPr>
          <w:rFonts w:ascii="Sylfaen" w:hAnsi="Sylfaen" w:cs="Sylfaen"/>
          <w:lang w:val="ka-GE"/>
        </w:rPr>
      </w:pPr>
      <w:r w:rsidRPr="00CC493B">
        <w:rPr>
          <w:rFonts w:ascii="Sylfaen" w:hAnsi="Sylfaen" w:cs="Sylfaen"/>
          <w:lang w:val="ka-GE"/>
        </w:rPr>
        <w:t>დასრულდა ქუთაისის სააპელაციო, თბილისისა და ქუთაისის საქალაქო, საჩხერის, ხაშურის, ახალციხის, გურჯაანის, მცხეთის, გორის რაიონული, ტყიბულის, ლაგოდეხის მაგისტრატი სასამართლოების სახანძრო სიგნალიზაციისა და უსაფრთხოების სისტემის საპროექტო-სახარჯთაღრიცხვო დოკუმენტაციის მომზადება;</w:t>
      </w:r>
    </w:p>
    <w:p w:rsidR="00CE106A" w:rsidRPr="00CC493B" w:rsidRDefault="00CE106A" w:rsidP="00F565C2">
      <w:pPr>
        <w:pStyle w:val="ListParagraph"/>
        <w:widowControl w:val="0"/>
        <w:numPr>
          <w:ilvl w:val="0"/>
          <w:numId w:val="14"/>
        </w:numPr>
        <w:autoSpaceDE w:val="0"/>
        <w:autoSpaceDN w:val="0"/>
        <w:adjustRightInd w:val="0"/>
        <w:spacing w:after="0" w:line="240" w:lineRule="auto"/>
        <w:ind w:left="360"/>
        <w:jc w:val="both"/>
        <w:rPr>
          <w:rFonts w:ascii="Sylfaen" w:hAnsi="Sylfaen" w:cs="Sylfaen"/>
          <w:lang w:val="ka-GE"/>
        </w:rPr>
      </w:pPr>
      <w:r w:rsidRPr="00CC493B">
        <w:rPr>
          <w:rFonts w:ascii="Sylfaen" w:hAnsi="Sylfaen" w:cs="Sylfaen"/>
          <w:lang w:val="ka-GE"/>
        </w:rPr>
        <w:t>თბილისის საქალაქო სასამართლოსში მოეწყო რიგის მარეგულირებელი სისტემა;</w:t>
      </w:r>
    </w:p>
    <w:p w:rsidR="00CE106A" w:rsidRPr="00CE106A" w:rsidRDefault="00CE106A" w:rsidP="00F565C2">
      <w:pPr>
        <w:pStyle w:val="abzacixml"/>
        <w:numPr>
          <w:ilvl w:val="0"/>
          <w:numId w:val="2"/>
        </w:numPr>
        <w:ind w:left="360"/>
        <w:rPr>
          <w:lang w:val="ka-GE"/>
        </w:rPr>
      </w:pPr>
      <w:r w:rsidRPr="00CE106A">
        <w:rPr>
          <w:lang w:val="ka-GE"/>
        </w:rPr>
        <w:t>საერთო სასამართლოების ინფორმაციულ-ტექნოლოგიური (IT) ინფრასრტუქტურის გაძლიერებისა და უსაფრთხოების გაზრდის მიზნით შეძენილ იქნა 3 ცალი ბლეიდ ტიპის სერვერი და 2 ცალი დისკური რეზერვირების სისტემა. შეძენილ იქნა Checkpoint ფაერვოლის კლასტერისთვის მწარმოებლის გარანტია, სერვისი და მხარდაჭერა (ერთ წლიანი ლიცენზია), ვებ გვერდის კრიპტოგრაფიული უსაფრთხოების wildcard ტიპის (SSL/TLS) სერტიფიკატი, სისტემური და ქსელური ინფრასტურქტურის მონიტორინგის, ვიზუალიზაციისა და ანალიტიკის პროგრამა, ინციდენტების მართვისა და ტექნიკის აღრიცხვის ცენტრალიზებული მენეჯმენტის სისტემა და ანტივირუსული პროგრამის სამ წლიანი ლიცენზია.</w:t>
      </w:r>
    </w:p>
    <w:p w:rsidR="002B6518" w:rsidRPr="006D3CC1" w:rsidRDefault="002B6518" w:rsidP="00F565C2">
      <w:pPr>
        <w:pStyle w:val="abzacixml"/>
        <w:ind w:left="360" w:firstLine="0"/>
        <w:rPr>
          <w:highlight w:val="yellow"/>
          <w:lang w:val="ka-GE"/>
        </w:rPr>
      </w:pPr>
    </w:p>
    <w:p w:rsidR="0055735C" w:rsidRPr="003B1D7F" w:rsidRDefault="0055735C" w:rsidP="00F565C2">
      <w:pPr>
        <w:pStyle w:val="Heading2"/>
        <w:jc w:val="both"/>
        <w:rPr>
          <w:rFonts w:ascii="Sylfaen" w:hAnsi="Sylfaen" w:cs="Sylfaen"/>
          <w:sz w:val="22"/>
          <w:szCs w:val="22"/>
        </w:rPr>
      </w:pPr>
      <w:r w:rsidRPr="003B1D7F">
        <w:rPr>
          <w:rFonts w:ascii="Sylfaen" w:hAnsi="Sylfaen" w:cs="Sylfaen"/>
          <w:sz w:val="22"/>
          <w:szCs w:val="22"/>
        </w:rPr>
        <w:t>11.2 სსიპ – ლევან სამხარაულის სახელობის სასამართლო ექსპერტიზის ეროვნული ბიურო (პროგრამული კოდი 46 00)</w:t>
      </w:r>
    </w:p>
    <w:p w:rsidR="0055735C" w:rsidRPr="003B1D7F" w:rsidRDefault="0055735C" w:rsidP="00F565C2">
      <w:pPr>
        <w:pStyle w:val="abzacixml"/>
        <w:ind w:firstLine="0"/>
        <w:rPr>
          <w:rFonts w:eastAsia="Sylfaen"/>
          <w:b/>
          <w:color w:val="000000"/>
          <w:lang w:val="ka-GE"/>
        </w:rPr>
      </w:pPr>
    </w:p>
    <w:p w:rsidR="0055735C" w:rsidRPr="003B1D7F" w:rsidRDefault="0055735C" w:rsidP="00F565C2">
      <w:pPr>
        <w:tabs>
          <w:tab w:val="left" w:pos="10440"/>
        </w:tabs>
        <w:spacing w:line="240" w:lineRule="auto"/>
        <w:rPr>
          <w:rFonts w:ascii="Sylfaen" w:hAnsi="Sylfaen"/>
          <w:color w:val="000000" w:themeColor="text1"/>
        </w:rPr>
      </w:pPr>
      <w:r w:rsidRPr="003B1D7F">
        <w:rPr>
          <w:rFonts w:ascii="Sylfaen" w:hAnsi="Sylfaen" w:cs="Sylfaen"/>
          <w:color w:val="000000" w:themeColor="text1"/>
        </w:rPr>
        <w:t>პროგრამის</w:t>
      </w:r>
      <w:r w:rsidRPr="003B1D7F">
        <w:rPr>
          <w:rFonts w:ascii="Sylfaen" w:hAnsi="Sylfaen"/>
          <w:color w:val="000000" w:themeColor="text1"/>
        </w:rPr>
        <w:t xml:space="preserve"> </w:t>
      </w:r>
      <w:r w:rsidRPr="003B1D7F">
        <w:rPr>
          <w:rFonts w:ascii="Sylfaen" w:hAnsi="Sylfaen" w:cs="Sylfaen"/>
          <w:color w:val="000000" w:themeColor="text1"/>
        </w:rPr>
        <w:t>განმახორციელებელი</w:t>
      </w:r>
      <w:r w:rsidRPr="003B1D7F">
        <w:rPr>
          <w:rFonts w:ascii="Sylfaen" w:hAnsi="Sylfaen"/>
          <w:color w:val="000000" w:themeColor="text1"/>
        </w:rPr>
        <w:t>:</w:t>
      </w:r>
    </w:p>
    <w:p w:rsidR="0055735C" w:rsidRPr="003B1D7F" w:rsidRDefault="0055735C" w:rsidP="00FB5356">
      <w:pPr>
        <w:pStyle w:val="ListParagraph"/>
        <w:numPr>
          <w:ilvl w:val="0"/>
          <w:numId w:val="52"/>
        </w:numPr>
        <w:tabs>
          <w:tab w:val="left" w:pos="10440"/>
        </w:tabs>
        <w:autoSpaceDE w:val="0"/>
        <w:autoSpaceDN w:val="0"/>
        <w:adjustRightInd w:val="0"/>
        <w:spacing w:after="0" w:line="240" w:lineRule="auto"/>
        <w:rPr>
          <w:rFonts w:ascii="Sylfaen" w:hAnsi="Sylfaen"/>
          <w:color w:val="000000" w:themeColor="text1"/>
        </w:rPr>
      </w:pPr>
      <w:r w:rsidRPr="003B1D7F">
        <w:rPr>
          <w:rFonts w:ascii="Sylfaen" w:eastAsia="Sylfaen" w:hAnsi="Sylfaen" w:cs="Sylfaen"/>
          <w:color w:val="000000"/>
        </w:rPr>
        <w:t>სსიპ</w:t>
      </w:r>
      <w:r w:rsidRPr="003B1D7F">
        <w:rPr>
          <w:rFonts w:ascii="Sylfaen" w:eastAsia="Sylfaen" w:hAnsi="Sylfaen"/>
          <w:color w:val="000000"/>
        </w:rPr>
        <w:t xml:space="preserve"> – ლევან სამხარაულის სახელობის სასამართლო ექსპერტიზის ეროვნული ბიურო</w:t>
      </w:r>
    </w:p>
    <w:p w:rsidR="0055735C" w:rsidRPr="006D3CC1" w:rsidRDefault="0055735C" w:rsidP="00F565C2">
      <w:pPr>
        <w:tabs>
          <w:tab w:val="left" w:pos="10440"/>
        </w:tabs>
        <w:spacing w:line="240" w:lineRule="auto"/>
        <w:rPr>
          <w:rFonts w:ascii="Sylfaen" w:hAnsi="Sylfaen" w:cs="Sylfaen"/>
          <w:color w:val="000000" w:themeColor="text1"/>
          <w:highlight w:val="yellow"/>
          <w:lang w:val="ka-GE"/>
        </w:rPr>
      </w:pPr>
    </w:p>
    <w:p w:rsidR="003B1D7F" w:rsidRPr="00F4704C" w:rsidRDefault="003B1D7F" w:rsidP="00F565C2">
      <w:pPr>
        <w:pStyle w:val="abzacixml"/>
        <w:numPr>
          <w:ilvl w:val="0"/>
          <w:numId w:val="2"/>
        </w:numPr>
        <w:ind w:left="360"/>
        <w:rPr>
          <w:lang w:val="ka-GE"/>
        </w:rPr>
      </w:pPr>
      <w:r w:rsidRPr="00F4704C">
        <w:rPr>
          <w:lang w:val="ka-GE"/>
        </w:rPr>
        <w:t>სსიპ - სასამართლო ექსპერტიზის ბიურომ უფასო მომსახურებით მოამზადა 26 000-ზე მეტი დასკვნა, ხოლო ფასიანი მომსახურებით - 43 000-მდე დასკვნა. მომსახურება გაეწია და გაცემულ იქნა ნარკოლოგიური ცნობა 13 000 პირზე.</w:t>
      </w:r>
    </w:p>
    <w:p w:rsidR="003B1D7F" w:rsidRPr="0094717B" w:rsidRDefault="003B1D7F" w:rsidP="00F565C2">
      <w:pPr>
        <w:pStyle w:val="abzacixml"/>
        <w:numPr>
          <w:ilvl w:val="0"/>
          <w:numId w:val="2"/>
        </w:numPr>
        <w:ind w:left="360"/>
        <w:rPr>
          <w:lang w:val="ka-GE"/>
        </w:rPr>
      </w:pPr>
      <w:r w:rsidRPr="0094717B">
        <w:rPr>
          <w:lang w:val="ka-GE"/>
        </w:rPr>
        <w:t>საქართველოს იუსტიციის სამინისტროს მხარდაჭერით და საქართველოს ინფორმაციულ -საკომუნიკაციო ბიზნეს საბჭოს ორგანიზებით, თბილისში გაიმართა ყოველწლიური კონფერენცია „Georgian IT Inovations“, სადაც სსიპ - ლევან სამხარაულის სახელობის სასამართლო ექსპერტიზის ეროვნული ბიუროს საინფორმაციო ტექნოლოგიების და  კომპიუტერული ექსპერტიზის დეპარტამენტი დააჯილდოვეს, როგორც ავტორები ყველაზე წარმატებული IT ინოვაციის, გამოხატული ბიზნეს პროცესის გამარტივებაში.</w:t>
      </w:r>
    </w:p>
    <w:p w:rsidR="003B1D7F" w:rsidRDefault="003B1D7F" w:rsidP="00F565C2">
      <w:pPr>
        <w:pStyle w:val="abzacixml"/>
        <w:numPr>
          <w:ilvl w:val="0"/>
          <w:numId w:val="2"/>
        </w:numPr>
        <w:ind w:left="360"/>
        <w:rPr>
          <w:lang w:val="ka-GE"/>
        </w:rPr>
      </w:pPr>
      <w:r w:rsidRPr="0094717B">
        <w:rPr>
          <w:lang w:val="ka-GE"/>
        </w:rPr>
        <w:t>ააიპ „ინფორმაციის განვითარების ინსტიტუტის“ (IDFI) მიერ, საჯარო ინფორმაციაზე ხელმისაწვდომობის შესახებ,  2018 წლის ანგარიშის მიხედვით, სსიპ - ლევან სამხარაულის სახელობის სასამართლო ექსპერტიზის ეროვნული ბიურო, საჯარო ინფორმაციის ხელმისაწვდომობის ყველაზე მაღალი მაჩვენებლით (100%) დასახელდა და სპეციალური სიგელით დაჯილდოვდა.</w:t>
      </w:r>
    </w:p>
    <w:p w:rsidR="003B1D7F" w:rsidRPr="003B1D7F" w:rsidRDefault="003B1D7F" w:rsidP="00F565C2">
      <w:pPr>
        <w:pStyle w:val="abzacixml"/>
        <w:numPr>
          <w:ilvl w:val="0"/>
          <w:numId w:val="2"/>
        </w:numPr>
        <w:ind w:left="360"/>
        <w:rPr>
          <w:lang w:val="ka-GE"/>
        </w:rPr>
      </w:pPr>
      <w:r w:rsidRPr="00F4704C">
        <w:rPr>
          <w:noProof/>
          <w:lang w:val="ka-GE"/>
        </w:rPr>
        <w:t xml:space="preserve">2019 წლის პრიორიტეტებისა და ღონისძიებების შესრულების მიზნით, ეტაპობრივად მოხდება </w:t>
      </w:r>
      <w:r w:rsidRPr="003B1D7F">
        <w:rPr>
          <w:noProof/>
          <w:lang w:val="ka-GE"/>
        </w:rPr>
        <w:t>ინფრასტრუქტურული პროექტების, საინფორმაციო-ტექნოლოგიური სერვისებისა და სხვადასხვა საექსპერტო კვლევითი მიმართულების ფარგლებში საჭირო ლაბორატორიული და სხვა სახის ტექნიკა-აღჭურვილობის შეძენა.</w:t>
      </w:r>
    </w:p>
    <w:p w:rsidR="003B1D7F" w:rsidRPr="003B1D7F" w:rsidRDefault="003B1D7F" w:rsidP="00F565C2">
      <w:pPr>
        <w:pStyle w:val="abzacixml"/>
        <w:numPr>
          <w:ilvl w:val="0"/>
          <w:numId w:val="2"/>
        </w:numPr>
        <w:ind w:left="360"/>
        <w:rPr>
          <w:lang w:val="ka-GE"/>
        </w:rPr>
      </w:pPr>
      <w:r w:rsidRPr="003B1D7F">
        <w:rPr>
          <w:noProof/>
          <w:lang w:val="ka-GE"/>
        </w:rPr>
        <w:t>მიმდინარეობდა საექსპერტო კვლევები ოთხ სამშენებლო პროდუქტზე (ცემენტი, არმატურა, ელექტროკაბელები, პლასტმასის მილები).</w:t>
      </w:r>
    </w:p>
    <w:p w:rsidR="003B1D7F" w:rsidRPr="003B1D7F" w:rsidRDefault="003B1D7F" w:rsidP="00F565C2">
      <w:pPr>
        <w:pStyle w:val="abzacixml"/>
        <w:numPr>
          <w:ilvl w:val="0"/>
          <w:numId w:val="2"/>
        </w:numPr>
        <w:ind w:left="360"/>
        <w:rPr>
          <w:noProof/>
          <w:lang w:val="ka-GE"/>
        </w:rPr>
      </w:pPr>
      <w:r w:rsidRPr="003B1D7F">
        <w:rPr>
          <w:noProof/>
          <w:lang w:val="ka-GE"/>
        </w:rPr>
        <w:t>ბიურო ლიდერი საექსპერტო დაწესებულებაა რეგიონის მასშტაბით, რომელიც გახლავთ ექსპერტიზის დარგში ყველაზე ავტორიტეტული საერთაშორისო ორგანიზაციის სასამართლო ექსპერტიზის დაწესებულბათა ევროპული ქსელის ENFSI  სრულუფლებიანი წევრი.</w:t>
      </w:r>
    </w:p>
    <w:p w:rsidR="008B14D5" w:rsidRPr="006D3CC1" w:rsidRDefault="008B14D5" w:rsidP="00F565C2">
      <w:pPr>
        <w:pStyle w:val="abzacixml"/>
        <w:ind w:left="360" w:firstLine="0"/>
        <w:rPr>
          <w:highlight w:val="yellow"/>
          <w:lang w:val="ka-GE"/>
        </w:rPr>
      </w:pPr>
    </w:p>
    <w:p w:rsidR="00BF4565" w:rsidRPr="00C103EF" w:rsidRDefault="00440440" w:rsidP="00F565C2">
      <w:pPr>
        <w:pStyle w:val="Heading1"/>
        <w:numPr>
          <w:ilvl w:val="0"/>
          <w:numId w:val="4"/>
        </w:numPr>
        <w:jc w:val="both"/>
        <w:rPr>
          <w:rFonts w:ascii="Sylfaen" w:eastAsia="Sylfaen" w:hAnsi="Sylfaen" w:cs="Sylfaen"/>
          <w:noProof/>
          <w:sz w:val="22"/>
          <w:szCs w:val="22"/>
        </w:rPr>
      </w:pPr>
      <w:r w:rsidRPr="00C103EF">
        <w:rPr>
          <w:rFonts w:ascii="Sylfaen" w:eastAsia="Sylfaen" w:hAnsi="Sylfaen" w:cs="Sylfaen"/>
          <w:noProof/>
          <w:sz w:val="22"/>
          <w:szCs w:val="22"/>
        </w:rPr>
        <w:t>გარემოს დაცვა და ბუნებრივი რესურსების მართვა</w:t>
      </w:r>
    </w:p>
    <w:p w:rsidR="00FC586D" w:rsidRPr="006D3CC1" w:rsidRDefault="00FC586D" w:rsidP="00F565C2">
      <w:pPr>
        <w:spacing w:line="240" w:lineRule="auto"/>
        <w:rPr>
          <w:highlight w:val="yellow"/>
        </w:rPr>
      </w:pPr>
    </w:p>
    <w:p w:rsidR="00C103EF" w:rsidRPr="0079748F" w:rsidRDefault="00C103EF" w:rsidP="00F565C2">
      <w:pPr>
        <w:pStyle w:val="Heading2"/>
        <w:spacing w:before="0"/>
        <w:jc w:val="both"/>
        <w:rPr>
          <w:rFonts w:ascii="Sylfaen" w:hAnsi="Sylfaen" w:cs="Sylfaen"/>
          <w:lang w:val="ka-GE"/>
        </w:rPr>
      </w:pPr>
      <w:r w:rsidRPr="0079748F">
        <w:rPr>
          <w:rFonts w:ascii="Sylfaen" w:hAnsi="Sylfaen" w:cs="Sylfaen"/>
          <w:sz w:val="22"/>
          <w:szCs w:val="22"/>
          <w:lang w:val="ka-GE"/>
        </w:rPr>
        <w:t>12.1 გარემოსდაცვითი ზედამხედველობა (პროგრამული კოდი: 31 08)</w:t>
      </w:r>
    </w:p>
    <w:p w:rsidR="00C103EF" w:rsidRDefault="00C103EF" w:rsidP="00F565C2">
      <w:pPr>
        <w:spacing w:line="240" w:lineRule="auto"/>
        <w:jc w:val="both"/>
        <w:rPr>
          <w:rFonts w:ascii="Sylfaen" w:hAnsi="Sylfaen"/>
          <w:b/>
          <w:lang w:val="ka-GE"/>
        </w:rPr>
      </w:pPr>
    </w:p>
    <w:p w:rsidR="00C103EF" w:rsidRPr="00E01980" w:rsidRDefault="00C103EF" w:rsidP="00F565C2">
      <w:pPr>
        <w:spacing w:line="240" w:lineRule="auto"/>
        <w:jc w:val="both"/>
        <w:rPr>
          <w:rFonts w:ascii="Sylfaen" w:hAnsi="Sylfaen"/>
          <w:lang w:val="ka-GE"/>
        </w:rPr>
      </w:pPr>
      <w:r w:rsidRPr="00E01980">
        <w:rPr>
          <w:rFonts w:ascii="Sylfaen" w:hAnsi="Sylfaen"/>
          <w:lang w:val="ka-GE"/>
        </w:rPr>
        <w:t>პროგრამის განმახორციელებელი:</w:t>
      </w:r>
    </w:p>
    <w:p w:rsidR="00C103EF" w:rsidRDefault="00C103EF" w:rsidP="00FB5356">
      <w:pPr>
        <w:pStyle w:val="ListParagraph"/>
        <w:numPr>
          <w:ilvl w:val="0"/>
          <w:numId w:val="88"/>
        </w:numPr>
        <w:spacing w:line="240" w:lineRule="auto"/>
        <w:jc w:val="both"/>
        <w:rPr>
          <w:rFonts w:ascii="Sylfaen" w:hAnsi="Sylfaen"/>
          <w:lang w:val="ka-GE"/>
        </w:rPr>
      </w:pPr>
      <w:r w:rsidRPr="00E01980">
        <w:rPr>
          <w:rFonts w:ascii="Sylfaen" w:hAnsi="Sylfaen"/>
          <w:lang w:val="ka-GE"/>
        </w:rPr>
        <w:t>გარემოსდაცვითი ზედამხედველობის დეპარტამენტი</w:t>
      </w:r>
    </w:p>
    <w:p w:rsidR="00C103EF" w:rsidRPr="00E01980" w:rsidRDefault="00C103EF" w:rsidP="00F565C2">
      <w:pPr>
        <w:pStyle w:val="ListParagraph"/>
        <w:spacing w:line="240" w:lineRule="auto"/>
        <w:jc w:val="both"/>
        <w:rPr>
          <w:rFonts w:ascii="Sylfaen" w:hAnsi="Sylfaen"/>
          <w:lang w:val="ka-GE"/>
        </w:rPr>
      </w:pPr>
    </w:p>
    <w:p w:rsidR="00C103EF" w:rsidRPr="001347C0" w:rsidRDefault="00C103EF" w:rsidP="00FB5356">
      <w:pPr>
        <w:pStyle w:val="ListParagraph"/>
        <w:numPr>
          <w:ilvl w:val="0"/>
          <w:numId w:val="89"/>
        </w:numPr>
        <w:spacing w:after="0" w:line="240" w:lineRule="auto"/>
        <w:ind w:left="284" w:hanging="284"/>
        <w:jc w:val="both"/>
        <w:rPr>
          <w:rFonts w:ascii="Sylfaen" w:hAnsi="Sylfaen"/>
          <w:lang w:val="ka-GE"/>
        </w:rPr>
      </w:pPr>
      <w:r w:rsidRPr="001347C0">
        <w:rPr>
          <w:rFonts w:ascii="Sylfaen" w:hAnsi="Sylfaen"/>
          <w:lang w:val="ka-GE"/>
        </w:rPr>
        <w:t>საანგარიშო პერიოდში განხორციელდა რეგულირების ობიექტების (ბუნებრივი რესურსებით სარგებლობის ლიცენზიის, გარემოზე ზემოქმედების ნებართვის მფლობელი სუბიექტების, გარემოსდაცვით ტექნიკურ რეგლამენტებს დაქვემდებარებული საწარმოების) 2 078 ინსპექტირება (არაგეგმიური შემოწმება, დათვალიერება-შესწავლა)</w:t>
      </w:r>
      <w:r>
        <w:rPr>
          <w:rFonts w:ascii="Sylfaen" w:hAnsi="Sylfaen"/>
          <w:lang w:val="ka-GE"/>
        </w:rPr>
        <w:t>,</w:t>
      </w:r>
      <w:r w:rsidRPr="001347C0">
        <w:rPr>
          <w:rFonts w:ascii="Sylfaen" w:hAnsi="Sylfaen"/>
          <w:lang w:val="ka-GE"/>
        </w:rPr>
        <w:t xml:space="preserve"> მათ შორის 177 - საქართველოს ნავსადგურებში შემოსული გემების ინსპექტირება გარემოსდაცვითი მოთხოვნებთან შესაბამისობის დადგენის მიზნით; </w:t>
      </w:r>
    </w:p>
    <w:p w:rsidR="00C103EF" w:rsidRDefault="00C103EF" w:rsidP="00FB5356">
      <w:pPr>
        <w:pStyle w:val="ListParagraph"/>
        <w:numPr>
          <w:ilvl w:val="0"/>
          <w:numId w:val="89"/>
        </w:numPr>
        <w:spacing w:after="0" w:line="240" w:lineRule="auto"/>
        <w:ind w:left="284" w:hanging="284"/>
        <w:jc w:val="both"/>
        <w:rPr>
          <w:rFonts w:ascii="Sylfaen" w:hAnsi="Sylfaen"/>
          <w:lang w:val="ka-GE"/>
        </w:rPr>
      </w:pPr>
      <w:r w:rsidRPr="001347C0">
        <w:rPr>
          <w:rFonts w:ascii="Sylfaen" w:hAnsi="Sylfaen"/>
          <w:lang w:val="ka-GE"/>
        </w:rPr>
        <w:t>ინსპექტირებისა და პატრულირების შედეგად, გამოვლინდა გარემოსდაცვითი კანონმდებლობის დარღვევის 6 896 ფაქტი, მათ შორის, ადმინისტრაციული სამართალდარღვევის - 6 359 ფაქტი, სისხლის  სამართლის - 537 ფაქტი. სამართალდამრღვევებზე დაკისრებულმა ჯარიმამ შეადგინა 1 864.0 ათ</w:t>
      </w:r>
      <w:r>
        <w:rPr>
          <w:rFonts w:ascii="Sylfaen" w:hAnsi="Sylfaen"/>
          <w:lang w:val="ka-GE"/>
        </w:rPr>
        <w:t>ა</w:t>
      </w:r>
      <w:r w:rsidRPr="001347C0">
        <w:rPr>
          <w:rFonts w:ascii="Sylfaen" w:hAnsi="Sylfaen"/>
          <w:lang w:val="ka-GE"/>
        </w:rPr>
        <w:t>სი ლარი, გარემოსდაცვითი კანონმდებლობის დარღვევის შედეგად, გარემოსთვის მიყენებული ზიანის დაანგარიშებულმა ოდენობამ შეადგინა  4 250.9 ათასი ლარი;</w:t>
      </w:r>
    </w:p>
    <w:p w:rsidR="00C103EF" w:rsidRDefault="00C103EF" w:rsidP="00FB5356">
      <w:pPr>
        <w:pStyle w:val="ListParagraph"/>
        <w:numPr>
          <w:ilvl w:val="0"/>
          <w:numId w:val="89"/>
        </w:numPr>
        <w:spacing w:after="0" w:line="240" w:lineRule="auto"/>
        <w:ind w:left="284" w:hanging="284"/>
        <w:jc w:val="both"/>
        <w:rPr>
          <w:rFonts w:ascii="Sylfaen" w:hAnsi="Sylfaen"/>
          <w:lang w:val="ka-GE"/>
        </w:rPr>
      </w:pPr>
      <w:r w:rsidRPr="001347C0">
        <w:rPr>
          <w:rFonts w:ascii="Sylfaen" w:hAnsi="Sylfaen"/>
          <w:lang w:val="ka-GE"/>
        </w:rPr>
        <w:t xml:space="preserve"> ცხელ ხაზზე - „153“  შემოვიდა</w:t>
      </w:r>
      <w:r>
        <w:rPr>
          <w:rFonts w:ascii="Sylfaen" w:hAnsi="Sylfaen"/>
          <w:lang w:val="ka-GE"/>
        </w:rPr>
        <w:t xml:space="preserve"> 2 </w:t>
      </w:r>
      <w:r w:rsidRPr="001347C0">
        <w:rPr>
          <w:rFonts w:ascii="Sylfaen" w:hAnsi="Sylfaen"/>
          <w:lang w:val="ka-GE"/>
        </w:rPr>
        <w:t>167 შეტყობინება გარემოსდაცვითი კანონმდებლობის დარღვევის თაობაზე, რაზედაც დეპარტამენტის მიერ ხორციელდება რეაგირება და კანონმდებლობით დადგენილი ზომების გატარება</w:t>
      </w:r>
      <w:r>
        <w:rPr>
          <w:rFonts w:ascii="Sylfaen" w:hAnsi="Sylfaen"/>
          <w:lang w:val="ka-GE"/>
        </w:rPr>
        <w:t>;</w:t>
      </w:r>
    </w:p>
    <w:p w:rsidR="00C103EF" w:rsidRDefault="00C103EF" w:rsidP="00FB5356">
      <w:pPr>
        <w:pStyle w:val="ListParagraph"/>
        <w:numPr>
          <w:ilvl w:val="0"/>
          <w:numId w:val="89"/>
        </w:numPr>
        <w:spacing w:after="0" w:line="240" w:lineRule="auto"/>
        <w:ind w:left="284" w:hanging="284"/>
        <w:jc w:val="both"/>
        <w:rPr>
          <w:rFonts w:ascii="Sylfaen" w:hAnsi="Sylfaen"/>
          <w:lang w:val="ka-GE"/>
        </w:rPr>
      </w:pPr>
      <w:r w:rsidRPr="001347C0">
        <w:rPr>
          <w:rFonts w:ascii="Sylfaen" w:hAnsi="Sylfaen" w:cs="Sylfaen"/>
          <w:lang w:val="ka-GE"/>
        </w:rPr>
        <w:t>შეძენილ</w:t>
      </w:r>
      <w:r w:rsidRPr="001347C0">
        <w:rPr>
          <w:rFonts w:ascii="Sylfaen" w:hAnsi="Sylfaen"/>
          <w:lang w:val="ka-GE"/>
        </w:rPr>
        <w:t xml:space="preserve"> იქნა 65 ერთეული სპეცდანიშნულების მაღალი გამავლობის მსუბუქი ავტომობილი ახლადშექმნილი სწრაფი რეაგირების ეკიპაჟებისთვის</w:t>
      </w:r>
      <w:r>
        <w:rPr>
          <w:rFonts w:ascii="Sylfaen" w:hAnsi="Sylfaen"/>
          <w:lang w:val="ka-GE"/>
        </w:rPr>
        <w:t xml:space="preserve"> და იგივე რაოდენობით </w:t>
      </w:r>
      <w:r w:rsidRPr="001347C0">
        <w:rPr>
          <w:rFonts w:ascii="Sylfaen" w:hAnsi="Sylfaen"/>
          <w:lang w:val="ka-GE"/>
        </w:rPr>
        <w:t>ავტომობილის ციმციმა</w:t>
      </w:r>
      <w:r>
        <w:rPr>
          <w:rFonts w:ascii="Sylfaen" w:hAnsi="Sylfaen"/>
          <w:lang w:val="ka-GE"/>
        </w:rPr>
        <w:t>;</w:t>
      </w:r>
      <w:r w:rsidRPr="001347C0">
        <w:rPr>
          <w:rFonts w:ascii="Sylfaen" w:hAnsi="Sylfaen"/>
          <w:lang w:val="ka-GE"/>
        </w:rPr>
        <w:t xml:space="preserve"> </w:t>
      </w:r>
    </w:p>
    <w:p w:rsidR="00C103EF" w:rsidRDefault="00C103EF" w:rsidP="00FB5356">
      <w:pPr>
        <w:pStyle w:val="ListParagraph"/>
        <w:numPr>
          <w:ilvl w:val="0"/>
          <w:numId w:val="89"/>
        </w:numPr>
        <w:spacing w:after="0" w:line="240" w:lineRule="auto"/>
        <w:ind w:left="284" w:hanging="284"/>
        <w:jc w:val="both"/>
        <w:rPr>
          <w:rFonts w:ascii="Sylfaen" w:hAnsi="Sylfaen"/>
          <w:lang w:val="ka-GE"/>
        </w:rPr>
      </w:pPr>
      <w:r w:rsidRPr="001347C0">
        <w:rPr>
          <w:rFonts w:ascii="Sylfaen" w:hAnsi="Sylfaen"/>
          <w:lang w:val="ka-GE"/>
        </w:rPr>
        <w:t>განხორციელდა დეპარტამენტის მიერ შემუშავებული „გარემოსდაცვითი პასუხისმგებლობის შესახებ“ საქართველოს კანონის განხილვა დეპარტამენტის, სამინისტროს, საქართველოს პარლამენტის გარემოს დაცვისა და ბუნებრივი რესურსების კომიტეტის, კომპანიების წარმომადგენლების მონაწილეობით</w:t>
      </w:r>
      <w:r>
        <w:rPr>
          <w:rFonts w:ascii="Sylfaen" w:hAnsi="Sylfaen"/>
          <w:lang w:val="ka-GE"/>
        </w:rPr>
        <w:t>;</w:t>
      </w:r>
    </w:p>
    <w:p w:rsidR="00C103EF" w:rsidRDefault="00C103EF" w:rsidP="00FB5356">
      <w:pPr>
        <w:pStyle w:val="ListParagraph"/>
        <w:numPr>
          <w:ilvl w:val="0"/>
          <w:numId w:val="89"/>
        </w:numPr>
        <w:spacing w:after="0" w:line="240" w:lineRule="auto"/>
        <w:ind w:left="284" w:hanging="284"/>
        <w:jc w:val="both"/>
        <w:rPr>
          <w:rFonts w:ascii="Sylfaen" w:hAnsi="Sylfaen"/>
          <w:lang w:val="ka-GE"/>
        </w:rPr>
      </w:pPr>
      <w:r w:rsidRPr="001347C0">
        <w:rPr>
          <w:rFonts w:ascii="Sylfaen" w:hAnsi="Sylfaen"/>
          <w:lang w:val="ka-GE"/>
        </w:rPr>
        <w:t>გარემოსდაცვითი ინსპექტორების კვალიფიკაციის ამაღლების მიზნით</w:t>
      </w:r>
      <w:r>
        <w:rPr>
          <w:rFonts w:ascii="Sylfaen" w:hAnsi="Sylfaen"/>
          <w:lang w:val="ka-GE"/>
        </w:rPr>
        <w:t>,</w:t>
      </w:r>
      <w:r w:rsidRPr="001347C0">
        <w:rPr>
          <w:rFonts w:ascii="Sylfaen" w:hAnsi="Sylfaen"/>
          <w:lang w:val="ka-GE"/>
        </w:rPr>
        <w:t xml:space="preserve"> განხორციელდა ტრენინგები</w:t>
      </w:r>
      <w:r>
        <w:rPr>
          <w:rFonts w:ascii="Sylfaen" w:hAnsi="Sylfaen"/>
          <w:lang w:val="ka-GE"/>
        </w:rPr>
        <w:t>, სასწავლო ტური და სასწავლო კურსი</w:t>
      </w:r>
      <w:r w:rsidRPr="001347C0">
        <w:rPr>
          <w:rFonts w:ascii="Sylfaen" w:hAnsi="Sylfaen"/>
          <w:lang w:val="ka-GE"/>
        </w:rPr>
        <w:t xml:space="preserve"> შემდეგ თემებზე</w:t>
      </w:r>
      <w:r>
        <w:rPr>
          <w:rFonts w:ascii="Sylfaen" w:hAnsi="Sylfaen"/>
          <w:lang w:val="ka-GE"/>
        </w:rPr>
        <w:t>;</w:t>
      </w:r>
    </w:p>
    <w:p w:rsidR="00C103EF" w:rsidRDefault="00C103EF" w:rsidP="00FB5356">
      <w:pPr>
        <w:pStyle w:val="ListParagraph"/>
        <w:numPr>
          <w:ilvl w:val="0"/>
          <w:numId w:val="88"/>
        </w:numPr>
        <w:spacing w:after="0" w:line="240" w:lineRule="auto"/>
        <w:jc w:val="both"/>
        <w:rPr>
          <w:rFonts w:ascii="Sylfaen" w:hAnsi="Sylfaen"/>
          <w:lang w:val="ka-GE"/>
        </w:rPr>
      </w:pPr>
      <w:r w:rsidRPr="001347C0">
        <w:rPr>
          <w:rFonts w:ascii="Sylfaen" w:hAnsi="Sylfaen"/>
          <w:lang w:val="ka-GE"/>
        </w:rPr>
        <w:t xml:space="preserve"> „ინსპექტირების განხორციელების საკითხებზე“ („საქართველოს გარემოსა და ბუნებრივი რესურსების დაცვის სამინისტროს ადმინისტრაციული შესაძლებლობების გაძლიერება სამრეწველო დაბინძურებისა და საფრთხეების სფეროში ევროკავშირის გარემოსდაცვითი კანონმდებლობასთან დაახლოებისა და მისი იმპლემენტაციის მიზნით</w:t>
      </w:r>
      <w:r>
        <w:rPr>
          <w:rFonts w:ascii="Sylfaen" w:hAnsi="Sylfaen"/>
          <w:lang w:val="ka-GE"/>
        </w:rPr>
        <w:t xml:space="preserve">“ </w:t>
      </w:r>
      <w:r w:rsidRPr="001347C0">
        <w:rPr>
          <w:rFonts w:ascii="Sylfaen" w:hAnsi="Sylfaen"/>
          <w:lang w:val="ka-GE"/>
        </w:rPr>
        <w:t>-</w:t>
      </w:r>
      <w:r>
        <w:rPr>
          <w:rFonts w:ascii="Sylfaen" w:hAnsi="Sylfaen"/>
          <w:lang w:val="ka-GE"/>
        </w:rPr>
        <w:t xml:space="preserve"> </w:t>
      </w:r>
      <w:r w:rsidRPr="001347C0">
        <w:rPr>
          <w:rFonts w:ascii="Sylfaen" w:hAnsi="Sylfaen"/>
          <w:lang w:val="ka-GE"/>
        </w:rPr>
        <w:t>TWINNING“ ევროკავშირის დაძმობილების პროექტი</w:t>
      </w:r>
      <w:r>
        <w:rPr>
          <w:rFonts w:ascii="Sylfaen" w:hAnsi="Sylfaen"/>
          <w:lang w:val="ka-GE"/>
        </w:rPr>
        <w:t>)</w:t>
      </w:r>
      <w:r w:rsidRPr="001347C0">
        <w:rPr>
          <w:rFonts w:ascii="Sylfaen" w:hAnsi="Sylfaen"/>
          <w:lang w:val="ka-GE"/>
        </w:rPr>
        <w:t>,  გადამზადდა 31 თანამშრომელი</w:t>
      </w:r>
      <w:r>
        <w:rPr>
          <w:rFonts w:ascii="Sylfaen" w:hAnsi="Sylfaen"/>
          <w:lang w:val="ka-GE"/>
        </w:rPr>
        <w:t>;</w:t>
      </w:r>
    </w:p>
    <w:p w:rsidR="00C103EF" w:rsidRDefault="00C103EF" w:rsidP="00FB5356">
      <w:pPr>
        <w:pStyle w:val="ListParagraph"/>
        <w:numPr>
          <w:ilvl w:val="0"/>
          <w:numId w:val="88"/>
        </w:numPr>
        <w:spacing w:after="0" w:line="240" w:lineRule="auto"/>
        <w:jc w:val="both"/>
        <w:rPr>
          <w:rFonts w:ascii="Sylfaen" w:hAnsi="Sylfaen"/>
          <w:lang w:val="ka-GE"/>
        </w:rPr>
      </w:pPr>
      <w:r w:rsidRPr="001347C0">
        <w:rPr>
          <w:rFonts w:ascii="Sylfaen" w:hAnsi="Sylfaen"/>
          <w:lang w:val="ka-GE"/>
        </w:rPr>
        <w:t xml:space="preserve"> „პრაქტიკული ინსპექტირების საკითხებზე“ გადამზადდა  24 ინსპექტორი</w:t>
      </w:r>
      <w:r>
        <w:rPr>
          <w:rFonts w:ascii="Sylfaen" w:hAnsi="Sylfaen"/>
          <w:lang w:val="ka-GE"/>
        </w:rPr>
        <w:t>;</w:t>
      </w:r>
    </w:p>
    <w:p w:rsidR="00C103EF" w:rsidRDefault="00C103EF" w:rsidP="00FB5356">
      <w:pPr>
        <w:pStyle w:val="ListParagraph"/>
        <w:numPr>
          <w:ilvl w:val="0"/>
          <w:numId w:val="88"/>
        </w:numPr>
        <w:spacing w:after="0" w:line="240" w:lineRule="auto"/>
        <w:jc w:val="both"/>
        <w:rPr>
          <w:rFonts w:ascii="Sylfaen" w:hAnsi="Sylfaen"/>
          <w:lang w:val="ka-GE"/>
        </w:rPr>
      </w:pPr>
      <w:r w:rsidRPr="001347C0">
        <w:rPr>
          <w:rFonts w:ascii="Sylfaen" w:hAnsi="Sylfaen"/>
          <w:lang w:val="ka-GE"/>
        </w:rPr>
        <w:t xml:space="preserve"> „პოლიქლორირებული ბიფენილებისაგან (PCB) თავისუფალი ელექტრომომარაგება საქართველოში"-ს შემუშავების მიზნით (გლობალური გარემოსდაცვითი ფონდის პროექტი</w:t>
      </w:r>
      <w:r>
        <w:rPr>
          <w:rFonts w:ascii="Sylfaen" w:hAnsi="Sylfaen"/>
          <w:lang w:val="ka-GE"/>
        </w:rPr>
        <w:t xml:space="preserve"> (GEF) ID</w:t>
      </w:r>
      <w:r w:rsidRPr="001347C0">
        <w:rPr>
          <w:rFonts w:ascii="Sylfaen" w:hAnsi="Sylfaen"/>
          <w:lang w:val="ka-GE"/>
        </w:rPr>
        <w:t>:9227</w:t>
      </w:r>
      <w:r>
        <w:rPr>
          <w:rFonts w:ascii="Sylfaen" w:hAnsi="Sylfaen"/>
          <w:lang w:val="ka-GE"/>
        </w:rPr>
        <w:t>)</w:t>
      </w:r>
      <w:r w:rsidRPr="001347C0">
        <w:rPr>
          <w:rFonts w:ascii="Sylfaen" w:hAnsi="Sylfaen"/>
          <w:lang w:val="ka-GE"/>
        </w:rPr>
        <w:t>, გადამზადდა  2 ინსპექტორი</w:t>
      </w:r>
      <w:r>
        <w:rPr>
          <w:rFonts w:ascii="Sylfaen" w:hAnsi="Sylfaen"/>
          <w:lang w:val="ka-GE"/>
        </w:rPr>
        <w:t>;</w:t>
      </w:r>
    </w:p>
    <w:p w:rsidR="00C103EF" w:rsidRDefault="00C103EF" w:rsidP="00FB5356">
      <w:pPr>
        <w:pStyle w:val="ListParagraph"/>
        <w:numPr>
          <w:ilvl w:val="0"/>
          <w:numId w:val="88"/>
        </w:numPr>
        <w:spacing w:after="0" w:line="240" w:lineRule="auto"/>
        <w:jc w:val="both"/>
        <w:rPr>
          <w:rFonts w:ascii="Sylfaen" w:hAnsi="Sylfaen"/>
          <w:lang w:val="ka-GE"/>
        </w:rPr>
      </w:pPr>
      <w:r w:rsidRPr="00621D95">
        <w:rPr>
          <w:rFonts w:ascii="Sylfaen" w:hAnsi="Sylfaen"/>
          <w:lang w:val="ka-GE"/>
        </w:rPr>
        <w:t>გარემოსდაცვითი პატრულირებისა და სწრაფი რეაგირების თანამშრომელთა შესაძლებლობების გაძლიერების მიზნით</w:t>
      </w:r>
      <w:r>
        <w:rPr>
          <w:rFonts w:ascii="Sylfaen" w:hAnsi="Sylfaen"/>
          <w:lang w:val="ka-GE"/>
        </w:rPr>
        <w:t xml:space="preserve"> </w:t>
      </w:r>
      <w:r w:rsidRPr="00621D95">
        <w:rPr>
          <w:rFonts w:ascii="Sylfaen" w:hAnsi="Sylfaen"/>
          <w:lang w:val="ka-GE"/>
        </w:rPr>
        <w:t>(გერმანიის საერთაშორისო თანამშრომლობის საზოგადოება</w:t>
      </w:r>
      <w:r>
        <w:rPr>
          <w:rFonts w:ascii="Sylfaen" w:hAnsi="Sylfaen"/>
          <w:lang w:val="ka-GE"/>
        </w:rPr>
        <w:t xml:space="preserve"> - GIZ),</w:t>
      </w:r>
      <w:r w:rsidRPr="00621D95">
        <w:rPr>
          <w:rFonts w:ascii="Sylfaen" w:hAnsi="Sylfaen"/>
          <w:lang w:val="ka-GE"/>
        </w:rPr>
        <w:t xml:space="preserve"> გადამზადდა 150 თანამშრომელი</w:t>
      </w:r>
      <w:r>
        <w:rPr>
          <w:rFonts w:ascii="Sylfaen" w:hAnsi="Sylfaen"/>
          <w:lang w:val="ka-GE"/>
        </w:rPr>
        <w:t>;</w:t>
      </w:r>
    </w:p>
    <w:p w:rsidR="00C103EF" w:rsidRDefault="00C103EF" w:rsidP="00FB5356">
      <w:pPr>
        <w:pStyle w:val="ListParagraph"/>
        <w:numPr>
          <w:ilvl w:val="0"/>
          <w:numId w:val="88"/>
        </w:numPr>
        <w:spacing w:after="0" w:line="240" w:lineRule="auto"/>
        <w:jc w:val="both"/>
        <w:rPr>
          <w:rFonts w:ascii="Sylfaen" w:hAnsi="Sylfaen"/>
          <w:lang w:val="ka-GE"/>
        </w:rPr>
      </w:pPr>
      <w:r w:rsidRPr="000845A0">
        <w:rPr>
          <w:rFonts w:ascii="Sylfaen" w:hAnsi="Sylfaen"/>
          <w:lang w:val="ka-GE"/>
        </w:rPr>
        <w:t>ასოცირების შესახებ შეთანხმების შესაბამისად გარემოსდაცვითი პასუხიმგებლობის შესახებ დირექტივის მოთხოვნების (2004/35/EC) პრაქტიკული იმპლემენტაციის თემაზე  (ნორვეგიის საგარეო საქმეთა სამინისტრო, გარემოს დაცვისა და სოფლის მეურნეობის სამინისტრო)</w:t>
      </w:r>
      <w:r>
        <w:rPr>
          <w:rFonts w:ascii="Sylfaen" w:hAnsi="Sylfaen"/>
          <w:lang w:val="ka-GE"/>
        </w:rPr>
        <w:t>,</w:t>
      </w:r>
      <w:r w:rsidRPr="000845A0">
        <w:rPr>
          <w:rFonts w:ascii="Sylfaen" w:hAnsi="Sylfaen"/>
          <w:lang w:val="ka-GE"/>
        </w:rPr>
        <w:t xml:space="preserve"> სწავლება გაიარა 8 ინსპექტორმა</w:t>
      </w:r>
      <w:r>
        <w:rPr>
          <w:rFonts w:ascii="Sylfaen" w:hAnsi="Sylfaen"/>
          <w:lang w:val="ka-GE"/>
        </w:rPr>
        <w:t>;</w:t>
      </w:r>
    </w:p>
    <w:p w:rsidR="00C103EF" w:rsidRDefault="00C103EF" w:rsidP="00FB5356">
      <w:pPr>
        <w:pStyle w:val="ListParagraph"/>
        <w:numPr>
          <w:ilvl w:val="0"/>
          <w:numId w:val="88"/>
        </w:numPr>
        <w:spacing w:after="0" w:line="240" w:lineRule="auto"/>
        <w:jc w:val="both"/>
        <w:rPr>
          <w:rFonts w:ascii="Sylfaen" w:hAnsi="Sylfaen"/>
          <w:lang w:val="ka-GE"/>
        </w:rPr>
      </w:pPr>
      <w:r w:rsidRPr="009C33AD">
        <w:rPr>
          <w:rFonts w:ascii="Sylfaen" w:hAnsi="Sylfaen"/>
          <w:lang w:val="ka-GE"/>
        </w:rPr>
        <w:t xml:space="preserve"> „სახიფათო ნივთიერებებით დაბინძურებული ადილების ინვენტარიზაციის მეთოდოლოგია“ (შვედეთის გარემოს დაცვის სააგენტო, გარემოს დაცვისა და სოფლის მეურნეობის სამინისტრო, პროექტი</w:t>
      </w:r>
      <w:r>
        <w:rPr>
          <w:rFonts w:ascii="Sylfaen" w:hAnsi="Sylfaen"/>
          <w:lang w:val="ka-GE"/>
        </w:rPr>
        <w:t>: „</w:t>
      </w:r>
      <w:r w:rsidRPr="009C33AD">
        <w:rPr>
          <w:rFonts w:ascii="Sylfaen" w:hAnsi="Sylfaen"/>
          <w:lang w:val="ka-GE"/>
        </w:rPr>
        <w:t>ნარჩენების ინტეგრირებული მართვის სისტემის განხორციელების მხარდაჭერა და შესაძლებლობების ზრდა საქართველოში, ფოკუსირებული სახიფათო და ბიოდეგრადირებადი ნარჩენების მართვაზე, მწარმოებლის გაფართოებულ ვალდებულებებზე</w:t>
      </w:r>
      <w:r>
        <w:rPr>
          <w:rFonts w:ascii="Sylfaen" w:hAnsi="Sylfaen"/>
          <w:lang w:val="ka-GE"/>
        </w:rPr>
        <w:t>“</w:t>
      </w:r>
      <w:r w:rsidRPr="009C33AD">
        <w:rPr>
          <w:rFonts w:ascii="Sylfaen" w:hAnsi="Sylfaen"/>
          <w:lang w:val="ka-GE"/>
        </w:rPr>
        <w:t>)</w:t>
      </w:r>
      <w:r>
        <w:rPr>
          <w:rFonts w:ascii="Sylfaen" w:hAnsi="Sylfaen"/>
          <w:lang w:val="ka-GE"/>
        </w:rPr>
        <w:t>,</w:t>
      </w:r>
      <w:r w:rsidRPr="009C33AD">
        <w:rPr>
          <w:rFonts w:ascii="Sylfaen" w:hAnsi="Sylfaen"/>
          <w:lang w:val="ka-GE"/>
        </w:rPr>
        <w:t xml:space="preserve"> სწავლება გაიარა 8 ინსპექტორმა</w:t>
      </w:r>
      <w:r>
        <w:rPr>
          <w:rFonts w:ascii="Sylfaen" w:hAnsi="Sylfaen"/>
          <w:lang w:val="ka-GE"/>
        </w:rPr>
        <w:t>;</w:t>
      </w:r>
    </w:p>
    <w:p w:rsidR="00C103EF" w:rsidRDefault="00C103EF" w:rsidP="00FB5356">
      <w:pPr>
        <w:pStyle w:val="ListParagraph"/>
        <w:numPr>
          <w:ilvl w:val="0"/>
          <w:numId w:val="88"/>
        </w:numPr>
        <w:spacing w:after="0" w:line="240" w:lineRule="auto"/>
        <w:jc w:val="both"/>
        <w:rPr>
          <w:rFonts w:ascii="Sylfaen" w:hAnsi="Sylfaen"/>
          <w:lang w:val="ka-GE"/>
        </w:rPr>
      </w:pPr>
      <w:r w:rsidRPr="003F4535">
        <w:rPr>
          <w:rFonts w:ascii="Sylfaen" w:hAnsi="Sylfaen"/>
          <w:lang w:val="ka-GE"/>
        </w:rPr>
        <w:t>გარემოსდაცვითი პასუხიმგებლობის შესახებ დირექტივის მოთხოვნების (2004/35/EC) პრაქტიკული იმპლემენტაციის საკითხები (ნორვეგიის საგარეო საქმეთა სამინისტრო</w:t>
      </w:r>
      <w:r>
        <w:rPr>
          <w:rFonts w:ascii="Sylfaen" w:hAnsi="Sylfaen"/>
          <w:lang w:val="ka-GE"/>
        </w:rPr>
        <w:t xml:space="preserve">), </w:t>
      </w:r>
      <w:r w:rsidRPr="003F4535">
        <w:rPr>
          <w:rFonts w:ascii="Sylfaen" w:hAnsi="Sylfaen"/>
          <w:lang w:val="ka-GE"/>
        </w:rPr>
        <w:t>სწავლება გაიარა 15 თანამშრომელმა</w:t>
      </w:r>
      <w:r>
        <w:rPr>
          <w:rFonts w:ascii="Sylfaen" w:hAnsi="Sylfaen"/>
          <w:lang w:val="ka-GE"/>
        </w:rPr>
        <w:t>;</w:t>
      </w:r>
    </w:p>
    <w:p w:rsidR="00C103EF" w:rsidRDefault="00C103EF" w:rsidP="00FB5356">
      <w:pPr>
        <w:pStyle w:val="ListParagraph"/>
        <w:numPr>
          <w:ilvl w:val="0"/>
          <w:numId w:val="88"/>
        </w:numPr>
        <w:spacing w:after="0" w:line="240" w:lineRule="auto"/>
        <w:jc w:val="both"/>
        <w:rPr>
          <w:rFonts w:ascii="Sylfaen" w:hAnsi="Sylfaen"/>
          <w:lang w:val="ka-GE"/>
        </w:rPr>
      </w:pPr>
      <w:r w:rsidRPr="003F4535">
        <w:rPr>
          <w:rFonts w:ascii="Sylfaen" w:hAnsi="Sylfaen"/>
          <w:lang w:val="ka-GE"/>
        </w:rPr>
        <w:t>ტრენინგი თემაზე</w:t>
      </w:r>
      <w:r>
        <w:rPr>
          <w:rFonts w:ascii="Sylfaen" w:hAnsi="Sylfaen"/>
          <w:lang w:val="ka-GE"/>
        </w:rPr>
        <w:t xml:space="preserve"> „</w:t>
      </w:r>
      <w:r w:rsidRPr="003F4535">
        <w:rPr>
          <w:rFonts w:ascii="Sylfaen" w:hAnsi="Sylfaen"/>
          <w:lang w:val="ka-GE"/>
        </w:rPr>
        <w:t xml:space="preserve">გარემოსდაცვითი შეფასების სისტემა" (პროექტი </w:t>
      </w:r>
      <w:r>
        <w:rPr>
          <w:rFonts w:ascii="Sylfaen" w:hAnsi="Sylfaen"/>
          <w:lang w:val="ka-GE"/>
        </w:rPr>
        <w:t>„</w:t>
      </w:r>
      <w:r w:rsidRPr="003F4535">
        <w:rPr>
          <w:rFonts w:ascii="Sylfaen" w:hAnsi="Sylfaen"/>
          <w:lang w:val="ka-GE"/>
        </w:rPr>
        <w:t>მტკვარი II</w:t>
      </w:r>
      <w:r>
        <w:rPr>
          <w:rFonts w:ascii="Sylfaen" w:hAnsi="Sylfaen"/>
          <w:lang w:val="ka-GE"/>
        </w:rPr>
        <w:t>“</w:t>
      </w:r>
      <w:r w:rsidRPr="003F4535">
        <w:rPr>
          <w:rFonts w:ascii="Sylfaen" w:hAnsi="Sylfaen"/>
          <w:lang w:val="ka-GE"/>
        </w:rPr>
        <w:t xml:space="preserve"> ოფისი, ქ. თბილისი</w:t>
      </w:r>
      <w:r>
        <w:rPr>
          <w:rFonts w:ascii="Sylfaen" w:hAnsi="Sylfaen"/>
          <w:lang w:val="ka-GE"/>
        </w:rPr>
        <w:t xml:space="preserve">),  </w:t>
      </w:r>
      <w:r w:rsidRPr="003F4535">
        <w:rPr>
          <w:rFonts w:ascii="Sylfaen" w:hAnsi="Sylfaen"/>
          <w:lang w:val="ka-GE"/>
        </w:rPr>
        <w:t>სწავლება გაიარა 18 თანამშრომელმა</w:t>
      </w:r>
      <w:r>
        <w:rPr>
          <w:rFonts w:ascii="Sylfaen" w:hAnsi="Sylfaen"/>
          <w:lang w:val="ka-GE"/>
        </w:rPr>
        <w:t>;</w:t>
      </w:r>
    </w:p>
    <w:p w:rsidR="00C103EF" w:rsidRDefault="00C103EF" w:rsidP="00FB5356">
      <w:pPr>
        <w:pStyle w:val="ListParagraph"/>
        <w:numPr>
          <w:ilvl w:val="0"/>
          <w:numId w:val="88"/>
        </w:numPr>
        <w:spacing w:after="0" w:line="240" w:lineRule="auto"/>
        <w:jc w:val="both"/>
        <w:rPr>
          <w:rFonts w:ascii="Sylfaen" w:hAnsi="Sylfaen"/>
          <w:lang w:val="ka-GE"/>
        </w:rPr>
      </w:pPr>
      <w:r w:rsidRPr="009D4742">
        <w:rPr>
          <w:rFonts w:ascii="Sylfaen" w:hAnsi="Sylfaen"/>
          <w:lang w:val="ka-GE"/>
        </w:rPr>
        <w:t>,კუდსაცავების მართვის საშუალებების უსაფრთხოების გაუმჯობესების ხელშეწყობა საქართველოსა და სომხეთში“</w:t>
      </w:r>
      <w:r>
        <w:rPr>
          <w:rFonts w:ascii="Sylfaen" w:hAnsi="Sylfaen"/>
          <w:lang w:val="ka-GE"/>
        </w:rPr>
        <w:t xml:space="preserve"> (</w:t>
      </w:r>
      <w:r w:rsidRPr="009D4742">
        <w:rPr>
          <w:rFonts w:ascii="Sylfaen" w:hAnsi="Sylfaen"/>
          <w:lang w:val="ka-GE"/>
        </w:rPr>
        <w:t>ასოციაცია სამხარეო განვითარება მომავალი საქართველოსთვის - RDFG</w:t>
      </w:r>
      <w:r>
        <w:rPr>
          <w:rFonts w:ascii="Sylfaen" w:hAnsi="Sylfaen"/>
          <w:lang w:val="ka-GE"/>
        </w:rPr>
        <w:t>),</w:t>
      </w:r>
      <w:r w:rsidRPr="009D4742">
        <w:rPr>
          <w:rFonts w:ascii="Sylfaen" w:hAnsi="Sylfaen"/>
          <w:lang w:val="ka-GE"/>
        </w:rPr>
        <w:t xml:space="preserve"> ტრენერთა ტრენინგი გაიარა 4 თანამშრომელმა</w:t>
      </w:r>
      <w:r>
        <w:rPr>
          <w:rFonts w:ascii="Sylfaen" w:hAnsi="Sylfaen"/>
          <w:lang w:val="ka-GE"/>
        </w:rPr>
        <w:t>;</w:t>
      </w:r>
    </w:p>
    <w:p w:rsidR="00C103EF" w:rsidRPr="009D4742" w:rsidRDefault="00C103EF" w:rsidP="00FB5356">
      <w:pPr>
        <w:pStyle w:val="ListParagraph"/>
        <w:numPr>
          <w:ilvl w:val="0"/>
          <w:numId w:val="88"/>
        </w:numPr>
        <w:spacing w:after="0" w:line="240" w:lineRule="auto"/>
        <w:jc w:val="both"/>
        <w:rPr>
          <w:rFonts w:ascii="Sylfaen" w:hAnsi="Sylfaen"/>
          <w:lang w:val="ka-GE"/>
        </w:rPr>
      </w:pPr>
      <w:r>
        <w:rPr>
          <w:rFonts w:ascii="Sylfaen" w:eastAsia="Arial Unicode MS" w:hAnsi="Sylfaen" w:cs="Arial Unicode MS"/>
          <w:szCs w:val="20"/>
          <w:lang w:val="ka-GE"/>
        </w:rPr>
        <w:t>„</w:t>
      </w:r>
      <w:r w:rsidRPr="009D4742">
        <w:rPr>
          <w:rFonts w:ascii="Sylfaen" w:eastAsia="Arial Unicode MS" w:hAnsi="Sylfaen" w:cs="Arial Unicode MS"/>
          <w:szCs w:val="20"/>
          <w:lang w:val="ka-GE"/>
        </w:rPr>
        <w:t>სუფთა წარმოება</w:t>
      </w:r>
      <w:r>
        <w:rPr>
          <w:rFonts w:ascii="Sylfaen" w:eastAsia="Arial Unicode MS" w:hAnsi="Sylfaen" w:cs="Arial Unicode MS"/>
          <w:szCs w:val="20"/>
          <w:lang w:val="ka-GE"/>
        </w:rPr>
        <w:t>“</w:t>
      </w:r>
      <w:r w:rsidRPr="009D4742">
        <w:rPr>
          <w:rFonts w:ascii="Sylfaen" w:eastAsia="Arial Unicode MS" w:hAnsi="Sylfaen" w:cs="Arial Unicode MS"/>
          <w:szCs w:val="20"/>
          <w:lang w:val="ka-GE"/>
        </w:rPr>
        <w:t xml:space="preserve"> (პროექტი</w:t>
      </w:r>
      <w:r>
        <w:rPr>
          <w:rFonts w:ascii="Sylfaen" w:eastAsia="Arial Unicode MS" w:hAnsi="Sylfaen" w:cs="Arial Unicode MS"/>
          <w:szCs w:val="20"/>
          <w:lang w:val="ka-GE"/>
        </w:rPr>
        <w:t xml:space="preserve"> „</w:t>
      </w:r>
      <w:r w:rsidRPr="009D4742">
        <w:rPr>
          <w:rFonts w:ascii="Sylfaen" w:eastAsia="Arial Unicode MS" w:hAnsi="Sylfaen" w:cs="Arial Unicode MS"/>
          <w:szCs w:val="20"/>
          <w:lang w:val="ka-GE"/>
        </w:rPr>
        <w:t>მტკვარი</w:t>
      </w:r>
      <w:r>
        <w:rPr>
          <w:rFonts w:ascii="Sylfaen" w:eastAsia="Arial Unicode MS" w:hAnsi="Sylfaen" w:cs="Arial Unicode MS"/>
          <w:szCs w:val="20"/>
          <w:lang w:val="ka-GE"/>
        </w:rPr>
        <w:t xml:space="preserve"> II“</w:t>
      </w:r>
      <w:r w:rsidRPr="009D4742">
        <w:rPr>
          <w:rFonts w:ascii="Sylfaen" w:eastAsia="Arial Unicode MS" w:hAnsi="Sylfaen" w:cs="Arial Unicode MS"/>
          <w:szCs w:val="20"/>
          <w:lang w:val="ka-GE"/>
        </w:rPr>
        <w:t>)</w:t>
      </w:r>
      <w:r>
        <w:rPr>
          <w:rFonts w:ascii="Sylfaen" w:eastAsia="Arial Unicode MS" w:hAnsi="Sylfaen" w:cs="Arial Unicode MS"/>
          <w:szCs w:val="20"/>
          <w:lang w:val="ka-GE"/>
        </w:rPr>
        <w:t xml:space="preserve">, </w:t>
      </w:r>
      <w:r w:rsidRPr="009D4742">
        <w:rPr>
          <w:rFonts w:ascii="Sylfaen" w:eastAsia="Arial Unicode MS" w:hAnsi="Sylfaen" w:cs="Arial Unicode MS"/>
          <w:szCs w:val="20"/>
          <w:lang w:val="ka-GE"/>
        </w:rPr>
        <w:t xml:space="preserve"> სწავლება გაიარა 14 თანამშრომელმა.</w:t>
      </w:r>
    </w:p>
    <w:p w:rsidR="00C103EF" w:rsidRPr="002232D9" w:rsidRDefault="00C103EF" w:rsidP="00F565C2">
      <w:pPr>
        <w:spacing w:after="0" w:line="240" w:lineRule="auto"/>
        <w:jc w:val="both"/>
        <w:rPr>
          <w:rFonts w:ascii="Sylfaen" w:hAnsi="Sylfaen"/>
          <w:lang w:val="ka-GE"/>
        </w:rPr>
      </w:pPr>
    </w:p>
    <w:p w:rsidR="00C103EF" w:rsidRPr="0094717B" w:rsidRDefault="00C103EF" w:rsidP="00F565C2">
      <w:pPr>
        <w:pStyle w:val="Heading2"/>
        <w:jc w:val="both"/>
        <w:rPr>
          <w:rFonts w:ascii="Sylfaen" w:hAnsi="Sylfaen" w:cs="Sylfaen"/>
          <w:sz w:val="22"/>
          <w:szCs w:val="22"/>
        </w:rPr>
      </w:pPr>
      <w:r>
        <w:rPr>
          <w:rFonts w:ascii="Sylfaen" w:hAnsi="Sylfaen" w:cs="Sylfaen"/>
          <w:sz w:val="22"/>
          <w:szCs w:val="22"/>
        </w:rPr>
        <w:t>12.2</w:t>
      </w:r>
      <w:r w:rsidRPr="0094717B">
        <w:rPr>
          <w:rFonts w:ascii="Sylfaen" w:hAnsi="Sylfaen" w:cs="Sylfaen"/>
          <w:sz w:val="22"/>
          <w:szCs w:val="22"/>
        </w:rPr>
        <w:t xml:space="preserve"> გარემოს დაცვის და სოფლის მეურნეობის განვითარების პროგრამა (პროგრამული კოდი  31 01)</w:t>
      </w:r>
    </w:p>
    <w:p w:rsidR="00C103EF" w:rsidRDefault="00C103EF" w:rsidP="00F565C2">
      <w:pPr>
        <w:spacing w:line="240" w:lineRule="auto"/>
        <w:jc w:val="both"/>
        <w:rPr>
          <w:rFonts w:ascii="Sylfaen" w:hAnsi="Sylfaen"/>
          <w:lang w:val="ka-GE"/>
        </w:rPr>
      </w:pPr>
    </w:p>
    <w:p w:rsidR="00C103EF" w:rsidRPr="0094717B" w:rsidRDefault="00C103EF" w:rsidP="00F565C2">
      <w:pPr>
        <w:spacing w:after="0" w:line="240" w:lineRule="auto"/>
        <w:ind w:left="90" w:firstLine="180"/>
        <w:jc w:val="both"/>
        <w:rPr>
          <w:rFonts w:ascii="Sylfaen" w:eastAsia="Arial Unicode MS" w:hAnsi="Sylfaen" w:cs="Arial Unicode MS"/>
          <w:lang w:val="ka-GE"/>
        </w:rPr>
      </w:pPr>
      <w:r w:rsidRPr="0094717B">
        <w:rPr>
          <w:rFonts w:ascii="Sylfaen" w:eastAsia="Arial Unicode MS" w:hAnsi="Sylfaen" w:cs="Arial Unicode MS"/>
          <w:lang w:val="ka-GE"/>
        </w:rPr>
        <w:t>პროგრამის განმახორციელებელი:</w:t>
      </w:r>
    </w:p>
    <w:p w:rsidR="00C103EF" w:rsidRPr="0094717B" w:rsidRDefault="00C103EF" w:rsidP="00F565C2">
      <w:pPr>
        <w:spacing w:after="0" w:line="240" w:lineRule="auto"/>
        <w:ind w:left="90" w:firstLine="180"/>
        <w:jc w:val="both"/>
        <w:rPr>
          <w:rFonts w:ascii="Sylfaen" w:eastAsia="Arial Unicode MS" w:hAnsi="Sylfaen" w:cs="Arial Unicode MS"/>
          <w:lang w:val="ka-GE"/>
        </w:rPr>
      </w:pPr>
    </w:p>
    <w:p w:rsidR="00C103EF" w:rsidRPr="007E4167" w:rsidRDefault="00C103EF" w:rsidP="00FB5356">
      <w:pPr>
        <w:pStyle w:val="ListParagraph"/>
        <w:numPr>
          <w:ilvl w:val="0"/>
          <w:numId w:val="27"/>
        </w:numPr>
        <w:spacing w:after="0" w:line="240" w:lineRule="auto"/>
        <w:ind w:left="90" w:firstLine="180"/>
        <w:jc w:val="both"/>
        <w:rPr>
          <w:rFonts w:ascii="Sylfaen" w:eastAsia="Arial Unicode MS" w:hAnsi="Sylfaen" w:cs="Arial Unicode MS"/>
          <w:lang w:val="ka-GE"/>
        </w:rPr>
      </w:pPr>
      <w:r w:rsidRPr="007E4167">
        <w:rPr>
          <w:rFonts w:ascii="Sylfaen" w:eastAsia="Arial Unicode MS" w:hAnsi="Sylfaen" w:cs="Arial Unicode MS"/>
          <w:lang w:val="ka-GE"/>
        </w:rPr>
        <w:t>საქართველოს გარემოს დაცვისა და სოფლის მეურნეობის სამინისტრო</w:t>
      </w:r>
    </w:p>
    <w:p w:rsidR="00C103EF" w:rsidRPr="0020655B" w:rsidRDefault="00C103EF" w:rsidP="00FB5356">
      <w:pPr>
        <w:pStyle w:val="ListParagraph"/>
        <w:numPr>
          <w:ilvl w:val="0"/>
          <w:numId w:val="27"/>
        </w:numPr>
        <w:spacing w:line="240" w:lineRule="auto"/>
        <w:ind w:hanging="436"/>
        <w:jc w:val="both"/>
        <w:rPr>
          <w:rFonts w:ascii="Sylfaen" w:hAnsi="Sylfaen" w:cs="Sylfaen"/>
          <w:lang w:val="ka-GE"/>
        </w:rPr>
      </w:pPr>
      <w:r w:rsidRPr="0094717B">
        <w:rPr>
          <w:rFonts w:ascii="Sylfaen" w:hAnsi="Sylfaen" w:cs="Sylfaen"/>
          <w:lang w:val="ka-GE"/>
        </w:rPr>
        <w:t>ა(ა)იპ - სოფლისა და სოფლის მეურნეობის განვითარების სააგენტო</w:t>
      </w:r>
    </w:p>
    <w:p w:rsidR="00C103EF" w:rsidRPr="00330D2C" w:rsidRDefault="00C103EF" w:rsidP="00FB5356">
      <w:pPr>
        <w:pStyle w:val="abzacixml"/>
        <w:numPr>
          <w:ilvl w:val="0"/>
          <w:numId w:val="83"/>
        </w:numPr>
        <w:ind w:left="284" w:hanging="284"/>
      </w:pPr>
      <w:r w:rsidRPr="002232D9">
        <w:t>ა</w:t>
      </w:r>
      <w:r w:rsidRPr="00330D2C">
        <w:t>გრარულ სექტორში სახელმწიფო პოლიტიკის შემუშავება და რეფორმების განხორციელება;</w:t>
      </w:r>
    </w:p>
    <w:p w:rsidR="00C103EF" w:rsidRPr="00330D2C" w:rsidRDefault="00C103EF" w:rsidP="00FB5356">
      <w:pPr>
        <w:pStyle w:val="abzacixml"/>
        <w:numPr>
          <w:ilvl w:val="0"/>
          <w:numId w:val="83"/>
        </w:numPr>
        <w:ind w:left="284" w:hanging="284"/>
      </w:pPr>
      <w:r w:rsidRPr="00330D2C">
        <w:t>აგრარული სექტორის განვითარების პრიორიტეტულ მიმართულებათა განსაზღვრა და  შესაბამისი პროგრამების შემუშავება;</w:t>
      </w:r>
    </w:p>
    <w:p w:rsidR="00C103EF" w:rsidRPr="00330D2C" w:rsidRDefault="00C103EF" w:rsidP="00FB5356">
      <w:pPr>
        <w:pStyle w:val="abzacixml"/>
        <w:numPr>
          <w:ilvl w:val="0"/>
          <w:numId w:val="83"/>
        </w:numPr>
        <w:ind w:left="284" w:hanging="284"/>
      </w:pPr>
      <w:r w:rsidRPr="00330D2C">
        <w:t>საქართველოს გარემოს დაცვისა და სოფლის მეურნეობის სამინისტროს მიერ განსახორციელებელი ღონისძიებების მართვა და ადმინისტრირება;</w:t>
      </w:r>
    </w:p>
    <w:p w:rsidR="00C103EF" w:rsidRPr="00330D2C" w:rsidRDefault="00C103EF" w:rsidP="00FB5356">
      <w:pPr>
        <w:pStyle w:val="abzacixml"/>
        <w:numPr>
          <w:ilvl w:val="0"/>
          <w:numId w:val="83"/>
        </w:numPr>
        <w:ind w:left="284" w:hanging="284"/>
      </w:pPr>
      <w:r w:rsidRPr="00330D2C">
        <w:t>ქართული აგროსასურსათო პროდუქციის  პოპულარიზაცია;</w:t>
      </w:r>
    </w:p>
    <w:p w:rsidR="00C103EF" w:rsidRPr="00330D2C" w:rsidRDefault="00C103EF" w:rsidP="00FB5356">
      <w:pPr>
        <w:pStyle w:val="abzacixml"/>
        <w:numPr>
          <w:ilvl w:val="0"/>
          <w:numId w:val="83"/>
        </w:numPr>
        <w:ind w:left="284" w:hanging="284"/>
      </w:pPr>
      <w:r w:rsidRPr="00330D2C">
        <w:t>გარემოს დაცვისა და მოსახლეობის ეკოლოგიური უსაფრთხოების სფეროში სახელმწიფო პოლიტიკის შემუშავება და განხორციელება, საკანონმდებლო ბაზის სრულყოფა;</w:t>
      </w:r>
    </w:p>
    <w:p w:rsidR="00C103EF" w:rsidRPr="00330D2C" w:rsidRDefault="00C103EF" w:rsidP="00FB5356">
      <w:pPr>
        <w:pStyle w:val="abzacixml"/>
        <w:numPr>
          <w:ilvl w:val="0"/>
          <w:numId w:val="83"/>
        </w:numPr>
        <w:ind w:left="284" w:hanging="284"/>
      </w:pPr>
      <w:r w:rsidRPr="00330D2C">
        <w:t>მავნე ნივთიერებათა გაფრქვევების სახელმწიფო აღრიცხვის სისტემის გაუმჯობესება ეკონომიკის სხვადასხვა დარგიდან დაბინძურების წყაროების და მათი გაფრქვევების ინვენტარიზაციის თანამედროვე მეთოდოლოგიის დანერგვით;</w:t>
      </w:r>
    </w:p>
    <w:p w:rsidR="00C103EF" w:rsidRPr="00330D2C" w:rsidRDefault="00C103EF" w:rsidP="00FB5356">
      <w:pPr>
        <w:pStyle w:val="abzacixml"/>
        <w:numPr>
          <w:ilvl w:val="0"/>
          <w:numId w:val="83"/>
        </w:numPr>
        <w:ind w:left="284" w:hanging="284"/>
      </w:pPr>
      <w:r w:rsidRPr="00330D2C">
        <w:t>თეთრყვავილას შერჩეული პოპულაციების შესახებ საბაზისო ინფორმაციის მოძიება რესურსის მდგრადი მოპოვების კვოტების დასადგენად.</w:t>
      </w:r>
    </w:p>
    <w:p w:rsidR="00C103EF" w:rsidRPr="002232D9" w:rsidRDefault="00C103EF" w:rsidP="00F565C2">
      <w:pPr>
        <w:spacing w:line="240" w:lineRule="auto"/>
        <w:rPr>
          <w:rFonts w:ascii="Sylfaen" w:hAnsi="Sylfaen"/>
          <w:lang w:val="ka-GE"/>
        </w:rPr>
      </w:pPr>
    </w:p>
    <w:p w:rsidR="00C103EF" w:rsidRPr="00AB3C2C" w:rsidRDefault="00C103EF" w:rsidP="00F565C2">
      <w:pPr>
        <w:pStyle w:val="Heading3"/>
        <w:rPr>
          <w:rFonts w:ascii="Sylfaen" w:hAnsi="Sylfaen"/>
          <w:sz w:val="22"/>
          <w:szCs w:val="22"/>
        </w:rPr>
      </w:pPr>
      <w:r w:rsidRPr="00AB3C2C">
        <w:rPr>
          <w:rFonts w:ascii="Sylfaen" w:hAnsi="Sylfaen"/>
          <w:sz w:val="22"/>
          <w:szCs w:val="22"/>
        </w:rPr>
        <w:t>12.2</w:t>
      </w:r>
      <w:r>
        <w:rPr>
          <w:rFonts w:ascii="Sylfaen" w:hAnsi="Sylfaen"/>
          <w:sz w:val="22"/>
          <w:szCs w:val="22"/>
        </w:rPr>
        <w:t>.1</w:t>
      </w:r>
      <w:r w:rsidRPr="00AB3C2C">
        <w:rPr>
          <w:rFonts w:ascii="Sylfaen" w:hAnsi="Sylfaen"/>
          <w:sz w:val="22"/>
          <w:szCs w:val="22"/>
        </w:rPr>
        <w:t xml:space="preserve"> გარემოს დაცვის და სოფლის მეურნეობის განვითარების პროგრამა (პროგრამული კოდი: 31 01 01)</w:t>
      </w:r>
    </w:p>
    <w:p w:rsidR="00C103EF" w:rsidRDefault="00C103EF" w:rsidP="00F565C2">
      <w:pPr>
        <w:spacing w:line="240" w:lineRule="auto"/>
        <w:jc w:val="both"/>
        <w:rPr>
          <w:rFonts w:ascii="Sylfaen" w:hAnsi="Sylfaen"/>
          <w:b/>
          <w:lang w:val="ka-GE"/>
        </w:rPr>
      </w:pPr>
    </w:p>
    <w:p w:rsidR="00C103EF" w:rsidRDefault="00C103EF" w:rsidP="00F565C2">
      <w:pPr>
        <w:spacing w:after="0" w:line="240" w:lineRule="auto"/>
        <w:ind w:left="90" w:firstLine="180"/>
        <w:jc w:val="both"/>
        <w:rPr>
          <w:rFonts w:ascii="Sylfaen" w:eastAsia="Arial Unicode MS" w:hAnsi="Sylfaen" w:cs="Arial Unicode MS"/>
          <w:lang w:val="ka-GE"/>
        </w:rPr>
      </w:pPr>
      <w:r w:rsidRPr="008C1023">
        <w:rPr>
          <w:rFonts w:ascii="Sylfaen" w:eastAsia="Arial Unicode MS" w:hAnsi="Sylfaen" w:cs="Arial Unicode MS"/>
          <w:lang w:val="ka-GE"/>
        </w:rPr>
        <w:t xml:space="preserve">ქეპროგრამის განმახორციელებელი: </w:t>
      </w:r>
    </w:p>
    <w:p w:rsidR="00C103EF" w:rsidRPr="008C1023" w:rsidRDefault="00C103EF" w:rsidP="00F565C2">
      <w:pPr>
        <w:spacing w:after="0" w:line="240" w:lineRule="auto"/>
        <w:ind w:left="90" w:firstLine="180"/>
        <w:jc w:val="both"/>
        <w:rPr>
          <w:rFonts w:ascii="Sylfaen" w:eastAsia="Arial Unicode MS" w:hAnsi="Sylfaen" w:cs="Arial Unicode MS"/>
          <w:lang w:val="ka-GE"/>
        </w:rPr>
      </w:pPr>
    </w:p>
    <w:p w:rsidR="00C103EF" w:rsidRPr="008C1023" w:rsidRDefault="00C103EF" w:rsidP="00FB5356">
      <w:pPr>
        <w:pStyle w:val="ListParagraph"/>
        <w:numPr>
          <w:ilvl w:val="0"/>
          <w:numId w:val="27"/>
        </w:numPr>
        <w:spacing w:line="240" w:lineRule="auto"/>
        <w:jc w:val="both"/>
        <w:rPr>
          <w:rFonts w:ascii="Sylfaen" w:hAnsi="Sylfaen"/>
          <w:lang w:val="ka-GE"/>
        </w:rPr>
      </w:pPr>
      <w:r w:rsidRPr="008C1023">
        <w:rPr>
          <w:rFonts w:ascii="Sylfaen" w:hAnsi="Sylfaen" w:cs="Sylfaen"/>
          <w:lang w:val="ka-GE"/>
        </w:rPr>
        <w:t>საქართველოს</w:t>
      </w:r>
      <w:r w:rsidRPr="008C1023">
        <w:rPr>
          <w:rFonts w:ascii="Sylfaen" w:hAnsi="Sylfaen"/>
          <w:lang w:val="ka-GE"/>
        </w:rPr>
        <w:t xml:space="preserve"> გარემოს დაცვისა და სოფლის მეურნეობის სამინისტრო; </w:t>
      </w:r>
    </w:p>
    <w:p w:rsidR="00C103EF" w:rsidRPr="002232D9" w:rsidRDefault="00C103EF" w:rsidP="00FB5356">
      <w:pPr>
        <w:pStyle w:val="abzacixml"/>
        <w:numPr>
          <w:ilvl w:val="0"/>
          <w:numId w:val="83"/>
        </w:numPr>
        <w:ind w:left="284" w:hanging="284"/>
      </w:pPr>
      <w:r w:rsidRPr="002232D9">
        <w:t>მიმდინარეობდა საქართველოს სოფლის მეურნეობისა და სოფლის განვითარების 2021-2027 წლების სტრატეგიისა და 2021-2023 წლების სამოქმედო გეგმის პროექტზე მუშაობა;</w:t>
      </w:r>
    </w:p>
    <w:p w:rsidR="00C103EF" w:rsidRPr="002232D9" w:rsidRDefault="00C103EF" w:rsidP="00FB5356">
      <w:pPr>
        <w:pStyle w:val="abzacixml"/>
        <w:numPr>
          <w:ilvl w:val="0"/>
          <w:numId w:val="83"/>
        </w:numPr>
        <w:ind w:left="284" w:hanging="284"/>
      </w:pPr>
      <w:r w:rsidRPr="002232D9">
        <w:t>2017-2021 წლების გარემოს დაცვის მოქმედებათა ეროვნული პროგრამის განხორციელების შეფასების ფარგლებში მომზადდა 2017-2018 წლების მონიტორინგის ანგარიში;</w:t>
      </w:r>
    </w:p>
    <w:p w:rsidR="00C103EF" w:rsidRPr="002232D9" w:rsidRDefault="00C103EF" w:rsidP="00FB5356">
      <w:pPr>
        <w:pStyle w:val="abzacixml"/>
        <w:numPr>
          <w:ilvl w:val="0"/>
          <w:numId w:val="83"/>
        </w:numPr>
        <w:ind w:left="284" w:hanging="284"/>
      </w:pPr>
      <w:r w:rsidRPr="002232D9">
        <w:t>საქართველოს სოფლის მეურნეობის განვითარების 2015-2020 წლების სტრატეგიის  ფარგლებში მიმდინარეობდა 2019-2020 წლების სამოქმედო გეგმის განახლება;</w:t>
      </w:r>
    </w:p>
    <w:p w:rsidR="00C103EF" w:rsidRPr="002232D9" w:rsidRDefault="00C103EF" w:rsidP="00FB5356">
      <w:pPr>
        <w:pStyle w:val="abzacixml"/>
        <w:numPr>
          <w:ilvl w:val="0"/>
          <w:numId w:val="83"/>
        </w:numPr>
        <w:ind w:left="284" w:hanging="284"/>
      </w:pPr>
      <w:r w:rsidRPr="002232D9">
        <w:t xml:space="preserve">ნარჩენების მართვის ელექტრონულ სისტემაში მიმდინარეობდა: სახიფათო ნარჩენების ტრასპორტირების ფორმების შევსება/წარდგენა; კომპანიის ნარჩენების მართვის გეგმების წარდგენა; რეგისტრაციას დაქვემდებარებული საქმიანობის შესახებ განაცხადების წარდგენა და შეთანხმება; ნარჩენების აღრიცხვა-ანგარიშგების წლიური ფორმების წარდგენა (მათ შორის წლიურ ანგარიშები წარმოქმნილი ნარჩენების რაოდენობის, ნაგავსაყრელზე ნარჩენების განთავსების, ნარჩენების შეგროვების და დამუშავების შესახებ); </w:t>
      </w:r>
    </w:p>
    <w:p w:rsidR="00C103EF" w:rsidRPr="002232D9" w:rsidRDefault="00C103EF" w:rsidP="00FB5356">
      <w:pPr>
        <w:pStyle w:val="abzacixml"/>
        <w:numPr>
          <w:ilvl w:val="0"/>
          <w:numId w:val="83"/>
        </w:numPr>
        <w:ind w:left="284" w:hanging="284"/>
      </w:pPr>
      <w:r w:rsidRPr="002232D9">
        <w:t>მწარმოებლის გაფართოებულ ვალდებულებასთან ერთად მიმდინარეობდა: პეტის ბოთლების შეგროვების დეპოზიტური სისტემის შექმნა და დანერგვა (მოსახლეობის მოტივაცია, დაინტერესება ბოთლების შეგროვება/ჩაბარებაზე კომპანიების გაზრდილი ინტერესი რეციკლირებაზე); ქაღალდისა და ბიოდეგრადირებადი პარკების წარმოებისა და იმპორტის სტიმულირება.</w:t>
      </w:r>
    </w:p>
    <w:p w:rsidR="00C103EF" w:rsidRPr="002232D9" w:rsidRDefault="00C103EF" w:rsidP="00FB5356">
      <w:pPr>
        <w:pStyle w:val="abzacixml"/>
        <w:numPr>
          <w:ilvl w:val="0"/>
          <w:numId w:val="83"/>
        </w:numPr>
        <w:ind w:left="284" w:hanging="284"/>
      </w:pPr>
      <w:r w:rsidRPr="002232D9">
        <w:t xml:space="preserve">„ნარჩენების მართვის“ კოდექსის შესაბამისად შემუშავდა მწარმოებლის გაფართოებულ ვალდებულებასთან დაკავშირებით საქართველოს მთავრობის დადგენილების პროექტები:  „შეფუთვისა და შესაფუთი მასალის ნარჩენების მართვის ტექნიკური რეგლამენტის დამტკიცების შესახებ“; „ბატარეებისა და აკუმულატორების ნარჩენების მართვის ტექნიკური რეგლამენტის დამტკიცების შესახებ“; „ხმარებიდან ამოღებული სატრანსპორტო საშუალებების მართვის ტექნიკური რეგლამენტის დამტკიცების შესახებ“; „გამოყენებული საბურავების მართვის ტექნიკური რეგლამენტის დამტკიცების შესახებ“; „ნარჩენი ზეთების მართვის ტექნიკური რეგლამენტის დამტკიცების შესახებ“; „ნარჩენი ელექტრო და ელექტრონული მოწყობილობების მართვის შესახებ“; </w:t>
      </w:r>
    </w:p>
    <w:p w:rsidR="00C103EF" w:rsidRPr="002232D9" w:rsidRDefault="00C103EF" w:rsidP="00FB5356">
      <w:pPr>
        <w:pStyle w:val="abzacixml"/>
        <w:numPr>
          <w:ilvl w:val="0"/>
          <w:numId w:val="83"/>
        </w:numPr>
        <w:ind w:left="284" w:hanging="284"/>
      </w:pPr>
      <w:r w:rsidRPr="002232D9">
        <w:t xml:space="preserve">მომზადდა „ბიოდეგრადირებადი მუნიციპალური ნარჩენების მართვის ეროვნული სტრატეგიის“ პირველადი სამუშაო ვერსია; </w:t>
      </w:r>
    </w:p>
    <w:p w:rsidR="00C103EF" w:rsidRPr="002232D9" w:rsidRDefault="00C103EF" w:rsidP="00FB5356">
      <w:pPr>
        <w:pStyle w:val="abzacixml"/>
        <w:numPr>
          <w:ilvl w:val="0"/>
          <w:numId w:val="83"/>
        </w:numPr>
        <w:ind w:left="284" w:hanging="284"/>
      </w:pPr>
      <w:r w:rsidRPr="002232D9">
        <w:t xml:space="preserve">ჩეხეთის განვითარების სააგენტოს (CZDA) მხარდაჭერით მიმდინარეობდა პროექტი „ქიმიური ნივთიერებების მდგრადი მართვის შესაძლებლობების გაძლიერება“, რომლის ფარგლებშიც შემუშავდა „ქიმიური ნივთიერებებისა და ნარევების შესახებ“ საქართველოს კანონის პროექტის პირველადი სამუშაო ვერსია (დაინტერესებულ მხარეებთან ერთად 27-29 მაისს ჩატარდა მისი განხილვა); </w:t>
      </w:r>
    </w:p>
    <w:p w:rsidR="00C103EF" w:rsidRPr="002232D9" w:rsidRDefault="00C103EF" w:rsidP="00FB5356">
      <w:pPr>
        <w:pStyle w:val="abzacixml"/>
        <w:numPr>
          <w:ilvl w:val="0"/>
          <w:numId w:val="83"/>
        </w:numPr>
        <w:ind w:left="284" w:hanging="284"/>
      </w:pPr>
      <w:r w:rsidRPr="002232D9">
        <w:t>მიმდინარეობდა მწარმოებლის გაფართოებული ვალდებულების განხორციელებისათვის მწარმოებელთა რეესტრის ელექტრონული ბაზის შექმნა;</w:t>
      </w:r>
    </w:p>
    <w:p w:rsidR="00C103EF" w:rsidRPr="002232D9" w:rsidRDefault="00C103EF" w:rsidP="00FB5356">
      <w:pPr>
        <w:pStyle w:val="abzacixml"/>
        <w:numPr>
          <w:ilvl w:val="0"/>
          <w:numId w:val="83"/>
        </w:numPr>
        <w:ind w:left="284" w:hanging="284"/>
      </w:pPr>
      <w:r w:rsidRPr="002232D9">
        <w:t xml:space="preserve">GEF/UNIDO პროექტის - „პოლიქლორირებული ბიფენილებისგან თავისუფალი ელექტრომომარაგება საქართველოში“ ფარგლებში მიმდინარეობდა საქართველოს ელექტროგამანაწილებელ სისტემაში ძველ ელექტრო ტრანსფორმატორებსა და სხვა ხელსაწყოებში არსებული პოლიქლორირებული ბიფენილების შემცველი ზეთების ინვენტარიზაცია, პროექტის ფარგლებში კახეთში და ქვემო ქართლში ჩატარდა ტრენინგები ელექტროგამანაწილებელი კომპანიების და პროექტში ჩართული დაინტერესებული მხარეების წარმომადგენლების მონაწილეობით; </w:t>
      </w:r>
    </w:p>
    <w:p w:rsidR="00C103EF" w:rsidRPr="002232D9" w:rsidRDefault="00C103EF" w:rsidP="00FB5356">
      <w:pPr>
        <w:pStyle w:val="abzacixml"/>
        <w:numPr>
          <w:ilvl w:val="0"/>
          <w:numId w:val="83"/>
        </w:numPr>
        <w:ind w:left="284" w:hanging="284"/>
      </w:pPr>
      <w:r w:rsidRPr="002232D9">
        <w:t>შემუშავდა და საქართველოს მთავრობას წარედგინა „ნარჩენების იმპორტის ექსპორტის და ტრანზიტის შესახებ“ კანონპროექტის ახალი რედაქცია;</w:t>
      </w:r>
    </w:p>
    <w:p w:rsidR="00C103EF" w:rsidRPr="002232D9" w:rsidRDefault="00C103EF" w:rsidP="00FB5356">
      <w:pPr>
        <w:pStyle w:val="abzacixml"/>
        <w:numPr>
          <w:ilvl w:val="0"/>
          <w:numId w:val="83"/>
        </w:numPr>
        <w:ind w:left="284" w:hanging="284"/>
      </w:pPr>
      <w:r w:rsidRPr="002232D9">
        <w:t>ევროკავშირის პროექტის „ტექნიკური დახმარება საქართველოში ნარჩენების სისტემების სრულყოფისათვის“ ფარგლებში შემუშავდა კანონის პროექტის „მოპოვებითი მრეწველობის (წიაღისეულის) ნარჩ</w:t>
      </w:r>
      <w:r>
        <w:t>ენების შესახებ“ სამუშაო ვერსია;</w:t>
      </w:r>
    </w:p>
    <w:p w:rsidR="00C103EF" w:rsidRPr="002232D9" w:rsidRDefault="00C103EF" w:rsidP="00FB5356">
      <w:pPr>
        <w:pStyle w:val="abzacixml"/>
        <w:numPr>
          <w:ilvl w:val="0"/>
          <w:numId w:val="83"/>
        </w:numPr>
        <w:ind w:left="284" w:hanging="284"/>
      </w:pPr>
      <w:r w:rsidRPr="002232D9">
        <w:t xml:space="preserve">მიმდინარეობდა შიდასახელმწიფოებრივი პროცედურები „ვერცხლისწყლის შესახებ“ მინამატას კონვენციის რატიფიკაციისათვის; </w:t>
      </w:r>
    </w:p>
    <w:p w:rsidR="00C103EF" w:rsidRPr="002232D9" w:rsidRDefault="00C103EF" w:rsidP="00FB5356">
      <w:pPr>
        <w:pStyle w:val="abzacixml"/>
        <w:numPr>
          <w:ilvl w:val="0"/>
          <w:numId w:val="83"/>
        </w:numPr>
        <w:ind w:left="284" w:hanging="284"/>
      </w:pPr>
      <w:r w:rsidRPr="002232D9">
        <w:t xml:space="preserve">ნარჩენების მართვის გეგმები შემუშავებული და დამტკიცებულია ყველა მუნიციპალტეტის მიერ. </w:t>
      </w:r>
    </w:p>
    <w:p w:rsidR="00C103EF" w:rsidRPr="002232D9" w:rsidRDefault="00C103EF" w:rsidP="00F565C2">
      <w:pPr>
        <w:spacing w:after="0" w:line="240" w:lineRule="auto"/>
        <w:rPr>
          <w:rFonts w:ascii="Sylfaen" w:hAnsi="Sylfaen"/>
          <w:lang w:val="ka-GE"/>
        </w:rPr>
      </w:pPr>
    </w:p>
    <w:p w:rsidR="00C103EF" w:rsidRDefault="00C103EF" w:rsidP="00F565C2">
      <w:pPr>
        <w:pStyle w:val="Heading3"/>
        <w:rPr>
          <w:rFonts w:ascii="Sylfaen" w:hAnsi="Sylfaen"/>
          <w:sz w:val="22"/>
          <w:szCs w:val="22"/>
        </w:rPr>
      </w:pPr>
      <w:r w:rsidRPr="00BA741F">
        <w:rPr>
          <w:rFonts w:ascii="Sylfaen" w:hAnsi="Sylfaen"/>
          <w:sz w:val="22"/>
          <w:szCs w:val="22"/>
        </w:rPr>
        <w:t>12.2.2 სოფლის მეურნეობის პროგრამის მართვა და ადმინისტრირება რეგიონებში (პროგრამული კოდი: 31 01 02)</w:t>
      </w:r>
    </w:p>
    <w:p w:rsidR="00C103EF" w:rsidRPr="00BA741F" w:rsidRDefault="00C103EF" w:rsidP="00F565C2">
      <w:pPr>
        <w:spacing w:line="240" w:lineRule="auto"/>
      </w:pPr>
    </w:p>
    <w:p w:rsidR="00C103EF" w:rsidRPr="006623AC" w:rsidRDefault="00C103EF" w:rsidP="00F565C2">
      <w:pPr>
        <w:spacing w:line="240" w:lineRule="auto"/>
        <w:jc w:val="both"/>
        <w:rPr>
          <w:rFonts w:ascii="Sylfaen" w:hAnsi="Sylfaen"/>
          <w:lang w:val="ka-GE"/>
        </w:rPr>
      </w:pPr>
      <w:r w:rsidRPr="006623AC">
        <w:rPr>
          <w:rFonts w:ascii="Sylfaen" w:hAnsi="Sylfaen"/>
          <w:lang w:val="ka-GE"/>
        </w:rPr>
        <w:t xml:space="preserve">ქეპროგრამის განმახორციელებელი: </w:t>
      </w:r>
    </w:p>
    <w:p w:rsidR="00C103EF" w:rsidRPr="00BA741F" w:rsidRDefault="00C103EF" w:rsidP="00FB5356">
      <w:pPr>
        <w:pStyle w:val="ListParagraph"/>
        <w:numPr>
          <w:ilvl w:val="0"/>
          <w:numId w:val="27"/>
        </w:numPr>
        <w:spacing w:line="240" w:lineRule="auto"/>
        <w:jc w:val="both"/>
        <w:rPr>
          <w:rFonts w:ascii="Sylfaen" w:hAnsi="Sylfaen" w:cs="Sylfaen"/>
          <w:lang w:val="ka-GE"/>
        </w:rPr>
      </w:pPr>
      <w:r w:rsidRPr="00BA741F">
        <w:rPr>
          <w:rFonts w:ascii="Sylfaen" w:hAnsi="Sylfaen" w:cs="Sylfaen"/>
          <w:lang w:val="ka-GE"/>
        </w:rPr>
        <w:t xml:space="preserve">საქართველოს გარემოს დაცვისა და სოფლის მეურნეობის სამინისტრო; </w:t>
      </w:r>
    </w:p>
    <w:p w:rsidR="00C103EF" w:rsidRPr="000D69FA" w:rsidRDefault="00C103EF" w:rsidP="00FB5356">
      <w:pPr>
        <w:pStyle w:val="ListParagraph"/>
        <w:numPr>
          <w:ilvl w:val="0"/>
          <w:numId w:val="27"/>
        </w:numPr>
        <w:spacing w:line="240" w:lineRule="auto"/>
        <w:jc w:val="both"/>
        <w:rPr>
          <w:rFonts w:ascii="Sylfaen" w:hAnsi="Sylfaen" w:cs="Sylfaen"/>
          <w:lang w:val="ka-GE"/>
        </w:rPr>
      </w:pPr>
      <w:r w:rsidRPr="0094717B">
        <w:rPr>
          <w:rFonts w:ascii="Sylfaen" w:hAnsi="Sylfaen" w:cs="Sylfaen"/>
          <w:lang w:val="ka-GE"/>
        </w:rPr>
        <w:t>ა(ა)იპ - სოფლისა და სოფლის მეურნეობის განვითარების სააგენტო</w:t>
      </w:r>
      <w:r>
        <w:rPr>
          <w:rFonts w:ascii="Sylfaen" w:hAnsi="Sylfaen" w:cs="Sylfaen"/>
        </w:rPr>
        <w:t>.</w:t>
      </w:r>
    </w:p>
    <w:p w:rsidR="00C103EF" w:rsidRPr="0094717B" w:rsidRDefault="00C103EF" w:rsidP="00F565C2">
      <w:pPr>
        <w:pStyle w:val="ListParagraph"/>
        <w:spacing w:line="240" w:lineRule="auto"/>
        <w:jc w:val="both"/>
        <w:rPr>
          <w:rFonts w:ascii="Sylfaen" w:hAnsi="Sylfaen" w:cs="Sylfaen"/>
          <w:lang w:val="ka-GE"/>
        </w:rPr>
      </w:pPr>
    </w:p>
    <w:p w:rsidR="00C103EF" w:rsidRPr="000D69FA" w:rsidRDefault="00C103EF" w:rsidP="00FB5356">
      <w:pPr>
        <w:pStyle w:val="ListParagraph"/>
        <w:numPr>
          <w:ilvl w:val="0"/>
          <w:numId w:val="84"/>
        </w:numPr>
        <w:spacing w:after="0" w:line="240" w:lineRule="auto"/>
        <w:ind w:left="284" w:hanging="284"/>
        <w:jc w:val="both"/>
        <w:rPr>
          <w:rFonts w:ascii="Sylfaen" w:hAnsi="Sylfaen"/>
          <w:lang w:val="ka-GE"/>
        </w:rPr>
      </w:pPr>
      <w:r w:rsidRPr="000D69FA">
        <w:rPr>
          <w:rFonts w:ascii="Sylfaen" w:hAnsi="Sylfaen" w:cs="Sylfaen"/>
          <w:lang w:val="ka-GE"/>
        </w:rPr>
        <w:t>მიმდინარეობდა</w:t>
      </w:r>
      <w:r w:rsidRPr="000D69FA">
        <w:rPr>
          <w:rFonts w:ascii="Sylfaen" w:hAnsi="Sylfaen"/>
          <w:lang w:val="ka-GE"/>
        </w:rPr>
        <w:t xml:space="preserve"> სამინისტროს პროგრამების შესახებ მოსახლეობის სისტემატიური ინფორმირება, დაინტერესებული პირებისათვის დარგის შესაბამის საკითხებზე კონსულტაციების გაცემა;  ტრენინგებისა და სწავლებების ორგანიზება.</w:t>
      </w:r>
    </w:p>
    <w:p w:rsidR="00C103EF" w:rsidRPr="002232D9" w:rsidRDefault="00C103EF" w:rsidP="00F565C2">
      <w:pPr>
        <w:spacing w:after="0" w:line="240" w:lineRule="auto"/>
        <w:jc w:val="both"/>
        <w:rPr>
          <w:rFonts w:ascii="Sylfaen" w:hAnsi="Sylfaen"/>
          <w:lang w:val="ka-GE"/>
        </w:rPr>
      </w:pPr>
    </w:p>
    <w:p w:rsidR="00C103EF" w:rsidRDefault="00C103EF" w:rsidP="00F565C2">
      <w:pPr>
        <w:pStyle w:val="Heading3"/>
        <w:rPr>
          <w:rFonts w:ascii="Sylfaen" w:hAnsi="Sylfaen"/>
          <w:sz w:val="22"/>
          <w:szCs w:val="22"/>
        </w:rPr>
      </w:pPr>
      <w:r w:rsidRPr="006623AC">
        <w:rPr>
          <w:rFonts w:ascii="Sylfaen" w:hAnsi="Sylfaen"/>
          <w:sz w:val="22"/>
          <w:szCs w:val="22"/>
        </w:rPr>
        <w:t>12.2.3  ქართული აგროსასურსათო პროდუქციის პოპულარიზაცია (პროგრამული კოდი: 31 01 03)</w:t>
      </w:r>
    </w:p>
    <w:p w:rsidR="00C103EF" w:rsidRPr="006623AC" w:rsidRDefault="00C103EF" w:rsidP="00F565C2">
      <w:pPr>
        <w:spacing w:line="240" w:lineRule="auto"/>
      </w:pPr>
    </w:p>
    <w:p w:rsidR="00C103EF" w:rsidRDefault="00C103EF" w:rsidP="00F565C2">
      <w:pPr>
        <w:spacing w:line="240" w:lineRule="auto"/>
        <w:jc w:val="both"/>
        <w:rPr>
          <w:rFonts w:ascii="Sylfaen" w:hAnsi="Sylfaen"/>
          <w:lang w:val="ka-GE"/>
        </w:rPr>
      </w:pPr>
      <w:r w:rsidRPr="00CA2A22">
        <w:rPr>
          <w:rFonts w:ascii="Sylfaen" w:hAnsi="Sylfaen"/>
          <w:lang w:val="ka-GE"/>
        </w:rPr>
        <w:t>ქეპროგრამის განმახორციელებელი:</w:t>
      </w:r>
      <w:r w:rsidRPr="002232D9">
        <w:rPr>
          <w:rFonts w:ascii="Sylfaen" w:hAnsi="Sylfaen"/>
          <w:lang w:val="ka-GE"/>
        </w:rPr>
        <w:t xml:space="preserve"> </w:t>
      </w:r>
    </w:p>
    <w:p w:rsidR="00C103EF" w:rsidRDefault="00C103EF" w:rsidP="00FB5356">
      <w:pPr>
        <w:pStyle w:val="ListParagraph"/>
        <w:numPr>
          <w:ilvl w:val="0"/>
          <w:numId w:val="27"/>
        </w:numPr>
        <w:spacing w:line="240" w:lineRule="auto"/>
        <w:jc w:val="both"/>
        <w:rPr>
          <w:rFonts w:ascii="Sylfaen" w:hAnsi="Sylfaen" w:cs="Sylfaen"/>
          <w:lang w:val="ka-GE"/>
        </w:rPr>
      </w:pPr>
      <w:r w:rsidRPr="00CA2A22">
        <w:rPr>
          <w:rFonts w:ascii="Sylfaen" w:hAnsi="Sylfaen" w:cs="Sylfaen"/>
          <w:lang w:val="ka-GE"/>
        </w:rPr>
        <w:t>საქართველოს გარემოს დაცვისა და სოფლის მეურნეობის სამინისტრო</w:t>
      </w:r>
    </w:p>
    <w:p w:rsidR="00C103EF" w:rsidRPr="00CA2A22" w:rsidRDefault="00C103EF" w:rsidP="00F565C2">
      <w:pPr>
        <w:pStyle w:val="ListParagraph"/>
        <w:spacing w:line="240" w:lineRule="auto"/>
        <w:jc w:val="both"/>
        <w:rPr>
          <w:rFonts w:ascii="Sylfaen" w:hAnsi="Sylfaen" w:cs="Sylfaen"/>
          <w:lang w:val="ka-GE"/>
        </w:rPr>
      </w:pPr>
    </w:p>
    <w:p w:rsidR="00C103EF" w:rsidRPr="006B2B8E" w:rsidRDefault="00C103EF" w:rsidP="00FB5356">
      <w:pPr>
        <w:pStyle w:val="ListParagraph"/>
        <w:numPr>
          <w:ilvl w:val="0"/>
          <w:numId w:val="85"/>
        </w:numPr>
        <w:spacing w:after="0" w:line="240" w:lineRule="auto"/>
        <w:ind w:left="284" w:hanging="284"/>
        <w:jc w:val="both"/>
        <w:rPr>
          <w:rFonts w:ascii="Sylfaen" w:hAnsi="Sylfaen" w:cs="Sylfaen"/>
          <w:lang w:val="ka-GE"/>
        </w:rPr>
      </w:pPr>
      <w:r w:rsidRPr="006B2B8E">
        <w:rPr>
          <w:rFonts w:ascii="Sylfaen" w:hAnsi="Sylfaen" w:cs="Sylfaen"/>
          <w:lang w:val="ka-GE"/>
        </w:rPr>
        <w:t>ქ. ბერლინში გამართულ სურსათის, სოფლის მეურნეობისა და მებაღეობის საერთაშორისო გამოფენაზე „მწვანე კვირეული“ წარმოდგენილი იყო ცხრამეტი ქართული კომპანიის პროდუქცია;</w:t>
      </w:r>
    </w:p>
    <w:p w:rsidR="00C103EF" w:rsidRPr="006B2B8E" w:rsidRDefault="00C103EF" w:rsidP="00FB5356">
      <w:pPr>
        <w:pStyle w:val="ListParagraph"/>
        <w:numPr>
          <w:ilvl w:val="0"/>
          <w:numId w:val="85"/>
        </w:numPr>
        <w:spacing w:after="0" w:line="240" w:lineRule="auto"/>
        <w:ind w:left="284" w:hanging="284"/>
        <w:jc w:val="both"/>
        <w:rPr>
          <w:rFonts w:ascii="Sylfaen" w:hAnsi="Sylfaen" w:cs="Sylfaen"/>
          <w:lang w:val="ka-GE"/>
        </w:rPr>
      </w:pPr>
      <w:r w:rsidRPr="006B2B8E">
        <w:rPr>
          <w:rFonts w:ascii="Sylfaen" w:hAnsi="Sylfaen" w:cs="Sylfaen"/>
          <w:lang w:val="ka-GE"/>
        </w:rPr>
        <w:t>ქ. ლიონში გამართულ საერთაშორისო კულინარიულ გამოფენაზე „Sirha 2019“ საქართველოს გარემოს დაცვისა და სოფლის მეურნეობის სამინისტრო,  ინტელექტუალური საკუთრების ეროვნულ ცენტრთან „საქპატენტი“, სსიპ ღვინის ეროვნული სააგენტოსთან, საქართველოს ტურიზმის ეროვნულ ადმინისტრაციასთან, საქართველოს კულინარიის ფედერაციასა და კვების დაწესებულების ბიზნეს საკონსულტაციო სააგენტოსთან „გასტრონავტი“ ერთად მონაწილეობდა  კულინარიულ გამოფენაში „Sirha 2019“;</w:t>
      </w:r>
    </w:p>
    <w:p w:rsidR="00C103EF" w:rsidRPr="006B2B8E" w:rsidRDefault="00C103EF" w:rsidP="00FB5356">
      <w:pPr>
        <w:pStyle w:val="ListParagraph"/>
        <w:numPr>
          <w:ilvl w:val="0"/>
          <w:numId w:val="85"/>
        </w:numPr>
        <w:spacing w:after="0" w:line="240" w:lineRule="auto"/>
        <w:ind w:left="284" w:hanging="284"/>
        <w:jc w:val="both"/>
        <w:rPr>
          <w:rFonts w:ascii="Sylfaen" w:hAnsi="Sylfaen" w:cs="Sylfaen"/>
          <w:lang w:val="ka-GE"/>
        </w:rPr>
      </w:pPr>
      <w:r w:rsidRPr="006B2B8E">
        <w:rPr>
          <w:rFonts w:ascii="Sylfaen" w:hAnsi="Sylfaen" w:cs="Sylfaen"/>
          <w:lang w:val="ka-GE"/>
        </w:rPr>
        <w:t>საქართველოს გარემოს დაცვისა და სოფლის მეურნეობის სამინისტრომ</w:t>
      </w:r>
      <w:r>
        <w:rPr>
          <w:rFonts w:ascii="Sylfaen" w:hAnsi="Sylfaen" w:cs="Sylfaen"/>
          <w:lang w:val="ka-GE"/>
        </w:rPr>
        <w:t xml:space="preserve"> მონაწილეობა მიიღო</w:t>
      </w:r>
      <w:r w:rsidRPr="006B2B8E">
        <w:rPr>
          <w:rFonts w:ascii="Sylfaen" w:hAnsi="Sylfaen" w:cs="Sylfaen"/>
          <w:lang w:val="ka-GE"/>
        </w:rPr>
        <w:t xml:space="preserve"> ქ. ბერლინში, საერთაშორისო გამოფენ</w:t>
      </w:r>
      <w:r>
        <w:rPr>
          <w:rFonts w:ascii="Sylfaen" w:hAnsi="Sylfaen" w:cs="Sylfaen"/>
          <w:lang w:val="ka-GE"/>
        </w:rPr>
        <w:t>ა</w:t>
      </w:r>
      <w:r w:rsidRPr="006B2B8E">
        <w:rPr>
          <w:rFonts w:ascii="Sylfaen" w:hAnsi="Sylfaen" w:cs="Sylfaen"/>
          <w:lang w:val="ka-GE"/>
        </w:rPr>
        <w:t>ზე „FRUIT LOGISTICA“</w:t>
      </w:r>
      <w:r>
        <w:rPr>
          <w:rFonts w:ascii="Sylfaen" w:hAnsi="Sylfaen" w:cs="Sylfaen"/>
          <w:lang w:val="ka-GE"/>
        </w:rPr>
        <w:t>,</w:t>
      </w:r>
      <w:r w:rsidRPr="006B2B8E">
        <w:rPr>
          <w:rFonts w:ascii="Sylfaen" w:hAnsi="Sylfaen" w:cs="Sylfaen"/>
          <w:lang w:val="ka-GE"/>
        </w:rPr>
        <w:t xml:space="preserve"> </w:t>
      </w:r>
      <w:r>
        <w:rPr>
          <w:rFonts w:ascii="Sylfaen" w:hAnsi="Sylfaen" w:cs="Sylfaen"/>
          <w:lang w:val="ka-GE"/>
        </w:rPr>
        <w:t xml:space="preserve">სადაც </w:t>
      </w:r>
      <w:r w:rsidRPr="006B2B8E">
        <w:rPr>
          <w:rFonts w:ascii="Sylfaen" w:hAnsi="Sylfaen" w:cs="Sylfaen"/>
          <w:lang w:val="ka-GE"/>
        </w:rPr>
        <w:t xml:space="preserve">წარმოდგენილი იყო 5 </w:t>
      </w:r>
      <w:r>
        <w:rPr>
          <w:rFonts w:ascii="Sylfaen" w:hAnsi="Sylfaen" w:cs="Sylfaen"/>
          <w:lang w:val="ka-GE"/>
        </w:rPr>
        <w:t xml:space="preserve">ქართული </w:t>
      </w:r>
      <w:r w:rsidRPr="006B2B8E">
        <w:rPr>
          <w:rFonts w:ascii="Sylfaen" w:hAnsi="Sylfaen" w:cs="Sylfaen"/>
          <w:lang w:val="ka-GE"/>
        </w:rPr>
        <w:t>კომპანია;</w:t>
      </w:r>
    </w:p>
    <w:p w:rsidR="00C103EF" w:rsidRPr="006B2B8E" w:rsidRDefault="00C103EF" w:rsidP="00FB5356">
      <w:pPr>
        <w:pStyle w:val="ListParagraph"/>
        <w:numPr>
          <w:ilvl w:val="0"/>
          <w:numId w:val="85"/>
        </w:numPr>
        <w:spacing w:after="0" w:line="240" w:lineRule="auto"/>
        <w:ind w:left="284" w:hanging="284"/>
        <w:jc w:val="both"/>
        <w:rPr>
          <w:rFonts w:ascii="Sylfaen" w:hAnsi="Sylfaen" w:cs="Sylfaen"/>
          <w:lang w:val="ka-GE"/>
        </w:rPr>
      </w:pPr>
      <w:r w:rsidRPr="006B2B8E">
        <w:rPr>
          <w:rFonts w:ascii="Sylfaen" w:hAnsi="Sylfaen" w:cs="Sylfaen"/>
          <w:lang w:val="ka-GE"/>
        </w:rPr>
        <w:t xml:space="preserve">საქართველოს გარემოს დაცვისა და სოფლის მეურნეობის სამინისტრომ მონაწილეობა მიიღო იტალიაში დაგეგმილ სოფლის მეურნეობის, სურსათისა და ტურიზმის ყოველწლიურ გამოფენაზე „TIPICITA 2019“; </w:t>
      </w:r>
    </w:p>
    <w:p w:rsidR="00C103EF" w:rsidRPr="006B2B8E" w:rsidRDefault="00C103EF" w:rsidP="00FB5356">
      <w:pPr>
        <w:pStyle w:val="ListParagraph"/>
        <w:numPr>
          <w:ilvl w:val="0"/>
          <w:numId w:val="85"/>
        </w:numPr>
        <w:spacing w:after="0" w:line="240" w:lineRule="auto"/>
        <w:ind w:left="284" w:hanging="284"/>
        <w:jc w:val="both"/>
        <w:rPr>
          <w:rFonts w:ascii="Sylfaen" w:hAnsi="Sylfaen" w:cs="Sylfaen"/>
          <w:lang w:val="ka-GE"/>
        </w:rPr>
      </w:pPr>
      <w:r w:rsidRPr="006B2B8E">
        <w:rPr>
          <w:rFonts w:ascii="Sylfaen" w:hAnsi="Sylfaen" w:cs="Sylfaen"/>
          <w:lang w:val="ka-GE"/>
        </w:rPr>
        <w:t>საერთაშორისო გამოფენაზე „Caspian Agro 2019-ზე“ მონაწილეობა მიიღო 11-მა ქართულმა კომპანიამ;</w:t>
      </w:r>
    </w:p>
    <w:p w:rsidR="00C103EF" w:rsidRPr="006B2B8E" w:rsidRDefault="00C103EF" w:rsidP="00FB5356">
      <w:pPr>
        <w:pStyle w:val="ListParagraph"/>
        <w:numPr>
          <w:ilvl w:val="0"/>
          <w:numId w:val="85"/>
        </w:numPr>
        <w:spacing w:after="0" w:line="240" w:lineRule="auto"/>
        <w:ind w:left="284" w:hanging="284"/>
        <w:jc w:val="both"/>
        <w:rPr>
          <w:rFonts w:ascii="Sylfaen" w:hAnsi="Sylfaen" w:cs="Sylfaen"/>
          <w:lang w:val="ka-GE"/>
        </w:rPr>
      </w:pPr>
      <w:r w:rsidRPr="006B2B8E">
        <w:rPr>
          <w:rFonts w:ascii="Sylfaen" w:hAnsi="Sylfaen" w:cs="Sylfaen"/>
          <w:lang w:val="ka-GE"/>
        </w:rPr>
        <w:t>ქ. რიგაში საქართველოს გარემოს დაცვისა და სოფლის მეურნეობის სამინისტრომ მონაწილეობა მიიღო ყოველწლიურ საერთაშორისო გამოფენაში „Riga Food 2019“</w:t>
      </w:r>
      <w:r>
        <w:rPr>
          <w:rFonts w:ascii="Sylfaen" w:hAnsi="Sylfaen" w:cs="Sylfaen"/>
          <w:lang w:val="ka-GE"/>
        </w:rPr>
        <w:t>,</w:t>
      </w:r>
      <w:r w:rsidRPr="006B2B8E">
        <w:rPr>
          <w:rFonts w:ascii="Sylfaen" w:hAnsi="Sylfaen" w:cs="Sylfaen"/>
          <w:lang w:val="ka-GE"/>
        </w:rPr>
        <w:t xml:space="preserve"> სადაც</w:t>
      </w:r>
      <w:r>
        <w:rPr>
          <w:rFonts w:ascii="Sylfaen" w:hAnsi="Sylfaen" w:cs="Sylfaen"/>
          <w:lang w:val="ka-GE"/>
        </w:rPr>
        <w:t xml:space="preserve"> </w:t>
      </w:r>
      <w:r w:rsidRPr="006B2B8E">
        <w:rPr>
          <w:rFonts w:ascii="Sylfaen" w:hAnsi="Sylfaen" w:cs="Sylfaen"/>
          <w:lang w:val="ka-GE"/>
        </w:rPr>
        <w:t>14 სხვადასხვა კომპანიამ მიიღო მონაწილეობა</w:t>
      </w:r>
      <w:r>
        <w:rPr>
          <w:rFonts w:ascii="Sylfaen" w:hAnsi="Sylfaen" w:cs="Sylfaen"/>
          <w:lang w:val="ka-GE"/>
        </w:rPr>
        <w:t>;</w:t>
      </w:r>
    </w:p>
    <w:p w:rsidR="00C103EF" w:rsidRPr="006B2B8E" w:rsidRDefault="00C103EF" w:rsidP="00FB5356">
      <w:pPr>
        <w:pStyle w:val="ListParagraph"/>
        <w:numPr>
          <w:ilvl w:val="0"/>
          <w:numId w:val="85"/>
        </w:numPr>
        <w:spacing w:after="0" w:line="240" w:lineRule="auto"/>
        <w:ind w:left="284" w:hanging="284"/>
        <w:jc w:val="both"/>
        <w:rPr>
          <w:rFonts w:ascii="Sylfaen" w:hAnsi="Sylfaen" w:cs="Sylfaen"/>
          <w:lang w:val="ka-GE"/>
        </w:rPr>
      </w:pPr>
      <w:r w:rsidRPr="006B2B8E">
        <w:rPr>
          <w:rFonts w:ascii="Sylfaen" w:hAnsi="Sylfaen" w:cs="Sylfaen"/>
          <w:lang w:val="ka-GE"/>
        </w:rPr>
        <w:t>საქართველოს გარემოს დაცვისა და სოფლის მეურნეობის სამინისტრომ მონაწილეობა მიიღო ქ. მონრეალში დაგეგმილი მეფუტკრეობის 46-ე საერთაშორისო გამოფენა-კონგრესში „Apimondia 2019”. სამინისტროს ორგანიზებით, გამოფენაზე მოეწყო ქართული კუთხე და წარმოდგენილ იქნა სამი კომპანიის  პროდუქცია</w:t>
      </w:r>
      <w:r>
        <w:rPr>
          <w:rFonts w:ascii="Sylfaen" w:hAnsi="Sylfaen" w:cs="Sylfaen"/>
          <w:lang w:val="ka-GE"/>
        </w:rPr>
        <w:t>;</w:t>
      </w:r>
    </w:p>
    <w:p w:rsidR="00C103EF" w:rsidRPr="00C72BBA" w:rsidRDefault="00C103EF" w:rsidP="00FB5356">
      <w:pPr>
        <w:pStyle w:val="ListParagraph"/>
        <w:numPr>
          <w:ilvl w:val="0"/>
          <w:numId w:val="85"/>
        </w:numPr>
        <w:spacing w:after="0" w:line="240" w:lineRule="auto"/>
        <w:ind w:left="284" w:hanging="284"/>
        <w:jc w:val="both"/>
        <w:rPr>
          <w:rFonts w:ascii="Sylfaen" w:hAnsi="Sylfaen" w:cs="Sylfaen"/>
          <w:lang w:val="ka-GE"/>
        </w:rPr>
      </w:pPr>
      <w:r w:rsidRPr="00C72BBA">
        <w:rPr>
          <w:rFonts w:ascii="Sylfaen" w:hAnsi="Sylfaen" w:cs="Sylfaen"/>
          <w:lang w:val="ka-GE"/>
        </w:rPr>
        <w:t>ქ. ბერლინში საქართველოს საელჩოს მიერ დაგეგმილ საქართველოს დამოუკიდებლობის დღისადმი მიძღვნილი ღონისძიებებისათვის საქართველოს გარემოს დაცვისა და სოფლის მეურნეობის სამინისტრომ უზრუნველყო აგროსასურსათო პროდუქციის მიწოდება;</w:t>
      </w:r>
    </w:p>
    <w:p w:rsidR="00C103EF" w:rsidRPr="006B2B8E" w:rsidRDefault="00C103EF" w:rsidP="00FB5356">
      <w:pPr>
        <w:pStyle w:val="ListParagraph"/>
        <w:numPr>
          <w:ilvl w:val="0"/>
          <w:numId w:val="85"/>
        </w:numPr>
        <w:spacing w:after="0" w:line="240" w:lineRule="auto"/>
        <w:ind w:left="284" w:hanging="284"/>
        <w:jc w:val="both"/>
        <w:rPr>
          <w:rFonts w:ascii="Sylfaen" w:hAnsi="Sylfaen" w:cs="Sylfaen"/>
          <w:lang w:val="ka-GE"/>
        </w:rPr>
      </w:pPr>
      <w:r w:rsidRPr="006B2B8E">
        <w:rPr>
          <w:rFonts w:ascii="Sylfaen" w:hAnsi="Sylfaen" w:cs="Sylfaen"/>
          <w:lang w:val="ka-GE"/>
        </w:rPr>
        <w:t>ქ. ბათუმში ჩატარდა თევზისა და ზღვის პროდუქტების საერთაშორისო ფესტივალი, სადაც გაიმართა ზღვის პროდუქტების დეგუსტაცია</w:t>
      </w:r>
      <w:r>
        <w:rPr>
          <w:rFonts w:ascii="Sylfaen" w:hAnsi="Sylfaen" w:cs="Sylfaen"/>
          <w:lang w:val="ka-GE"/>
        </w:rPr>
        <w:t>;</w:t>
      </w:r>
    </w:p>
    <w:p w:rsidR="00C103EF" w:rsidRPr="006B2B8E" w:rsidRDefault="00C103EF" w:rsidP="00FB5356">
      <w:pPr>
        <w:pStyle w:val="ListParagraph"/>
        <w:numPr>
          <w:ilvl w:val="0"/>
          <w:numId w:val="85"/>
        </w:numPr>
        <w:spacing w:after="0" w:line="240" w:lineRule="auto"/>
        <w:ind w:left="284" w:hanging="284"/>
        <w:jc w:val="both"/>
        <w:rPr>
          <w:rFonts w:ascii="Sylfaen" w:hAnsi="Sylfaen" w:cs="Sylfaen"/>
          <w:lang w:val="ka-GE"/>
        </w:rPr>
      </w:pPr>
      <w:r w:rsidRPr="006B2B8E">
        <w:rPr>
          <w:rFonts w:ascii="Sylfaen" w:hAnsi="Sylfaen" w:cs="Sylfaen"/>
          <w:lang w:val="ka-GE"/>
        </w:rPr>
        <w:t xml:space="preserve">ქ. თბილისის მთაწმინდის პარკში და გურიაში საქართველოს გარემოს დაცვის და სოფლის მეურნეობისა სამინისტროსა და სავაჭრო-სამრეწველო პალატის მხარდაჭერით ჩატარდა ჩაის და თაფლის ფესტივალი, წარმოდგენილი იყო 15-მდე ჩაის მწარმოებელი </w:t>
      </w:r>
      <w:r w:rsidRPr="00F86DF4">
        <w:rPr>
          <w:rFonts w:ascii="Sylfaen" w:hAnsi="Sylfaen" w:cs="Sylfaen"/>
          <w:lang w:val="ka-GE"/>
        </w:rPr>
        <w:t>და იმპორტიორი კომპანიის პროდუქცია;</w:t>
      </w:r>
    </w:p>
    <w:p w:rsidR="00C103EF" w:rsidRPr="006B2B8E" w:rsidRDefault="00C103EF" w:rsidP="00FB5356">
      <w:pPr>
        <w:pStyle w:val="ListParagraph"/>
        <w:numPr>
          <w:ilvl w:val="0"/>
          <w:numId w:val="85"/>
        </w:numPr>
        <w:spacing w:after="0" w:line="240" w:lineRule="auto"/>
        <w:ind w:left="284" w:hanging="284"/>
        <w:jc w:val="both"/>
        <w:rPr>
          <w:rFonts w:ascii="Sylfaen" w:hAnsi="Sylfaen" w:cs="Sylfaen"/>
          <w:lang w:val="ka-GE"/>
        </w:rPr>
      </w:pPr>
      <w:r w:rsidRPr="006B2B8E">
        <w:rPr>
          <w:rFonts w:ascii="Sylfaen" w:hAnsi="Sylfaen" w:cs="Sylfaen"/>
          <w:lang w:val="ka-GE"/>
        </w:rPr>
        <w:t>საქართველოს დამოუკიდებლობის დღისადმი საზეიმო ღონისძიებების ფარგლებში, გარემოს დაცვისა და სოფლის მეურნეობის სამინისტრომ, ქ. თბილისში, რუსთაველის გამზირზე მოწყობილ სტენდზე ორი განსხვავებული კუთხე - მწვანე სივრცე და ღვინის კუთხე წარმოადგინა. ასევე</w:t>
      </w:r>
      <w:r>
        <w:rPr>
          <w:rFonts w:ascii="Sylfaen" w:hAnsi="Sylfaen" w:cs="Sylfaen"/>
          <w:lang w:val="ka-GE"/>
        </w:rPr>
        <w:t>,</w:t>
      </w:r>
      <w:r w:rsidRPr="006B2B8E">
        <w:rPr>
          <w:rFonts w:ascii="Sylfaen" w:hAnsi="Sylfaen" w:cs="Sylfaen"/>
          <w:lang w:val="ka-GE"/>
        </w:rPr>
        <w:t xml:space="preserve"> საქართველოს დამოუკიდებლობის დღისადმი მიძღვნილი ღონისძიებების ფარგლებში, სამინისტროს სტენდები წარმოდგენილი იყო ოზურგეთ</w:t>
      </w:r>
      <w:r>
        <w:rPr>
          <w:rFonts w:ascii="Sylfaen" w:hAnsi="Sylfaen" w:cs="Sylfaen"/>
          <w:lang w:val="ka-GE"/>
        </w:rPr>
        <w:t>შ</w:t>
      </w:r>
      <w:r w:rsidRPr="006B2B8E">
        <w:rPr>
          <w:rFonts w:ascii="Sylfaen" w:hAnsi="Sylfaen" w:cs="Sylfaen"/>
          <w:lang w:val="ka-GE"/>
        </w:rPr>
        <w:t>ი და ახალციხე</w:t>
      </w:r>
      <w:r>
        <w:rPr>
          <w:rFonts w:ascii="Sylfaen" w:hAnsi="Sylfaen" w:cs="Sylfaen"/>
          <w:lang w:val="ka-GE"/>
        </w:rPr>
        <w:t>ში</w:t>
      </w:r>
      <w:r w:rsidRPr="006B2B8E">
        <w:rPr>
          <w:rFonts w:ascii="Sylfaen" w:hAnsi="Sylfaen" w:cs="Sylfaen"/>
          <w:lang w:val="ka-GE"/>
        </w:rPr>
        <w:t>. სტენდებზე წარმოდგენილი იყო საქართველოს კონკრეტული რეგიონებისთვის დამახასიათებელი და გამორჩეული პროდუქცია - ღვინო, ყველი, ჩაი, თაფლი და სხვა. ასევე, გაიმართა შემეცნებითი ლექცია-სემინარები  და  ხალხური რეწვის ნიმუშების გამოფენა-გაყიდვა.</w:t>
      </w:r>
    </w:p>
    <w:p w:rsidR="00C103EF" w:rsidRPr="00330D2C" w:rsidRDefault="00C103EF" w:rsidP="00F565C2">
      <w:pPr>
        <w:spacing w:after="0" w:line="240" w:lineRule="auto"/>
        <w:jc w:val="both"/>
        <w:rPr>
          <w:rFonts w:ascii="Sylfaen" w:hAnsi="Sylfaen"/>
          <w:lang w:val="ka-GE"/>
        </w:rPr>
      </w:pPr>
    </w:p>
    <w:p w:rsidR="00C103EF" w:rsidRDefault="00C103EF" w:rsidP="00F565C2">
      <w:pPr>
        <w:pStyle w:val="Heading3"/>
        <w:rPr>
          <w:rFonts w:ascii="Sylfaen" w:hAnsi="Sylfaen"/>
          <w:sz w:val="22"/>
          <w:szCs w:val="22"/>
        </w:rPr>
      </w:pPr>
      <w:r w:rsidRPr="006B5C19">
        <w:rPr>
          <w:rFonts w:ascii="Sylfaen" w:hAnsi="Sylfaen"/>
          <w:sz w:val="22"/>
          <w:szCs w:val="22"/>
        </w:rPr>
        <w:t>12.2.4  ბიოლოგიური მრავალფეროვნების დაცვის ღონისძიებები (პროგრამული კოდი: 31 01 04)</w:t>
      </w:r>
    </w:p>
    <w:p w:rsidR="00C103EF" w:rsidRPr="006B5C19" w:rsidRDefault="00C103EF" w:rsidP="00F565C2">
      <w:pPr>
        <w:spacing w:line="240" w:lineRule="auto"/>
      </w:pPr>
    </w:p>
    <w:p w:rsidR="00C103EF" w:rsidRDefault="00C103EF" w:rsidP="00F565C2">
      <w:pPr>
        <w:spacing w:line="240" w:lineRule="auto"/>
        <w:jc w:val="both"/>
        <w:rPr>
          <w:rFonts w:ascii="Sylfaen" w:hAnsi="Sylfaen"/>
          <w:lang w:val="ka-GE"/>
        </w:rPr>
      </w:pPr>
      <w:r w:rsidRPr="006B5C19">
        <w:rPr>
          <w:rFonts w:ascii="Sylfaen" w:hAnsi="Sylfaen"/>
          <w:lang w:val="ka-GE"/>
        </w:rPr>
        <w:t>ქვეპროგრამის განმახორციელებელი:</w:t>
      </w:r>
      <w:r w:rsidRPr="002232D9">
        <w:rPr>
          <w:rFonts w:ascii="Sylfaen" w:hAnsi="Sylfaen"/>
          <w:lang w:val="ka-GE"/>
        </w:rPr>
        <w:t xml:space="preserve"> </w:t>
      </w:r>
    </w:p>
    <w:p w:rsidR="00C103EF" w:rsidRDefault="00C103EF" w:rsidP="00FB5356">
      <w:pPr>
        <w:pStyle w:val="ListParagraph"/>
        <w:numPr>
          <w:ilvl w:val="0"/>
          <w:numId w:val="23"/>
        </w:numPr>
        <w:spacing w:after="0" w:line="240" w:lineRule="auto"/>
        <w:ind w:left="284" w:firstLine="14"/>
        <w:jc w:val="both"/>
        <w:rPr>
          <w:rFonts w:ascii="Sylfaen" w:eastAsia="Arial Unicode MS" w:hAnsi="Sylfaen" w:cs="Arial Unicode MS"/>
        </w:rPr>
      </w:pPr>
      <w:r w:rsidRPr="0094717B">
        <w:rPr>
          <w:rFonts w:ascii="Sylfaen" w:eastAsia="Arial Unicode MS" w:hAnsi="Sylfaen" w:cs="Arial Unicode MS"/>
          <w:lang w:val="ka-GE"/>
        </w:rPr>
        <w:t xml:space="preserve">საქართველოს </w:t>
      </w:r>
      <w:r w:rsidRPr="0094717B">
        <w:rPr>
          <w:rFonts w:ascii="Sylfaen" w:eastAsia="Arial Unicode MS" w:hAnsi="Sylfaen" w:cs="Arial Unicode MS"/>
        </w:rPr>
        <w:t>გარემოს დაცვისა და სოფლის მეურნეობის სამინისტრო</w:t>
      </w:r>
    </w:p>
    <w:p w:rsidR="00C103EF" w:rsidRPr="0094717B" w:rsidRDefault="00C103EF" w:rsidP="00F565C2">
      <w:pPr>
        <w:pStyle w:val="ListParagraph"/>
        <w:spacing w:after="0" w:line="240" w:lineRule="auto"/>
        <w:ind w:left="298"/>
        <w:jc w:val="both"/>
        <w:rPr>
          <w:rFonts w:ascii="Sylfaen" w:eastAsia="Arial Unicode MS" w:hAnsi="Sylfaen" w:cs="Arial Unicode MS"/>
        </w:rPr>
      </w:pPr>
    </w:p>
    <w:p w:rsidR="00C103EF" w:rsidRPr="006F439C" w:rsidRDefault="00C103EF" w:rsidP="00FB5356">
      <w:pPr>
        <w:pStyle w:val="ListParagraph"/>
        <w:numPr>
          <w:ilvl w:val="0"/>
          <w:numId w:val="86"/>
        </w:numPr>
        <w:spacing w:after="0" w:line="240" w:lineRule="auto"/>
        <w:ind w:left="284" w:hanging="284"/>
        <w:jc w:val="both"/>
        <w:rPr>
          <w:rFonts w:ascii="Sylfaen" w:hAnsi="Sylfaen" w:cs="Sylfaen"/>
          <w:lang w:val="ka-GE"/>
        </w:rPr>
      </w:pPr>
      <w:r w:rsidRPr="006F439C">
        <w:rPr>
          <w:rFonts w:ascii="Sylfaen" w:hAnsi="Sylfaen" w:cs="Sylfaen"/>
          <w:lang w:val="ka-GE"/>
        </w:rPr>
        <w:t>პროგრამის ფარგლებში ტენდერში გამარჯვებულმა ორგანიზაციამ განახორციელა ყოჩივარდას პოპულაციების საველე კვლევა  (ამ ეტაპზე დასრულებულია თეთრყვავილას და ყოჩივარდას პოპულაციების კვლევები, კვლევის ანგარიში წარდგენილია სამინისტროში);</w:t>
      </w:r>
    </w:p>
    <w:p w:rsidR="00C103EF" w:rsidRPr="006F439C" w:rsidRDefault="00C103EF" w:rsidP="00FB5356">
      <w:pPr>
        <w:pStyle w:val="ListParagraph"/>
        <w:numPr>
          <w:ilvl w:val="0"/>
          <w:numId w:val="86"/>
        </w:numPr>
        <w:spacing w:after="0" w:line="240" w:lineRule="auto"/>
        <w:ind w:left="284" w:hanging="284"/>
        <w:jc w:val="both"/>
        <w:rPr>
          <w:rFonts w:ascii="Sylfaen" w:hAnsi="Sylfaen" w:cs="Sylfaen"/>
          <w:lang w:val="ka-GE"/>
        </w:rPr>
      </w:pPr>
      <w:r w:rsidRPr="006F439C">
        <w:rPr>
          <w:rFonts w:ascii="Sylfaen" w:hAnsi="Sylfaen" w:cs="Sylfaen"/>
          <w:lang w:val="ka-GE"/>
        </w:rPr>
        <w:t>გამოცხადდა 4 ტენდერი ზურმუხტის ქსელში ჩართვის და შერჩეული ტერიტორიების  კვლევის განხორციელების მიზნით, ტენდერების შედეგად დაკონტრაქტდა ორი ორგანიზაცია, მინდინარეობს ზურმუხტის ქსელის ტერიტორიების კვლევები (კვლევების ანგარიშების წარმოდგენის ვადაა 15 ოქტომბერი);</w:t>
      </w:r>
    </w:p>
    <w:p w:rsidR="00C103EF" w:rsidRDefault="00C103EF" w:rsidP="00FB5356">
      <w:pPr>
        <w:pStyle w:val="ListParagraph"/>
        <w:numPr>
          <w:ilvl w:val="0"/>
          <w:numId w:val="86"/>
        </w:numPr>
        <w:spacing w:after="0" w:line="240" w:lineRule="auto"/>
        <w:ind w:left="284" w:hanging="284"/>
        <w:jc w:val="both"/>
        <w:rPr>
          <w:rFonts w:ascii="Sylfaen" w:hAnsi="Sylfaen" w:cs="Sylfaen"/>
          <w:lang w:val="ka-GE"/>
        </w:rPr>
      </w:pPr>
      <w:r w:rsidRPr="006F439C">
        <w:rPr>
          <w:rFonts w:ascii="Sylfaen" w:hAnsi="Sylfaen" w:cs="Sylfaen"/>
          <w:lang w:val="ka-GE"/>
        </w:rPr>
        <w:t>ზუთხის წარმოების და პოპულაციების ხელშეწყობის მიზნით განსახორციელებელი კვლევისათვის მომზადდა სატენდერო დოკუმენტაცია და გამოცხადდა ტენდერი,  თუმცა, ზუთხის რესურსის კვლევის განმახორციელებელი ორგანიზაცია ვერ შეირჩა</w:t>
      </w:r>
      <w:r>
        <w:rPr>
          <w:rFonts w:ascii="Sylfaen" w:hAnsi="Sylfaen" w:cs="Sylfaen"/>
          <w:lang w:val="ka-GE"/>
        </w:rPr>
        <w:t>,</w:t>
      </w:r>
      <w:r w:rsidRPr="006F439C">
        <w:rPr>
          <w:rFonts w:ascii="Sylfaen" w:hAnsi="Sylfaen" w:cs="Sylfaen"/>
          <w:lang w:val="ka-GE"/>
        </w:rPr>
        <w:t xml:space="preserve"> შედეგად კვლევა ვერ განხორციელდა.</w:t>
      </w:r>
    </w:p>
    <w:p w:rsidR="00C103EF" w:rsidRPr="006F439C" w:rsidRDefault="00C103EF" w:rsidP="00F565C2">
      <w:pPr>
        <w:pStyle w:val="ListParagraph"/>
        <w:spacing w:after="0" w:line="240" w:lineRule="auto"/>
        <w:ind w:left="284"/>
        <w:jc w:val="both"/>
        <w:rPr>
          <w:rFonts w:ascii="Sylfaen" w:hAnsi="Sylfaen" w:cs="Sylfaen"/>
          <w:lang w:val="ka-GE"/>
        </w:rPr>
      </w:pPr>
    </w:p>
    <w:p w:rsidR="00C103EF" w:rsidRPr="001646B8" w:rsidRDefault="00C103EF" w:rsidP="00F565C2">
      <w:pPr>
        <w:pStyle w:val="Heading3"/>
        <w:rPr>
          <w:rFonts w:ascii="Sylfaen" w:hAnsi="Sylfaen"/>
          <w:sz w:val="22"/>
          <w:szCs w:val="22"/>
        </w:rPr>
      </w:pPr>
      <w:r>
        <w:rPr>
          <w:rFonts w:ascii="Sylfaen" w:hAnsi="Sylfaen"/>
          <w:sz w:val="22"/>
          <w:szCs w:val="22"/>
        </w:rPr>
        <w:t>12.2.5</w:t>
      </w:r>
      <w:r w:rsidRPr="006B5C19">
        <w:rPr>
          <w:rFonts w:ascii="Sylfaen" w:hAnsi="Sylfaen"/>
          <w:sz w:val="22"/>
          <w:szCs w:val="22"/>
        </w:rPr>
        <w:t xml:space="preserve">  </w:t>
      </w:r>
      <w:r w:rsidRPr="001646B8">
        <w:rPr>
          <w:rFonts w:ascii="Sylfaen" w:hAnsi="Sylfaen"/>
          <w:sz w:val="22"/>
          <w:szCs w:val="22"/>
        </w:rPr>
        <w:t>ნარჩენებისა და ქიმიური მართვის ღონისძიებები (პროგრამული კოდი: 31 01 05)</w:t>
      </w:r>
    </w:p>
    <w:p w:rsidR="00C103EF" w:rsidRDefault="00C103EF" w:rsidP="00F565C2">
      <w:pPr>
        <w:spacing w:line="240" w:lineRule="auto"/>
        <w:jc w:val="both"/>
        <w:rPr>
          <w:rFonts w:ascii="Sylfaen" w:hAnsi="Sylfaen"/>
          <w:b/>
          <w:lang w:val="ka-GE"/>
        </w:rPr>
      </w:pPr>
    </w:p>
    <w:p w:rsidR="00C103EF" w:rsidRDefault="00C103EF" w:rsidP="00F565C2">
      <w:pPr>
        <w:spacing w:line="240" w:lineRule="auto"/>
        <w:jc w:val="both"/>
        <w:rPr>
          <w:rFonts w:ascii="Sylfaen" w:hAnsi="Sylfaen"/>
          <w:lang w:val="ka-GE"/>
        </w:rPr>
      </w:pPr>
      <w:r w:rsidRPr="001646B8">
        <w:rPr>
          <w:rFonts w:ascii="Sylfaen" w:hAnsi="Sylfaen"/>
          <w:lang w:val="ka-GE"/>
        </w:rPr>
        <w:t>ქვეპროგრამის განმახორციელებელი:</w:t>
      </w:r>
      <w:r w:rsidRPr="002232D9">
        <w:rPr>
          <w:rFonts w:ascii="Sylfaen" w:hAnsi="Sylfaen"/>
          <w:lang w:val="ka-GE"/>
        </w:rPr>
        <w:t xml:space="preserve"> </w:t>
      </w:r>
    </w:p>
    <w:p w:rsidR="00C103EF" w:rsidRPr="0094717B" w:rsidRDefault="00C103EF" w:rsidP="00FB5356">
      <w:pPr>
        <w:pStyle w:val="ListParagraph"/>
        <w:numPr>
          <w:ilvl w:val="0"/>
          <w:numId w:val="23"/>
        </w:numPr>
        <w:spacing w:after="0" w:line="240" w:lineRule="auto"/>
        <w:ind w:left="284" w:firstLine="156"/>
        <w:jc w:val="both"/>
        <w:rPr>
          <w:rFonts w:ascii="Sylfaen" w:eastAsia="Arial Unicode MS" w:hAnsi="Sylfaen" w:cs="Arial Unicode MS"/>
        </w:rPr>
      </w:pPr>
      <w:r w:rsidRPr="0094717B">
        <w:rPr>
          <w:rFonts w:ascii="Sylfaen" w:eastAsia="Arial Unicode MS" w:hAnsi="Sylfaen" w:cs="Arial Unicode MS"/>
          <w:lang w:val="ka-GE"/>
        </w:rPr>
        <w:t xml:space="preserve">საქართველოს </w:t>
      </w:r>
      <w:r w:rsidRPr="0094717B">
        <w:rPr>
          <w:rFonts w:ascii="Sylfaen" w:eastAsia="Arial Unicode MS" w:hAnsi="Sylfaen" w:cs="Arial Unicode MS"/>
        </w:rPr>
        <w:t>გარემოს დაცვისა და სოფლის მეურნეობის სამინისტრო</w:t>
      </w:r>
    </w:p>
    <w:p w:rsidR="00C103EF" w:rsidRDefault="00C103EF" w:rsidP="00F565C2">
      <w:pPr>
        <w:spacing w:after="120" w:line="240" w:lineRule="auto"/>
        <w:jc w:val="both"/>
        <w:rPr>
          <w:rFonts w:ascii="Sylfaen" w:hAnsi="Sylfaen"/>
          <w:b/>
          <w:lang w:val="ka-GE"/>
        </w:rPr>
      </w:pPr>
    </w:p>
    <w:p w:rsidR="00C103EF" w:rsidRPr="00FA4A19" w:rsidRDefault="00C103EF" w:rsidP="00FB5356">
      <w:pPr>
        <w:pStyle w:val="ListParagraph"/>
        <w:numPr>
          <w:ilvl w:val="0"/>
          <w:numId w:val="87"/>
        </w:numPr>
        <w:spacing w:after="0" w:line="240" w:lineRule="auto"/>
        <w:ind w:left="284" w:hanging="284"/>
        <w:jc w:val="both"/>
        <w:rPr>
          <w:rFonts w:ascii="Sylfaen" w:hAnsi="Sylfaen" w:cs="Sylfaen"/>
          <w:lang w:val="ka-GE"/>
        </w:rPr>
      </w:pPr>
      <w:r w:rsidRPr="005740B4">
        <w:rPr>
          <w:rFonts w:ascii="Sylfaen" w:hAnsi="Sylfaen" w:cs="Sylfaen"/>
          <w:lang w:val="ka-GE"/>
        </w:rPr>
        <w:t>ლენტეხის მუნიციპალიტეტში დარიშხანშემხველი ნარჩენების უსაფრთხოდ განთავსების მიზნით, ცანა 1 და ცანა 2 ობიექტებზე დარიშხანის ნარჩენების სარკოფაგის მოწყობისათვის ტენდერის შედეგად შერჩეულ კომპანიასთან შპს „სამშენებლო კომპანია მამისონთან“ გაფორმებული ხელშეკრულების პირობების შესაბამისად, გარემოსდაცვითი გადაწყვეტილების მიღების მიზნით, მიმწოდებლის მიერ წარმოდგენილი იქნა შესაბამისი სკოპინგის განცხადება და სამინისტროს მიერ დაწყებულ იქნა გარემოსდაცვითი გადაწყვეტილებასთან დაკავშირებული შესაბამისი პროცედურები. სამინისტროს მიერ გაცემული სკოპინგის დასკვნის მოთხოვნათა შესაბამისად, დღის წესრიგში დადგა სამშენებლო ობიექტზე დამატებით დიდი მოცულობის კვლევების ჩატარება, რომლის განხორციელება და შესასწავლი ინფორმაციის დამუშავება, კანონმდებლობის შესაბამისად, სავალდებულოა ა</w:t>
      </w:r>
      <w:r w:rsidRPr="00FA4A19">
        <w:rPr>
          <w:rFonts w:ascii="Sylfaen" w:hAnsi="Sylfaen" w:cs="Sylfaen"/>
          <w:lang w:val="ka-GE"/>
        </w:rPr>
        <w:t>ი</w:t>
      </w:r>
      <w:r w:rsidRPr="005740B4">
        <w:rPr>
          <w:rFonts w:ascii="Sylfaen" w:hAnsi="Sylfaen" w:cs="Sylfaen"/>
          <w:lang w:val="ka-GE"/>
        </w:rPr>
        <w:t>სახ</w:t>
      </w:r>
      <w:r w:rsidRPr="00FA4A19">
        <w:rPr>
          <w:rFonts w:ascii="Sylfaen" w:hAnsi="Sylfaen" w:cs="Sylfaen"/>
          <w:lang w:val="ka-GE"/>
        </w:rPr>
        <w:t>ოს</w:t>
      </w:r>
      <w:r w:rsidRPr="005740B4">
        <w:rPr>
          <w:rFonts w:ascii="Sylfaen" w:hAnsi="Sylfaen" w:cs="Sylfaen"/>
          <w:lang w:val="ka-GE"/>
        </w:rPr>
        <w:t xml:space="preserve"> გარემოზე ზემოქმედების შეფასების დეპარტამენტის ანგარიშში, რომელიც დაკავშირებულია დროის ხანგრძლივ პერიოდთან.</w:t>
      </w:r>
      <w:r w:rsidRPr="00FA4A19">
        <w:rPr>
          <w:rFonts w:ascii="Sylfaen" w:hAnsi="Sylfaen" w:cs="Sylfaen"/>
          <w:lang w:val="ka-GE"/>
        </w:rPr>
        <w:t xml:space="preserve"> </w:t>
      </w:r>
      <w:r w:rsidRPr="005740B4">
        <w:rPr>
          <w:rFonts w:ascii="Sylfaen" w:hAnsi="Sylfaen" w:cs="Sylfaen"/>
          <w:lang w:val="ka-GE"/>
        </w:rPr>
        <w:t>აღნიშნულიდან გამომდინარე და იმ ფაქტის გათვალისწინებით, რომ სამშენებლო ობიექტი მდებარეობს მაღალმთიან რეგიონში, სადაც შემოდგომისა და ზამთრის პერიოდში მკაცრი კლიმატური პირობებია, გამოიკვეთა ის გარემოება, რომ ხელშეკრულებით გათვალისწინებულ ვადებში (</w:t>
      </w:r>
      <w:r w:rsidRPr="00FA4A19">
        <w:rPr>
          <w:rFonts w:ascii="Sylfaen" w:hAnsi="Sylfaen" w:cs="Sylfaen"/>
          <w:lang w:val="ka-GE"/>
        </w:rPr>
        <w:t>2019</w:t>
      </w:r>
      <w:r w:rsidRPr="005740B4">
        <w:rPr>
          <w:rFonts w:ascii="Sylfaen" w:hAnsi="Sylfaen" w:cs="Sylfaen"/>
          <w:lang w:val="ka-GE"/>
        </w:rPr>
        <w:t xml:space="preserve"> წლის 20 დეკემბერი) სამშენებლო სამუშაოების  დასრულება ვეღარ განხორციელდებოდა. ყოველივე ზემოაღნიშნულის გათვალისწინებით, სამინისტრომ მიიღო გადაწყვეტილება და შესაბამისად, შპს „სამშენებლო კომპანია მამისონთან“ გაფორმებული სახელმწიფო შესყიდვების შესახებ ხელშეკრულება შეწყდა მიმდინარე წლის 2 სექტემბრიდან. ზემოაღნიშნული გარემოებების გათვალისწინებით, სამინისტროს მიერ ლენტეხის მუნიციპალიტეტში არსებული ცანა-1 და ცანა-2 ის ტერიტორიაზე დარიშხანშემცველი ნარჩენების უსაფრთხო განთავსების მიზნით სარკოფაგის მშენებლობის სამუშაოების ტექნიკური ზედამხედველობის მომსახურების შესყიდვის მიზნით გამოცხადებულ ელექტრონულ ტენდერში გამარჯვებულ მიმწოდებელთან ხელშეკრულება აღარ გაფორმდა და აღნიშნული ტენდერი შეწყდა.</w:t>
      </w:r>
    </w:p>
    <w:p w:rsidR="00C103EF" w:rsidRPr="002232D9" w:rsidRDefault="00C103EF" w:rsidP="00F565C2">
      <w:pPr>
        <w:spacing w:after="0" w:line="240" w:lineRule="auto"/>
        <w:jc w:val="both"/>
        <w:rPr>
          <w:rFonts w:ascii="Sylfaen" w:hAnsi="Sylfaen"/>
          <w:lang w:val="ka-GE"/>
        </w:rPr>
      </w:pPr>
    </w:p>
    <w:p w:rsidR="00C103EF" w:rsidRPr="0045666C" w:rsidRDefault="00C103EF" w:rsidP="00F565C2">
      <w:pPr>
        <w:pStyle w:val="Heading2"/>
        <w:spacing w:before="0"/>
        <w:jc w:val="both"/>
        <w:rPr>
          <w:rFonts w:ascii="Sylfaen" w:hAnsi="Sylfaen" w:cs="Sylfaen"/>
          <w:i/>
          <w:lang w:val="ka-GE"/>
        </w:rPr>
      </w:pPr>
      <w:r w:rsidRPr="0045666C">
        <w:rPr>
          <w:rFonts w:ascii="Sylfaen" w:hAnsi="Sylfaen" w:cs="Sylfaen"/>
          <w:sz w:val="22"/>
          <w:szCs w:val="22"/>
          <w:lang w:val="ka-GE"/>
        </w:rPr>
        <w:t>12.3 სატყეო სისტემის ჩამოყალიბება და მართვა (პროგრამული კოდი: 31 10)</w:t>
      </w:r>
    </w:p>
    <w:p w:rsidR="00C103EF" w:rsidRPr="00B95060" w:rsidRDefault="00C103EF" w:rsidP="00F565C2">
      <w:pPr>
        <w:spacing w:line="240" w:lineRule="auto"/>
      </w:pPr>
    </w:p>
    <w:p w:rsidR="00C103EF" w:rsidRPr="00892C56" w:rsidRDefault="00C103EF" w:rsidP="00F565C2">
      <w:pPr>
        <w:spacing w:line="240" w:lineRule="auto"/>
        <w:jc w:val="both"/>
        <w:rPr>
          <w:rFonts w:ascii="Sylfaen" w:hAnsi="Sylfaen"/>
          <w:lang w:val="ka-GE"/>
        </w:rPr>
      </w:pPr>
      <w:r w:rsidRPr="00892C56">
        <w:rPr>
          <w:rFonts w:ascii="Sylfaen" w:hAnsi="Sylfaen"/>
          <w:lang w:val="ka-GE"/>
        </w:rPr>
        <w:t xml:space="preserve">პროგრამის განმახორციელებელი: </w:t>
      </w:r>
    </w:p>
    <w:p w:rsidR="00C103EF" w:rsidRDefault="00C103EF" w:rsidP="00FB5356">
      <w:pPr>
        <w:pStyle w:val="ListParagraph"/>
        <w:numPr>
          <w:ilvl w:val="0"/>
          <w:numId w:val="90"/>
        </w:numPr>
        <w:spacing w:line="240" w:lineRule="auto"/>
        <w:jc w:val="both"/>
        <w:rPr>
          <w:rFonts w:ascii="Sylfaen" w:hAnsi="Sylfaen"/>
          <w:lang w:val="ka-GE"/>
        </w:rPr>
      </w:pPr>
      <w:r w:rsidRPr="00892C56">
        <w:rPr>
          <w:rFonts w:ascii="Sylfaen" w:hAnsi="Sylfaen" w:cs="Sylfaen"/>
          <w:lang w:val="ka-GE"/>
        </w:rPr>
        <w:t>სსიპ</w:t>
      </w:r>
      <w:r w:rsidRPr="00892C56">
        <w:rPr>
          <w:rFonts w:ascii="Sylfaen" w:hAnsi="Sylfaen"/>
          <w:lang w:val="ka-GE"/>
        </w:rPr>
        <w:t xml:space="preserve"> </w:t>
      </w:r>
      <w:r>
        <w:rPr>
          <w:rFonts w:ascii="Sylfaen" w:hAnsi="Sylfaen"/>
          <w:lang w:val="ka-GE"/>
        </w:rPr>
        <w:t xml:space="preserve">- </w:t>
      </w:r>
      <w:r w:rsidRPr="00892C56">
        <w:rPr>
          <w:rFonts w:ascii="Sylfaen" w:hAnsi="Sylfaen"/>
          <w:lang w:val="ka-GE"/>
        </w:rPr>
        <w:t>ეროვნული სატყეო სააგენტო</w:t>
      </w:r>
    </w:p>
    <w:p w:rsidR="00C103EF" w:rsidRPr="00892C56" w:rsidRDefault="00C103EF" w:rsidP="00F565C2">
      <w:pPr>
        <w:pStyle w:val="ListParagraph"/>
        <w:spacing w:line="240" w:lineRule="auto"/>
        <w:jc w:val="both"/>
        <w:rPr>
          <w:rFonts w:ascii="Sylfaen" w:hAnsi="Sylfaen"/>
          <w:lang w:val="ka-GE"/>
        </w:rPr>
      </w:pPr>
    </w:p>
    <w:p w:rsidR="00C103EF" w:rsidRPr="0094717B" w:rsidRDefault="00C103EF" w:rsidP="00FB5356">
      <w:pPr>
        <w:pStyle w:val="ListParagraph"/>
        <w:numPr>
          <w:ilvl w:val="0"/>
          <w:numId w:val="24"/>
        </w:numPr>
        <w:spacing w:after="0" w:line="240" w:lineRule="auto"/>
        <w:ind w:left="284" w:hanging="284"/>
        <w:jc w:val="both"/>
        <w:rPr>
          <w:rFonts w:ascii="Sylfaen" w:hAnsi="Sylfaen"/>
          <w:lang w:val="ka-GE"/>
        </w:rPr>
      </w:pPr>
      <w:r w:rsidRPr="0094717B">
        <w:rPr>
          <w:rFonts w:ascii="Sylfaen" w:hAnsi="Sylfaen"/>
          <w:lang w:val="ka-GE"/>
        </w:rPr>
        <w:t xml:space="preserve">პროგრამის ფარგლებში მიმდინარეობდა მუშაობა: </w:t>
      </w:r>
    </w:p>
    <w:p w:rsidR="00C103EF" w:rsidRPr="0094717B" w:rsidRDefault="00C103EF" w:rsidP="00FB5356">
      <w:pPr>
        <w:pStyle w:val="ListParagraph"/>
        <w:numPr>
          <w:ilvl w:val="0"/>
          <w:numId w:val="25"/>
        </w:numPr>
        <w:spacing w:after="0" w:line="240" w:lineRule="auto"/>
        <w:jc w:val="both"/>
        <w:rPr>
          <w:rFonts w:ascii="Sylfaen" w:hAnsi="Sylfaen"/>
          <w:lang w:val="ka-GE"/>
        </w:rPr>
      </w:pPr>
      <w:r w:rsidRPr="0094717B">
        <w:rPr>
          <w:rFonts w:ascii="Sylfaen" w:hAnsi="Sylfaen"/>
          <w:lang w:val="ka-GE"/>
        </w:rPr>
        <w:t>სატყეო სფეროში არსებული საკანონმდებლო და მეთოდოლოგიური ბაზის და მერქნული რესურსების მართვის ელექტრონული სისტემის სრულყოფა-განვითარებისათვის;</w:t>
      </w:r>
    </w:p>
    <w:p w:rsidR="00C103EF" w:rsidRPr="0094717B" w:rsidRDefault="00C103EF" w:rsidP="00FB5356">
      <w:pPr>
        <w:pStyle w:val="ListParagraph"/>
        <w:numPr>
          <w:ilvl w:val="0"/>
          <w:numId w:val="25"/>
        </w:numPr>
        <w:spacing w:after="0" w:line="240" w:lineRule="auto"/>
        <w:jc w:val="both"/>
        <w:rPr>
          <w:rFonts w:ascii="Sylfaen" w:hAnsi="Sylfaen"/>
          <w:lang w:val="ka-GE"/>
        </w:rPr>
      </w:pPr>
      <w:r w:rsidRPr="0094717B">
        <w:rPr>
          <w:rFonts w:ascii="Sylfaen" w:hAnsi="Sylfaen" w:cs="Sylfaen"/>
          <w:lang w:val="ka-GE"/>
        </w:rPr>
        <w:t>სისტემის</w:t>
      </w:r>
      <w:r w:rsidRPr="0094717B">
        <w:rPr>
          <w:rFonts w:ascii="Sylfaen" w:hAnsi="Sylfaen"/>
          <w:lang w:val="ka-GE"/>
        </w:rPr>
        <w:t xml:space="preserve"> მომხმარებელთათვის პრაქტიკული და მეთოდური დახმარების გასაწევად; </w:t>
      </w:r>
    </w:p>
    <w:p w:rsidR="00C103EF" w:rsidRPr="0094717B" w:rsidRDefault="00C103EF" w:rsidP="00FB5356">
      <w:pPr>
        <w:pStyle w:val="ListParagraph"/>
        <w:numPr>
          <w:ilvl w:val="0"/>
          <w:numId w:val="25"/>
        </w:numPr>
        <w:spacing w:after="0" w:line="240" w:lineRule="auto"/>
        <w:jc w:val="both"/>
        <w:rPr>
          <w:rFonts w:ascii="Sylfaen" w:hAnsi="Sylfaen"/>
          <w:lang w:val="ka-GE"/>
        </w:rPr>
      </w:pPr>
      <w:r w:rsidRPr="0094717B">
        <w:rPr>
          <w:rFonts w:ascii="Sylfaen" w:hAnsi="Sylfaen"/>
          <w:lang w:val="ka-GE"/>
        </w:rPr>
        <w:t>ელექტრონული ხე-ტყის წარმოშობის დოკუმენტების შევსების პროგრამული უზრუნველყოფის (აპლიკაციის) ტექნიკური დავალების სრულყოფაზე;</w:t>
      </w:r>
    </w:p>
    <w:p w:rsidR="00C103EF" w:rsidRDefault="00C103EF" w:rsidP="00FB5356">
      <w:pPr>
        <w:pStyle w:val="ListParagraph"/>
        <w:numPr>
          <w:ilvl w:val="0"/>
          <w:numId w:val="25"/>
        </w:numPr>
        <w:spacing w:after="0" w:line="240" w:lineRule="auto"/>
        <w:jc w:val="both"/>
        <w:rPr>
          <w:rFonts w:ascii="Sylfaen" w:hAnsi="Sylfaen"/>
          <w:lang w:val="ka-GE"/>
        </w:rPr>
      </w:pPr>
      <w:r w:rsidRPr="0094717B">
        <w:rPr>
          <w:rFonts w:ascii="Sylfaen" w:hAnsi="Sylfaen" w:cs="Sylfaen"/>
          <w:lang w:val="ka-GE"/>
        </w:rPr>
        <w:t>სააგენტოს</w:t>
      </w:r>
      <w:r w:rsidRPr="0094717B">
        <w:rPr>
          <w:rFonts w:ascii="Sylfaen" w:hAnsi="Sylfaen"/>
          <w:lang w:val="ka-GE"/>
        </w:rPr>
        <w:t xml:space="preserve"> მართვას დაქვემდებარებული სატყეო უბნების ფართობების და საზღვრების დაზუსტებაზე, სამცველოების ელექტრონული Shp-ფაილების მომზადებაზე;</w:t>
      </w:r>
    </w:p>
    <w:p w:rsidR="00C103EF" w:rsidRPr="005C508E" w:rsidRDefault="00C103EF" w:rsidP="00FB5356">
      <w:pPr>
        <w:pStyle w:val="ListParagraph"/>
        <w:numPr>
          <w:ilvl w:val="0"/>
          <w:numId w:val="24"/>
        </w:numPr>
        <w:spacing w:after="0" w:line="240" w:lineRule="auto"/>
        <w:jc w:val="both"/>
        <w:rPr>
          <w:rFonts w:ascii="Sylfaen" w:hAnsi="Sylfaen"/>
          <w:lang w:val="ka-GE"/>
        </w:rPr>
      </w:pPr>
      <w:r w:rsidRPr="005C508E">
        <w:rPr>
          <w:rFonts w:ascii="Sylfaen" w:hAnsi="Sylfaen" w:cs="Sylfaen"/>
          <w:lang w:val="ka-GE"/>
        </w:rPr>
        <w:t>მომზადდა</w:t>
      </w:r>
      <w:r w:rsidRPr="005C508E">
        <w:rPr>
          <w:rFonts w:ascii="Sylfaen" w:hAnsi="Sylfaen"/>
          <w:lang w:val="ka-GE"/>
        </w:rPr>
        <w:t xml:space="preserve"> ინფორმაცია (სატაქსაციო დახასიათება) სახელმწიფო ტყის ფონდის ფართობების შესახებ:</w:t>
      </w:r>
    </w:p>
    <w:p w:rsidR="00C103EF" w:rsidRDefault="00C103EF" w:rsidP="00FB5356">
      <w:pPr>
        <w:pStyle w:val="ListParagraph"/>
        <w:numPr>
          <w:ilvl w:val="0"/>
          <w:numId w:val="92"/>
        </w:numPr>
        <w:spacing w:after="0" w:line="240" w:lineRule="auto"/>
        <w:jc w:val="both"/>
        <w:rPr>
          <w:rFonts w:ascii="Sylfaen" w:hAnsi="Sylfaen"/>
          <w:lang w:val="ka-GE"/>
        </w:rPr>
      </w:pPr>
      <w:r>
        <w:rPr>
          <w:rFonts w:ascii="Sylfaen" w:hAnsi="Sylfaen"/>
          <w:lang w:val="ka-GE"/>
        </w:rPr>
        <w:t xml:space="preserve">2 </w:t>
      </w:r>
      <w:r w:rsidRPr="005C508E">
        <w:rPr>
          <w:rFonts w:ascii="Sylfaen" w:hAnsi="Sylfaen"/>
          <w:lang w:val="ka-GE"/>
        </w:rPr>
        <w:t>676</w:t>
      </w:r>
      <w:r w:rsidRPr="005C508E">
        <w:rPr>
          <w:rFonts w:ascii="Sylfaen" w:hAnsi="Sylfaen"/>
        </w:rPr>
        <w:t xml:space="preserve"> </w:t>
      </w:r>
      <w:r w:rsidRPr="005C508E">
        <w:rPr>
          <w:rFonts w:ascii="Sylfaen" w:hAnsi="Sylfaen"/>
          <w:lang w:val="ka-GE"/>
        </w:rPr>
        <w:t>- ჰა ფართობზე - სასოფლო სამეურნეო და არასასოფლო სამეურნეო დანიშნულებით ტყითსარგებლობისათვის</w:t>
      </w:r>
    </w:p>
    <w:p w:rsidR="00C103EF" w:rsidRDefault="00C103EF" w:rsidP="00FB5356">
      <w:pPr>
        <w:pStyle w:val="ListParagraph"/>
        <w:numPr>
          <w:ilvl w:val="0"/>
          <w:numId w:val="92"/>
        </w:numPr>
        <w:spacing w:after="0" w:line="240" w:lineRule="auto"/>
        <w:jc w:val="both"/>
        <w:rPr>
          <w:rFonts w:ascii="Sylfaen" w:hAnsi="Sylfaen"/>
          <w:lang w:val="ka-GE"/>
        </w:rPr>
      </w:pPr>
      <w:r>
        <w:rPr>
          <w:rFonts w:ascii="Sylfaen" w:hAnsi="Sylfaen"/>
          <w:lang w:val="ka-GE"/>
        </w:rPr>
        <w:t xml:space="preserve">5 </w:t>
      </w:r>
      <w:r w:rsidRPr="005C508E">
        <w:rPr>
          <w:rFonts w:ascii="Sylfaen" w:hAnsi="Sylfaen"/>
          <w:lang w:val="ka-GE"/>
        </w:rPr>
        <w:t>881.75 ჰა ფართობზე - ტყის ფონდის ტერიტორიაზე წიაღით სარგებლობის განხორციელებისთვის (აქედან ტყის ფონდშია 2</w:t>
      </w:r>
      <w:r>
        <w:rPr>
          <w:rFonts w:ascii="Sylfaen" w:hAnsi="Sylfaen"/>
        </w:rPr>
        <w:t xml:space="preserve"> </w:t>
      </w:r>
      <w:r w:rsidRPr="005C508E">
        <w:rPr>
          <w:rFonts w:ascii="Sylfaen" w:hAnsi="Sylfaen"/>
          <w:lang w:val="ka-GE"/>
        </w:rPr>
        <w:t>270.15 ჰა.);</w:t>
      </w:r>
    </w:p>
    <w:p w:rsidR="00C103EF" w:rsidRPr="005C508E" w:rsidRDefault="00C103EF" w:rsidP="00FB5356">
      <w:pPr>
        <w:pStyle w:val="ListParagraph"/>
        <w:numPr>
          <w:ilvl w:val="0"/>
          <w:numId w:val="92"/>
        </w:numPr>
        <w:spacing w:after="0" w:line="240" w:lineRule="auto"/>
        <w:jc w:val="both"/>
        <w:rPr>
          <w:rFonts w:ascii="Sylfaen" w:hAnsi="Sylfaen"/>
          <w:lang w:val="ka-GE"/>
        </w:rPr>
      </w:pPr>
      <w:r>
        <w:rPr>
          <w:rFonts w:ascii="Sylfaen" w:hAnsi="Sylfaen"/>
          <w:lang w:val="ka-GE"/>
        </w:rPr>
        <w:t xml:space="preserve">1 350.44 </w:t>
      </w:r>
      <w:r w:rsidRPr="005C508E">
        <w:rPr>
          <w:rFonts w:ascii="Sylfaen" w:hAnsi="Sylfaen"/>
          <w:lang w:val="ka-GE"/>
        </w:rPr>
        <w:t>ფართობზე - ტყის ფონდის ტერიტორიაზე სპეციალური დანიშნულებით სარგებლობის მიზნით (ახალი ობიექტების მშენებლობა);</w:t>
      </w:r>
    </w:p>
    <w:p w:rsidR="00C103EF" w:rsidRDefault="00C103EF" w:rsidP="00FB5356">
      <w:pPr>
        <w:pStyle w:val="ListParagraph"/>
        <w:numPr>
          <w:ilvl w:val="0"/>
          <w:numId w:val="24"/>
        </w:numPr>
        <w:spacing w:after="0" w:line="240" w:lineRule="auto"/>
        <w:jc w:val="both"/>
        <w:rPr>
          <w:rFonts w:ascii="Sylfaen" w:hAnsi="Sylfaen"/>
          <w:lang w:val="ka-GE"/>
        </w:rPr>
      </w:pPr>
      <w:r w:rsidRPr="00D97CE6">
        <w:rPr>
          <w:rFonts w:ascii="Sylfaen" w:hAnsi="Sylfaen" w:cs="Sylfaen"/>
          <w:lang w:val="ka-GE"/>
        </w:rPr>
        <w:t>ტყის</w:t>
      </w:r>
      <w:r w:rsidRPr="00D97CE6">
        <w:rPr>
          <w:rFonts w:ascii="Sylfaen" w:hAnsi="Sylfaen"/>
          <w:lang w:val="ka-GE"/>
        </w:rPr>
        <w:t xml:space="preserve"> ფონდის ტერიტორიაზე სპეციალური დანიშნულებით სარგებლობის მიზნით,  განხორციელდა ტყის ფონდიდან ამოსარიცხი ფართობების შესწავლა და გაიცა თანხმობა </w:t>
      </w:r>
      <w:r>
        <w:rPr>
          <w:rFonts w:ascii="Sylfaen" w:hAnsi="Sylfaen"/>
          <w:lang w:val="ka-GE"/>
        </w:rPr>
        <w:t xml:space="preserve">- 1 </w:t>
      </w:r>
      <w:r w:rsidRPr="00D97CE6">
        <w:rPr>
          <w:rFonts w:ascii="Sylfaen" w:hAnsi="Sylfaen"/>
          <w:lang w:val="ka-GE"/>
        </w:rPr>
        <w:t>716</w:t>
      </w:r>
      <w:r>
        <w:rPr>
          <w:rFonts w:ascii="Sylfaen" w:hAnsi="Sylfaen"/>
          <w:lang w:val="ka-GE"/>
        </w:rPr>
        <w:t>.7 ათსი</w:t>
      </w:r>
      <w:r w:rsidRPr="00D97CE6">
        <w:rPr>
          <w:rFonts w:ascii="Sylfaen" w:hAnsi="Sylfaen"/>
          <w:lang w:val="ka-GE"/>
        </w:rPr>
        <w:t xml:space="preserve"> კვ.მ. ფართობზე</w:t>
      </w:r>
      <w:r>
        <w:rPr>
          <w:rFonts w:ascii="Sylfaen" w:hAnsi="Sylfaen"/>
          <w:lang w:val="ka-GE"/>
        </w:rPr>
        <w:t xml:space="preserve">. </w:t>
      </w:r>
      <w:r w:rsidRPr="00D97CE6">
        <w:rPr>
          <w:rFonts w:ascii="Sylfaen" w:hAnsi="Sylfaen"/>
          <w:lang w:val="ka-GE"/>
        </w:rPr>
        <w:t>ტყის ფონდიდან ამორიცხვაზე უარი გაცემულია 5</w:t>
      </w:r>
      <w:r>
        <w:rPr>
          <w:rFonts w:ascii="Sylfaen" w:hAnsi="Sylfaen"/>
        </w:rPr>
        <w:t xml:space="preserve"> </w:t>
      </w:r>
      <w:r w:rsidRPr="00D97CE6">
        <w:rPr>
          <w:rFonts w:ascii="Sylfaen" w:hAnsi="Sylfaen"/>
          <w:lang w:val="ka-GE"/>
        </w:rPr>
        <w:t>896</w:t>
      </w:r>
      <w:r>
        <w:rPr>
          <w:rFonts w:ascii="Sylfaen" w:hAnsi="Sylfaen"/>
          <w:lang w:val="ka-GE"/>
        </w:rPr>
        <w:t>.1 ათას</w:t>
      </w:r>
      <w:r w:rsidRPr="00D97CE6">
        <w:rPr>
          <w:rFonts w:ascii="Sylfaen" w:hAnsi="Sylfaen"/>
          <w:lang w:val="ka-GE"/>
        </w:rPr>
        <w:t xml:space="preserve"> კვ.მ. ფართობზე</w:t>
      </w:r>
      <w:r>
        <w:rPr>
          <w:rFonts w:ascii="Sylfaen" w:hAnsi="Sylfaen"/>
          <w:lang w:val="ka-GE"/>
        </w:rPr>
        <w:t>;</w:t>
      </w:r>
    </w:p>
    <w:p w:rsidR="00C103EF" w:rsidRPr="008F59B9" w:rsidRDefault="00C103EF" w:rsidP="00FB5356">
      <w:pPr>
        <w:pStyle w:val="ListParagraph"/>
        <w:numPr>
          <w:ilvl w:val="0"/>
          <w:numId w:val="24"/>
        </w:numPr>
        <w:spacing w:after="0" w:line="240" w:lineRule="auto"/>
        <w:jc w:val="both"/>
        <w:rPr>
          <w:rFonts w:ascii="Sylfaen" w:hAnsi="Sylfaen"/>
          <w:lang w:val="ka-GE"/>
        </w:rPr>
      </w:pPr>
      <w:r w:rsidRPr="008F59B9">
        <w:rPr>
          <w:rFonts w:ascii="Sylfaen" w:hAnsi="Sylfaen"/>
          <w:lang w:val="ka-GE"/>
        </w:rPr>
        <w:t>ტერიტორიული სატყეო სამსახურების თანამშრომელთა მიერ გამოვლენილი იქნა 698 სამართალდარღვევის ფაქტი, მათ შორის, ადმინისტრაციული სამართალდარღვევის - 381 ფაქტი, სისხლის სამართლის - 57 ფაქტი, ხოლო 260 ფაქტზე დაიწერა საველე აქტი და გადაიგზავნა სამართალდამცავ ორგანოებში სამართალდამრღვევის გამოსავლენად. უკანონოდ მოპოვებული რესურსის მოცულობამ შეადგინა 5</w:t>
      </w:r>
      <w:r>
        <w:rPr>
          <w:rFonts w:ascii="Sylfaen" w:hAnsi="Sylfaen"/>
          <w:lang w:val="ka-GE"/>
        </w:rPr>
        <w:t xml:space="preserve"> </w:t>
      </w:r>
      <w:r w:rsidRPr="008F59B9">
        <w:rPr>
          <w:rFonts w:ascii="Sylfaen" w:hAnsi="Sylfaen"/>
          <w:lang w:val="ka-GE"/>
        </w:rPr>
        <w:t>479</w:t>
      </w:r>
      <w:r>
        <w:rPr>
          <w:rFonts w:ascii="Sylfaen" w:hAnsi="Sylfaen"/>
        </w:rPr>
        <w:t>.</w:t>
      </w:r>
      <w:r w:rsidRPr="008F59B9">
        <w:rPr>
          <w:rFonts w:ascii="Sylfaen" w:hAnsi="Sylfaen"/>
          <w:lang w:val="ka-GE"/>
        </w:rPr>
        <w:t>4 მ</w:t>
      </w:r>
      <w:r w:rsidRPr="008F59B9">
        <w:rPr>
          <w:rFonts w:ascii="Sylfaen" w:hAnsi="Sylfaen"/>
          <w:vertAlign w:val="superscript"/>
          <w:lang w:val="ka-GE"/>
        </w:rPr>
        <w:t>3</w:t>
      </w:r>
      <w:r w:rsidRPr="008F59B9">
        <w:rPr>
          <w:rFonts w:ascii="Sylfaen" w:hAnsi="Sylfaen"/>
          <w:lang w:val="ka-GE"/>
        </w:rPr>
        <w:t>, გარემოზე მიყენებულმა ზიანის ოდენობამ შეადგინა 524</w:t>
      </w:r>
      <w:r>
        <w:rPr>
          <w:rFonts w:ascii="Sylfaen" w:hAnsi="Sylfaen"/>
          <w:lang w:val="ka-GE"/>
        </w:rPr>
        <w:t>.4 ათასი</w:t>
      </w:r>
      <w:r w:rsidRPr="008F59B9">
        <w:rPr>
          <w:rFonts w:ascii="Sylfaen" w:hAnsi="Sylfaen"/>
          <w:lang w:val="ka-GE"/>
        </w:rPr>
        <w:t xml:space="preserve"> ლარი</w:t>
      </w:r>
      <w:r>
        <w:rPr>
          <w:rFonts w:ascii="Sylfaen" w:hAnsi="Sylfaen"/>
          <w:lang w:val="ka-GE"/>
        </w:rPr>
        <w:t>;</w:t>
      </w:r>
    </w:p>
    <w:p w:rsidR="00C103EF" w:rsidRDefault="00C103EF" w:rsidP="00FB5356">
      <w:pPr>
        <w:pStyle w:val="ListParagraph"/>
        <w:numPr>
          <w:ilvl w:val="0"/>
          <w:numId w:val="24"/>
        </w:numPr>
        <w:spacing w:after="0" w:line="240" w:lineRule="auto"/>
        <w:jc w:val="both"/>
        <w:rPr>
          <w:rFonts w:ascii="Sylfaen" w:hAnsi="Sylfaen"/>
          <w:lang w:val="ka-GE"/>
        </w:rPr>
      </w:pPr>
      <w:r w:rsidRPr="002232D9">
        <w:rPr>
          <w:rFonts w:ascii="Sylfaen" w:hAnsi="Sylfaen"/>
          <w:lang w:val="ka-GE"/>
        </w:rPr>
        <w:t>შიდა კონტროლის სამსახურის თანამშრომლების მიერ შერჩევითი წესით შემოწმებული იქნა ქვემო ქართლის სატყეო სამსახურის დაქვემდებარებაში არსებული ტყის ფონდის ტერიტორია. შემოწმების შედეგად  აღრიცხული უკანონო ჭრის საერთო რაოდენობამ შეადგინა 44</w:t>
      </w:r>
      <w:r>
        <w:rPr>
          <w:rFonts w:ascii="Sylfaen" w:hAnsi="Sylfaen"/>
        </w:rPr>
        <w:t>.</w:t>
      </w:r>
      <w:r w:rsidRPr="002232D9">
        <w:rPr>
          <w:rFonts w:ascii="Sylfaen" w:hAnsi="Sylfaen"/>
          <w:lang w:val="ka-GE"/>
        </w:rPr>
        <w:t xml:space="preserve">5 </w:t>
      </w:r>
      <w:r w:rsidRPr="0006006B">
        <w:rPr>
          <w:rFonts w:ascii="Sylfaen" w:hAnsi="Sylfaen"/>
          <w:lang w:val="ka-GE"/>
        </w:rPr>
        <w:t>მ</w:t>
      </w:r>
      <w:r w:rsidRPr="0006006B">
        <w:rPr>
          <w:rFonts w:ascii="Sylfaen" w:hAnsi="Sylfaen"/>
          <w:vertAlign w:val="superscript"/>
          <w:lang w:val="ka-GE"/>
        </w:rPr>
        <w:t>3</w:t>
      </w:r>
      <w:r w:rsidRPr="002232D9">
        <w:rPr>
          <w:rFonts w:ascii="Sylfaen" w:hAnsi="Sylfaen"/>
          <w:lang w:val="ka-GE"/>
        </w:rPr>
        <w:t>, გარემოზე მიყენებულმა ზიანმა შეადგინა - 1</w:t>
      </w:r>
      <w:r>
        <w:rPr>
          <w:rFonts w:ascii="Sylfaen" w:hAnsi="Sylfaen"/>
          <w:lang w:val="ka-GE"/>
        </w:rPr>
        <w:t>.</w:t>
      </w:r>
      <w:r w:rsidRPr="002232D9">
        <w:rPr>
          <w:rFonts w:ascii="Sylfaen" w:hAnsi="Sylfaen"/>
          <w:lang w:val="ka-GE"/>
        </w:rPr>
        <w:t>9</w:t>
      </w:r>
      <w:r>
        <w:rPr>
          <w:rFonts w:ascii="Sylfaen" w:hAnsi="Sylfaen"/>
          <w:lang w:val="ka-GE"/>
        </w:rPr>
        <w:t xml:space="preserve">  ათასი </w:t>
      </w:r>
      <w:r w:rsidRPr="002232D9">
        <w:rPr>
          <w:rFonts w:ascii="Sylfaen" w:hAnsi="Sylfaen"/>
          <w:lang w:val="ka-GE"/>
        </w:rPr>
        <w:t>ლარი</w:t>
      </w:r>
      <w:r>
        <w:rPr>
          <w:rFonts w:ascii="Sylfaen" w:hAnsi="Sylfaen"/>
          <w:lang w:val="ka-GE"/>
        </w:rPr>
        <w:t>;</w:t>
      </w:r>
    </w:p>
    <w:p w:rsidR="00C103EF" w:rsidRDefault="00C103EF" w:rsidP="00FB5356">
      <w:pPr>
        <w:pStyle w:val="ListParagraph"/>
        <w:numPr>
          <w:ilvl w:val="0"/>
          <w:numId w:val="24"/>
        </w:numPr>
        <w:spacing w:after="0" w:line="240" w:lineRule="auto"/>
        <w:jc w:val="both"/>
        <w:rPr>
          <w:rFonts w:ascii="Sylfaen" w:hAnsi="Sylfaen"/>
          <w:lang w:val="ka-GE"/>
        </w:rPr>
      </w:pPr>
      <w:r w:rsidRPr="00C132B9">
        <w:rPr>
          <w:rFonts w:ascii="Sylfaen" w:hAnsi="Sylfaen"/>
          <w:lang w:val="ka-GE"/>
        </w:rPr>
        <w:t>ტერიტორიული სატყეო სამსახურების მიერ დახურული იქნა 115 ტყეკაფი, ხოლო 2 წლის ვადის გასვლის გამო გაუქმებულ იქნა 1 610 ტყეკაფი</w:t>
      </w:r>
      <w:r>
        <w:rPr>
          <w:rFonts w:ascii="Sylfaen" w:hAnsi="Sylfaen"/>
          <w:lang w:val="ka-GE"/>
        </w:rPr>
        <w:t>;</w:t>
      </w:r>
    </w:p>
    <w:p w:rsidR="00C103EF" w:rsidRDefault="00C103EF" w:rsidP="00FB5356">
      <w:pPr>
        <w:pStyle w:val="ListParagraph"/>
        <w:numPr>
          <w:ilvl w:val="0"/>
          <w:numId w:val="24"/>
        </w:numPr>
        <w:spacing w:after="0" w:line="240" w:lineRule="auto"/>
        <w:jc w:val="both"/>
        <w:rPr>
          <w:rFonts w:ascii="Sylfaen" w:hAnsi="Sylfaen"/>
          <w:lang w:val="ka-GE"/>
        </w:rPr>
      </w:pPr>
      <w:r w:rsidRPr="00C132B9">
        <w:rPr>
          <w:rFonts w:ascii="Sylfaen" w:hAnsi="Sylfaen"/>
          <w:lang w:val="ka-GE"/>
        </w:rPr>
        <w:t>ხე-ტყის დამზადების ბილეთებით გაცემულია</w:t>
      </w:r>
      <w:r>
        <w:rPr>
          <w:rFonts w:ascii="Sylfaen" w:hAnsi="Sylfaen"/>
          <w:lang w:val="ka-GE"/>
        </w:rPr>
        <w:t xml:space="preserve"> </w:t>
      </w:r>
      <w:r w:rsidRPr="00C132B9">
        <w:rPr>
          <w:rFonts w:ascii="Sylfaen" w:hAnsi="Sylfaen"/>
          <w:lang w:val="ka-GE"/>
        </w:rPr>
        <w:t>175</w:t>
      </w:r>
      <w:r>
        <w:rPr>
          <w:rFonts w:ascii="Sylfaen" w:hAnsi="Sylfaen"/>
          <w:lang w:val="ka-GE"/>
        </w:rPr>
        <w:t xml:space="preserve"> </w:t>
      </w:r>
      <w:r w:rsidRPr="00C132B9">
        <w:rPr>
          <w:rFonts w:ascii="Sylfaen" w:hAnsi="Sylfaen"/>
          <w:lang w:val="ka-GE"/>
        </w:rPr>
        <w:t>014 მ</w:t>
      </w:r>
      <w:r w:rsidRPr="00C132B9">
        <w:rPr>
          <w:rFonts w:ascii="Sylfaen" w:hAnsi="Sylfaen"/>
          <w:vertAlign w:val="superscript"/>
          <w:lang w:val="ka-GE"/>
        </w:rPr>
        <w:t>3</w:t>
      </w:r>
      <w:r w:rsidRPr="00C132B9">
        <w:rPr>
          <w:rFonts w:ascii="Sylfaen" w:hAnsi="Sylfaen"/>
          <w:lang w:val="ka-GE"/>
        </w:rPr>
        <w:t xml:space="preserve"> ხე-ტყე;</w:t>
      </w:r>
    </w:p>
    <w:p w:rsidR="00C103EF" w:rsidRDefault="00C103EF" w:rsidP="00FB5356">
      <w:pPr>
        <w:pStyle w:val="ListParagraph"/>
        <w:numPr>
          <w:ilvl w:val="0"/>
          <w:numId w:val="24"/>
        </w:numPr>
        <w:spacing w:after="0" w:line="240" w:lineRule="auto"/>
        <w:jc w:val="both"/>
        <w:rPr>
          <w:rFonts w:ascii="Sylfaen" w:hAnsi="Sylfaen"/>
          <w:lang w:val="ka-GE"/>
        </w:rPr>
      </w:pPr>
      <w:r w:rsidRPr="00C132B9">
        <w:rPr>
          <w:rFonts w:ascii="Sylfaen" w:hAnsi="Sylfaen"/>
          <w:lang w:val="ka-GE"/>
        </w:rPr>
        <w:t xml:space="preserve">ტყის მოვლა-აღდგენის ღონისძიებების დაგეგმვა და საგაზაფხულო მოსამზადებელი სამუშაოები  (მ.შ. ტყის აღდგენა-განახლების, სანერგეების მოწყობის, ბუნებრივი განახლების ხელშეწყობის, პლანტაციების გაშენებისა და მოვლის) დაიწყო და მიმდინარეობს 8 რეგიონში 214.4 ჰა ფართობზე. </w:t>
      </w:r>
    </w:p>
    <w:p w:rsidR="00C103EF" w:rsidRDefault="00C103EF" w:rsidP="00FB5356">
      <w:pPr>
        <w:pStyle w:val="ListParagraph"/>
        <w:numPr>
          <w:ilvl w:val="0"/>
          <w:numId w:val="24"/>
        </w:numPr>
        <w:spacing w:after="0" w:line="240" w:lineRule="auto"/>
        <w:jc w:val="both"/>
        <w:rPr>
          <w:rFonts w:ascii="Sylfaen" w:hAnsi="Sylfaen"/>
          <w:lang w:val="ka-GE"/>
        </w:rPr>
      </w:pPr>
      <w:r w:rsidRPr="0094717B">
        <w:rPr>
          <w:rFonts w:ascii="Sylfaen" w:hAnsi="Sylfaen"/>
          <w:lang w:val="ka-GE"/>
        </w:rPr>
        <w:t>რეგიონების მიხედვით სატყეო სამეურნეო გზების საპროექტო დოკუმენტაციის მომზადების უზრუნველსაყოფად   მიმდინარეობდა საველე სამუშაოები, დაპროექტდა ტყეკაფამდე მისასვლელი  სატყეო-სამეურნეო გზები;</w:t>
      </w:r>
    </w:p>
    <w:p w:rsidR="00C103EF" w:rsidRDefault="00C103EF" w:rsidP="00FB5356">
      <w:pPr>
        <w:pStyle w:val="ListParagraph"/>
        <w:numPr>
          <w:ilvl w:val="0"/>
          <w:numId w:val="24"/>
        </w:numPr>
        <w:spacing w:after="0" w:line="240" w:lineRule="auto"/>
        <w:jc w:val="both"/>
        <w:rPr>
          <w:rFonts w:ascii="Sylfaen" w:hAnsi="Sylfaen"/>
          <w:lang w:val="ka-GE"/>
        </w:rPr>
      </w:pPr>
      <w:r>
        <w:rPr>
          <w:rFonts w:ascii="Sylfaen" w:hAnsi="Sylfaen"/>
          <w:lang w:val="ka-GE"/>
        </w:rPr>
        <w:t>საანგარიშო პერიოდში</w:t>
      </w:r>
      <w:r w:rsidRPr="00B81B6E">
        <w:rPr>
          <w:rFonts w:ascii="Sylfaen" w:hAnsi="Sylfaen"/>
          <w:lang w:val="ka-GE"/>
        </w:rPr>
        <w:t xml:space="preserve"> მოწყობილია 12.0 კმ, რეაბილიტირებულია</w:t>
      </w:r>
      <w:r>
        <w:rPr>
          <w:rFonts w:ascii="Sylfaen" w:hAnsi="Sylfaen"/>
          <w:lang w:val="ka-GE"/>
        </w:rPr>
        <w:t xml:space="preserve"> </w:t>
      </w:r>
      <w:r w:rsidRPr="00B81B6E">
        <w:rPr>
          <w:rFonts w:ascii="Sylfaen" w:hAnsi="Sylfaen"/>
          <w:lang w:val="ka-GE"/>
        </w:rPr>
        <w:t>88</w:t>
      </w:r>
      <w:r>
        <w:rPr>
          <w:rFonts w:ascii="Sylfaen" w:hAnsi="Sylfaen"/>
        </w:rPr>
        <w:t>.</w:t>
      </w:r>
      <w:r w:rsidRPr="00B81B6E">
        <w:rPr>
          <w:rFonts w:ascii="Sylfaen" w:hAnsi="Sylfaen"/>
          <w:lang w:val="ka-GE"/>
        </w:rPr>
        <w:t>4 კმ</w:t>
      </w:r>
      <w:r>
        <w:rPr>
          <w:rFonts w:ascii="Sylfaen" w:hAnsi="Sylfaen"/>
          <w:lang w:val="ka-GE"/>
        </w:rPr>
        <w:t>;</w:t>
      </w:r>
    </w:p>
    <w:p w:rsidR="00C103EF" w:rsidRDefault="00C103EF" w:rsidP="00FB5356">
      <w:pPr>
        <w:pStyle w:val="ListParagraph"/>
        <w:numPr>
          <w:ilvl w:val="0"/>
          <w:numId w:val="24"/>
        </w:numPr>
        <w:spacing w:after="0" w:line="240" w:lineRule="auto"/>
        <w:ind w:left="284" w:hanging="284"/>
        <w:jc w:val="both"/>
        <w:rPr>
          <w:rFonts w:ascii="Sylfaen" w:hAnsi="Sylfaen"/>
          <w:lang w:val="ka-GE"/>
        </w:rPr>
      </w:pPr>
      <w:r w:rsidRPr="0006006B">
        <w:rPr>
          <w:rFonts w:ascii="Sylfaen" w:hAnsi="Sylfaen"/>
          <w:lang w:val="ka-GE"/>
        </w:rPr>
        <w:t>სააგენტოს მართვას დაქვემდებარებულ ტყის ფონდში დამზადდა</w:t>
      </w:r>
      <w:r>
        <w:rPr>
          <w:rFonts w:ascii="Sylfaen" w:hAnsi="Sylfaen"/>
          <w:lang w:val="ka-GE"/>
        </w:rPr>
        <w:t xml:space="preserve"> 30 </w:t>
      </w:r>
      <w:r w:rsidRPr="0006006B">
        <w:rPr>
          <w:rFonts w:ascii="Sylfaen" w:hAnsi="Sylfaen"/>
          <w:lang w:val="ka-GE"/>
        </w:rPr>
        <w:t>560 მ</w:t>
      </w:r>
      <w:r w:rsidRPr="0006006B">
        <w:rPr>
          <w:rFonts w:ascii="Sylfaen" w:hAnsi="Sylfaen"/>
          <w:vertAlign w:val="superscript"/>
          <w:lang w:val="ka-GE"/>
        </w:rPr>
        <w:t>3</w:t>
      </w:r>
      <w:r w:rsidRPr="0006006B">
        <w:rPr>
          <w:rFonts w:ascii="Sylfaen" w:hAnsi="Sylfaen"/>
          <w:lang w:val="ka-GE"/>
        </w:rPr>
        <w:t xml:space="preserve"> მერქნული რესურსი. აქედან, სააგენტოს მიერ განხორციელებული სპეციალური ჭრის ფარგლებში</w:t>
      </w:r>
      <w:r>
        <w:rPr>
          <w:rFonts w:ascii="Sylfaen" w:hAnsi="Sylfaen"/>
          <w:lang w:val="ka-GE"/>
        </w:rPr>
        <w:t xml:space="preserve"> - 26 </w:t>
      </w:r>
      <w:r w:rsidRPr="0006006B">
        <w:rPr>
          <w:rFonts w:ascii="Sylfaen" w:hAnsi="Sylfaen"/>
          <w:lang w:val="ka-GE"/>
        </w:rPr>
        <w:t>240 მ</w:t>
      </w:r>
      <w:r w:rsidRPr="0006006B">
        <w:rPr>
          <w:rFonts w:ascii="Sylfaen" w:hAnsi="Sylfaen"/>
          <w:vertAlign w:val="superscript"/>
          <w:lang w:val="ka-GE"/>
        </w:rPr>
        <w:t>3</w:t>
      </w:r>
      <w:r w:rsidRPr="0006006B">
        <w:rPr>
          <w:rFonts w:ascii="Sylfaen" w:hAnsi="Sylfaen"/>
          <w:lang w:val="ka-GE"/>
        </w:rPr>
        <w:t xml:space="preserve"> (მ.შ. შეშა</w:t>
      </w:r>
      <w:r>
        <w:rPr>
          <w:rFonts w:ascii="Sylfaen" w:hAnsi="Sylfaen"/>
          <w:lang w:val="ka-GE"/>
        </w:rPr>
        <w:t xml:space="preserve"> </w:t>
      </w:r>
      <w:r w:rsidRPr="0006006B">
        <w:rPr>
          <w:rFonts w:ascii="Sylfaen" w:hAnsi="Sylfaen"/>
          <w:lang w:val="ka-GE"/>
        </w:rPr>
        <w:t>- 3</w:t>
      </w:r>
      <w:r>
        <w:rPr>
          <w:rFonts w:ascii="Sylfaen" w:hAnsi="Sylfaen"/>
          <w:lang w:val="ka-GE"/>
        </w:rPr>
        <w:t xml:space="preserve"> </w:t>
      </w:r>
      <w:r w:rsidRPr="0006006B">
        <w:rPr>
          <w:rFonts w:ascii="Sylfaen" w:hAnsi="Sylfaen"/>
          <w:lang w:val="ka-GE"/>
        </w:rPr>
        <w:t>791 მ</w:t>
      </w:r>
      <w:r w:rsidRPr="0006006B">
        <w:rPr>
          <w:rFonts w:ascii="Sylfaen" w:hAnsi="Sylfaen"/>
          <w:vertAlign w:val="superscript"/>
          <w:lang w:val="ka-GE"/>
        </w:rPr>
        <w:t>3</w:t>
      </w:r>
      <w:r w:rsidRPr="0006006B">
        <w:rPr>
          <w:rFonts w:ascii="Sylfaen" w:hAnsi="Sylfaen"/>
          <w:lang w:val="ka-GE"/>
        </w:rPr>
        <w:t xml:space="preserve"> , სამასალე</w:t>
      </w:r>
      <w:r>
        <w:rPr>
          <w:rFonts w:ascii="Sylfaen" w:hAnsi="Sylfaen"/>
          <w:lang w:val="ka-GE"/>
        </w:rPr>
        <w:t xml:space="preserve"> - 22 </w:t>
      </w:r>
      <w:r w:rsidRPr="0006006B">
        <w:rPr>
          <w:rFonts w:ascii="Sylfaen" w:hAnsi="Sylfaen"/>
          <w:lang w:val="ka-GE"/>
        </w:rPr>
        <w:t>449 მ</w:t>
      </w:r>
      <w:r w:rsidRPr="0006006B">
        <w:rPr>
          <w:rFonts w:ascii="Sylfaen" w:hAnsi="Sylfaen"/>
          <w:vertAlign w:val="superscript"/>
          <w:lang w:val="ka-GE"/>
        </w:rPr>
        <w:t>3</w:t>
      </w:r>
      <w:r w:rsidRPr="0006006B">
        <w:rPr>
          <w:rFonts w:ascii="Sylfaen" w:hAnsi="Sylfaen"/>
          <w:lang w:val="ka-GE"/>
        </w:rPr>
        <w:t>),  ხოლო სანიტარული ჭრის ფარგლებში</w:t>
      </w:r>
      <w:r>
        <w:rPr>
          <w:rFonts w:ascii="Sylfaen" w:hAnsi="Sylfaen"/>
          <w:lang w:val="ka-GE"/>
        </w:rPr>
        <w:t xml:space="preserve"> - 4 </w:t>
      </w:r>
      <w:r w:rsidRPr="0006006B">
        <w:rPr>
          <w:rFonts w:ascii="Sylfaen" w:hAnsi="Sylfaen"/>
          <w:lang w:val="ka-GE"/>
        </w:rPr>
        <w:t>320 მ</w:t>
      </w:r>
      <w:r w:rsidRPr="0006006B">
        <w:rPr>
          <w:rFonts w:ascii="Sylfaen" w:hAnsi="Sylfaen"/>
          <w:vertAlign w:val="superscript"/>
          <w:lang w:val="ka-GE"/>
        </w:rPr>
        <w:t>3</w:t>
      </w:r>
      <w:r w:rsidRPr="0006006B">
        <w:rPr>
          <w:rFonts w:ascii="Sylfaen" w:hAnsi="Sylfaen"/>
          <w:lang w:val="ka-GE"/>
        </w:rPr>
        <w:t xml:space="preserve"> მერქნული რესურსი (მ.შ. შეშა</w:t>
      </w:r>
      <w:r>
        <w:rPr>
          <w:rFonts w:ascii="Sylfaen" w:hAnsi="Sylfaen"/>
          <w:lang w:val="ka-GE"/>
        </w:rPr>
        <w:t xml:space="preserve"> </w:t>
      </w:r>
      <w:r w:rsidRPr="0006006B">
        <w:rPr>
          <w:rFonts w:ascii="Sylfaen" w:hAnsi="Sylfaen"/>
          <w:lang w:val="ka-GE"/>
        </w:rPr>
        <w:t>- 2</w:t>
      </w:r>
      <w:r>
        <w:rPr>
          <w:rFonts w:ascii="Sylfaen" w:hAnsi="Sylfaen"/>
          <w:lang w:val="ka-GE"/>
        </w:rPr>
        <w:t xml:space="preserve"> </w:t>
      </w:r>
      <w:r w:rsidRPr="0006006B">
        <w:rPr>
          <w:rFonts w:ascii="Sylfaen" w:hAnsi="Sylfaen"/>
          <w:lang w:val="ka-GE"/>
        </w:rPr>
        <w:t>737 მ</w:t>
      </w:r>
      <w:r w:rsidRPr="0006006B">
        <w:rPr>
          <w:rFonts w:ascii="Sylfaen" w:hAnsi="Sylfaen"/>
          <w:vertAlign w:val="superscript"/>
          <w:lang w:val="ka-GE"/>
        </w:rPr>
        <w:t>3</w:t>
      </w:r>
      <w:r w:rsidRPr="0006006B">
        <w:rPr>
          <w:rFonts w:ascii="Sylfaen" w:hAnsi="Sylfaen"/>
          <w:lang w:val="ka-GE"/>
        </w:rPr>
        <w:t xml:space="preserve"> , სამასალე</w:t>
      </w:r>
      <w:r>
        <w:rPr>
          <w:rFonts w:ascii="Sylfaen" w:hAnsi="Sylfaen"/>
          <w:lang w:val="ka-GE"/>
        </w:rPr>
        <w:t xml:space="preserve"> </w:t>
      </w:r>
      <w:r w:rsidRPr="0006006B">
        <w:rPr>
          <w:rFonts w:ascii="Sylfaen" w:hAnsi="Sylfaen"/>
          <w:lang w:val="ka-GE"/>
        </w:rPr>
        <w:t>- 1</w:t>
      </w:r>
      <w:r>
        <w:rPr>
          <w:rFonts w:ascii="Sylfaen" w:hAnsi="Sylfaen"/>
          <w:lang w:val="ka-GE"/>
        </w:rPr>
        <w:t xml:space="preserve"> </w:t>
      </w:r>
      <w:r w:rsidRPr="0006006B">
        <w:rPr>
          <w:rFonts w:ascii="Sylfaen" w:hAnsi="Sylfaen"/>
          <w:lang w:val="ka-GE"/>
        </w:rPr>
        <w:t>583 მ</w:t>
      </w:r>
      <w:r w:rsidRPr="0006006B">
        <w:rPr>
          <w:rFonts w:ascii="Sylfaen" w:hAnsi="Sylfaen"/>
          <w:vertAlign w:val="superscript"/>
          <w:lang w:val="ka-GE"/>
        </w:rPr>
        <w:t>3</w:t>
      </w:r>
      <w:r>
        <w:rPr>
          <w:rFonts w:ascii="Sylfaen" w:hAnsi="Sylfaen"/>
          <w:lang w:val="ka-GE"/>
        </w:rPr>
        <w:t>);</w:t>
      </w:r>
    </w:p>
    <w:p w:rsidR="00C103EF" w:rsidRDefault="00C103EF" w:rsidP="00FB5356">
      <w:pPr>
        <w:pStyle w:val="ListParagraph"/>
        <w:numPr>
          <w:ilvl w:val="0"/>
          <w:numId w:val="24"/>
        </w:numPr>
        <w:spacing w:after="0" w:line="240" w:lineRule="auto"/>
        <w:ind w:left="284" w:hanging="284"/>
        <w:jc w:val="both"/>
        <w:rPr>
          <w:rFonts w:ascii="Sylfaen" w:hAnsi="Sylfaen"/>
          <w:lang w:val="ka-GE"/>
        </w:rPr>
      </w:pPr>
      <w:r w:rsidRPr="00F86DF4">
        <w:rPr>
          <w:rFonts w:ascii="Sylfaen" w:hAnsi="Sylfaen"/>
          <w:lang w:val="ka-GE"/>
        </w:rPr>
        <w:t>აუქციონის მეშვეობით გაყიდული იქნა 28 553 მ</w:t>
      </w:r>
      <w:r w:rsidRPr="00F86DF4">
        <w:rPr>
          <w:rFonts w:ascii="Sylfaen" w:hAnsi="Sylfaen"/>
          <w:vertAlign w:val="superscript"/>
          <w:lang w:val="ka-GE"/>
        </w:rPr>
        <w:t>3</w:t>
      </w:r>
      <w:r w:rsidRPr="00F86DF4">
        <w:rPr>
          <w:rFonts w:ascii="Sylfaen" w:hAnsi="Sylfaen"/>
          <w:lang w:val="ka-GE"/>
        </w:rPr>
        <w:t xml:space="preserve"> მერქნული რესურსი; აუქციონის</w:t>
      </w:r>
      <w:r w:rsidRPr="0006006B">
        <w:rPr>
          <w:rFonts w:ascii="Sylfaen" w:hAnsi="Sylfaen"/>
          <w:lang w:val="ka-GE"/>
        </w:rPr>
        <w:t xml:space="preserve"> საბოლოო ფასმა შეადგინა</w:t>
      </w:r>
      <w:r>
        <w:rPr>
          <w:rFonts w:ascii="Sylfaen" w:hAnsi="Sylfaen"/>
          <w:lang w:val="ka-GE"/>
        </w:rPr>
        <w:t xml:space="preserve"> 4 </w:t>
      </w:r>
      <w:r w:rsidRPr="0006006B">
        <w:rPr>
          <w:rFonts w:ascii="Sylfaen" w:hAnsi="Sylfaen"/>
          <w:lang w:val="ka-GE"/>
        </w:rPr>
        <w:t>885.6 ათასი ლარი;  გაფორმებული იქნა სახელმწიფო შესყიდვების ხელშეკრულება 73</w:t>
      </w:r>
      <w:r>
        <w:rPr>
          <w:rFonts w:ascii="Sylfaen" w:hAnsi="Sylfaen"/>
          <w:lang w:val="ka-GE"/>
        </w:rPr>
        <w:t>.</w:t>
      </w:r>
      <w:r w:rsidRPr="0006006B">
        <w:rPr>
          <w:rFonts w:ascii="Sylfaen" w:hAnsi="Sylfaen"/>
          <w:lang w:val="ka-GE"/>
        </w:rPr>
        <w:t xml:space="preserve">3 ათასი </w:t>
      </w:r>
      <w:r>
        <w:rPr>
          <w:rFonts w:ascii="Sylfaen" w:hAnsi="Sylfaen"/>
          <w:lang w:val="ka-GE"/>
        </w:rPr>
        <w:t>მ</w:t>
      </w:r>
      <w:r>
        <w:rPr>
          <w:rFonts w:ascii="Sylfaen" w:hAnsi="Sylfaen"/>
          <w:vertAlign w:val="superscript"/>
        </w:rPr>
        <w:t>3</w:t>
      </w:r>
      <w:r w:rsidRPr="0006006B">
        <w:rPr>
          <w:rFonts w:ascii="Sylfaen" w:hAnsi="Sylfaen"/>
          <w:lang w:val="ka-GE"/>
        </w:rPr>
        <w:t xml:space="preserve"> მერქნული რესურსის დამზადების მიზნით (აქედან 2019 წლის მოცულობა</w:t>
      </w:r>
      <w:r>
        <w:rPr>
          <w:rFonts w:ascii="Sylfaen" w:hAnsi="Sylfaen"/>
          <w:lang w:val="ka-GE"/>
        </w:rPr>
        <w:t xml:space="preserve"> </w:t>
      </w:r>
      <w:r w:rsidRPr="0006006B">
        <w:rPr>
          <w:rFonts w:ascii="Sylfaen" w:hAnsi="Sylfaen"/>
          <w:lang w:val="ka-GE"/>
        </w:rPr>
        <w:t>-</w:t>
      </w:r>
      <w:r>
        <w:rPr>
          <w:rFonts w:ascii="Sylfaen" w:hAnsi="Sylfaen"/>
          <w:lang w:val="ka-GE"/>
        </w:rPr>
        <w:t xml:space="preserve"> </w:t>
      </w:r>
      <w:r w:rsidRPr="0006006B">
        <w:rPr>
          <w:rFonts w:ascii="Sylfaen" w:hAnsi="Sylfaen"/>
          <w:lang w:val="ka-GE"/>
        </w:rPr>
        <w:t>65</w:t>
      </w:r>
      <w:r>
        <w:rPr>
          <w:rFonts w:ascii="Sylfaen" w:hAnsi="Sylfaen"/>
          <w:lang w:val="ka-GE"/>
        </w:rPr>
        <w:t>.</w:t>
      </w:r>
      <w:r w:rsidRPr="0006006B">
        <w:rPr>
          <w:rFonts w:ascii="Sylfaen" w:hAnsi="Sylfaen"/>
          <w:lang w:val="ka-GE"/>
        </w:rPr>
        <w:t xml:space="preserve">2 ათასი </w:t>
      </w:r>
      <w:r>
        <w:rPr>
          <w:rFonts w:ascii="Sylfaen" w:hAnsi="Sylfaen"/>
          <w:lang w:val="ka-GE"/>
        </w:rPr>
        <w:t>მ</w:t>
      </w:r>
      <w:r>
        <w:rPr>
          <w:rFonts w:ascii="Sylfaen" w:hAnsi="Sylfaen"/>
          <w:vertAlign w:val="superscript"/>
        </w:rPr>
        <w:t>3</w:t>
      </w:r>
      <w:r w:rsidRPr="0006006B">
        <w:rPr>
          <w:rFonts w:ascii="Sylfaen" w:hAnsi="Sylfaen"/>
          <w:lang w:val="ka-GE"/>
        </w:rPr>
        <w:t>);</w:t>
      </w:r>
      <w:r>
        <w:rPr>
          <w:rFonts w:ascii="Sylfaen" w:hAnsi="Sylfaen"/>
          <w:lang w:val="ka-GE"/>
        </w:rPr>
        <w:t xml:space="preserve"> </w:t>
      </w:r>
      <w:r w:rsidRPr="0006006B">
        <w:rPr>
          <w:rFonts w:ascii="Sylfaen" w:hAnsi="Sylfaen"/>
          <w:lang w:val="ka-GE"/>
        </w:rPr>
        <w:t>სკოლებსა და საბიუჯეტო ორგანიზაციებთან, მათი საშეშე რესურსით უზრუნველყოფის მიზნით გაფორმებული იქნა ხელშეკრულებები პირდაპირი მიყიდვის წესით 29 500</w:t>
      </w:r>
      <w:r>
        <w:rPr>
          <w:rFonts w:ascii="Sylfaen" w:hAnsi="Sylfaen"/>
          <w:lang w:val="ka-GE"/>
        </w:rPr>
        <w:t>.</w:t>
      </w:r>
      <w:r w:rsidRPr="0006006B">
        <w:rPr>
          <w:rFonts w:ascii="Sylfaen" w:hAnsi="Sylfaen"/>
          <w:lang w:val="ka-GE"/>
        </w:rPr>
        <w:t>0 ათასი მ</w:t>
      </w:r>
      <w:r w:rsidRPr="0006006B">
        <w:rPr>
          <w:rFonts w:ascii="Sylfaen" w:hAnsi="Sylfaen"/>
          <w:vertAlign w:val="superscript"/>
          <w:lang w:val="ka-GE"/>
        </w:rPr>
        <w:t>3</w:t>
      </w:r>
      <w:r w:rsidRPr="0006006B">
        <w:rPr>
          <w:rFonts w:ascii="Sylfaen" w:hAnsi="Sylfaen"/>
          <w:lang w:val="ka-GE"/>
        </w:rPr>
        <w:t>. მერქნულ რესურსზე, ოპერატიული მონაცემებით მიწოდებულია 24 710</w:t>
      </w:r>
      <w:r>
        <w:rPr>
          <w:rFonts w:ascii="Sylfaen" w:hAnsi="Sylfaen"/>
          <w:lang w:val="ka-GE"/>
        </w:rPr>
        <w:t>.</w:t>
      </w:r>
      <w:r w:rsidRPr="0006006B">
        <w:rPr>
          <w:rFonts w:ascii="Sylfaen" w:hAnsi="Sylfaen"/>
          <w:lang w:val="ka-GE"/>
        </w:rPr>
        <w:t>0 ათასი მ</w:t>
      </w:r>
      <w:r w:rsidRPr="0006006B">
        <w:rPr>
          <w:rFonts w:ascii="Sylfaen" w:hAnsi="Sylfaen"/>
          <w:vertAlign w:val="superscript"/>
          <w:lang w:val="ka-GE"/>
        </w:rPr>
        <w:t>3</w:t>
      </w:r>
      <w:r>
        <w:rPr>
          <w:rFonts w:ascii="Sylfaen" w:hAnsi="Sylfaen"/>
          <w:vertAlign w:val="superscript"/>
          <w:lang w:val="ka-GE"/>
        </w:rPr>
        <w:t xml:space="preserve">  </w:t>
      </w:r>
      <w:r w:rsidRPr="0006006B">
        <w:rPr>
          <w:rFonts w:ascii="Sylfaen" w:hAnsi="Sylfaen"/>
          <w:lang w:val="ka-GE"/>
        </w:rPr>
        <w:t>მერქნული რესურსი</w:t>
      </w:r>
      <w:r>
        <w:rPr>
          <w:rFonts w:ascii="Sylfaen" w:hAnsi="Sylfaen"/>
          <w:lang w:val="ka-GE"/>
        </w:rPr>
        <w:t xml:space="preserve">. </w:t>
      </w:r>
      <w:r w:rsidRPr="008B63A0">
        <w:rPr>
          <w:rFonts w:ascii="Sylfaen" w:hAnsi="Sylfaen"/>
          <w:lang w:val="ka-GE"/>
        </w:rPr>
        <w:t>სანიტარული ჭრის ფარგლებში და სპეციალური</w:t>
      </w:r>
      <w:r>
        <w:rPr>
          <w:rFonts w:ascii="Sylfaen" w:hAnsi="Sylfaen"/>
          <w:lang w:val="ka-GE"/>
        </w:rPr>
        <w:t xml:space="preserve"> </w:t>
      </w:r>
      <w:r w:rsidRPr="008B63A0">
        <w:rPr>
          <w:rFonts w:ascii="Sylfaen" w:hAnsi="Sylfaen"/>
          <w:lang w:val="ka-GE"/>
        </w:rPr>
        <w:t>ჭრით დამზადებული და სააგენტოსთვის გადმოცემული რესურსის  რეალიზაციიდან სახელმწიფო ბიუჯეტში მიიმართა 473</w:t>
      </w:r>
      <w:r>
        <w:rPr>
          <w:rFonts w:ascii="Sylfaen" w:hAnsi="Sylfaen"/>
          <w:lang w:val="ka-GE"/>
        </w:rPr>
        <w:t>.</w:t>
      </w:r>
      <w:r w:rsidRPr="008B63A0">
        <w:rPr>
          <w:rFonts w:ascii="Sylfaen" w:hAnsi="Sylfaen"/>
          <w:lang w:val="ka-GE"/>
        </w:rPr>
        <w:t>8 ათასი ლარი</w:t>
      </w:r>
      <w:r>
        <w:rPr>
          <w:rFonts w:ascii="Sylfaen" w:hAnsi="Sylfaen"/>
          <w:lang w:val="ka-GE"/>
        </w:rPr>
        <w:t>;</w:t>
      </w:r>
      <w:r w:rsidRPr="008B63A0">
        <w:rPr>
          <w:rFonts w:ascii="Sylfaen" w:hAnsi="Sylfaen"/>
          <w:lang w:val="ka-GE"/>
        </w:rPr>
        <w:t xml:space="preserve"> </w:t>
      </w:r>
    </w:p>
    <w:p w:rsidR="00C103EF" w:rsidRDefault="00C103EF" w:rsidP="00FB5356">
      <w:pPr>
        <w:pStyle w:val="ListParagraph"/>
        <w:numPr>
          <w:ilvl w:val="0"/>
          <w:numId w:val="24"/>
        </w:numPr>
        <w:spacing w:after="0" w:line="240" w:lineRule="auto"/>
        <w:ind w:left="284" w:hanging="284"/>
        <w:jc w:val="both"/>
        <w:rPr>
          <w:rFonts w:ascii="Sylfaen" w:hAnsi="Sylfaen"/>
          <w:lang w:val="ka-GE"/>
        </w:rPr>
      </w:pPr>
      <w:r w:rsidRPr="007A7564">
        <w:rPr>
          <w:rFonts w:ascii="Sylfaen" w:hAnsi="Sylfaen"/>
          <w:lang w:val="ka-GE"/>
        </w:rPr>
        <w:t xml:space="preserve">შეძენილია: 1 </w:t>
      </w:r>
      <w:r w:rsidRPr="0045666C">
        <w:rPr>
          <w:rFonts w:ascii="Sylfaen" w:hAnsi="Sylfaen"/>
          <w:lang w:val="ka-GE"/>
        </w:rPr>
        <w:t xml:space="preserve">ერთეული ბულდოზერი, 10 ერთეული მაღალი გამავლობის მსუბუქი ავტომანქანა (პიკაპი), ასევე შეძენილია 6 ერთეული მაღალი გამავლობის სატვირთო ავტომანქანა; </w:t>
      </w:r>
    </w:p>
    <w:p w:rsidR="00C103EF" w:rsidRPr="0045666C" w:rsidRDefault="00C103EF" w:rsidP="00FB5356">
      <w:pPr>
        <w:pStyle w:val="ListParagraph"/>
        <w:numPr>
          <w:ilvl w:val="0"/>
          <w:numId w:val="24"/>
        </w:numPr>
        <w:spacing w:after="0" w:line="240" w:lineRule="auto"/>
        <w:ind w:left="284" w:hanging="284"/>
        <w:jc w:val="both"/>
        <w:rPr>
          <w:rFonts w:ascii="Sylfaen" w:hAnsi="Sylfaen"/>
          <w:lang w:val="ka-GE"/>
        </w:rPr>
      </w:pPr>
      <w:r w:rsidRPr="007A7564">
        <w:rPr>
          <w:rFonts w:ascii="Sylfaen" w:hAnsi="Sylfaen"/>
          <w:lang w:val="ka-GE"/>
        </w:rPr>
        <w:t>ხე-ტყის</w:t>
      </w:r>
      <w:r w:rsidRPr="0045666C">
        <w:rPr>
          <w:rFonts w:ascii="Sylfaen" w:hAnsi="Sylfaen"/>
          <w:lang w:val="ka-GE"/>
        </w:rPr>
        <w:t xml:space="preserve"> დასაწყობების ბაზების-საქმიანი ეზოების მოწყობის მიზნით, განხორციელებულია მიწის ნაკვეთების რეგისტრაცია; მიმდინარეობდა საქმიანი ეზოების საპროექტო-სახარჯთაღრიცხვო სამუშაოები;  </w:t>
      </w:r>
    </w:p>
    <w:p w:rsidR="00C103EF" w:rsidRPr="0094717B" w:rsidRDefault="00C103EF" w:rsidP="00FB5356">
      <w:pPr>
        <w:pStyle w:val="ListParagraph"/>
        <w:numPr>
          <w:ilvl w:val="0"/>
          <w:numId w:val="24"/>
        </w:numPr>
        <w:spacing w:after="0" w:line="240" w:lineRule="auto"/>
        <w:ind w:left="284" w:hanging="284"/>
        <w:jc w:val="both"/>
        <w:rPr>
          <w:rFonts w:ascii="Sylfaen" w:hAnsi="Sylfaen"/>
          <w:lang w:val="ka-GE"/>
        </w:rPr>
      </w:pPr>
      <w:r w:rsidRPr="0094717B">
        <w:rPr>
          <w:rFonts w:ascii="Sylfaen" w:hAnsi="Sylfaen"/>
          <w:lang w:val="ka-GE"/>
        </w:rPr>
        <w:t xml:space="preserve">ლაგოდეხისა და ახმეტის მუნიციპალიტეტის ადმინისტრაციულ ტერიტორიაზე ტყის ფონდის ფართობების (სულ - 86 068 ჰა) შემდგომში 10 წლიანი ტყის მართვის გეგმის შემუშავების მიზნით, დასრულდა ტყის აღრიცხვის (ინვენტარიზაციის) მოსამზადებელი კამერალური სამუშაოები (აეროფოტო სურათების დეშიფრირება, კვარტლებად და ლიტერებად გამოყოფა);                                                                                                                                                                                                                                                                                                                 </w:t>
      </w:r>
    </w:p>
    <w:p w:rsidR="00C103EF" w:rsidRPr="0094717B" w:rsidRDefault="00C103EF" w:rsidP="00FB5356">
      <w:pPr>
        <w:pStyle w:val="ListParagraph"/>
        <w:numPr>
          <w:ilvl w:val="0"/>
          <w:numId w:val="24"/>
        </w:numPr>
        <w:spacing w:after="0" w:line="240" w:lineRule="auto"/>
        <w:ind w:left="284" w:hanging="284"/>
        <w:jc w:val="both"/>
        <w:rPr>
          <w:rFonts w:ascii="Sylfaen" w:hAnsi="Sylfaen"/>
          <w:lang w:val="ka-GE"/>
        </w:rPr>
      </w:pPr>
      <w:r w:rsidRPr="0094717B">
        <w:rPr>
          <w:rFonts w:ascii="Sylfaen" w:hAnsi="Sylfaen"/>
          <w:lang w:val="ka-GE"/>
        </w:rPr>
        <w:t>ლაგოდეხის მუნიციპალიტეტის ადმინისტრაციულ ტერიტორიაზე არსებული ტყის ფონდის ფართობების (21 116 ჰა) შემდგომში 10 წლიანი ტყის მართვის გეგმის შემუშავების მიზნით, მიმდინარეობდა ტყის აღრიცხვის (ინვენტარიზაციის) საველე სამუშაოები.</w:t>
      </w:r>
    </w:p>
    <w:p w:rsidR="00C103EF" w:rsidRPr="002232D9" w:rsidRDefault="00C103EF" w:rsidP="00F565C2">
      <w:pPr>
        <w:spacing w:after="0" w:line="240" w:lineRule="auto"/>
        <w:jc w:val="both"/>
        <w:rPr>
          <w:rFonts w:ascii="Sylfaen" w:hAnsi="Sylfaen"/>
          <w:lang w:val="ka-GE"/>
        </w:rPr>
      </w:pPr>
    </w:p>
    <w:p w:rsidR="00C103EF" w:rsidRPr="0079748F" w:rsidRDefault="00C103EF" w:rsidP="00F565C2">
      <w:pPr>
        <w:pStyle w:val="Heading2"/>
        <w:spacing w:before="0"/>
        <w:jc w:val="both"/>
        <w:rPr>
          <w:rFonts w:ascii="Sylfaen" w:hAnsi="Sylfaen" w:cs="Sylfaen"/>
          <w:i/>
          <w:lang w:val="ka-GE"/>
        </w:rPr>
      </w:pPr>
      <w:r w:rsidRPr="0079748F">
        <w:rPr>
          <w:rFonts w:ascii="Sylfaen" w:hAnsi="Sylfaen" w:cs="Sylfaen"/>
          <w:sz w:val="22"/>
          <w:szCs w:val="22"/>
          <w:lang w:val="ka-GE"/>
        </w:rPr>
        <w:t>12.4 დაცული ტერიტორიების სისტემის ჩამოყალიბება და მართვა (პროგრამული კოდი: 31 09)</w:t>
      </w:r>
    </w:p>
    <w:p w:rsidR="00C103EF" w:rsidRDefault="00C103EF" w:rsidP="00F565C2">
      <w:pPr>
        <w:spacing w:line="240" w:lineRule="auto"/>
        <w:jc w:val="both"/>
        <w:rPr>
          <w:rFonts w:ascii="Sylfaen" w:hAnsi="Sylfaen"/>
          <w:lang w:val="ka-GE"/>
        </w:rPr>
      </w:pPr>
    </w:p>
    <w:p w:rsidR="00C103EF" w:rsidRPr="00192729" w:rsidRDefault="00C103EF" w:rsidP="00F565C2">
      <w:pPr>
        <w:spacing w:line="240" w:lineRule="auto"/>
        <w:jc w:val="both"/>
        <w:rPr>
          <w:rFonts w:ascii="Sylfaen" w:hAnsi="Sylfaen"/>
          <w:lang w:val="ka-GE"/>
        </w:rPr>
      </w:pPr>
      <w:r w:rsidRPr="00192729">
        <w:rPr>
          <w:rFonts w:ascii="Sylfaen" w:hAnsi="Sylfaen"/>
          <w:lang w:val="ka-GE"/>
        </w:rPr>
        <w:t xml:space="preserve">პროგრამის განმახორციელებელი: </w:t>
      </w:r>
    </w:p>
    <w:p w:rsidR="00C103EF" w:rsidRDefault="00C103EF" w:rsidP="00FB5356">
      <w:pPr>
        <w:pStyle w:val="ListParagraph"/>
        <w:numPr>
          <w:ilvl w:val="0"/>
          <w:numId w:val="90"/>
        </w:numPr>
        <w:spacing w:line="240" w:lineRule="auto"/>
        <w:jc w:val="both"/>
        <w:rPr>
          <w:rFonts w:ascii="Sylfaen" w:hAnsi="Sylfaen"/>
          <w:lang w:val="ka-GE"/>
        </w:rPr>
      </w:pPr>
      <w:r w:rsidRPr="00192729">
        <w:rPr>
          <w:rFonts w:ascii="Sylfaen" w:hAnsi="Sylfaen" w:cs="Sylfaen"/>
          <w:lang w:val="ka-GE"/>
        </w:rPr>
        <w:t>სსიპ</w:t>
      </w:r>
      <w:r w:rsidRPr="00192729">
        <w:rPr>
          <w:rFonts w:ascii="Sylfaen" w:hAnsi="Sylfaen"/>
          <w:lang w:val="ka-GE"/>
        </w:rPr>
        <w:t xml:space="preserve"> </w:t>
      </w:r>
      <w:r>
        <w:rPr>
          <w:rFonts w:ascii="Sylfaen" w:hAnsi="Sylfaen"/>
          <w:lang w:val="ka-GE"/>
        </w:rPr>
        <w:t xml:space="preserve">- </w:t>
      </w:r>
      <w:r w:rsidRPr="00192729">
        <w:rPr>
          <w:rFonts w:ascii="Sylfaen" w:hAnsi="Sylfaen"/>
          <w:lang w:val="ka-GE"/>
        </w:rPr>
        <w:t>დაცული ტერიტორიების სააგენტო</w:t>
      </w:r>
    </w:p>
    <w:p w:rsidR="00C103EF" w:rsidRPr="00192729" w:rsidRDefault="00C103EF" w:rsidP="00F565C2">
      <w:pPr>
        <w:pStyle w:val="ListParagraph"/>
        <w:spacing w:line="240" w:lineRule="auto"/>
        <w:jc w:val="both"/>
        <w:rPr>
          <w:rFonts w:ascii="Sylfaen" w:hAnsi="Sylfaen"/>
          <w:lang w:val="ka-GE"/>
        </w:rPr>
      </w:pPr>
    </w:p>
    <w:p w:rsidR="00C103EF" w:rsidRDefault="00C103EF" w:rsidP="00FB5356">
      <w:pPr>
        <w:pStyle w:val="ListParagraph"/>
        <w:numPr>
          <w:ilvl w:val="0"/>
          <w:numId w:val="91"/>
        </w:numPr>
        <w:spacing w:after="0" w:line="240" w:lineRule="auto"/>
        <w:ind w:left="284" w:hanging="284"/>
        <w:jc w:val="both"/>
        <w:rPr>
          <w:rFonts w:ascii="Sylfaen" w:hAnsi="Sylfaen"/>
          <w:lang w:val="ka-GE"/>
        </w:rPr>
      </w:pPr>
      <w:r w:rsidRPr="00EF05BB">
        <w:rPr>
          <w:rFonts w:ascii="Sylfaen" w:hAnsi="Sylfaen"/>
          <w:lang w:val="ka-GE"/>
        </w:rPr>
        <w:t>პროგრამის ფარგლებში გარემოს დაცვისა და დაცული ტერიტორიების თემატიკით ჩატარდა 620  ლექცია-სემინარი, მოეწყო 50 კვირეული, 107 მწვანე აქცია, 1</w:t>
      </w:r>
      <w:r w:rsidRPr="00EF05BB">
        <w:rPr>
          <w:rFonts w:ascii="Sylfaen" w:hAnsi="Sylfaen"/>
        </w:rPr>
        <w:t xml:space="preserve"> </w:t>
      </w:r>
      <w:r w:rsidRPr="00EF05BB">
        <w:rPr>
          <w:rFonts w:ascii="Sylfaen" w:hAnsi="Sylfaen"/>
          <w:lang w:val="ka-GE"/>
        </w:rPr>
        <w:t>879 ეკო ტური, 43 ეკო ბანაკი და 155 დასუფთავების აქცია, ადგილობრივ მოსახლეობასთან გაიმართა 482 საინფორმაციო შეხვედრა, სადაც მონაწილეობა მიიღო 7</w:t>
      </w:r>
      <w:r w:rsidRPr="00EF05BB">
        <w:rPr>
          <w:rFonts w:ascii="Sylfaen" w:hAnsi="Sylfaen"/>
        </w:rPr>
        <w:t xml:space="preserve"> </w:t>
      </w:r>
      <w:r w:rsidRPr="00EF05BB">
        <w:rPr>
          <w:rFonts w:ascii="Sylfaen" w:hAnsi="Sylfaen"/>
          <w:lang w:val="ka-GE"/>
        </w:rPr>
        <w:t xml:space="preserve">932 ადამიანმა; </w:t>
      </w:r>
    </w:p>
    <w:p w:rsidR="00C103EF" w:rsidRDefault="00C103EF" w:rsidP="00FB5356">
      <w:pPr>
        <w:pStyle w:val="ListParagraph"/>
        <w:numPr>
          <w:ilvl w:val="0"/>
          <w:numId w:val="91"/>
        </w:numPr>
        <w:spacing w:after="0" w:line="240" w:lineRule="auto"/>
        <w:ind w:left="284" w:hanging="284"/>
        <w:jc w:val="both"/>
        <w:rPr>
          <w:rFonts w:ascii="Sylfaen" w:hAnsi="Sylfaen"/>
          <w:lang w:val="ka-GE"/>
        </w:rPr>
      </w:pPr>
      <w:r w:rsidRPr="00EF05BB">
        <w:rPr>
          <w:rFonts w:ascii="Sylfaen" w:hAnsi="Sylfaen"/>
          <w:lang w:val="ka-GE"/>
        </w:rPr>
        <w:t>ეკოსაგანმანათლებლო ღონისძიებებში ჩაერთო 71</w:t>
      </w:r>
      <w:r>
        <w:rPr>
          <w:rFonts w:ascii="Sylfaen" w:hAnsi="Sylfaen"/>
          <w:lang w:val="ka-GE"/>
        </w:rPr>
        <w:t xml:space="preserve">.0 ათასი </w:t>
      </w:r>
      <w:r w:rsidRPr="00EF05BB">
        <w:rPr>
          <w:rFonts w:ascii="Sylfaen" w:hAnsi="Sylfaen"/>
          <w:lang w:val="ka-GE"/>
        </w:rPr>
        <w:t>ადამიანი</w:t>
      </w:r>
      <w:r>
        <w:rPr>
          <w:rFonts w:ascii="Sylfaen" w:hAnsi="Sylfaen"/>
          <w:lang w:val="ka-GE"/>
        </w:rPr>
        <w:t>,</w:t>
      </w:r>
      <w:r w:rsidRPr="00EF05BB">
        <w:rPr>
          <w:rFonts w:ascii="Sylfaen" w:hAnsi="Sylfaen"/>
          <w:lang w:val="ka-GE"/>
        </w:rPr>
        <w:t xml:space="preserve"> მათ შორის</w:t>
      </w:r>
      <w:r>
        <w:rPr>
          <w:rFonts w:ascii="Sylfaen" w:hAnsi="Sylfaen"/>
          <w:lang w:val="ka-GE"/>
        </w:rPr>
        <w:t>: 54.3 ათასა</w:t>
      </w:r>
      <w:r w:rsidRPr="00EF05BB">
        <w:rPr>
          <w:rFonts w:ascii="Sylfaen" w:hAnsi="Sylfaen"/>
          <w:lang w:val="ka-GE"/>
        </w:rPr>
        <w:t>მდე მოსწავლე</w:t>
      </w:r>
      <w:r>
        <w:rPr>
          <w:rFonts w:ascii="Sylfaen" w:hAnsi="Sylfaen"/>
          <w:lang w:val="ka-GE"/>
        </w:rPr>
        <w:t>, 3.2 ათასა</w:t>
      </w:r>
      <w:r w:rsidRPr="00EF05BB">
        <w:rPr>
          <w:rFonts w:ascii="Sylfaen" w:hAnsi="Sylfaen"/>
          <w:lang w:val="ka-GE"/>
        </w:rPr>
        <w:t>მდე სტუდენტი</w:t>
      </w:r>
      <w:r>
        <w:rPr>
          <w:rFonts w:ascii="Sylfaen" w:hAnsi="Sylfaen"/>
          <w:lang w:val="ka-GE"/>
        </w:rPr>
        <w:t>, 4.5 ათასა</w:t>
      </w:r>
      <w:r w:rsidRPr="00EF05BB">
        <w:rPr>
          <w:rFonts w:ascii="Sylfaen" w:hAnsi="Sylfaen"/>
          <w:lang w:val="ka-GE"/>
        </w:rPr>
        <w:t>მდე პედაგოგი</w:t>
      </w:r>
      <w:r>
        <w:rPr>
          <w:rFonts w:ascii="Sylfaen" w:hAnsi="Sylfaen"/>
          <w:lang w:val="ka-GE"/>
        </w:rPr>
        <w:t>;</w:t>
      </w:r>
    </w:p>
    <w:p w:rsidR="00C103EF" w:rsidRDefault="00C103EF" w:rsidP="00FB5356">
      <w:pPr>
        <w:pStyle w:val="ListParagraph"/>
        <w:numPr>
          <w:ilvl w:val="0"/>
          <w:numId w:val="91"/>
        </w:numPr>
        <w:spacing w:after="0" w:line="240" w:lineRule="auto"/>
        <w:ind w:left="284" w:hanging="284"/>
        <w:jc w:val="both"/>
        <w:rPr>
          <w:rFonts w:ascii="Sylfaen" w:hAnsi="Sylfaen"/>
          <w:lang w:val="ka-GE"/>
        </w:rPr>
      </w:pPr>
      <w:r w:rsidRPr="007400F5">
        <w:rPr>
          <w:rFonts w:ascii="Sylfaen" w:hAnsi="Sylfaen"/>
          <w:lang w:val="ka-GE"/>
        </w:rPr>
        <w:t>საანგარიშო პერიოდში  საქართველოს დაცულ ტერიტორიებზე ვიზიტორთა რაოდენობამ შეადგინა</w:t>
      </w:r>
      <w:r>
        <w:rPr>
          <w:rFonts w:ascii="Sylfaen" w:hAnsi="Sylfaen"/>
          <w:lang w:val="ka-GE"/>
        </w:rPr>
        <w:t xml:space="preserve"> 1 </w:t>
      </w:r>
      <w:r w:rsidRPr="007400F5">
        <w:rPr>
          <w:rFonts w:ascii="Sylfaen" w:hAnsi="Sylfaen"/>
          <w:lang w:val="ka-GE"/>
        </w:rPr>
        <w:t>031</w:t>
      </w:r>
      <w:r>
        <w:rPr>
          <w:rFonts w:ascii="Sylfaen" w:hAnsi="Sylfaen"/>
          <w:lang w:val="ka-GE"/>
        </w:rPr>
        <w:t>.8 ათასი</w:t>
      </w:r>
      <w:r w:rsidRPr="007400F5">
        <w:rPr>
          <w:rFonts w:ascii="Sylfaen" w:hAnsi="Sylfaen"/>
          <w:lang w:val="ka-GE"/>
        </w:rPr>
        <w:t xml:space="preserve">, რაც </w:t>
      </w:r>
      <w:r w:rsidRPr="0094717B">
        <w:rPr>
          <w:rFonts w:ascii="Sylfaen" w:hAnsi="Sylfaen"/>
          <w:lang w:val="ka-GE"/>
        </w:rPr>
        <w:t xml:space="preserve">2018 წლის შესაბამის მონაცემებთან შედარებით </w:t>
      </w:r>
      <w:r>
        <w:rPr>
          <w:rFonts w:ascii="Sylfaen" w:hAnsi="Sylfaen"/>
          <w:lang w:val="ka-GE"/>
        </w:rPr>
        <w:t>(976.0 ათასი ვიზიტორი</w:t>
      </w:r>
      <w:r w:rsidRPr="007400F5">
        <w:rPr>
          <w:rFonts w:ascii="Sylfaen" w:hAnsi="Sylfaen"/>
          <w:lang w:val="ka-GE"/>
        </w:rPr>
        <w:t xml:space="preserve">) </w:t>
      </w:r>
      <w:r>
        <w:rPr>
          <w:rFonts w:ascii="Sylfaen" w:hAnsi="Sylfaen"/>
          <w:lang w:val="ka-GE"/>
        </w:rPr>
        <w:t>5.7</w:t>
      </w:r>
      <w:r w:rsidRPr="007400F5">
        <w:rPr>
          <w:rFonts w:ascii="Sylfaen" w:hAnsi="Sylfaen"/>
          <w:lang w:val="ka-GE"/>
        </w:rPr>
        <w:t>%-ით არის გ</w:t>
      </w:r>
      <w:r>
        <w:rPr>
          <w:rFonts w:ascii="Sylfaen" w:hAnsi="Sylfaen"/>
          <w:lang w:val="ka-GE"/>
        </w:rPr>
        <w:t>ა</w:t>
      </w:r>
      <w:r w:rsidRPr="007400F5">
        <w:rPr>
          <w:rFonts w:ascii="Sylfaen" w:hAnsi="Sylfaen"/>
          <w:lang w:val="ka-GE"/>
        </w:rPr>
        <w:t>ზრდილი</w:t>
      </w:r>
      <w:r>
        <w:rPr>
          <w:rFonts w:ascii="Sylfaen" w:hAnsi="Sylfaen"/>
          <w:lang w:val="ka-GE"/>
        </w:rPr>
        <w:t>.</w:t>
      </w:r>
      <w:r w:rsidRPr="007400F5">
        <w:rPr>
          <w:rFonts w:ascii="Sylfaen" w:hAnsi="Sylfaen"/>
          <w:lang w:val="ka-GE"/>
        </w:rPr>
        <w:t xml:space="preserve"> </w:t>
      </w:r>
      <w:r w:rsidRPr="00E85126">
        <w:rPr>
          <w:rFonts w:ascii="Sylfaen" w:hAnsi="Sylfaen" w:cs="Sylfaen"/>
          <w:lang w:val="ka-GE"/>
        </w:rPr>
        <w:t>ქართველი</w:t>
      </w:r>
      <w:r w:rsidRPr="00E85126">
        <w:rPr>
          <w:rFonts w:ascii="Sylfaen" w:hAnsi="Sylfaen"/>
          <w:lang w:val="ka-GE"/>
        </w:rPr>
        <w:t xml:space="preserve"> ვიზიტორების რაოდენობა </w:t>
      </w:r>
      <w:r w:rsidRPr="00FA4A19">
        <w:rPr>
          <w:rFonts w:ascii="Sylfaen" w:hAnsi="Sylfaen"/>
          <w:lang w:val="ka-GE"/>
        </w:rPr>
        <w:t>(501.6 ათასი</w:t>
      </w:r>
      <w:r w:rsidRPr="00E17E77">
        <w:rPr>
          <w:rFonts w:ascii="Sylfaen" w:hAnsi="Sylfaen"/>
          <w:lang w:val="ka-GE"/>
        </w:rPr>
        <w:t xml:space="preserve"> ვიზიტორი</w:t>
      </w:r>
      <w:r w:rsidRPr="00FA4A19">
        <w:rPr>
          <w:rFonts w:ascii="Sylfaen" w:hAnsi="Sylfaen"/>
          <w:lang w:val="ka-GE"/>
        </w:rPr>
        <w:t>) 2018 წლის შესაბამის მონაცემებთან შედარებით (50</w:t>
      </w:r>
      <w:r w:rsidRPr="0079748F">
        <w:rPr>
          <w:rFonts w:ascii="Sylfaen" w:hAnsi="Sylfaen"/>
          <w:lang w:val="ka-GE"/>
        </w:rPr>
        <w:t>5</w:t>
      </w:r>
      <w:r w:rsidRPr="00FA4A19">
        <w:rPr>
          <w:rFonts w:ascii="Sylfaen" w:hAnsi="Sylfaen"/>
          <w:lang w:val="ka-GE"/>
        </w:rPr>
        <w:t>.8 ათასი</w:t>
      </w:r>
      <w:r w:rsidRPr="00E17E77">
        <w:rPr>
          <w:rFonts w:ascii="Sylfaen" w:hAnsi="Sylfaen"/>
          <w:lang w:val="ka-GE"/>
        </w:rPr>
        <w:t xml:space="preserve"> ვიზიტორი</w:t>
      </w:r>
      <w:r w:rsidRPr="00FA4A19">
        <w:rPr>
          <w:rFonts w:ascii="Sylfaen" w:hAnsi="Sylfaen"/>
          <w:lang w:val="ka-GE"/>
        </w:rPr>
        <w:t>)</w:t>
      </w:r>
      <w:r>
        <w:rPr>
          <w:rFonts w:ascii="Sylfaen" w:hAnsi="Sylfaen"/>
          <w:lang w:val="ka-GE"/>
        </w:rPr>
        <w:t xml:space="preserve"> </w:t>
      </w:r>
      <w:r w:rsidRPr="00E85126">
        <w:rPr>
          <w:rFonts w:ascii="Sylfaen" w:hAnsi="Sylfaen"/>
          <w:lang w:val="ka-GE"/>
        </w:rPr>
        <w:t>შემცირებულია 0.8%-ით</w:t>
      </w:r>
      <w:r>
        <w:rPr>
          <w:rFonts w:ascii="Sylfaen" w:hAnsi="Sylfaen"/>
          <w:lang w:val="ka-GE"/>
        </w:rPr>
        <w:t xml:space="preserve">. </w:t>
      </w:r>
      <w:r w:rsidRPr="001F16D0">
        <w:rPr>
          <w:rFonts w:ascii="Sylfaen" w:hAnsi="Sylfaen"/>
          <w:lang w:val="ka-GE"/>
        </w:rPr>
        <w:t xml:space="preserve">უცხოელი  ვიზიტორების რაოდენობა </w:t>
      </w:r>
      <w:r>
        <w:rPr>
          <w:rFonts w:ascii="Sylfaen" w:hAnsi="Sylfaen"/>
          <w:lang w:val="ka-GE"/>
        </w:rPr>
        <w:t>(</w:t>
      </w:r>
      <w:r w:rsidRPr="001F16D0">
        <w:rPr>
          <w:rFonts w:ascii="Sylfaen" w:hAnsi="Sylfaen"/>
          <w:lang w:val="ka-GE"/>
        </w:rPr>
        <w:t>530</w:t>
      </w:r>
      <w:r>
        <w:rPr>
          <w:rFonts w:ascii="Sylfaen" w:hAnsi="Sylfaen"/>
          <w:lang w:val="ka-GE"/>
        </w:rPr>
        <w:t>.3 ათასი</w:t>
      </w:r>
      <w:r w:rsidRPr="001F16D0">
        <w:rPr>
          <w:rFonts w:ascii="Sylfaen" w:hAnsi="Sylfaen"/>
          <w:lang w:val="ka-GE"/>
        </w:rPr>
        <w:t xml:space="preserve"> ვიზიტორი</w:t>
      </w:r>
      <w:r>
        <w:rPr>
          <w:rFonts w:ascii="Sylfaen" w:hAnsi="Sylfaen"/>
          <w:lang w:val="ka-GE"/>
        </w:rPr>
        <w:t>)</w:t>
      </w:r>
      <w:r w:rsidRPr="001F16D0">
        <w:rPr>
          <w:rFonts w:ascii="Sylfaen" w:hAnsi="Sylfaen"/>
          <w:lang w:val="ka-GE"/>
        </w:rPr>
        <w:t xml:space="preserve"> 2018 წლის 9 თვის მონაცემებთან შედარებით</w:t>
      </w:r>
      <w:r>
        <w:rPr>
          <w:rFonts w:ascii="Sylfaen" w:hAnsi="Sylfaen"/>
          <w:lang w:val="ka-GE"/>
        </w:rPr>
        <w:t xml:space="preserve"> (</w:t>
      </w:r>
      <w:r w:rsidRPr="001F16D0">
        <w:rPr>
          <w:rFonts w:ascii="Sylfaen" w:hAnsi="Sylfaen"/>
          <w:lang w:val="ka-GE"/>
        </w:rPr>
        <w:t>470</w:t>
      </w:r>
      <w:r>
        <w:rPr>
          <w:rFonts w:ascii="Sylfaen" w:hAnsi="Sylfaen"/>
          <w:lang w:val="ka-GE"/>
        </w:rPr>
        <w:t>.3 ათასი</w:t>
      </w:r>
      <w:r w:rsidRPr="001F16D0">
        <w:rPr>
          <w:rFonts w:ascii="Sylfaen" w:hAnsi="Sylfaen"/>
          <w:lang w:val="ka-GE"/>
        </w:rPr>
        <w:t xml:space="preserve"> ვიზიტორი</w:t>
      </w:r>
      <w:r>
        <w:rPr>
          <w:rFonts w:ascii="Sylfaen" w:hAnsi="Sylfaen"/>
          <w:lang w:val="ka-GE"/>
        </w:rPr>
        <w:t>)</w:t>
      </w:r>
      <w:r w:rsidRPr="001F16D0">
        <w:rPr>
          <w:rFonts w:ascii="Sylfaen" w:hAnsi="Sylfaen"/>
          <w:lang w:val="ka-GE"/>
        </w:rPr>
        <w:t xml:space="preserve"> გაზრდილია 12.7%-ით</w:t>
      </w:r>
      <w:r>
        <w:rPr>
          <w:rFonts w:ascii="Sylfaen" w:hAnsi="Sylfaen"/>
          <w:lang w:val="ka-GE"/>
        </w:rPr>
        <w:t>;</w:t>
      </w:r>
    </w:p>
    <w:p w:rsidR="00C103EF" w:rsidRDefault="00C103EF" w:rsidP="00FB5356">
      <w:pPr>
        <w:pStyle w:val="ListParagraph"/>
        <w:numPr>
          <w:ilvl w:val="0"/>
          <w:numId w:val="91"/>
        </w:numPr>
        <w:spacing w:after="0" w:line="240" w:lineRule="auto"/>
        <w:ind w:left="284" w:hanging="284"/>
        <w:jc w:val="both"/>
        <w:rPr>
          <w:rFonts w:ascii="Sylfaen" w:hAnsi="Sylfaen"/>
          <w:lang w:val="ka-GE"/>
        </w:rPr>
      </w:pPr>
      <w:r w:rsidRPr="00C60FB9">
        <w:rPr>
          <w:rFonts w:ascii="Sylfaen" w:hAnsi="Sylfaen"/>
          <w:lang w:val="ka-GE"/>
        </w:rPr>
        <w:t>გაფართოვდა ყაზბეგისა</w:t>
      </w:r>
      <w:r>
        <w:rPr>
          <w:rFonts w:ascii="Sylfaen" w:hAnsi="Sylfaen"/>
          <w:lang w:val="ka-GE"/>
        </w:rPr>
        <w:t xml:space="preserve"> (69 </w:t>
      </w:r>
      <w:r w:rsidRPr="00C60FB9">
        <w:rPr>
          <w:rFonts w:ascii="Sylfaen" w:hAnsi="Sylfaen"/>
          <w:lang w:val="ka-GE"/>
        </w:rPr>
        <w:t>518 ჰა) და ალგეთის ეროვნული პარკები</w:t>
      </w:r>
      <w:r>
        <w:rPr>
          <w:rFonts w:ascii="Sylfaen" w:hAnsi="Sylfaen"/>
          <w:lang w:val="ka-GE"/>
        </w:rPr>
        <w:t xml:space="preserve"> (1 </w:t>
      </w:r>
      <w:r w:rsidRPr="00C60FB9">
        <w:rPr>
          <w:rFonts w:ascii="Sylfaen" w:hAnsi="Sylfaen"/>
          <w:lang w:val="ka-GE"/>
        </w:rPr>
        <w:t>946 ჰა), შეიქმნა პონტოს მუხის აღკვეთილი</w:t>
      </w:r>
      <w:r>
        <w:rPr>
          <w:rFonts w:ascii="Sylfaen" w:hAnsi="Sylfaen"/>
          <w:lang w:val="ka-GE"/>
        </w:rPr>
        <w:t>.</w:t>
      </w:r>
      <w:r w:rsidRPr="00C60FB9">
        <w:rPr>
          <w:rFonts w:ascii="Sylfaen" w:hAnsi="Sylfaen"/>
          <w:lang w:val="ka-GE"/>
        </w:rPr>
        <w:t xml:space="preserve"> დაცული ტერიტორიების საერთო ფართობი წინა წელთან შედარებით გაიზარდა 1%-ით და შეადგინა</w:t>
      </w:r>
      <w:r>
        <w:rPr>
          <w:rFonts w:ascii="Sylfaen" w:hAnsi="Sylfaen"/>
          <w:lang w:val="ka-GE"/>
        </w:rPr>
        <w:t xml:space="preserve"> 666 </w:t>
      </w:r>
      <w:r w:rsidRPr="00C60FB9">
        <w:rPr>
          <w:rFonts w:ascii="Sylfaen" w:hAnsi="Sylfaen"/>
          <w:lang w:val="ka-GE"/>
        </w:rPr>
        <w:t>107 ჰა, რაც საქართველოს მთლიანი ფართობის 9.56 %-ია</w:t>
      </w:r>
      <w:r>
        <w:rPr>
          <w:rFonts w:ascii="Sylfaen" w:hAnsi="Sylfaen"/>
          <w:lang w:val="ka-GE"/>
        </w:rPr>
        <w:t>;</w:t>
      </w:r>
    </w:p>
    <w:p w:rsidR="00C103EF" w:rsidRDefault="00C103EF" w:rsidP="00FB5356">
      <w:pPr>
        <w:pStyle w:val="ListParagraph"/>
        <w:numPr>
          <w:ilvl w:val="0"/>
          <w:numId w:val="91"/>
        </w:numPr>
        <w:spacing w:after="0" w:line="240" w:lineRule="auto"/>
        <w:ind w:left="284" w:hanging="284"/>
        <w:jc w:val="both"/>
        <w:rPr>
          <w:rFonts w:ascii="Sylfaen" w:hAnsi="Sylfaen"/>
          <w:lang w:val="ka-GE"/>
        </w:rPr>
      </w:pPr>
      <w:r w:rsidRPr="00757C51">
        <w:rPr>
          <w:rFonts w:ascii="Sylfaen" w:hAnsi="Sylfaen"/>
          <w:lang w:val="ka-GE"/>
        </w:rPr>
        <w:t>მინდინარეობდა თბილისის ეროვნული პარკის ტერიტორიაზე არსებული ტყის ინვევტარიზაცია.</w:t>
      </w:r>
    </w:p>
    <w:p w:rsidR="00C103EF" w:rsidRPr="0079748F" w:rsidRDefault="00C103EF" w:rsidP="00FB5356">
      <w:pPr>
        <w:pStyle w:val="ListParagraph"/>
        <w:numPr>
          <w:ilvl w:val="0"/>
          <w:numId w:val="91"/>
        </w:numPr>
        <w:spacing w:after="0" w:line="240" w:lineRule="auto"/>
        <w:ind w:left="284" w:hanging="284"/>
        <w:jc w:val="both"/>
        <w:rPr>
          <w:rFonts w:ascii="Sylfaen" w:hAnsi="Sylfaen"/>
          <w:lang w:val="ka-GE"/>
        </w:rPr>
      </w:pPr>
      <w:r w:rsidRPr="00757C51">
        <w:rPr>
          <w:rFonts w:ascii="Sylfaen" w:hAnsi="Sylfaen"/>
          <w:lang w:val="ka-GE"/>
        </w:rPr>
        <w:t>ოცივე ადმინისტრაციის ტერიტორიაზე განხორციელდა ბიომრავალფეროვნების მონიტორინგი</w:t>
      </w:r>
      <w:r>
        <w:rPr>
          <w:rFonts w:ascii="Sylfaen" w:hAnsi="Sylfaen"/>
          <w:lang w:val="ka-GE"/>
        </w:rPr>
        <w:t>;</w:t>
      </w:r>
      <w:r w:rsidRPr="00757C51">
        <w:rPr>
          <w:rFonts w:ascii="Sylfaen" w:hAnsi="Sylfaen"/>
          <w:lang w:val="ka-GE"/>
        </w:rPr>
        <w:t xml:space="preserve"> </w:t>
      </w:r>
    </w:p>
    <w:p w:rsidR="00C103EF" w:rsidRDefault="00C103EF" w:rsidP="00FB5356">
      <w:pPr>
        <w:pStyle w:val="ListParagraph"/>
        <w:numPr>
          <w:ilvl w:val="0"/>
          <w:numId w:val="91"/>
        </w:numPr>
        <w:spacing w:after="0" w:line="240" w:lineRule="auto"/>
        <w:ind w:left="284" w:hanging="284"/>
        <w:jc w:val="both"/>
        <w:rPr>
          <w:rFonts w:ascii="Sylfaen" w:hAnsi="Sylfaen"/>
          <w:lang w:val="ka-GE"/>
        </w:rPr>
      </w:pPr>
      <w:r w:rsidRPr="00757C51">
        <w:rPr>
          <w:rFonts w:ascii="Sylfaen" w:hAnsi="Sylfaen"/>
          <w:lang w:val="ka-GE"/>
        </w:rPr>
        <w:t>მოეწყო ახალი ეკოტურისტული ინფრასტუქტურა და რეაბილიტირებ</w:t>
      </w:r>
      <w:r>
        <w:rPr>
          <w:rFonts w:ascii="Sylfaen" w:hAnsi="Sylfaen"/>
          <w:lang w:val="ka-GE"/>
        </w:rPr>
        <w:t>ულ იქნა</w:t>
      </w:r>
      <w:r w:rsidRPr="00757C51">
        <w:rPr>
          <w:rFonts w:ascii="Sylfaen" w:hAnsi="Sylfaen"/>
          <w:lang w:val="ka-GE"/>
        </w:rPr>
        <w:t xml:space="preserve"> არსებული   ადმინისტრაციული და ეკოტურისტული ინფრასტრუქტურ</w:t>
      </w:r>
      <w:r>
        <w:rPr>
          <w:rFonts w:ascii="Sylfaen" w:hAnsi="Sylfaen"/>
          <w:lang w:val="ka-GE"/>
        </w:rPr>
        <w:t xml:space="preserve">ა. </w:t>
      </w:r>
      <w:r w:rsidRPr="00757C51">
        <w:rPr>
          <w:rFonts w:ascii="Sylfaen" w:hAnsi="Sylfaen"/>
          <w:lang w:val="ka-GE"/>
        </w:rPr>
        <w:t xml:space="preserve"> </w:t>
      </w:r>
    </w:p>
    <w:p w:rsidR="00C103EF" w:rsidRPr="002232D9" w:rsidRDefault="00C103EF" w:rsidP="00F565C2">
      <w:pPr>
        <w:spacing w:after="0" w:line="240" w:lineRule="auto"/>
        <w:jc w:val="both"/>
        <w:rPr>
          <w:rFonts w:ascii="Sylfaen" w:hAnsi="Sylfaen"/>
          <w:lang w:val="ka-GE"/>
        </w:rPr>
      </w:pPr>
    </w:p>
    <w:p w:rsidR="00C103EF" w:rsidRPr="0094717B" w:rsidRDefault="00C103EF" w:rsidP="00F565C2">
      <w:pPr>
        <w:pStyle w:val="Heading2"/>
        <w:jc w:val="both"/>
        <w:rPr>
          <w:rFonts w:ascii="Sylfaen" w:hAnsi="Sylfaen" w:cs="Sylfaen"/>
          <w:sz w:val="22"/>
          <w:szCs w:val="22"/>
          <w:lang w:val="ka-GE"/>
        </w:rPr>
      </w:pPr>
      <w:r w:rsidRPr="0094717B">
        <w:rPr>
          <w:rFonts w:ascii="Sylfaen" w:hAnsi="Sylfaen" w:cs="Sylfaen"/>
          <w:sz w:val="22"/>
          <w:szCs w:val="22"/>
          <w:lang w:val="ka-GE"/>
        </w:rPr>
        <w:t>12.5 გარემოსდაცვითი ინფორმაციის ხელმისაწვდომობისა და გარემოსდაცვითი განათლების ხელშეწყობის პროგრამა (პროგრამული კოდი 31 12)</w:t>
      </w:r>
    </w:p>
    <w:p w:rsidR="00C103EF" w:rsidRPr="0094717B" w:rsidRDefault="00C103EF" w:rsidP="00F565C2">
      <w:pPr>
        <w:spacing w:line="240" w:lineRule="auto"/>
        <w:jc w:val="both"/>
        <w:rPr>
          <w:rFonts w:ascii="Sylfaen" w:hAnsi="Sylfaen"/>
          <w:lang w:val="ka-GE"/>
        </w:rPr>
      </w:pPr>
    </w:p>
    <w:p w:rsidR="00C103EF" w:rsidRPr="0094717B" w:rsidRDefault="00C103EF" w:rsidP="00F565C2">
      <w:pPr>
        <w:spacing w:line="240" w:lineRule="auto"/>
        <w:jc w:val="both"/>
        <w:rPr>
          <w:rFonts w:ascii="Sylfaen" w:hAnsi="Sylfaen"/>
          <w:lang w:val="ka-GE"/>
        </w:rPr>
      </w:pPr>
      <w:r w:rsidRPr="0094717B">
        <w:rPr>
          <w:rFonts w:ascii="Sylfaen" w:hAnsi="Sylfaen"/>
          <w:lang w:val="ka-GE"/>
        </w:rPr>
        <w:t>პროგრამის განმახორციელებელი:</w:t>
      </w:r>
    </w:p>
    <w:p w:rsidR="00C103EF" w:rsidRPr="0094717B" w:rsidRDefault="00C103EF" w:rsidP="00FB5356">
      <w:pPr>
        <w:pStyle w:val="ListParagraph"/>
        <w:numPr>
          <w:ilvl w:val="0"/>
          <w:numId w:val="26"/>
        </w:numPr>
        <w:spacing w:line="240" w:lineRule="auto"/>
        <w:jc w:val="both"/>
        <w:rPr>
          <w:rFonts w:ascii="Sylfaen" w:hAnsi="Sylfaen"/>
          <w:lang w:val="ka-GE"/>
        </w:rPr>
      </w:pPr>
      <w:r w:rsidRPr="0094717B">
        <w:rPr>
          <w:rFonts w:ascii="Sylfaen" w:hAnsi="Sylfaen" w:cs="Sylfaen"/>
          <w:lang w:val="ka-GE"/>
        </w:rPr>
        <w:t>სსიპ</w:t>
      </w:r>
      <w:r w:rsidRPr="0094717B">
        <w:rPr>
          <w:rFonts w:ascii="Sylfaen" w:hAnsi="Sylfaen"/>
          <w:lang w:val="ka-GE"/>
        </w:rPr>
        <w:t xml:space="preserve"> - გარემოსდაცვითი ინფორმაციისა და განათლების ცენტრი </w:t>
      </w:r>
    </w:p>
    <w:p w:rsidR="00C103EF" w:rsidRPr="0094717B" w:rsidRDefault="00C103EF" w:rsidP="00F565C2">
      <w:pPr>
        <w:pStyle w:val="ListParagraph"/>
        <w:spacing w:line="240" w:lineRule="auto"/>
        <w:jc w:val="both"/>
        <w:rPr>
          <w:rFonts w:ascii="Sylfaen" w:hAnsi="Sylfaen"/>
          <w:lang w:val="ka-GE"/>
        </w:rPr>
      </w:pPr>
    </w:p>
    <w:p w:rsidR="00C103EF" w:rsidRPr="00DF6875" w:rsidRDefault="00C103EF" w:rsidP="00FB5356">
      <w:pPr>
        <w:pStyle w:val="ListParagraph"/>
        <w:numPr>
          <w:ilvl w:val="0"/>
          <w:numId w:val="24"/>
        </w:numPr>
        <w:spacing w:after="0" w:line="240" w:lineRule="auto"/>
        <w:ind w:left="284" w:hanging="284"/>
        <w:jc w:val="both"/>
        <w:rPr>
          <w:rFonts w:ascii="Sylfaen" w:hAnsi="Sylfaen"/>
          <w:lang w:val="ka-GE"/>
        </w:rPr>
      </w:pPr>
      <w:r w:rsidRPr="00DF6875">
        <w:rPr>
          <w:rFonts w:ascii="Sylfaen" w:hAnsi="Sylfaen"/>
          <w:lang w:val="ka-GE"/>
        </w:rPr>
        <w:t>შეიქმნა სოფლის განვითარების სტრატეგიის სახელმწიფო უწყებათა მონიტორინგის სისტემა;</w:t>
      </w:r>
    </w:p>
    <w:p w:rsidR="00C103EF" w:rsidRPr="00613C5D" w:rsidRDefault="00C103EF" w:rsidP="00FB5356">
      <w:pPr>
        <w:pStyle w:val="ListParagraph"/>
        <w:numPr>
          <w:ilvl w:val="0"/>
          <w:numId w:val="95"/>
        </w:numPr>
        <w:spacing w:after="0" w:line="240" w:lineRule="auto"/>
        <w:ind w:left="284" w:hanging="284"/>
        <w:jc w:val="both"/>
        <w:rPr>
          <w:rFonts w:ascii="Sylfaen" w:hAnsi="Sylfaen"/>
          <w:lang w:val="ka-GE"/>
        </w:rPr>
      </w:pPr>
      <w:r w:rsidRPr="00613C5D">
        <w:rPr>
          <w:rFonts w:ascii="Sylfaen" w:hAnsi="Sylfaen"/>
          <w:lang w:val="ka-GE"/>
        </w:rPr>
        <w:t>დასრულდა მუშაობა დოკუმენტზე „განათლება მდგრადი განვითარებისათვის“ - ეროვნული სტრატეგია და სამოქმედო გეგმა (2020-2024). სტრატეგიისა და სამოქმედო გეგმის სამუშაო ვერსიის გაცნობისა და განხილვის მიზნით ცენტრში გაიმართა სამუშაო შეხვედრა;</w:t>
      </w:r>
    </w:p>
    <w:p w:rsidR="00C103EF" w:rsidRDefault="00C103EF" w:rsidP="00FB5356">
      <w:pPr>
        <w:pStyle w:val="ListParagraph"/>
        <w:numPr>
          <w:ilvl w:val="0"/>
          <w:numId w:val="95"/>
        </w:numPr>
        <w:spacing w:after="0" w:line="240" w:lineRule="auto"/>
        <w:ind w:left="284" w:hanging="284"/>
        <w:jc w:val="both"/>
        <w:rPr>
          <w:rFonts w:ascii="Sylfaen" w:hAnsi="Sylfaen"/>
          <w:lang w:val="ka-GE"/>
        </w:rPr>
      </w:pPr>
      <w:r w:rsidRPr="002232D9">
        <w:rPr>
          <w:rFonts w:ascii="Sylfaen" w:hAnsi="Sylfaen"/>
          <w:lang w:val="ka-GE"/>
        </w:rPr>
        <w:t>სკოლამდელი გარემოსდაცვითი განათლების ხელშეწყობის მიზნით ცენტრმა ტრენინგი ჩაუტარა 827 მეთოდისტსა და აღმზრდელ-პედაგოგს</w:t>
      </w:r>
      <w:r>
        <w:rPr>
          <w:rFonts w:ascii="Sylfaen" w:hAnsi="Sylfaen"/>
          <w:lang w:val="ka-GE"/>
        </w:rPr>
        <w:t>;</w:t>
      </w:r>
    </w:p>
    <w:p w:rsidR="00C103EF" w:rsidRDefault="00C103EF" w:rsidP="00FB5356">
      <w:pPr>
        <w:pStyle w:val="ListParagraph"/>
        <w:numPr>
          <w:ilvl w:val="0"/>
          <w:numId w:val="95"/>
        </w:numPr>
        <w:spacing w:after="0" w:line="240" w:lineRule="auto"/>
        <w:ind w:left="284" w:hanging="284"/>
        <w:jc w:val="both"/>
        <w:rPr>
          <w:rFonts w:ascii="Sylfaen" w:hAnsi="Sylfaen"/>
          <w:lang w:val="ka-GE"/>
        </w:rPr>
      </w:pPr>
      <w:r w:rsidRPr="00AC616C">
        <w:rPr>
          <w:rFonts w:ascii="Sylfaen" w:hAnsi="Sylfaen"/>
          <w:lang w:val="ka-GE"/>
        </w:rPr>
        <w:t>ცენტრმა შეიმუაშავა  ტრენინგმოდული: „გარემოსდაცვითი საკითხების სწავლება დაწყებითი საფეხურის საგნებში“ და ტრენინგები ჩაუტარდათ „ახალი სკოლის მოდელის“ პროექტის მონაწილე კურიკულუმის ექსპერტებს (93 პირი);</w:t>
      </w:r>
    </w:p>
    <w:p w:rsidR="00C103EF" w:rsidRDefault="00C103EF" w:rsidP="00FB5356">
      <w:pPr>
        <w:pStyle w:val="ListParagraph"/>
        <w:numPr>
          <w:ilvl w:val="0"/>
          <w:numId w:val="95"/>
        </w:numPr>
        <w:spacing w:after="0" w:line="240" w:lineRule="auto"/>
        <w:ind w:left="284" w:hanging="284"/>
        <w:jc w:val="both"/>
        <w:rPr>
          <w:rFonts w:ascii="Sylfaen" w:hAnsi="Sylfaen"/>
          <w:lang w:val="ka-GE"/>
        </w:rPr>
      </w:pPr>
      <w:r w:rsidRPr="00AC616C">
        <w:rPr>
          <w:rFonts w:ascii="Sylfaen" w:hAnsi="Sylfaen"/>
          <w:lang w:val="ka-GE"/>
        </w:rPr>
        <w:t>სამინისტროს თანამშრომლებისთვის გაიმართა ტრენინგები, მათ შორის, სსდ გარემოსდაცვითი ზედამხედველობის დეპარტამენტის გარემოსდაცვითი პატრულირებისა და სწრაფი რეაგირების თანამშრომლებისა (158 პირი) და სამინისტროს ცენტრალური აპარატის თანამშრომლებისთვის (51 პირი).</w:t>
      </w:r>
    </w:p>
    <w:p w:rsidR="00C103EF" w:rsidRDefault="00C103EF" w:rsidP="00FB5356">
      <w:pPr>
        <w:pStyle w:val="ListParagraph"/>
        <w:numPr>
          <w:ilvl w:val="0"/>
          <w:numId w:val="95"/>
        </w:numPr>
        <w:spacing w:after="0" w:line="240" w:lineRule="auto"/>
        <w:ind w:left="284" w:hanging="284"/>
        <w:jc w:val="both"/>
        <w:rPr>
          <w:rFonts w:ascii="Sylfaen" w:hAnsi="Sylfaen"/>
          <w:lang w:val="ka-GE"/>
        </w:rPr>
      </w:pPr>
      <w:r w:rsidRPr="00AC616C">
        <w:rPr>
          <w:rFonts w:ascii="Sylfaen" w:hAnsi="Sylfaen"/>
          <w:lang w:val="ka-GE"/>
        </w:rPr>
        <w:t>ტრენინგი</w:t>
      </w:r>
      <w:r>
        <w:rPr>
          <w:rFonts w:ascii="Sylfaen" w:hAnsi="Sylfaen"/>
          <w:lang w:val="ka-GE"/>
        </w:rPr>
        <w:t xml:space="preserve"> „</w:t>
      </w:r>
      <w:r w:rsidRPr="00AC616C">
        <w:rPr>
          <w:rFonts w:ascii="Sylfaen" w:hAnsi="Sylfaen"/>
          <w:lang w:val="ka-GE"/>
        </w:rPr>
        <w:t>გარემოსდაცვითი დემოკრატია - ადამიანის უფლებები და ვალდებულებები (ორჰუსის კონვენცია)” ჩაუტარდათ სახელმწიფო, ადგილობრივი არასამთავრობო და მედიასექტორის წარმომადგენლებს (93 პირი</w:t>
      </w:r>
      <w:r>
        <w:rPr>
          <w:rFonts w:ascii="Sylfaen" w:hAnsi="Sylfaen"/>
          <w:lang w:val="ka-GE"/>
        </w:rPr>
        <w:t>);</w:t>
      </w:r>
    </w:p>
    <w:p w:rsidR="00C103EF" w:rsidRDefault="00C103EF" w:rsidP="00FB5356">
      <w:pPr>
        <w:pStyle w:val="ListParagraph"/>
        <w:numPr>
          <w:ilvl w:val="0"/>
          <w:numId w:val="95"/>
        </w:numPr>
        <w:spacing w:after="0" w:line="240" w:lineRule="auto"/>
        <w:ind w:left="284" w:hanging="284"/>
        <w:jc w:val="both"/>
        <w:rPr>
          <w:rFonts w:ascii="Sylfaen" w:hAnsi="Sylfaen"/>
          <w:lang w:val="ka-GE"/>
        </w:rPr>
      </w:pPr>
      <w:r w:rsidRPr="00AE6AD1">
        <w:rPr>
          <w:rFonts w:ascii="Sylfaen" w:hAnsi="Sylfaen"/>
          <w:lang w:val="ka-GE"/>
        </w:rPr>
        <w:t>სასწავლო კურსი</w:t>
      </w:r>
      <w:r>
        <w:rPr>
          <w:rFonts w:ascii="Sylfaen" w:hAnsi="Sylfaen"/>
          <w:lang w:val="ka-GE"/>
        </w:rPr>
        <w:t xml:space="preserve"> „</w:t>
      </w:r>
      <w:r w:rsidRPr="00AE6AD1">
        <w:rPr>
          <w:rFonts w:ascii="Sylfaen" w:hAnsi="Sylfaen"/>
          <w:lang w:val="ka-GE"/>
        </w:rPr>
        <w:t>გარემოსდაცვითი მმართველი</w:t>
      </w:r>
      <w:r>
        <w:rPr>
          <w:rFonts w:ascii="Sylfaen" w:hAnsi="Sylfaen"/>
          <w:lang w:val="ka-GE"/>
        </w:rPr>
        <w:t>“</w:t>
      </w:r>
      <w:r w:rsidRPr="00AE6AD1">
        <w:rPr>
          <w:rFonts w:ascii="Sylfaen" w:hAnsi="Sylfaen"/>
          <w:lang w:val="ka-GE"/>
        </w:rPr>
        <w:t xml:space="preserve"> წარმატებით გაიარა 36-მა მონაწილემ</w:t>
      </w:r>
      <w:r>
        <w:rPr>
          <w:rFonts w:ascii="Sylfaen" w:hAnsi="Sylfaen"/>
          <w:lang w:val="ka-GE"/>
        </w:rPr>
        <w:t>;</w:t>
      </w:r>
    </w:p>
    <w:p w:rsidR="00C103EF" w:rsidRDefault="00C103EF" w:rsidP="00FB5356">
      <w:pPr>
        <w:pStyle w:val="ListParagraph"/>
        <w:numPr>
          <w:ilvl w:val="0"/>
          <w:numId w:val="95"/>
        </w:numPr>
        <w:spacing w:after="0" w:line="240" w:lineRule="auto"/>
        <w:ind w:left="284" w:hanging="284"/>
        <w:jc w:val="both"/>
        <w:rPr>
          <w:rFonts w:ascii="Sylfaen" w:hAnsi="Sylfaen"/>
          <w:lang w:val="ka-GE"/>
        </w:rPr>
      </w:pPr>
      <w:r w:rsidRPr="00AE6AD1">
        <w:rPr>
          <w:rFonts w:ascii="Sylfaen" w:hAnsi="Sylfaen"/>
          <w:lang w:val="ka-GE"/>
        </w:rPr>
        <w:t>საანგარიშო პერიოდში სერტიფიცირება გაიარა მაცივარაგენტზე მომუშავე მოწყობილობების 33-მა  ტექნიკოსმა</w:t>
      </w:r>
      <w:r>
        <w:rPr>
          <w:rFonts w:ascii="Sylfaen" w:hAnsi="Sylfaen"/>
          <w:lang w:val="ka-GE"/>
        </w:rPr>
        <w:t>;</w:t>
      </w:r>
    </w:p>
    <w:p w:rsidR="00C103EF" w:rsidRDefault="00C103EF" w:rsidP="00FB5356">
      <w:pPr>
        <w:pStyle w:val="ListParagraph"/>
        <w:numPr>
          <w:ilvl w:val="0"/>
          <w:numId w:val="95"/>
        </w:numPr>
        <w:spacing w:after="0" w:line="240" w:lineRule="auto"/>
        <w:ind w:left="284" w:hanging="284"/>
        <w:jc w:val="both"/>
        <w:rPr>
          <w:rFonts w:ascii="Sylfaen" w:hAnsi="Sylfaen"/>
          <w:lang w:val="ka-GE"/>
        </w:rPr>
      </w:pPr>
      <w:r w:rsidRPr="00AE6AD1">
        <w:rPr>
          <w:rFonts w:ascii="Sylfaen" w:hAnsi="Sylfaen"/>
          <w:lang w:val="ka-GE"/>
        </w:rPr>
        <w:t xml:space="preserve">ცენტრის ორგანიზებით პროექტის </w:t>
      </w:r>
      <w:r>
        <w:rPr>
          <w:rFonts w:ascii="Sylfaen" w:hAnsi="Sylfaen"/>
          <w:lang w:val="ka-GE"/>
        </w:rPr>
        <w:t>„</w:t>
      </w:r>
      <w:r w:rsidRPr="00AE6AD1">
        <w:rPr>
          <w:rFonts w:ascii="Sylfaen" w:hAnsi="Sylfaen"/>
          <w:lang w:val="ka-GE"/>
        </w:rPr>
        <w:t>ბიოლოგიური მრავალფეროვნების შესახებ კონვენციის მე-6 ეროვნული ანგარიშის შემუშავების ხელშეწყობის</w:t>
      </w:r>
      <w:r>
        <w:rPr>
          <w:rFonts w:ascii="Sylfaen" w:hAnsi="Sylfaen"/>
          <w:lang w:val="ka-GE"/>
        </w:rPr>
        <w:t>“</w:t>
      </w:r>
      <w:r w:rsidRPr="00AE6AD1">
        <w:rPr>
          <w:rFonts w:ascii="Sylfaen" w:hAnsi="Sylfaen"/>
          <w:lang w:val="ka-GE"/>
        </w:rPr>
        <w:t xml:space="preserve"> ფარგლებში გაიმართა 13 სამუშაო შეხვედრა</w:t>
      </w:r>
      <w:r>
        <w:rPr>
          <w:rFonts w:ascii="Sylfaen" w:hAnsi="Sylfaen"/>
          <w:lang w:val="ka-GE"/>
        </w:rPr>
        <w:t>;</w:t>
      </w:r>
    </w:p>
    <w:p w:rsidR="00C103EF" w:rsidRDefault="00C103EF" w:rsidP="00FB5356">
      <w:pPr>
        <w:pStyle w:val="ListParagraph"/>
        <w:numPr>
          <w:ilvl w:val="0"/>
          <w:numId w:val="95"/>
        </w:numPr>
        <w:spacing w:after="0" w:line="240" w:lineRule="auto"/>
        <w:ind w:left="284" w:hanging="284"/>
        <w:jc w:val="both"/>
        <w:rPr>
          <w:rFonts w:ascii="Sylfaen" w:hAnsi="Sylfaen"/>
          <w:lang w:val="ka-GE"/>
        </w:rPr>
      </w:pPr>
      <w:r w:rsidRPr="00AE6AD1">
        <w:rPr>
          <w:rFonts w:ascii="Sylfaen" w:hAnsi="Sylfaen"/>
          <w:lang w:val="ka-GE"/>
        </w:rPr>
        <w:t>გაიმართა გარემოსდაცვითი თემატიკის ლექცია-სემინარები, რომელიც მოისმინა 832</w:t>
      </w:r>
      <w:r>
        <w:rPr>
          <w:rFonts w:ascii="Sylfaen" w:hAnsi="Sylfaen"/>
          <w:lang w:val="ka-GE"/>
        </w:rPr>
        <w:t>-მა</w:t>
      </w:r>
      <w:r w:rsidRPr="00AE6AD1">
        <w:rPr>
          <w:rFonts w:ascii="Sylfaen" w:hAnsi="Sylfaen"/>
          <w:lang w:val="ka-GE"/>
        </w:rPr>
        <w:t xml:space="preserve"> პირმა, მათ შორის: 784 მოსწავლემ, 31  პედაგოგმა და 17  სტუდენტმა</w:t>
      </w:r>
      <w:r>
        <w:rPr>
          <w:rFonts w:ascii="Sylfaen" w:hAnsi="Sylfaen"/>
          <w:lang w:val="ka-GE"/>
        </w:rPr>
        <w:t>;</w:t>
      </w:r>
    </w:p>
    <w:p w:rsidR="00C103EF" w:rsidRPr="00AE6AD1" w:rsidRDefault="00C103EF" w:rsidP="00FB5356">
      <w:pPr>
        <w:pStyle w:val="ListParagraph"/>
        <w:numPr>
          <w:ilvl w:val="0"/>
          <w:numId w:val="95"/>
        </w:numPr>
        <w:spacing w:after="0" w:line="240" w:lineRule="auto"/>
        <w:ind w:left="284" w:hanging="284"/>
        <w:jc w:val="both"/>
        <w:rPr>
          <w:rFonts w:ascii="Sylfaen" w:hAnsi="Sylfaen"/>
          <w:lang w:val="ka-GE"/>
        </w:rPr>
      </w:pPr>
      <w:r w:rsidRPr="00AE6AD1">
        <w:rPr>
          <w:rFonts w:ascii="Sylfaen" w:hAnsi="Sylfaen"/>
          <w:lang w:val="ka-GE"/>
        </w:rPr>
        <w:t>სხვადასხვა ღონისძიებით (საინფორმაციო შეხვედრებით, ლექციებით, კონკურსებით და სხვა) აღინიშნა შემდეგი დღეები: დედამიწის საათი 2019, დედამიწის დღე, საქართველოს დამოუკიდებლობის დღე, გარემოს დაცვის დღე, ბიომრავალფეროვნების დაცვის საერთაშორისო დღე, ბავშვათა დაცვის დღე, მტკვრის დაცვის დღე, გაუდაბნოებასთან ბრძოლის საერთაშორისო დღე, ჭარბტენიანი ტერიტორიების დაცვის დღე, ოზონის შრის დაცვის საერთაშორისო დღე, დღე ავტომობილის გარეშე</w:t>
      </w:r>
      <w:r>
        <w:rPr>
          <w:rFonts w:ascii="Sylfaen" w:hAnsi="Sylfaen"/>
          <w:lang w:val="ka-GE"/>
        </w:rPr>
        <w:t>;</w:t>
      </w:r>
    </w:p>
    <w:p w:rsidR="00C103EF" w:rsidRDefault="00C103EF" w:rsidP="00FB5356">
      <w:pPr>
        <w:pStyle w:val="ListParagraph"/>
        <w:numPr>
          <w:ilvl w:val="0"/>
          <w:numId w:val="95"/>
        </w:numPr>
        <w:spacing w:after="0" w:line="240" w:lineRule="auto"/>
        <w:ind w:left="284" w:hanging="284"/>
        <w:jc w:val="both"/>
        <w:rPr>
          <w:rFonts w:ascii="Sylfaen" w:hAnsi="Sylfaen"/>
          <w:lang w:val="ka-GE"/>
        </w:rPr>
      </w:pPr>
      <w:r w:rsidRPr="002232D9">
        <w:rPr>
          <w:rFonts w:ascii="Sylfaen" w:hAnsi="Sylfaen"/>
          <w:lang w:val="ka-GE"/>
        </w:rPr>
        <w:t>ბიომრავალფეროვენებისა და მტაცებლებისგან მოსახლეობის დაცვის ღონისძიებების შესახებ საინფორმაციო კამპანიის ფარგლებში ადგილობრივი მოსახლეობის ცნობიერების ამაღლების მიზნით გაიმართა საინფორმაციო შეხვედრები ხვადასხვა მუნიციპალიტეტში (541 პირი</w:t>
      </w:r>
      <w:r>
        <w:rPr>
          <w:rFonts w:ascii="Sylfaen" w:hAnsi="Sylfaen"/>
          <w:lang w:val="ka-GE"/>
        </w:rPr>
        <w:t>);</w:t>
      </w:r>
    </w:p>
    <w:p w:rsidR="00C103EF" w:rsidRDefault="00C103EF" w:rsidP="00FB5356">
      <w:pPr>
        <w:pStyle w:val="ListParagraph"/>
        <w:numPr>
          <w:ilvl w:val="0"/>
          <w:numId w:val="95"/>
        </w:numPr>
        <w:spacing w:after="0" w:line="240" w:lineRule="auto"/>
        <w:ind w:left="284" w:hanging="284"/>
        <w:jc w:val="both"/>
        <w:rPr>
          <w:rFonts w:ascii="Sylfaen" w:hAnsi="Sylfaen"/>
          <w:lang w:val="ka-GE"/>
        </w:rPr>
      </w:pPr>
      <w:r w:rsidRPr="002232D9">
        <w:rPr>
          <w:rFonts w:ascii="Sylfaen" w:hAnsi="Sylfaen"/>
          <w:lang w:val="ka-GE"/>
        </w:rPr>
        <w:t>მომზადდა 11 ვიდეორგოლი: ატმოსფერული ჰაერის დაცვის პოლიტიკის შესახებ</w:t>
      </w:r>
      <w:r>
        <w:rPr>
          <w:rFonts w:ascii="Sylfaen" w:hAnsi="Sylfaen"/>
          <w:lang w:val="ka-GE"/>
        </w:rPr>
        <w:t xml:space="preserve"> და „</w:t>
      </w:r>
      <w:r w:rsidRPr="002232D9">
        <w:rPr>
          <w:rFonts w:ascii="Sylfaen" w:hAnsi="Sylfaen"/>
          <w:lang w:val="ka-GE"/>
        </w:rPr>
        <w:t>შეამცირე ჰაერის დაბინძურება საკუთარი ქმედებით</w:t>
      </w:r>
      <w:r>
        <w:rPr>
          <w:rFonts w:ascii="Sylfaen" w:hAnsi="Sylfaen"/>
          <w:lang w:val="ka-GE"/>
        </w:rPr>
        <w:t>“;</w:t>
      </w:r>
    </w:p>
    <w:p w:rsidR="00C103EF" w:rsidRPr="0094717B" w:rsidRDefault="00C103EF" w:rsidP="00FB5356">
      <w:pPr>
        <w:pStyle w:val="ListParagraph"/>
        <w:numPr>
          <w:ilvl w:val="0"/>
          <w:numId w:val="95"/>
        </w:numPr>
        <w:spacing w:after="0" w:line="240" w:lineRule="auto"/>
        <w:ind w:left="284" w:hanging="284"/>
        <w:jc w:val="both"/>
        <w:rPr>
          <w:rFonts w:ascii="Sylfaen" w:hAnsi="Sylfaen"/>
          <w:lang w:val="ka-GE"/>
        </w:rPr>
      </w:pPr>
      <w:r w:rsidRPr="0094717B">
        <w:rPr>
          <w:rFonts w:ascii="Sylfaen" w:hAnsi="Sylfaen"/>
          <w:lang w:val="ka-GE"/>
        </w:rPr>
        <w:t>განხორციელდა საქართველოს მასშტაბით ატმოსფერული ჰაერის ხარისხის შესახებ არსებული ინფორმაციის ელექტრონიზაცია და თავმოყრა, ასევე ავტომატური სადგურების მეშვეობით დაფიქსირებული ჰაერის ხარისხის მაჩვენებლების გაერთიანება და მონიტორინგის ერთიანი, ელექტრონული, საჯაროდ ხელმისაწვდომი სისტემის შექმნა;</w:t>
      </w:r>
    </w:p>
    <w:p w:rsidR="00C103EF" w:rsidRPr="002232D9" w:rsidRDefault="00C103EF" w:rsidP="00FB5356">
      <w:pPr>
        <w:pStyle w:val="ListParagraph"/>
        <w:numPr>
          <w:ilvl w:val="0"/>
          <w:numId w:val="95"/>
        </w:numPr>
        <w:spacing w:after="0" w:line="240" w:lineRule="auto"/>
        <w:ind w:left="284" w:hanging="284"/>
        <w:jc w:val="both"/>
        <w:rPr>
          <w:rFonts w:ascii="Sylfaen" w:hAnsi="Sylfaen"/>
          <w:lang w:val="ka-GE"/>
        </w:rPr>
      </w:pPr>
      <w:r w:rsidRPr="002232D9">
        <w:rPr>
          <w:rFonts w:ascii="Sylfaen" w:hAnsi="Sylfaen"/>
          <w:lang w:val="ka-GE"/>
        </w:rPr>
        <w:t>ერთიანი გარემოსდაცვითი ინფორამციისა და ცოდნის მართვის სისტემაში ახალი მონაცემების ინტეგრაცია</w:t>
      </w:r>
      <w:r>
        <w:rPr>
          <w:rFonts w:ascii="Sylfaen" w:hAnsi="Sylfaen"/>
          <w:lang w:val="ka-GE"/>
        </w:rPr>
        <w:t>;</w:t>
      </w:r>
    </w:p>
    <w:p w:rsidR="00C103EF" w:rsidRPr="00152D1F" w:rsidRDefault="00C103EF" w:rsidP="00FB5356">
      <w:pPr>
        <w:pStyle w:val="ListParagraph"/>
        <w:numPr>
          <w:ilvl w:val="0"/>
          <w:numId w:val="95"/>
        </w:numPr>
        <w:spacing w:after="0" w:line="240" w:lineRule="auto"/>
        <w:ind w:left="284" w:hanging="284"/>
        <w:jc w:val="both"/>
        <w:rPr>
          <w:rFonts w:ascii="Sylfaen" w:hAnsi="Sylfaen"/>
          <w:lang w:val="ka-GE"/>
        </w:rPr>
      </w:pPr>
      <w:r w:rsidRPr="002232D9">
        <w:rPr>
          <w:rFonts w:ascii="Sylfaen" w:hAnsi="Sylfaen"/>
          <w:lang w:val="ka-GE"/>
        </w:rPr>
        <w:t>მიმდინარეობდა  ფაროსანასთან  ბრძოლის შტაბის პროგრამა და მონიტორინგის საიტის განახლება, ასევე დაქვემდებარებული ორგანიზაციების საინფორმაციო ვებ</w:t>
      </w:r>
      <w:r>
        <w:rPr>
          <w:rFonts w:ascii="Sylfaen" w:hAnsi="Sylfaen"/>
        </w:rPr>
        <w:t>-</w:t>
      </w:r>
      <w:r w:rsidRPr="002232D9">
        <w:rPr>
          <w:rFonts w:ascii="Sylfaen" w:hAnsi="Sylfaen"/>
          <w:lang w:val="ka-GE"/>
        </w:rPr>
        <w:t>გვერდის პორტალი და  ადმინისტრირების საიტი, სხვადასხვა პორტალის საინფორმაციო ვებ</w:t>
      </w:r>
      <w:r>
        <w:rPr>
          <w:rFonts w:ascii="Sylfaen" w:hAnsi="Sylfaen"/>
        </w:rPr>
        <w:t>-</w:t>
      </w:r>
      <w:r w:rsidRPr="002232D9">
        <w:rPr>
          <w:rFonts w:ascii="Sylfaen" w:hAnsi="Sylfaen"/>
          <w:lang w:val="ka-GE"/>
        </w:rPr>
        <w:t>გვერდების ადმინისტრირების პანელის პროექტების მოდულების</w:t>
      </w:r>
      <w:r w:rsidRPr="00566B5D">
        <w:rPr>
          <w:rFonts w:ascii="Sylfaen" w:hAnsi="Sylfaen"/>
          <w:lang w:val="ka-GE"/>
        </w:rPr>
        <w:t xml:space="preserve"> </w:t>
      </w:r>
      <w:r w:rsidRPr="002232D9">
        <w:rPr>
          <w:rFonts w:ascii="Sylfaen" w:hAnsi="Sylfaen"/>
          <w:lang w:val="ka-GE"/>
        </w:rPr>
        <w:t>ატვირთვა.</w:t>
      </w:r>
    </w:p>
    <w:p w:rsidR="00C103EF" w:rsidRPr="002232D9" w:rsidRDefault="00C103EF" w:rsidP="00F565C2">
      <w:pPr>
        <w:spacing w:after="0" w:line="240" w:lineRule="auto"/>
        <w:jc w:val="both"/>
        <w:rPr>
          <w:rFonts w:ascii="Sylfaen" w:hAnsi="Sylfaen"/>
          <w:lang w:val="ka-GE"/>
        </w:rPr>
      </w:pPr>
    </w:p>
    <w:p w:rsidR="00C103EF" w:rsidRPr="007A7564" w:rsidRDefault="00C103EF" w:rsidP="00F565C2">
      <w:pPr>
        <w:pStyle w:val="Heading2"/>
        <w:spacing w:before="0"/>
        <w:jc w:val="both"/>
        <w:rPr>
          <w:rFonts w:ascii="Sylfaen" w:hAnsi="Sylfaen" w:cs="Sylfaen"/>
          <w:lang w:val="ka-GE"/>
        </w:rPr>
      </w:pPr>
      <w:r w:rsidRPr="00F904C8">
        <w:rPr>
          <w:rFonts w:ascii="Sylfaen" w:hAnsi="Sylfaen" w:cs="Sylfaen"/>
          <w:sz w:val="22"/>
          <w:szCs w:val="22"/>
          <w:lang w:val="ka-GE"/>
        </w:rPr>
        <w:t>12.6 გარემოს დაცვის სფეროში მონიტორინგი, პროგნოზირება და პპრევენცია (პროგრამული კოდი: 31 14)</w:t>
      </w:r>
    </w:p>
    <w:p w:rsidR="00C103EF" w:rsidRDefault="00C103EF" w:rsidP="00F565C2">
      <w:pPr>
        <w:spacing w:line="240" w:lineRule="auto"/>
        <w:jc w:val="both"/>
        <w:rPr>
          <w:rFonts w:ascii="Sylfaen" w:hAnsi="Sylfaen"/>
          <w:lang w:val="ka-GE"/>
        </w:rPr>
      </w:pPr>
    </w:p>
    <w:p w:rsidR="00C103EF" w:rsidRPr="00835E51" w:rsidRDefault="00C103EF" w:rsidP="00F565C2">
      <w:pPr>
        <w:spacing w:line="240" w:lineRule="auto"/>
        <w:jc w:val="both"/>
        <w:rPr>
          <w:rFonts w:ascii="Sylfaen" w:hAnsi="Sylfaen"/>
          <w:lang w:val="ka-GE"/>
        </w:rPr>
      </w:pPr>
      <w:r w:rsidRPr="00835E51">
        <w:rPr>
          <w:rFonts w:ascii="Sylfaen" w:hAnsi="Sylfaen"/>
          <w:lang w:val="ka-GE"/>
        </w:rPr>
        <w:t xml:space="preserve">პროგრამის განმახორციელებელი: </w:t>
      </w:r>
    </w:p>
    <w:p w:rsidR="00C103EF" w:rsidRDefault="00C103EF" w:rsidP="00FB5356">
      <w:pPr>
        <w:pStyle w:val="ListParagraph"/>
        <w:numPr>
          <w:ilvl w:val="0"/>
          <w:numId w:val="98"/>
        </w:numPr>
        <w:spacing w:line="240" w:lineRule="auto"/>
        <w:jc w:val="both"/>
        <w:rPr>
          <w:rFonts w:ascii="Sylfaen" w:hAnsi="Sylfaen"/>
          <w:lang w:val="ka-GE"/>
        </w:rPr>
      </w:pPr>
      <w:r w:rsidRPr="00835E51">
        <w:rPr>
          <w:rFonts w:ascii="Sylfaen" w:hAnsi="Sylfaen" w:cs="Sylfaen"/>
          <w:lang w:val="ka-GE"/>
        </w:rPr>
        <w:t>სსიპ</w:t>
      </w:r>
      <w:r w:rsidRPr="00835E51">
        <w:rPr>
          <w:rFonts w:ascii="Sylfaen" w:hAnsi="Sylfaen"/>
          <w:lang w:val="ka-GE"/>
        </w:rPr>
        <w:t xml:space="preserve"> </w:t>
      </w:r>
      <w:r>
        <w:rPr>
          <w:rFonts w:ascii="Sylfaen" w:hAnsi="Sylfaen"/>
          <w:lang w:val="ka-GE"/>
        </w:rPr>
        <w:t xml:space="preserve">- </w:t>
      </w:r>
      <w:r w:rsidRPr="00835E51">
        <w:rPr>
          <w:rFonts w:ascii="Sylfaen" w:hAnsi="Sylfaen"/>
          <w:lang w:val="ka-GE"/>
        </w:rPr>
        <w:t>გარემოს ეროვნული სააგენტო</w:t>
      </w:r>
    </w:p>
    <w:p w:rsidR="00C103EF" w:rsidRPr="00484689" w:rsidRDefault="00C103EF" w:rsidP="00F565C2">
      <w:pPr>
        <w:pStyle w:val="ListParagraph"/>
        <w:spacing w:line="240" w:lineRule="auto"/>
        <w:jc w:val="both"/>
        <w:rPr>
          <w:rFonts w:ascii="Sylfaen" w:hAnsi="Sylfaen"/>
          <w:lang w:val="ka-GE"/>
        </w:rPr>
      </w:pPr>
    </w:p>
    <w:p w:rsidR="00C103EF" w:rsidRPr="00FD3850" w:rsidRDefault="00C103EF" w:rsidP="00FB5356">
      <w:pPr>
        <w:pStyle w:val="ListParagraph"/>
        <w:numPr>
          <w:ilvl w:val="0"/>
          <w:numId w:val="99"/>
        </w:numPr>
        <w:spacing w:after="0" w:line="240" w:lineRule="auto"/>
        <w:ind w:left="284" w:hanging="284"/>
        <w:jc w:val="both"/>
        <w:rPr>
          <w:rFonts w:ascii="Sylfaen" w:hAnsi="Sylfaen"/>
          <w:lang w:val="ka-GE"/>
        </w:rPr>
      </w:pPr>
      <w:r w:rsidRPr="00FD3850">
        <w:rPr>
          <w:rFonts w:ascii="Sylfaen" w:hAnsi="Sylfaen"/>
          <w:lang w:val="ka-GE"/>
        </w:rPr>
        <w:t>პროგრამის ფარგლებში მდინარე თეთრ არაგვზე დამონტაჟდა და გაიმართა წყლის დონის მზომი ავტომატური ხელსაწყო-დანადგარი</w:t>
      </w:r>
      <w:r>
        <w:rPr>
          <w:rFonts w:ascii="Sylfaen" w:hAnsi="Sylfaen"/>
          <w:lang w:val="ka-GE"/>
        </w:rPr>
        <w:t xml:space="preserve">. </w:t>
      </w:r>
      <w:r w:rsidRPr="00FD3850">
        <w:rPr>
          <w:rFonts w:ascii="Sylfaen" w:hAnsi="Sylfaen"/>
          <w:lang w:val="ka-GE"/>
        </w:rPr>
        <w:t xml:space="preserve">ქ. თბილისში, </w:t>
      </w:r>
      <w:r>
        <w:rPr>
          <w:rFonts w:ascii="Sylfaen" w:hAnsi="Sylfaen"/>
          <w:lang w:val="ka-GE"/>
        </w:rPr>
        <w:t>(</w:t>
      </w:r>
      <w:r w:rsidRPr="00FD3850">
        <w:rPr>
          <w:rFonts w:ascii="Sylfaen" w:hAnsi="Sylfaen"/>
          <w:lang w:val="ka-GE"/>
        </w:rPr>
        <w:t>ვარკეთილის ტერიტორიაზე</w:t>
      </w:r>
      <w:r>
        <w:rPr>
          <w:rFonts w:ascii="Sylfaen" w:hAnsi="Sylfaen"/>
          <w:lang w:val="ka-GE"/>
        </w:rPr>
        <w:t>)</w:t>
      </w:r>
      <w:r w:rsidRPr="00FD3850">
        <w:rPr>
          <w:rFonts w:ascii="Sylfaen" w:hAnsi="Sylfaen"/>
          <w:lang w:val="ka-GE"/>
        </w:rPr>
        <w:t xml:space="preserve"> დამონტაჟდა და გაიმართა ავტომატური მეტეოროლოგიური სადგური</w:t>
      </w:r>
      <w:r>
        <w:rPr>
          <w:rFonts w:ascii="Sylfaen" w:hAnsi="Sylfaen"/>
          <w:lang w:val="ka-GE"/>
        </w:rPr>
        <w:t xml:space="preserve">. </w:t>
      </w:r>
      <w:r w:rsidRPr="00FD3850">
        <w:rPr>
          <w:rFonts w:ascii="Sylfaen" w:hAnsi="Sylfaen"/>
          <w:lang w:val="ka-GE"/>
        </w:rPr>
        <w:t>ყაზბეგის მაღალმთიან რეგიონში (3 000 მ სიმაღლეზე) დამონტაჟდა და გაიმართა სპეციალიზებული მაღალმთიანი ავტომატური მეტეოროლოგიური სადგური</w:t>
      </w:r>
      <w:r>
        <w:rPr>
          <w:rFonts w:ascii="Sylfaen" w:hAnsi="Sylfaen"/>
          <w:lang w:val="ka-GE"/>
        </w:rPr>
        <w:t>;</w:t>
      </w:r>
    </w:p>
    <w:p w:rsidR="00C103EF" w:rsidRDefault="00C103EF" w:rsidP="00FB5356">
      <w:pPr>
        <w:pStyle w:val="ListParagraph"/>
        <w:numPr>
          <w:ilvl w:val="0"/>
          <w:numId w:val="99"/>
        </w:numPr>
        <w:spacing w:after="0" w:line="240" w:lineRule="auto"/>
        <w:ind w:left="284" w:hanging="284"/>
        <w:jc w:val="both"/>
        <w:rPr>
          <w:rFonts w:ascii="Sylfaen" w:hAnsi="Sylfaen"/>
          <w:lang w:val="ka-GE"/>
        </w:rPr>
      </w:pPr>
      <w:r w:rsidRPr="0079748F">
        <w:rPr>
          <w:rFonts w:ascii="Sylfaen" w:hAnsi="Sylfaen"/>
          <w:lang w:val="ka-GE"/>
        </w:rPr>
        <w:t>დღეღამურ რეჟიმში</w:t>
      </w:r>
      <w:r w:rsidRPr="0094717B">
        <w:rPr>
          <w:rFonts w:ascii="Sylfaen" w:hAnsi="Sylfaen"/>
          <w:lang w:val="ka-GE"/>
        </w:rPr>
        <w:t xml:space="preserve"> წარმოებდა ჰიდრომეტეოროლოგიური დაკვირვების მონაცემების და სინოპტიკური პროდუქციის შეკრება და გავრცელება. მათ შორის, 16 ერთეული მეტეოროლოგიური სადგურის მონაცემები, მსოფლიო მეტეოროლოგიური ორგანიზაციის მონაცემთა გაცვლის გლობალური ქსელის მეშვეობით ოპერატიულად გავრცელდა საერთაშორისო დონეზე;</w:t>
      </w:r>
    </w:p>
    <w:p w:rsidR="00C103EF" w:rsidRDefault="00C103EF" w:rsidP="00FB5356">
      <w:pPr>
        <w:pStyle w:val="ListParagraph"/>
        <w:numPr>
          <w:ilvl w:val="0"/>
          <w:numId w:val="99"/>
        </w:numPr>
        <w:spacing w:after="0" w:line="240" w:lineRule="auto"/>
        <w:ind w:left="284" w:hanging="284"/>
        <w:jc w:val="both"/>
        <w:rPr>
          <w:rFonts w:ascii="Sylfaen" w:hAnsi="Sylfaen"/>
          <w:lang w:val="ka-GE"/>
        </w:rPr>
      </w:pPr>
      <w:r w:rsidRPr="00FD3850">
        <w:rPr>
          <w:rFonts w:ascii="Sylfaen" w:hAnsi="Sylfaen"/>
          <w:lang w:val="ka-GE"/>
        </w:rPr>
        <w:t>ყოველდღიურად დგებოდა ამინდის და ჰიდროლოგიური მოკლე, საშუალო და გრძელვადიანი პროგნოზები და საჭიროების შემთხვევაში გაფრთხილებები</w:t>
      </w:r>
      <w:r>
        <w:rPr>
          <w:rFonts w:ascii="Sylfaen" w:hAnsi="Sylfaen"/>
          <w:lang w:val="ka-GE"/>
        </w:rPr>
        <w:t xml:space="preserve"> </w:t>
      </w:r>
      <w:r w:rsidRPr="00FD3850">
        <w:rPr>
          <w:rFonts w:ascii="Sylfaen" w:hAnsi="Sylfaen"/>
          <w:lang w:val="ka-GE"/>
        </w:rPr>
        <w:t>მოსალოდნელი სტიქიური ჰიდრომეტეოროლოგიური მოვლენების შესახებ</w:t>
      </w:r>
      <w:r>
        <w:rPr>
          <w:rFonts w:ascii="Sylfaen" w:hAnsi="Sylfaen"/>
          <w:lang w:val="ka-GE"/>
        </w:rPr>
        <w:t>;</w:t>
      </w:r>
      <w:r w:rsidRPr="00FD3850">
        <w:rPr>
          <w:rFonts w:ascii="Sylfaen" w:hAnsi="Sylfaen"/>
          <w:lang w:val="ka-GE"/>
        </w:rPr>
        <w:t xml:space="preserve"> </w:t>
      </w:r>
    </w:p>
    <w:p w:rsidR="00C103EF" w:rsidRDefault="00C103EF" w:rsidP="00FB5356">
      <w:pPr>
        <w:pStyle w:val="ListParagraph"/>
        <w:numPr>
          <w:ilvl w:val="0"/>
          <w:numId w:val="99"/>
        </w:numPr>
        <w:spacing w:after="0" w:line="240" w:lineRule="auto"/>
        <w:ind w:left="284" w:hanging="284"/>
        <w:jc w:val="both"/>
        <w:rPr>
          <w:rFonts w:ascii="Sylfaen" w:hAnsi="Sylfaen"/>
          <w:lang w:val="ka-GE"/>
        </w:rPr>
      </w:pPr>
      <w:r w:rsidRPr="00FD3850">
        <w:rPr>
          <w:rFonts w:ascii="Sylfaen" w:hAnsi="Sylfaen"/>
          <w:lang w:val="ka-GE"/>
        </w:rPr>
        <w:t xml:space="preserve">მსოფლიო ბანკის ექსპერტებთან ერთად შემუშავდა ჰიდრომეტეოროლოგიის სფეროს განვითარების საგზაო რუკა; </w:t>
      </w:r>
    </w:p>
    <w:p w:rsidR="00C103EF" w:rsidRDefault="00C103EF" w:rsidP="00FB5356">
      <w:pPr>
        <w:pStyle w:val="ListParagraph"/>
        <w:numPr>
          <w:ilvl w:val="0"/>
          <w:numId w:val="99"/>
        </w:numPr>
        <w:spacing w:after="0" w:line="240" w:lineRule="auto"/>
        <w:ind w:left="284" w:hanging="284"/>
        <w:jc w:val="both"/>
        <w:rPr>
          <w:rFonts w:ascii="Sylfaen" w:hAnsi="Sylfaen"/>
          <w:lang w:val="ka-GE"/>
        </w:rPr>
      </w:pPr>
      <w:r w:rsidRPr="00FD3850">
        <w:rPr>
          <w:rFonts w:ascii="Sylfaen" w:hAnsi="Sylfaen"/>
          <w:lang w:val="ka-GE"/>
        </w:rPr>
        <w:t>სლოვაკეთის განვითარების სააგენტოს პროექტის ფარგლებში, ამინდის პროგნოზის ხარისხის გაუმჯობესების მიზნით დაინერგა სატელიტური და რადარული მეტეოროლოგიური ინფორმაციის ინტეგრირებული სისტემა</w:t>
      </w:r>
      <w:r>
        <w:rPr>
          <w:rFonts w:ascii="Sylfaen" w:hAnsi="Sylfaen"/>
          <w:lang w:val="ka-GE"/>
        </w:rPr>
        <w:t>;</w:t>
      </w:r>
      <w:r w:rsidRPr="00FD3850">
        <w:rPr>
          <w:rFonts w:ascii="Sylfaen" w:hAnsi="Sylfaen"/>
          <w:lang w:val="ka-GE"/>
        </w:rPr>
        <w:t xml:space="preserve"> რეგულარულად წარმოებდა ჰიდრომეტეოროლოგიური დაკვირვების მიმდინარე და ისტორიულ ქაღალდის მატარებელზე არსებული მონაცემების ელექტრონულ ფორმატში გადაყვანის, მონაცემთა ხარისხის კონტროლის და მონაცემთა ბაზების შევსების სამუშაოები;</w:t>
      </w:r>
    </w:p>
    <w:p w:rsidR="00C103EF" w:rsidRDefault="00C103EF" w:rsidP="00FB5356">
      <w:pPr>
        <w:pStyle w:val="ListParagraph"/>
        <w:numPr>
          <w:ilvl w:val="0"/>
          <w:numId w:val="99"/>
        </w:numPr>
        <w:spacing w:after="0" w:line="240" w:lineRule="auto"/>
        <w:ind w:left="284" w:hanging="284"/>
        <w:jc w:val="both"/>
        <w:rPr>
          <w:rFonts w:ascii="Sylfaen" w:hAnsi="Sylfaen"/>
          <w:lang w:val="ka-GE"/>
        </w:rPr>
      </w:pPr>
      <w:r w:rsidRPr="00094159">
        <w:rPr>
          <w:rFonts w:ascii="Sylfaen" w:hAnsi="Sylfaen"/>
          <w:lang w:val="ka-GE"/>
        </w:rPr>
        <w:t xml:space="preserve">რეგულარულად წარმოებდა ექსპედიციური ჰიდრომეტრული სამუშაოები; </w:t>
      </w:r>
    </w:p>
    <w:p w:rsidR="00C103EF" w:rsidRDefault="00C103EF" w:rsidP="00FB5356">
      <w:pPr>
        <w:pStyle w:val="ListParagraph"/>
        <w:numPr>
          <w:ilvl w:val="0"/>
          <w:numId w:val="99"/>
        </w:numPr>
        <w:spacing w:after="0" w:line="240" w:lineRule="auto"/>
        <w:ind w:left="284" w:hanging="284"/>
        <w:jc w:val="both"/>
        <w:rPr>
          <w:rFonts w:ascii="Sylfaen" w:hAnsi="Sylfaen"/>
          <w:lang w:val="ka-GE"/>
        </w:rPr>
      </w:pPr>
      <w:r w:rsidRPr="00094159">
        <w:rPr>
          <w:rFonts w:ascii="Sylfaen" w:hAnsi="Sylfaen"/>
          <w:lang w:val="ka-GE"/>
        </w:rPr>
        <w:t xml:space="preserve">საქართველოს ძირითადი მდინარეების: ენგურის, აჭარისწყალის, რიონის, სუფსის, მტკვრის, არაგვის, ქციას, ალაზნის, ხანისწყლის და მათი შენაკადების აუზების ზემო წელში და ქვეყნის 8 უღელტეხილის მიმდებარე ტერიტორიებზე (16 მარშუტზე) ჩატარდა თოვლის საფარის აგეგმვის ექსპედიციური სამუშაოები; </w:t>
      </w:r>
    </w:p>
    <w:p w:rsidR="00C103EF" w:rsidRDefault="00C103EF" w:rsidP="00FB5356">
      <w:pPr>
        <w:pStyle w:val="ListParagraph"/>
        <w:numPr>
          <w:ilvl w:val="0"/>
          <w:numId w:val="99"/>
        </w:numPr>
        <w:spacing w:after="0" w:line="240" w:lineRule="auto"/>
        <w:ind w:left="284" w:hanging="284"/>
        <w:jc w:val="both"/>
        <w:rPr>
          <w:rFonts w:ascii="Sylfaen" w:hAnsi="Sylfaen"/>
          <w:lang w:val="ka-GE"/>
        </w:rPr>
      </w:pPr>
      <w:r w:rsidRPr="00094159">
        <w:rPr>
          <w:rFonts w:ascii="Sylfaen" w:hAnsi="Sylfaen"/>
          <w:lang w:val="ka-GE"/>
        </w:rPr>
        <w:t>კლიმატის მწვანე ფონდის პროექტის ფარგლებში, მდ</w:t>
      </w:r>
      <w:r>
        <w:rPr>
          <w:rFonts w:ascii="Sylfaen" w:hAnsi="Sylfaen"/>
          <w:lang w:val="ka-GE"/>
        </w:rPr>
        <w:t>ინარე</w:t>
      </w:r>
      <w:r w:rsidRPr="00094159">
        <w:rPr>
          <w:rFonts w:ascii="Sylfaen" w:hAnsi="Sylfaen"/>
          <w:lang w:val="ka-GE"/>
        </w:rPr>
        <w:t xml:space="preserve"> ნატანები, კინტრიში და სუფსის აუზებში ჩატარდა დიდი მოცულობის ჰიდრომეტრული და გეოდეზიური სამუშაოები. აგრეთვე აღნიშნულ მდინარეთა აუზებში ჩატარდა თოვლის ზვავების რისკების გამოვლენის სამუშაოები;</w:t>
      </w:r>
    </w:p>
    <w:p w:rsidR="00C103EF" w:rsidRDefault="00C103EF" w:rsidP="00FB5356">
      <w:pPr>
        <w:pStyle w:val="ListParagraph"/>
        <w:numPr>
          <w:ilvl w:val="0"/>
          <w:numId w:val="99"/>
        </w:numPr>
        <w:spacing w:after="0" w:line="240" w:lineRule="auto"/>
        <w:ind w:left="284" w:hanging="284"/>
        <w:jc w:val="both"/>
        <w:rPr>
          <w:rFonts w:ascii="Sylfaen" w:hAnsi="Sylfaen"/>
          <w:lang w:val="ka-GE"/>
        </w:rPr>
      </w:pPr>
      <w:r w:rsidRPr="00094159">
        <w:rPr>
          <w:rFonts w:ascii="Sylfaen" w:hAnsi="Sylfaen"/>
          <w:lang w:val="ka-GE"/>
        </w:rPr>
        <w:t>ცენტრალური კავკასიონის გამყინვარების მყინვარებზე: გერგეთი, დევდორაკი, ჭალაათი და ლეხზირი განხორციელდა გლაციოლოგიური ექსპედიციები;</w:t>
      </w:r>
    </w:p>
    <w:p w:rsidR="00C103EF" w:rsidRDefault="00C103EF" w:rsidP="00FB5356">
      <w:pPr>
        <w:pStyle w:val="ListParagraph"/>
        <w:numPr>
          <w:ilvl w:val="0"/>
          <w:numId w:val="99"/>
        </w:numPr>
        <w:spacing w:after="0" w:line="240" w:lineRule="auto"/>
        <w:ind w:left="284" w:hanging="284"/>
        <w:jc w:val="both"/>
        <w:rPr>
          <w:rFonts w:ascii="Sylfaen" w:hAnsi="Sylfaen"/>
          <w:lang w:val="ka-GE"/>
        </w:rPr>
      </w:pPr>
      <w:r w:rsidRPr="00094159">
        <w:rPr>
          <w:rFonts w:ascii="Sylfaen" w:hAnsi="Sylfaen"/>
          <w:lang w:val="ka-GE"/>
        </w:rPr>
        <w:t xml:space="preserve">გამოცემული </w:t>
      </w:r>
      <w:r>
        <w:rPr>
          <w:rFonts w:ascii="Sylfaen" w:hAnsi="Sylfaen"/>
          <w:lang w:val="ka-GE"/>
        </w:rPr>
        <w:t xml:space="preserve">იქნა </w:t>
      </w:r>
      <w:r w:rsidRPr="00094159">
        <w:rPr>
          <w:rFonts w:ascii="Sylfaen" w:hAnsi="Sylfaen"/>
          <w:lang w:val="ka-GE"/>
        </w:rPr>
        <w:t xml:space="preserve">ყოველწლიური საინფორმაციო ბიულეტენი „საქართველოში 2018 წელს სტიქიური გეოლოგიური პროცესების განვითარების შედეგები და პროგნოზი 2019 წლისთვის“; </w:t>
      </w:r>
    </w:p>
    <w:p w:rsidR="00C103EF" w:rsidRDefault="00C103EF" w:rsidP="00FB5356">
      <w:pPr>
        <w:pStyle w:val="ListParagraph"/>
        <w:numPr>
          <w:ilvl w:val="0"/>
          <w:numId w:val="99"/>
        </w:numPr>
        <w:spacing w:after="0" w:line="240" w:lineRule="auto"/>
        <w:ind w:left="284" w:hanging="284"/>
        <w:jc w:val="both"/>
        <w:rPr>
          <w:rFonts w:ascii="Sylfaen" w:hAnsi="Sylfaen"/>
          <w:lang w:val="ka-GE"/>
        </w:rPr>
      </w:pPr>
      <w:r w:rsidRPr="00094159">
        <w:rPr>
          <w:rFonts w:ascii="Sylfaen" w:hAnsi="Sylfaen"/>
          <w:lang w:val="ka-GE"/>
        </w:rPr>
        <w:t>გეოლოგიური მონიტორინგის პირველი ეტაპის დროს შეფასებულია 746 დასახლებული პუნქტი;</w:t>
      </w:r>
    </w:p>
    <w:p w:rsidR="00C103EF" w:rsidRDefault="00C103EF" w:rsidP="00FB5356">
      <w:pPr>
        <w:pStyle w:val="ListParagraph"/>
        <w:numPr>
          <w:ilvl w:val="0"/>
          <w:numId w:val="99"/>
        </w:numPr>
        <w:spacing w:after="0" w:line="240" w:lineRule="auto"/>
        <w:ind w:left="284" w:hanging="284"/>
        <w:jc w:val="both"/>
        <w:rPr>
          <w:rFonts w:ascii="Sylfaen" w:hAnsi="Sylfaen"/>
          <w:lang w:val="ka-GE"/>
        </w:rPr>
      </w:pPr>
      <w:r w:rsidRPr="00094159">
        <w:rPr>
          <w:rFonts w:ascii="Sylfaen" w:hAnsi="Sylfaen"/>
          <w:lang w:val="ka-GE"/>
        </w:rPr>
        <w:t>მუნიციპალიტეტებიდან და ცალკეული მოქალაქეებისგან შემოსული წერილების საფუძველზე, სტიქიური პროცესების გააქტიურებასთან დაკავშირებით შედგენილია 135 ვიზუალური საინჟინრო-გეოლოგიური დასკვნა</w:t>
      </w:r>
      <w:r>
        <w:rPr>
          <w:rFonts w:ascii="Sylfaen" w:hAnsi="Sylfaen"/>
          <w:lang w:val="ka-GE"/>
        </w:rPr>
        <w:t>;</w:t>
      </w:r>
      <w:r w:rsidRPr="00094159">
        <w:rPr>
          <w:rFonts w:ascii="Sylfaen" w:hAnsi="Sylfaen"/>
          <w:lang w:val="ka-GE"/>
        </w:rPr>
        <w:t xml:space="preserve">  </w:t>
      </w:r>
    </w:p>
    <w:p w:rsidR="00C103EF" w:rsidRDefault="00C103EF" w:rsidP="00FB5356">
      <w:pPr>
        <w:pStyle w:val="ListParagraph"/>
        <w:numPr>
          <w:ilvl w:val="0"/>
          <w:numId w:val="99"/>
        </w:numPr>
        <w:spacing w:after="0" w:line="240" w:lineRule="auto"/>
        <w:ind w:left="284" w:hanging="284"/>
        <w:jc w:val="both"/>
        <w:rPr>
          <w:rFonts w:ascii="Sylfaen" w:hAnsi="Sylfaen"/>
          <w:lang w:val="ka-GE"/>
        </w:rPr>
      </w:pPr>
      <w:r w:rsidRPr="00094159">
        <w:rPr>
          <w:rFonts w:ascii="Sylfaen" w:hAnsi="Sylfaen"/>
          <w:lang w:val="ka-GE"/>
        </w:rPr>
        <w:t xml:space="preserve">შეფასებულია 279 დასახლებულ პუნქტში მცხოვრები 519 მოსახლის (კომლი) საცხოვრებელი სახლის, საკარმიდამო მიწის ნაკვეთის და მიმდებარე ტერიტორიის გეოდინამიკური მდგომარეობა, სტიქიური გეოლოგიური მოვლენებით გამოწვეული საშიშროების რისკის განსაზღვრით; </w:t>
      </w:r>
    </w:p>
    <w:p w:rsidR="00C103EF" w:rsidRDefault="00C103EF" w:rsidP="00FB5356">
      <w:pPr>
        <w:pStyle w:val="ListParagraph"/>
        <w:numPr>
          <w:ilvl w:val="0"/>
          <w:numId w:val="99"/>
        </w:numPr>
        <w:spacing w:after="0" w:line="240" w:lineRule="auto"/>
        <w:ind w:left="284" w:hanging="284"/>
        <w:jc w:val="both"/>
        <w:rPr>
          <w:rFonts w:ascii="Sylfaen" w:hAnsi="Sylfaen"/>
          <w:lang w:val="ka-GE"/>
        </w:rPr>
      </w:pPr>
      <w:r w:rsidRPr="00094159">
        <w:rPr>
          <w:rFonts w:ascii="Sylfaen" w:hAnsi="Sylfaen"/>
          <w:lang w:val="ka-GE"/>
        </w:rPr>
        <w:t xml:space="preserve">განხორციელებულია ვიზუალური საინჟინრო-გეოლოგიური კვლევები და სხვადასხვა უწყებებიდან შემოსული წერილების საფუძველზე მომზადებული 42 დასკვნა, სადაც შეფასებულია ინფრასტრუქტურული ობიექტების, საინჟინრო ნაგებობების, დაძაბული უბნების გეოდინამიკური და გეოეკოლოგიური მდგომარეობა; ხელშეკრულების საფუძველზე (ფასიანი მომსახურება) ჩატარდა მიწის ნაკვეთების საკონსულტაციო გეოლოგიური კვლევები და მომზადდა 58 ვიზუალური საინჟინრო-გეოლოგიური დასკვნა; </w:t>
      </w:r>
    </w:p>
    <w:p w:rsidR="00C103EF" w:rsidRDefault="00C103EF" w:rsidP="00FB5356">
      <w:pPr>
        <w:pStyle w:val="ListParagraph"/>
        <w:numPr>
          <w:ilvl w:val="0"/>
          <w:numId w:val="99"/>
        </w:numPr>
        <w:spacing w:after="0" w:line="240" w:lineRule="auto"/>
        <w:ind w:left="284" w:hanging="284"/>
        <w:jc w:val="both"/>
        <w:rPr>
          <w:rFonts w:ascii="Sylfaen" w:hAnsi="Sylfaen"/>
          <w:lang w:val="ka-GE"/>
        </w:rPr>
      </w:pPr>
      <w:r w:rsidRPr="00094159">
        <w:rPr>
          <w:rFonts w:ascii="Sylfaen" w:hAnsi="Sylfaen"/>
          <w:lang w:val="ka-GE"/>
        </w:rPr>
        <w:t xml:space="preserve">განხორციელდა გზშ ანგარიშების, საინჟინრო ობიექტების საპროექტო დოკუმენტაციის და გარემოსდაცვით სფეროში კანონმდებლობის ხაზით მიღებული დოკუმენტების გეოლოგიური ნაწილის რეცენზირება, რის საფუძველზეც შენიშვნების, საექსპერტო დასკვნების, კომენტარების და სხვა სახით შედგენილი იქნა  119 დოკუმენტი; </w:t>
      </w:r>
    </w:p>
    <w:p w:rsidR="00C103EF" w:rsidRDefault="00C103EF" w:rsidP="00FB5356">
      <w:pPr>
        <w:pStyle w:val="ListParagraph"/>
        <w:numPr>
          <w:ilvl w:val="0"/>
          <w:numId w:val="99"/>
        </w:numPr>
        <w:spacing w:after="0" w:line="240" w:lineRule="auto"/>
        <w:ind w:left="284" w:hanging="284"/>
        <w:jc w:val="both"/>
        <w:rPr>
          <w:rFonts w:ascii="Sylfaen" w:hAnsi="Sylfaen"/>
          <w:lang w:val="ka-GE"/>
        </w:rPr>
      </w:pPr>
      <w:r w:rsidRPr="00094159">
        <w:rPr>
          <w:rFonts w:ascii="Sylfaen" w:hAnsi="Sylfaen"/>
          <w:lang w:val="ka-GE"/>
        </w:rPr>
        <w:t>სამინისტროს</w:t>
      </w:r>
      <w:r>
        <w:rPr>
          <w:rFonts w:ascii="Sylfaen" w:hAnsi="Sylfaen"/>
          <w:lang w:val="ka-GE"/>
        </w:rPr>
        <w:t xml:space="preserve"> „</w:t>
      </w:r>
      <w:r w:rsidRPr="00094159">
        <w:rPr>
          <w:rFonts w:ascii="Sylfaen" w:hAnsi="Sylfaen"/>
          <w:lang w:val="ka-GE"/>
        </w:rPr>
        <w:t xml:space="preserve">ცხელი ხაზით“ და 112-ით </w:t>
      </w:r>
      <w:r>
        <w:rPr>
          <w:rFonts w:ascii="Sylfaen" w:hAnsi="Sylfaen"/>
          <w:lang w:val="ka-GE"/>
        </w:rPr>
        <w:t>შემოსული</w:t>
      </w:r>
      <w:r w:rsidRPr="00094159">
        <w:rPr>
          <w:rFonts w:ascii="Sylfaen" w:hAnsi="Sylfaen"/>
          <w:lang w:val="ka-GE"/>
        </w:rPr>
        <w:t xml:space="preserve"> მოწოდებული ინფორმაციით </w:t>
      </w:r>
      <w:r>
        <w:rPr>
          <w:rFonts w:ascii="Sylfaen" w:hAnsi="Sylfaen"/>
          <w:lang w:val="ka-GE"/>
        </w:rPr>
        <w:t>(</w:t>
      </w:r>
      <w:r w:rsidRPr="00094159">
        <w:rPr>
          <w:rFonts w:ascii="Sylfaen" w:hAnsi="Sylfaen"/>
          <w:lang w:val="ka-GE"/>
        </w:rPr>
        <w:t>63</w:t>
      </w:r>
      <w:r>
        <w:rPr>
          <w:rFonts w:ascii="Sylfaen" w:hAnsi="Sylfaen"/>
          <w:lang w:val="ka-GE"/>
        </w:rPr>
        <w:t>)</w:t>
      </w:r>
      <w:r w:rsidRPr="00094159">
        <w:rPr>
          <w:rFonts w:ascii="Sylfaen" w:hAnsi="Sylfaen"/>
          <w:lang w:val="ka-GE"/>
        </w:rPr>
        <w:t xml:space="preserve"> სააგენტოს გეოლოგები ფორს-მაჟორულ ვითარებაში ახდენენ სიტუაციის შეფასებას და ადგილზე სახავენ გადაუდებელ პალიატიურ ღონისძიებებს, ხოლო შემდეგ სათანადო დასკვნებს უგზავნიან შესაბამის ორგანოებს;</w:t>
      </w:r>
    </w:p>
    <w:p w:rsidR="00C103EF" w:rsidRDefault="00C103EF" w:rsidP="00FB5356">
      <w:pPr>
        <w:pStyle w:val="ListParagraph"/>
        <w:numPr>
          <w:ilvl w:val="0"/>
          <w:numId w:val="99"/>
        </w:numPr>
        <w:spacing w:after="0" w:line="240" w:lineRule="auto"/>
        <w:ind w:left="284" w:hanging="284"/>
        <w:jc w:val="both"/>
        <w:rPr>
          <w:rFonts w:ascii="Sylfaen" w:hAnsi="Sylfaen"/>
          <w:lang w:val="ka-GE"/>
        </w:rPr>
      </w:pPr>
      <w:r w:rsidRPr="00911165">
        <w:rPr>
          <w:rFonts w:ascii="Sylfaen" w:hAnsi="Sylfaen"/>
          <w:lang w:val="ka-GE"/>
        </w:rPr>
        <w:t>განხორციელებულია მიწისქვეშა მტკნარი სასმელი წყლების ავტომატური მონიტორინგი 55 წყალპუნქტზე (49 ჭაბურღილი და 6 წყარო); მომზადებულია საინფორმაციო ბიულეტენები</w:t>
      </w:r>
      <w:r>
        <w:rPr>
          <w:rFonts w:ascii="Sylfaen" w:hAnsi="Sylfaen"/>
          <w:lang w:val="ka-GE"/>
        </w:rPr>
        <w:t>;</w:t>
      </w:r>
    </w:p>
    <w:p w:rsidR="00C103EF" w:rsidRPr="007A7D9E" w:rsidRDefault="00C103EF" w:rsidP="00FB5356">
      <w:pPr>
        <w:pStyle w:val="ListParagraph"/>
        <w:numPr>
          <w:ilvl w:val="0"/>
          <w:numId w:val="99"/>
        </w:numPr>
        <w:spacing w:after="0" w:line="240" w:lineRule="auto"/>
        <w:ind w:left="284" w:hanging="284"/>
        <w:jc w:val="both"/>
        <w:rPr>
          <w:rFonts w:ascii="Sylfaen" w:hAnsi="Sylfaen"/>
          <w:lang w:val="ka-GE"/>
        </w:rPr>
      </w:pPr>
      <w:r w:rsidRPr="007A7D9E">
        <w:rPr>
          <w:rFonts w:ascii="Sylfaen" w:hAnsi="Sylfaen"/>
          <w:lang w:val="ka-GE"/>
        </w:rPr>
        <w:t>შესრულებული</w:t>
      </w:r>
      <w:r>
        <w:rPr>
          <w:rFonts w:ascii="Sylfaen" w:hAnsi="Sylfaen"/>
          <w:lang w:val="ka-GE"/>
        </w:rPr>
        <w:t>ა</w:t>
      </w:r>
      <w:r w:rsidRPr="007A7D9E">
        <w:rPr>
          <w:rFonts w:ascii="Sylfaen" w:hAnsi="Sylfaen"/>
          <w:lang w:val="ka-GE"/>
        </w:rPr>
        <w:t xml:space="preserve"> საველე და კამერალური სამუშაოები სახელმწიფო გეოლოგიური რუკების კომპლექტის (რუსთავი და ლაგოდეხის ფურცელი - მასშტაბი: 1:200000) შედგენის მიზნით</w:t>
      </w:r>
      <w:r w:rsidRPr="007A7D9E">
        <w:rPr>
          <w:rFonts w:ascii="Sylfaen" w:hAnsi="Sylfaen"/>
        </w:rPr>
        <w:t>;</w:t>
      </w:r>
    </w:p>
    <w:p w:rsidR="00C103EF" w:rsidRPr="007A7D9E" w:rsidRDefault="00C103EF" w:rsidP="00FB5356">
      <w:pPr>
        <w:pStyle w:val="ListParagraph"/>
        <w:numPr>
          <w:ilvl w:val="0"/>
          <w:numId w:val="99"/>
        </w:numPr>
        <w:spacing w:after="0" w:line="240" w:lineRule="auto"/>
        <w:ind w:left="284" w:hanging="284"/>
        <w:jc w:val="both"/>
        <w:rPr>
          <w:rFonts w:ascii="Sylfaen" w:hAnsi="Sylfaen"/>
          <w:lang w:val="ka-GE"/>
        </w:rPr>
      </w:pPr>
      <w:r w:rsidRPr="007A7D9E">
        <w:rPr>
          <w:rFonts w:ascii="Sylfaen" w:hAnsi="Sylfaen"/>
          <w:lang w:val="ka-GE"/>
        </w:rPr>
        <w:t xml:space="preserve">მიმდინარეობდა </w:t>
      </w:r>
      <w:r w:rsidRPr="007A7D9E">
        <w:rPr>
          <w:rFonts w:ascii="Sylfaen" w:hAnsi="Sylfaen"/>
        </w:rPr>
        <w:t>გარემოს დაბინძურების დონის შეფასებისათვის ზედაპირული წყლების  და ნალექების ყოველთვიური ბიულეტენების</w:t>
      </w:r>
      <w:r>
        <w:rPr>
          <w:rFonts w:ascii="Sylfaen" w:hAnsi="Sylfaen"/>
        </w:rPr>
        <w:t xml:space="preserve"> „</w:t>
      </w:r>
      <w:r w:rsidRPr="007A7D9E">
        <w:rPr>
          <w:rFonts w:ascii="Sylfaen" w:hAnsi="Sylfaen"/>
        </w:rPr>
        <w:t>მოკლე მიმოხილვა საქართველოს გარემოს დაბინძურების შესახებ</w:t>
      </w:r>
      <w:r>
        <w:rPr>
          <w:rFonts w:ascii="Sylfaen" w:hAnsi="Sylfaen"/>
        </w:rPr>
        <w:t>“</w:t>
      </w:r>
      <w:r w:rsidRPr="007A7D9E">
        <w:rPr>
          <w:rFonts w:ascii="Sylfaen" w:hAnsi="Sylfaen"/>
        </w:rPr>
        <w:t xml:space="preserve"> მომზადება</w:t>
      </w:r>
      <w:r>
        <w:rPr>
          <w:rFonts w:ascii="Sylfaen" w:hAnsi="Sylfaen"/>
        </w:rPr>
        <w:t>;</w:t>
      </w:r>
      <w:r w:rsidRPr="007A7D9E">
        <w:rPr>
          <w:rFonts w:ascii="Sylfaen" w:hAnsi="Sylfaen"/>
        </w:rPr>
        <w:t xml:space="preserve"> </w:t>
      </w:r>
    </w:p>
    <w:p w:rsidR="00C103EF" w:rsidRPr="007A7D9E" w:rsidRDefault="00C103EF" w:rsidP="00FB5356">
      <w:pPr>
        <w:pStyle w:val="ListParagraph"/>
        <w:numPr>
          <w:ilvl w:val="0"/>
          <w:numId w:val="99"/>
        </w:numPr>
        <w:spacing w:after="0" w:line="240" w:lineRule="auto"/>
        <w:ind w:left="284" w:hanging="284"/>
        <w:jc w:val="both"/>
        <w:rPr>
          <w:rFonts w:ascii="Sylfaen" w:hAnsi="Sylfaen"/>
          <w:lang w:val="ka-GE"/>
        </w:rPr>
      </w:pPr>
      <w:r w:rsidRPr="007A7D9E">
        <w:rPr>
          <w:rFonts w:ascii="Sylfaen" w:hAnsi="Sylfaen"/>
          <w:lang w:val="ka-GE"/>
        </w:rPr>
        <w:t xml:space="preserve">მიმდინარეობდა </w:t>
      </w:r>
      <w:r w:rsidRPr="007A7D9E">
        <w:rPr>
          <w:rFonts w:ascii="Sylfaen" w:hAnsi="Sylfaen"/>
        </w:rPr>
        <w:t>წელიწდეულების 2018 წლის რადიაციული ფონის შესახებ,  საქართველოს ტერიტორიაზე ნიდაგების დაბინძურების შესახებ და წყლის დაბინძურების შესახებ</w:t>
      </w:r>
      <w:r w:rsidRPr="007A7D9E">
        <w:rPr>
          <w:rFonts w:ascii="Sylfaen" w:hAnsi="Sylfaen"/>
          <w:lang w:val="ka-GE"/>
        </w:rPr>
        <w:t xml:space="preserve"> </w:t>
      </w:r>
      <w:r w:rsidRPr="007A7D9E">
        <w:rPr>
          <w:rFonts w:ascii="Sylfaen" w:hAnsi="Sylfaen"/>
        </w:rPr>
        <w:t>მომზადება</w:t>
      </w:r>
      <w:r>
        <w:rPr>
          <w:rFonts w:ascii="Sylfaen" w:hAnsi="Sylfaen"/>
        </w:rPr>
        <w:t>;</w:t>
      </w:r>
    </w:p>
    <w:p w:rsidR="00C103EF" w:rsidRPr="002E7482" w:rsidRDefault="00C103EF" w:rsidP="00FB5356">
      <w:pPr>
        <w:pStyle w:val="ListParagraph"/>
        <w:numPr>
          <w:ilvl w:val="0"/>
          <w:numId w:val="99"/>
        </w:numPr>
        <w:spacing w:after="0" w:line="240" w:lineRule="auto"/>
        <w:ind w:left="284" w:hanging="284"/>
        <w:jc w:val="both"/>
        <w:rPr>
          <w:rFonts w:ascii="Sylfaen" w:hAnsi="Sylfaen"/>
          <w:lang w:val="ka-GE"/>
        </w:rPr>
      </w:pPr>
      <w:r w:rsidRPr="007A7D9E">
        <w:rPr>
          <w:rFonts w:ascii="Sylfaen" w:hAnsi="Sylfaen"/>
        </w:rPr>
        <w:t>გარემოს დაბინძურების დონის შეფასებისათვის აღებული იქნა ზედაპირული წყლების  725 სინჯი,  ნალექების 30 სინჯი, ნიადაგის 195 სინჯი, მიწისქვეშა წყლების 53 სინჯი,. ჩატარდა ქიმიური და ბიოლოგიური ანალიზები. მომზადდა  ყოველთვიური ბიულეტენები</w:t>
      </w:r>
      <w:r>
        <w:rPr>
          <w:rFonts w:ascii="Sylfaen" w:hAnsi="Sylfaen"/>
        </w:rPr>
        <w:t xml:space="preserve"> „</w:t>
      </w:r>
      <w:r w:rsidRPr="007A7D9E">
        <w:rPr>
          <w:rFonts w:ascii="Sylfaen" w:hAnsi="Sylfaen"/>
        </w:rPr>
        <w:t>მოკლე მიმოხილვა საქართველოს გარემოს დაბინძურების შესახებ".მომზადდა წელიწდეული 2018 წლის რადიაციული ფონის შესახებ და წელიწდეული საქართველოს ტერიტორიაზე ნიადაგების დაბინძურების შესახებ</w:t>
      </w:r>
      <w:r>
        <w:rPr>
          <w:rFonts w:ascii="Sylfaen" w:hAnsi="Sylfaen"/>
        </w:rPr>
        <w:t>;</w:t>
      </w:r>
    </w:p>
    <w:p w:rsidR="00C103EF" w:rsidRPr="002E7482" w:rsidRDefault="00C103EF" w:rsidP="00FB5356">
      <w:pPr>
        <w:pStyle w:val="ListParagraph"/>
        <w:numPr>
          <w:ilvl w:val="0"/>
          <w:numId w:val="99"/>
        </w:numPr>
        <w:spacing w:after="0" w:line="240" w:lineRule="auto"/>
        <w:ind w:left="284" w:hanging="284"/>
        <w:jc w:val="both"/>
        <w:rPr>
          <w:rFonts w:ascii="Sylfaen" w:hAnsi="Sylfaen"/>
          <w:lang w:val="ka-GE"/>
        </w:rPr>
      </w:pPr>
      <w:r w:rsidRPr="002E7482">
        <w:rPr>
          <w:rFonts w:ascii="Sylfaen" w:hAnsi="Sylfaen"/>
          <w:lang w:val="ka-GE"/>
        </w:rPr>
        <w:t xml:space="preserve">მიმდინარეობდა </w:t>
      </w:r>
      <w:r w:rsidRPr="002E7482">
        <w:rPr>
          <w:rFonts w:ascii="Sylfaen" w:hAnsi="Sylfaen"/>
        </w:rPr>
        <w:t>ატმოსფერული ჰაერის ხარისხის მონიტორინგის განხორციელება ქალაქებში თბილისი, ბათუმი, ქუთაისი, ზესტაფონი და რუსთავი. ატმოსფერული ჰაერის ხარისხის მონიტორინგის ახალი სადგურის ამოქმედება ქალაქ რუსთავში და ქალაქ თბილისში „ილიას ბაღში“,ინდიკატორული გაზომვები ჩატარდა საქართველოს 25 დასახლებულ პუნქტში, მომზადდა ყოველთვიური ბიულეტენები „მოკლე მიმოხილვა საქართველოს გარემოს დაბინძურების შესახებ“, წელიწდეული 2018 წლის რადიაციული ფონის შესახებ და წელიწდეული საქართველოს ტერიტორიაზე ნიფაგების დაბინძურების შესახებ;</w:t>
      </w:r>
    </w:p>
    <w:p w:rsidR="00C103EF" w:rsidRPr="002E7482" w:rsidRDefault="00C103EF" w:rsidP="00FB5356">
      <w:pPr>
        <w:pStyle w:val="ListParagraph"/>
        <w:numPr>
          <w:ilvl w:val="0"/>
          <w:numId w:val="99"/>
        </w:numPr>
        <w:spacing w:after="0" w:line="240" w:lineRule="auto"/>
        <w:ind w:left="284" w:hanging="284"/>
        <w:jc w:val="both"/>
        <w:rPr>
          <w:rFonts w:ascii="Sylfaen" w:hAnsi="Sylfaen"/>
          <w:lang w:val="ka-GE"/>
        </w:rPr>
      </w:pPr>
      <w:r w:rsidRPr="002E7482">
        <w:rPr>
          <w:rFonts w:ascii="Sylfaen" w:hAnsi="Sylfaen"/>
        </w:rPr>
        <w:t>განხორციელდა საქართველოს შავი ზღვის სანაპიროს ბიოლოგიური მონიტორინგი ყოველთვიური დაკვირვების ოთხ მუდმივ სადგურზე (სარფი, ბათუმი, ბათუმის პორტი, მწვანე კონცხი)</w:t>
      </w:r>
      <w:r>
        <w:rPr>
          <w:rFonts w:ascii="Sylfaen" w:hAnsi="Sylfaen"/>
          <w:lang w:val="ka-GE"/>
        </w:rPr>
        <w:t>.</w:t>
      </w:r>
      <w:r w:rsidRPr="002E7482">
        <w:rPr>
          <w:rFonts w:ascii="Sylfaen" w:hAnsi="Sylfaen"/>
        </w:rPr>
        <w:t xml:space="preserve"> სულ აღებული და გაანალიზებული იქნა 144 წყლის ნიმუში; განისაზღვრა წყლის ზოგიერთი სანიტარულ-ბაქტერიოლოგიური და ჰიდრობიოლოგიური მაჩვენებლები,  შესწავლილ იქნა  ზღვის პლანქტონური  თანასაზოგადოებები, მათი რიცხოვნობა და სეზონური დინამიკა</w:t>
      </w:r>
      <w:r>
        <w:rPr>
          <w:rFonts w:ascii="Sylfaen" w:hAnsi="Sylfaen"/>
        </w:rPr>
        <w:t>;</w:t>
      </w:r>
    </w:p>
    <w:p w:rsidR="00C103EF" w:rsidRPr="002E7482" w:rsidRDefault="00C103EF" w:rsidP="00FB5356">
      <w:pPr>
        <w:pStyle w:val="ListParagraph"/>
        <w:numPr>
          <w:ilvl w:val="0"/>
          <w:numId w:val="99"/>
        </w:numPr>
        <w:spacing w:after="0" w:line="240" w:lineRule="auto"/>
        <w:ind w:left="284" w:hanging="284"/>
        <w:jc w:val="both"/>
        <w:rPr>
          <w:rFonts w:ascii="Sylfaen" w:hAnsi="Sylfaen"/>
          <w:lang w:val="ka-GE"/>
        </w:rPr>
      </w:pPr>
      <w:r w:rsidRPr="002E7482">
        <w:rPr>
          <w:rFonts w:ascii="Sylfaen" w:hAnsi="Sylfaen"/>
        </w:rPr>
        <w:t>მომზადდა 2019 წლის I და II კვარტლის ბიულეტენები, განისაზღვრა საქართველოს შავი ზღვის სანაპიროს გარემოს მდგომარეობის სტატუსი</w:t>
      </w:r>
      <w:r>
        <w:rPr>
          <w:rFonts w:ascii="Sylfaen" w:hAnsi="Sylfaen"/>
        </w:rPr>
        <w:t>;</w:t>
      </w:r>
    </w:p>
    <w:p w:rsidR="00C103EF" w:rsidRPr="000201B0" w:rsidRDefault="00C103EF" w:rsidP="00FB5356">
      <w:pPr>
        <w:pStyle w:val="ListParagraph"/>
        <w:numPr>
          <w:ilvl w:val="0"/>
          <w:numId w:val="99"/>
        </w:numPr>
        <w:spacing w:after="0" w:line="240" w:lineRule="auto"/>
        <w:ind w:left="284" w:hanging="284"/>
        <w:jc w:val="both"/>
        <w:rPr>
          <w:rFonts w:ascii="Sylfaen" w:hAnsi="Sylfaen"/>
          <w:lang w:val="ka-GE"/>
        </w:rPr>
      </w:pPr>
      <w:r w:rsidRPr="002E7482">
        <w:rPr>
          <w:rFonts w:ascii="Sylfaen" w:hAnsi="Sylfaen"/>
        </w:rPr>
        <w:t>მომზადდა შავი ზღვის გამორიყული ვეშაპისნაირების  აღრიცხვის   ფორმა. თითოეული გამორიყვის შემთხვევა ასახულია აღნიშნულ ფორმაში. მომზადდა საინფორმაციო ბუკლეტი გამორიყული ზღვის ძუძუმწოვრების შესახებ</w:t>
      </w:r>
      <w:r>
        <w:rPr>
          <w:rFonts w:ascii="Sylfaen" w:hAnsi="Sylfaen"/>
        </w:rPr>
        <w:t>;</w:t>
      </w:r>
    </w:p>
    <w:p w:rsidR="00C103EF" w:rsidRPr="000201B0" w:rsidRDefault="00C103EF" w:rsidP="00FB5356">
      <w:pPr>
        <w:pStyle w:val="ListParagraph"/>
        <w:numPr>
          <w:ilvl w:val="0"/>
          <w:numId w:val="99"/>
        </w:numPr>
        <w:spacing w:after="0" w:line="240" w:lineRule="auto"/>
        <w:ind w:left="284" w:hanging="284"/>
        <w:jc w:val="both"/>
        <w:rPr>
          <w:rFonts w:ascii="Sylfaen" w:hAnsi="Sylfaen"/>
          <w:lang w:val="ka-GE"/>
        </w:rPr>
      </w:pPr>
      <w:r w:rsidRPr="000201B0">
        <w:rPr>
          <w:rFonts w:ascii="Sylfaen" w:hAnsi="Sylfaen"/>
        </w:rPr>
        <w:t>საქართველოს შავი ზღვის სანაპიროს თევზების მარაგების შეფასების მიზნით განხორციელდა 2 საზღვაო ექსპედიცია, რომლის დროს ჩატარდა თევზჭერები ბენთო–პელაგიური ტრალის გამოყენებით საქართველოს კანონმდებლობის შესაბამისად (თევზჭერის და თევზის მარაგის დაცვის ტექნიკური რეგლამენტი) განსაზღვრულ ყველა ფსკერული ტრალის გამოყენების ზონაში, სხვადასხვა სიღრმით იარუსზე. შესწავლილი იქნა თევზების ბიომრავალფეროვნება და რიცხოვნობა, განხორციელდა საზღვაო ექსპედიციის დროს აღებული სინჯების ლაბორატორიული დამუშავება;</w:t>
      </w:r>
    </w:p>
    <w:p w:rsidR="00C103EF" w:rsidRPr="000201B0" w:rsidRDefault="00C103EF" w:rsidP="00FB5356">
      <w:pPr>
        <w:pStyle w:val="ListParagraph"/>
        <w:numPr>
          <w:ilvl w:val="0"/>
          <w:numId w:val="99"/>
        </w:numPr>
        <w:spacing w:after="0" w:line="240" w:lineRule="auto"/>
        <w:ind w:left="284" w:hanging="284"/>
        <w:jc w:val="both"/>
        <w:rPr>
          <w:rFonts w:ascii="Sylfaen" w:hAnsi="Sylfaen"/>
          <w:lang w:val="ka-GE"/>
        </w:rPr>
      </w:pPr>
      <w:r w:rsidRPr="000201B0">
        <w:rPr>
          <w:rFonts w:ascii="Sylfaen" w:hAnsi="Sylfaen"/>
        </w:rPr>
        <w:t>მომზადდა რეკომენდაცია საქართველოს შავი ზღვის სანაპიროს 2019-2020 წლების სარეწაო სეზონის სამრეწველო თევზჭერის კვოტების შესახებ.</w:t>
      </w:r>
    </w:p>
    <w:p w:rsidR="00C103EF" w:rsidRPr="002232D9" w:rsidRDefault="00C103EF" w:rsidP="00F565C2">
      <w:pPr>
        <w:spacing w:after="0" w:line="240" w:lineRule="auto"/>
        <w:jc w:val="both"/>
        <w:rPr>
          <w:rFonts w:ascii="Sylfaen" w:hAnsi="Sylfaen"/>
        </w:rPr>
      </w:pPr>
    </w:p>
    <w:p w:rsidR="00C103EF" w:rsidRPr="007A7564" w:rsidRDefault="00C103EF" w:rsidP="00F565C2">
      <w:pPr>
        <w:pStyle w:val="Heading2"/>
        <w:spacing w:before="0"/>
        <w:jc w:val="both"/>
        <w:rPr>
          <w:rFonts w:ascii="Sylfaen" w:hAnsi="Sylfaen" w:cs="Sylfaen"/>
          <w:lang w:val="ka-GE"/>
        </w:rPr>
      </w:pPr>
      <w:r w:rsidRPr="00882FE3">
        <w:rPr>
          <w:rFonts w:ascii="Sylfaen" w:hAnsi="Sylfaen" w:cs="Sylfaen"/>
          <w:sz w:val="22"/>
          <w:szCs w:val="22"/>
          <w:lang w:val="ka-GE"/>
        </w:rPr>
        <w:t>12.7 ბირთვული და რადიაციული უსაფრთხოების დაცვა (პროგრამული კოდი 31 13)</w:t>
      </w:r>
    </w:p>
    <w:p w:rsidR="00C103EF" w:rsidRDefault="00C103EF" w:rsidP="00F565C2">
      <w:pPr>
        <w:spacing w:line="240" w:lineRule="auto"/>
        <w:jc w:val="both"/>
        <w:rPr>
          <w:rFonts w:ascii="Sylfaen" w:hAnsi="Sylfaen"/>
          <w:lang w:val="ka-GE"/>
        </w:rPr>
      </w:pPr>
    </w:p>
    <w:p w:rsidR="00C103EF" w:rsidRPr="000832C8" w:rsidRDefault="00C103EF" w:rsidP="00F565C2">
      <w:pPr>
        <w:spacing w:line="240" w:lineRule="auto"/>
        <w:jc w:val="both"/>
        <w:rPr>
          <w:rFonts w:ascii="Sylfaen" w:hAnsi="Sylfaen"/>
          <w:lang w:val="ka-GE"/>
        </w:rPr>
      </w:pPr>
      <w:r w:rsidRPr="000832C8">
        <w:rPr>
          <w:rFonts w:ascii="Sylfaen" w:hAnsi="Sylfaen"/>
          <w:lang w:val="ka-GE"/>
        </w:rPr>
        <w:t xml:space="preserve">პროგრამის განმახორციელებელი: </w:t>
      </w:r>
    </w:p>
    <w:p w:rsidR="00C103EF" w:rsidRDefault="00C103EF" w:rsidP="00FB5356">
      <w:pPr>
        <w:pStyle w:val="ListParagraph"/>
        <w:numPr>
          <w:ilvl w:val="0"/>
          <w:numId w:val="26"/>
        </w:numPr>
        <w:spacing w:line="240" w:lineRule="auto"/>
        <w:jc w:val="both"/>
        <w:rPr>
          <w:rFonts w:ascii="Sylfaen" w:hAnsi="Sylfaen"/>
          <w:lang w:val="ka-GE"/>
        </w:rPr>
      </w:pPr>
      <w:r w:rsidRPr="000832C8">
        <w:rPr>
          <w:rFonts w:ascii="Sylfaen" w:hAnsi="Sylfaen" w:cs="Sylfaen"/>
          <w:lang w:val="ka-GE"/>
        </w:rPr>
        <w:t>სსიპ</w:t>
      </w:r>
      <w:r w:rsidRPr="000832C8">
        <w:rPr>
          <w:rFonts w:ascii="Sylfaen" w:hAnsi="Sylfaen"/>
          <w:lang w:val="ka-GE"/>
        </w:rPr>
        <w:t xml:space="preserve">  </w:t>
      </w:r>
      <w:r>
        <w:rPr>
          <w:rFonts w:ascii="Sylfaen" w:hAnsi="Sylfaen"/>
          <w:lang w:val="ka-GE"/>
        </w:rPr>
        <w:t xml:space="preserve">- </w:t>
      </w:r>
      <w:r w:rsidRPr="000832C8">
        <w:rPr>
          <w:rFonts w:ascii="Sylfaen" w:hAnsi="Sylfaen"/>
          <w:lang w:val="ka-GE"/>
        </w:rPr>
        <w:t>ბირთვული და რადიაციული უსაფრთხოების სააგენტო</w:t>
      </w:r>
    </w:p>
    <w:p w:rsidR="00C103EF" w:rsidRDefault="00C103EF" w:rsidP="00F565C2">
      <w:pPr>
        <w:pStyle w:val="ListParagraph"/>
        <w:spacing w:line="240" w:lineRule="auto"/>
        <w:jc w:val="both"/>
        <w:rPr>
          <w:rFonts w:ascii="Sylfaen" w:hAnsi="Sylfaen"/>
          <w:lang w:val="ka-GE"/>
        </w:rPr>
      </w:pPr>
    </w:p>
    <w:p w:rsidR="00C103EF" w:rsidRPr="007E0856" w:rsidRDefault="00C103EF" w:rsidP="00FB5356">
      <w:pPr>
        <w:pStyle w:val="ListParagraph"/>
        <w:numPr>
          <w:ilvl w:val="0"/>
          <w:numId w:val="96"/>
        </w:numPr>
        <w:spacing w:after="0" w:line="240" w:lineRule="auto"/>
        <w:ind w:left="284" w:hanging="284"/>
        <w:jc w:val="both"/>
        <w:rPr>
          <w:rFonts w:ascii="Sylfaen" w:hAnsi="Sylfaen"/>
          <w:lang w:val="ka-GE"/>
        </w:rPr>
      </w:pPr>
      <w:r w:rsidRPr="007E0856">
        <w:rPr>
          <w:rFonts w:ascii="Sylfaen" w:hAnsi="Sylfaen" w:cs="Sylfaen"/>
          <w:lang w:val="ka-GE"/>
        </w:rPr>
        <w:t>პროგრამის</w:t>
      </w:r>
      <w:r w:rsidRPr="007E0856">
        <w:rPr>
          <w:rFonts w:ascii="Sylfaen" w:hAnsi="Sylfaen"/>
          <w:lang w:val="ka-GE"/>
        </w:rPr>
        <w:t xml:space="preserve"> ფარგლებში სააგენტოსა და შვედეთის რადიაციულ მარეგულირებელ ორგანოს შორის ორმხრივი თანამშრომლობის ფორმატში დაწყებულია დაბა ანასეულთან (გურია) მდებარე ტერიტორიაზე არსებული ყოფილი ჩაისა და სუბტროპიკული მცენარეების კვლევითი ინსტიტუტის ტერიტორიის რადიოლოგიური კვლევების მეორე ფაზა; </w:t>
      </w:r>
    </w:p>
    <w:p w:rsidR="00C103EF" w:rsidRPr="007E0856" w:rsidRDefault="00C103EF" w:rsidP="00FB5356">
      <w:pPr>
        <w:pStyle w:val="ListParagraph"/>
        <w:numPr>
          <w:ilvl w:val="0"/>
          <w:numId w:val="96"/>
        </w:numPr>
        <w:spacing w:after="0" w:line="240" w:lineRule="auto"/>
        <w:ind w:left="284" w:hanging="284"/>
        <w:jc w:val="both"/>
        <w:rPr>
          <w:rFonts w:ascii="Sylfaen" w:hAnsi="Sylfaen" w:cs="Sylfaen"/>
          <w:lang w:val="ka-GE"/>
        </w:rPr>
      </w:pPr>
      <w:r w:rsidRPr="007E0856">
        <w:rPr>
          <w:rFonts w:ascii="Sylfaen" w:hAnsi="Sylfaen" w:cs="Sylfaen"/>
          <w:lang w:val="ka-GE"/>
        </w:rPr>
        <w:t>ევროკავშირისა და შვედეთის რადიაციული უსაფრთხოების ცენტრის ფინანსური მხარდაჭერით მიმდინარეობდა პროექტი - „რადიოაქტიური ნარჩენების მართვა საქართველოში“.  პროექტი მიზნად ისახავს საქართველოში არსებული რადიოაქტიური ნარჩენების ერთად თავმოყრას და შემდგომ მათი უსაფრთხოების კონტროლს. პროექტის ფარგლებში დაგეგმილია სიტუაციური ანალიზი, რადიაციული ნარჩენების საცავის შენობის პროექტირება და მშენებლობა;</w:t>
      </w:r>
    </w:p>
    <w:p w:rsidR="00C103EF" w:rsidRPr="007E0856" w:rsidRDefault="00C103EF" w:rsidP="00FB5356">
      <w:pPr>
        <w:pStyle w:val="ListParagraph"/>
        <w:numPr>
          <w:ilvl w:val="0"/>
          <w:numId w:val="96"/>
        </w:numPr>
        <w:spacing w:after="0" w:line="240" w:lineRule="auto"/>
        <w:ind w:left="284" w:hanging="284"/>
        <w:jc w:val="both"/>
        <w:rPr>
          <w:rFonts w:ascii="Sylfaen" w:hAnsi="Sylfaen" w:cs="Sylfaen"/>
          <w:lang w:val="ka-GE"/>
        </w:rPr>
      </w:pPr>
      <w:r w:rsidRPr="007E0856">
        <w:rPr>
          <w:rFonts w:ascii="Sylfaen" w:hAnsi="Sylfaen" w:cs="Sylfaen"/>
          <w:lang w:val="ka-GE"/>
        </w:rPr>
        <w:t xml:space="preserve">შვედეთის საერთაშორისო ორგანიზაციის </w:t>
      </w:r>
      <w:r>
        <w:rPr>
          <w:rFonts w:ascii="Sylfaen" w:hAnsi="Sylfaen" w:cs="Sylfaen"/>
          <w:lang w:val="ka-GE"/>
        </w:rPr>
        <w:t>„</w:t>
      </w:r>
      <w:r w:rsidRPr="007E0856">
        <w:rPr>
          <w:rFonts w:ascii="Sylfaen" w:hAnsi="Sylfaen" w:cs="Sylfaen"/>
          <w:lang w:val="ka-GE"/>
        </w:rPr>
        <w:t>Sida</w:t>
      </w:r>
      <w:r>
        <w:rPr>
          <w:rFonts w:ascii="Sylfaen" w:hAnsi="Sylfaen" w:cs="Sylfaen"/>
          <w:lang w:val="ka-GE"/>
        </w:rPr>
        <w:t>“</w:t>
      </w:r>
      <w:r w:rsidRPr="007E0856">
        <w:rPr>
          <w:rFonts w:ascii="Sylfaen" w:hAnsi="Sylfaen" w:cs="Sylfaen"/>
          <w:lang w:val="ka-GE"/>
        </w:rPr>
        <w:t xml:space="preserve"> და შვედეთის რადიაციული უსაფრთხოების ცენტრის მხარდაჭერით დაიწყო ახალი პროექტი, რომელიც მიზნად ისახავს საქართველოს შესაძლებლობების გაუმჯობესებას რადიოაქტიური ნარჩენების მართვის ორგანიზებაში.</w:t>
      </w:r>
    </w:p>
    <w:p w:rsidR="00C103EF" w:rsidRPr="007E0856" w:rsidRDefault="00C103EF" w:rsidP="00FB5356">
      <w:pPr>
        <w:pStyle w:val="ListParagraph"/>
        <w:numPr>
          <w:ilvl w:val="0"/>
          <w:numId w:val="96"/>
        </w:numPr>
        <w:spacing w:after="0" w:line="240" w:lineRule="auto"/>
        <w:ind w:left="284" w:hanging="284"/>
        <w:jc w:val="both"/>
        <w:rPr>
          <w:rFonts w:ascii="Sylfaen" w:hAnsi="Sylfaen" w:cs="Sylfaen"/>
          <w:lang w:val="ka-GE"/>
        </w:rPr>
      </w:pPr>
      <w:r w:rsidRPr="007E0856">
        <w:rPr>
          <w:rFonts w:ascii="Sylfaen" w:hAnsi="Sylfaen" w:cs="Sylfaen"/>
          <w:lang w:val="ka-GE"/>
        </w:rPr>
        <w:t>აშშ ენერგეტიკის დეპარტამენტის მხარდაჭერით საქართველოში ჩატარდა ორი ტრეინინგი - რადიოაქტიური მასალების ტრანსპორტირების და ბირთვული და რადიაციული საქმიანობის განხორციელების ადგილის დაცულობის საკითხებზე.</w:t>
      </w:r>
    </w:p>
    <w:p w:rsidR="00C103EF" w:rsidRPr="007E0856" w:rsidRDefault="00C103EF" w:rsidP="00FB5356">
      <w:pPr>
        <w:pStyle w:val="ListParagraph"/>
        <w:numPr>
          <w:ilvl w:val="0"/>
          <w:numId w:val="96"/>
        </w:numPr>
        <w:spacing w:after="0" w:line="240" w:lineRule="auto"/>
        <w:ind w:left="284" w:hanging="284"/>
        <w:jc w:val="both"/>
        <w:rPr>
          <w:rFonts w:ascii="Sylfaen" w:hAnsi="Sylfaen" w:cs="Sylfaen"/>
          <w:lang w:val="ka-GE"/>
        </w:rPr>
      </w:pPr>
      <w:r w:rsidRPr="007E0856">
        <w:rPr>
          <w:rFonts w:ascii="Sylfaen" w:hAnsi="Sylfaen" w:cs="Sylfaen"/>
          <w:lang w:val="ka-GE"/>
        </w:rPr>
        <w:t>აშშ ენერგეტიკის დეპარატმენტის მიერ საქართვლოსთვის მოწოდებული იქნა რადიოაქტიური ნარჩენების გადასაზადი ავტომობილი, რომლის ოფიციალური გადაცემა შედგა მაისის დასაწყისში.</w:t>
      </w:r>
    </w:p>
    <w:p w:rsidR="00C103EF" w:rsidRPr="007E0856" w:rsidRDefault="00C103EF" w:rsidP="00FB5356">
      <w:pPr>
        <w:pStyle w:val="ListParagraph"/>
        <w:numPr>
          <w:ilvl w:val="0"/>
          <w:numId w:val="96"/>
        </w:numPr>
        <w:spacing w:after="0" w:line="240" w:lineRule="auto"/>
        <w:ind w:left="284" w:hanging="284"/>
        <w:jc w:val="both"/>
        <w:rPr>
          <w:rFonts w:ascii="Sylfaen" w:hAnsi="Sylfaen" w:cs="Sylfaen"/>
          <w:lang w:val="ka-GE"/>
        </w:rPr>
      </w:pPr>
      <w:r w:rsidRPr="007E0856">
        <w:rPr>
          <w:rFonts w:ascii="Sylfaen" w:hAnsi="Sylfaen" w:cs="Sylfaen"/>
          <w:lang w:val="ka-GE"/>
        </w:rPr>
        <w:t>ბირთვული და რადიაციული საქმიანობის რეგულირებისა და კონტროლის მიზნით განხორციელდა შემდეგი ქმედებები :</w:t>
      </w:r>
    </w:p>
    <w:p w:rsidR="00C103EF" w:rsidRPr="008F3D9F" w:rsidRDefault="00C103EF" w:rsidP="00FB5356">
      <w:pPr>
        <w:pStyle w:val="ListParagraph"/>
        <w:numPr>
          <w:ilvl w:val="0"/>
          <w:numId w:val="97"/>
        </w:numPr>
        <w:spacing w:after="0" w:line="240" w:lineRule="auto"/>
        <w:jc w:val="both"/>
        <w:rPr>
          <w:rFonts w:ascii="Sylfaen" w:hAnsi="Sylfaen"/>
          <w:lang w:val="ka-GE"/>
        </w:rPr>
      </w:pPr>
      <w:r w:rsidRPr="008F3D9F">
        <w:rPr>
          <w:rFonts w:ascii="Sylfaen" w:hAnsi="Sylfaen"/>
          <w:lang w:val="ka-GE"/>
        </w:rPr>
        <w:t>ბირთვულ და რადიაციულ საქმიანობაზე გაიცა 53 ლიცენზია,  გაუქმდა 23 ლიცენზია;</w:t>
      </w:r>
    </w:p>
    <w:p w:rsidR="00C103EF" w:rsidRPr="008F3D9F" w:rsidRDefault="00C103EF" w:rsidP="00FB5356">
      <w:pPr>
        <w:pStyle w:val="ListParagraph"/>
        <w:numPr>
          <w:ilvl w:val="0"/>
          <w:numId w:val="97"/>
        </w:numPr>
        <w:spacing w:after="0" w:line="240" w:lineRule="auto"/>
        <w:jc w:val="both"/>
        <w:rPr>
          <w:rFonts w:ascii="Sylfaen" w:hAnsi="Sylfaen"/>
          <w:lang w:val="ka-GE"/>
        </w:rPr>
      </w:pPr>
      <w:r w:rsidRPr="008F3D9F">
        <w:rPr>
          <w:rFonts w:ascii="Sylfaen" w:hAnsi="Sylfaen"/>
          <w:lang w:val="ka-GE"/>
        </w:rPr>
        <w:t>ლიცენზიის მფლობელ 101 ობიექტს მიეცა ლიცენზიის ფარგლებში  საქმიანობის გაფართოების უფლება;</w:t>
      </w:r>
    </w:p>
    <w:p w:rsidR="00C103EF" w:rsidRPr="008F3D9F" w:rsidRDefault="00C103EF" w:rsidP="00FB5356">
      <w:pPr>
        <w:pStyle w:val="ListParagraph"/>
        <w:numPr>
          <w:ilvl w:val="0"/>
          <w:numId w:val="97"/>
        </w:numPr>
        <w:spacing w:after="0" w:line="240" w:lineRule="auto"/>
        <w:jc w:val="both"/>
        <w:rPr>
          <w:rFonts w:ascii="Sylfaen" w:hAnsi="Sylfaen"/>
          <w:lang w:val="ka-GE"/>
        </w:rPr>
      </w:pPr>
      <w:r w:rsidRPr="008F3D9F">
        <w:rPr>
          <w:rFonts w:ascii="Sylfaen" w:hAnsi="Sylfaen"/>
          <w:lang w:val="ka-GE"/>
        </w:rPr>
        <w:t>ლიცენზიის ფარგლებში გაიცა 46  ნებართვა მაიონებელი გამოსხივების წყაროების იმპორტ-ექსპორტსა და შეძენა-გადაცემაზე;</w:t>
      </w:r>
    </w:p>
    <w:p w:rsidR="00C103EF" w:rsidRPr="008F3D9F" w:rsidRDefault="00C103EF" w:rsidP="00FB5356">
      <w:pPr>
        <w:pStyle w:val="ListParagraph"/>
        <w:numPr>
          <w:ilvl w:val="0"/>
          <w:numId w:val="97"/>
        </w:numPr>
        <w:spacing w:after="0" w:line="240" w:lineRule="auto"/>
        <w:jc w:val="both"/>
        <w:rPr>
          <w:rFonts w:ascii="Sylfaen" w:hAnsi="Sylfaen"/>
          <w:lang w:val="ka-GE"/>
        </w:rPr>
      </w:pPr>
      <w:r w:rsidRPr="008F3D9F">
        <w:rPr>
          <w:rFonts w:ascii="Sylfaen" w:hAnsi="Sylfaen"/>
          <w:lang w:val="ka-GE"/>
        </w:rPr>
        <w:t>განხორციელდა 55 გეგმური, 26 არაგეგმური და 2 წინასალიცენზიო ბირთვული და რადიაციული საქმიანობის განმახორციელებელი ორგანიზაციის ინსპექტირება საქართველოს კანონმდებლობით განსაზღვრულ მოთხოვნათა შესაბამისობის დადგენის მიზნით. გამოვლენილ დარღვევებზე შედგა 42 სამართალდარღვევის ოქმი;</w:t>
      </w:r>
    </w:p>
    <w:p w:rsidR="00C103EF" w:rsidRDefault="00C103EF" w:rsidP="00FB5356">
      <w:pPr>
        <w:pStyle w:val="ListParagraph"/>
        <w:numPr>
          <w:ilvl w:val="0"/>
          <w:numId w:val="97"/>
        </w:numPr>
        <w:spacing w:after="0" w:line="240" w:lineRule="auto"/>
        <w:jc w:val="both"/>
        <w:rPr>
          <w:rFonts w:ascii="Sylfaen" w:hAnsi="Sylfaen"/>
          <w:lang w:val="ka-GE"/>
        </w:rPr>
      </w:pPr>
      <w:r w:rsidRPr="008F3D9F">
        <w:rPr>
          <w:rFonts w:ascii="Sylfaen" w:hAnsi="Sylfaen"/>
          <w:lang w:val="ka-GE"/>
        </w:rPr>
        <w:t>განხორციელდა  რეაგირება 10 რადიაციულ ინციდენტზე.</w:t>
      </w:r>
    </w:p>
    <w:p w:rsidR="00C103EF" w:rsidRPr="00FE4F6A" w:rsidRDefault="00C103EF" w:rsidP="00F565C2">
      <w:pPr>
        <w:pStyle w:val="ListParagraph"/>
        <w:spacing w:after="0" w:line="240" w:lineRule="auto"/>
        <w:jc w:val="both"/>
        <w:rPr>
          <w:rFonts w:ascii="Sylfaen" w:hAnsi="Sylfaen"/>
          <w:lang w:val="ka-GE"/>
        </w:rPr>
      </w:pPr>
    </w:p>
    <w:p w:rsidR="00C103EF" w:rsidRPr="002232D9" w:rsidRDefault="00C103EF" w:rsidP="00F565C2">
      <w:pPr>
        <w:spacing w:after="0" w:line="240" w:lineRule="auto"/>
        <w:jc w:val="both"/>
        <w:rPr>
          <w:rFonts w:ascii="Sylfaen" w:hAnsi="Sylfaen"/>
          <w:lang w:val="ka-GE"/>
        </w:rPr>
      </w:pPr>
    </w:p>
    <w:p w:rsidR="00C103EF" w:rsidRPr="0079748F" w:rsidRDefault="00C103EF" w:rsidP="00F565C2">
      <w:pPr>
        <w:pStyle w:val="Heading2"/>
        <w:spacing w:before="0"/>
        <w:jc w:val="both"/>
        <w:rPr>
          <w:rFonts w:ascii="Sylfaen" w:hAnsi="Sylfaen" w:cs="Sylfaen"/>
          <w:i/>
          <w:lang w:val="ka-GE"/>
        </w:rPr>
      </w:pPr>
      <w:r w:rsidRPr="0079748F">
        <w:rPr>
          <w:rFonts w:ascii="Sylfaen" w:hAnsi="Sylfaen" w:cs="Sylfaen"/>
          <w:sz w:val="22"/>
          <w:szCs w:val="22"/>
          <w:lang w:val="ka-GE"/>
        </w:rPr>
        <w:t>12.8 ველური ბუნების ეროვნული სააგენტოს სისტემის ჩამოყალიბება და მართვა (</w:t>
      </w:r>
      <w:r>
        <w:rPr>
          <w:rFonts w:ascii="Sylfaen" w:hAnsi="Sylfaen" w:cs="Sylfaen"/>
          <w:sz w:val="22"/>
          <w:szCs w:val="22"/>
          <w:lang w:val="ka-GE"/>
        </w:rPr>
        <w:t>პროგრამული კოდი</w:t>
      </w:r>
      <w:r w:rsidRPr="0079748F">
        <w:rPr>
          <w:rFonts w:ascii="Sylfaen" w:hAnsi="Sylfaen" w:cs="Sylfaen"/>
          <w:sz w:val="22"/>
          <w:szCs w:val="22"/>
          <w:lang w:val="ka-GE"/>
        </w:rPr>
        <w:t xml:space="preserve"> 31 11)</w:t>
      </w:r>
    </w:p>
    <w:p w:rsidR="00C103EF" w:rsidRDefault="00C103EF" w:rsidP="00F565C2">
      <w:pPr>
        <w:spacing w:line="240" w:lineRule="auto"/>
        <w:jc w:val="both"/>
        <w:rPr>
          <w:rFonts w:ascii="Sylfaen" w:hAnsi="Sylfaen"/>
          <w:b/>
          <w:lang w:val="ka-GE"/>
        </w:rPr>
      </w:pPr>
    </w:p>
    <w:p w:rsidR="00C103EF" w:rsidRPr="00381A35" w:rsidRDefault="00C103EF" w:rsidP="00F565C2">
      <w:pPr>
        <w:spacing w:line="240" w:lineRule="auto"/>
        <w:jc w:val="both"/>
        <w:rPr>
          <w:rFonts w:ascii="Sylfaen" w:hAnsi="Sylfaen"/>
          <w:lang w:val="ka-GE"/>
        </w:rPr>
      </w:pPr>
      <w:r w:rsidRPr="00381A35">
        <w:rPr>
          <w:rFonts w:ascii="Sylfaen" w:hAnsi="Sylfaen"/>
          <w:lang w:val="ka-GE"/>
        </w:rPr>
        <w:t xml:space="preserve">პროგრამის განმახორციელებელი: </w:t>
      </w:r>
    </w:p>
    <w:p w:rsidR="00C103EF" w:rsidRDefault="00C103EF" w:rsidP="00FB5356">
      <w:pPr>
        <w:pStyle w:val="ListParagraph"/>
        <w:numPr>
          <w:ilvl w:val="0"/>
          <w:numId w:val="93"/>
        </w:numPr>
        <w:spacing w:line="240" w:lineRule="auto"/>
        <w:jc w:val="both"/>
        <w:rPr>
          <w:rFonts w:ascii="Sylfaen" w:hAnsi="Sylfaen"/>
          <w:lang w:val="ka-GE"/>
        </w:rPr>
      </w:pPr>
      <w:r w:rsidRPr="00381A35">
        <w:rPr>
          <w:rFonts w:ascii="Sylfaen" w:hAnsi="Sylfaen" w:cs="Sylfaen"/>
          <w:lang w:val="ka-GE"/>
        </w:rPr>
        <w:t>სსიპ</w:t>
      </w:r>
      <w:r w:rsidRPr="00381A35">
        <w:rPr>
          <w:rFonts w:ascii="Sylfaen" w:hAnsi="Sylfaen"/>
          <w:lang w:val="ka-GE"/>
        </w:rPr>
        <w:t xml:space="preserve"> </w:t>
      </w:r>
      <w:r>
        <w:rPr>
          <w:rFonts w:ascii="Sylfaen" w:hAnsi="Sylfaen"/>
          <w:lang w:val="ka-GE"/>
        </w:rPr>
        <w:t xml:space="preserve">- </w:t>
      </w:r>
      <w:r w:rsidRPr="00381A35">
        <w:rPr>
          <w:rFonts w:ascii="Sylfaen" w:hAnsi="Sylfaen"/>
          <w:lang w:val="ka-GE"/>
        </w:rPr>
        <w:t>ველური ბუნების ეროვნული სააგენტო</w:t>
      </w:r>
    </w:p>
    <w:p w:rsidR="00C103EF" w:rsidRPr="006947A4" w:rsidRDefault="00C103EF" w:rsidP="00F565C2">
      <w:pPr>
        <w:pStyle w:val="ListParagraph"/>
        <w:spacing w:line="240" w:lineRule="auto"/>
        <w:jc w:val="both"/>
        <w:rPr>
          <w:rFonts w:ascii="Sylfaen" w:hAnsi="Sylfaen"/>
          <w:lang w:val="ka-GE"/>
        </w:rPr>
      </w:pPr>
    </w:p>
    <w:p w:rsidR="00C103EF" w:rsidRDefault="00C103EF" w:rsidP="00FB5356">
      <w:pPr>
        <w:pStyle w:val="ListParagraph"/>
        <w:numPr>
          <w:ilvl w:val="0"/>
          <w:numId w:val="94"/>
        </w:numPr>
        <w:spacing w:after="0" w:line="240" w:lineRule="auto"/>
        <w:ind w:left="284" w:hanging="284"/>
        <w:jc w:val="both"/>
        <w:rPr>
          <w:rFonts w:ascii="Sylfaen" w:hAnsi="Sylfaen"/>
          <w:lang w:val="ka-GE"/>
        </w:rPr>
      </w:pPr>
      <w:r w:rsidRPr="001A1765">
        <w:rPr>
          <w:rFonts w:ascii="Sylfaen" w:hAnsi="Sylfaen"/>
          <w:lang w:val="ka-GE"/>
        </w:rPr>
        <w:t>პროგრამის ფარგლებში სკოლა-პლანტაციებიდან ქოთნებში გადაირგო სხვადასხვა სახეობის 6 400 ცალი ნერგი, ხოლო 3 ლიტრიანი ქოთნებიდან 10 და 18.5 ლიტრიან ქოთნებში გადაირგო 1 500 ცალი კვიპაროსის ნერგი. 3 000 კვ. მეტრზე გაშენდა ვერხვის პლანტაცია. გაშენდა კავკასიური ცაცხვის და კავკასიური ფიჭვის სკოლები 1 700 კვ. მეტრზე. გაიმარგლა ნამყენი ნუში და მოხდა მათი ფორმირება;</w:t>
      </w:r>
    </w:p>
    <w:p w:rsidR="00C103EF" w:rsidRDefault="00C103EF" w:rsidP="00FB5356">
      <w:pPr>
        <w:pStyle w:val="ListParagraph"/>
        <w:numPr>
          <w:ilvl w:val="0"/>
          <w:numId w:val="94"/>
        </w:numPr>
        <w:spacing w:after="0" w:line="240" w:lineRule="auto"/>
        <w:ind w:left="284" w:hanging="284"/>
        <w:jc w:val="both"/>
        <w:rPr>
          <w:rFonts w:ascii="Sylfaen" w:hAnsi="Sylfaen"/>
          <w:lang w:val="ka-GE"/>
        </w:rPr>
      </w:pPr>
      <w:r w:rsidRPr="001A1765">
        <w:rPr>
          <w:rFonts w:ascii="Sylfaen" w:hAnsi="Sylfaen"/>
          <w:lang w:val="ka-GE"/>
        </w:rPr>
        <w:t>კონტეინერებში დაითესა 15</w:t>
      </w:r>
      <w:r>
        <w:rPr>
          <w:rFonts w:ascii="Sylfaen" w:hAnsi="Sylfaen"/>
          <w:lang w:val="ka-GE"/>
        </w:rPr>
        <w:t xml:space="preserve"> </w:t>
      </w:r>
      <w:r w:rsidRPr="001A1765">
        <w:rPr>
          <w:rFonts w:ascii="Sylfaen" w:hAnsi="Sylfaen"/>
          <w:lang w:val="ka-GE"/>
        </w:rPr>
        <w:t>000 ცალი ფოთლოვანი და წიწვოვანი სხვადასხვა სახეობის თესლი. ღია გრუნტში გაშენდა სანერგეები 2</w:t>
      </w:r>
      <w:r>
        <w:rPr>
          <w:rFonts w:ascii="Sylfaen" w:hAnsi="Sylfaen"/>
          <w:lang w:val="ka-GE"/>
        </w:rPr>
        <w:t xml:space="preserve"> </w:t>
      </w:r>
      <w:r w:rsidRPr="001A1765">
        <w:rPr>
          <w:rFonts w:ascii="Sylfaen" w:hAnsi="Sylfaen"/>
          <w:lang w:val="ka-GE"/>
        </w:rPr>
        <w:t>500 კვ. მეტრზე</w:t>
      </w:r>
      <w:r>
        <w:rPr>
          <w:rFonts w:ascii="Sylfaen" w:hAnsi="Sylfaen"/>
          <w:lang w:val="ka-GE"/>
        </w:rPr>
        <w:t>;</w:t>
      </w:r>
    </w:p>
    <w:p w:rsidR="00C103EF" w:rsidRDefault="00C103EF" w:rsidP="00FB5356">
      <w:pPr>
        <w:pStyle w:val="ListParagraph"/>
        <w:numPr>
          <w:ilvl w:val="0"/>
          <w:numId w:val="94"/>
        </w:numPr>
        <w:spacing w:after="0" w:line="240" w:lineRule="auto"/>
        <w:ind w:left="284" w:hanging="284"/>
        <w:jc w:val="both"/>
        <w:rPr>
          <w:rFonts w:ascii="Sylfaen" w:hAnsi="Sylfaen"/>
          <w:lang w:val="ka-GE"/>
        </w:rPr>
      </w:pPr>
      <w:r w:rsidRPr="003268B6">
        <w:rPr>
          <w:rFonts w:ascii="Sylfaen" w:hAnsi="Sylfaen"/>
          <w:lang w:val="ka-GE"/>
        </w:rPr>
        <w:t>მოვლითი სამუშაოები ჩაუტარდათ კონტეინერებში, ქოთნებში და ღია გრუნტში არსებულ ნერგებს (გამარგვლა, სასუქის შეტანა, შეწამვლა);</w:t>
      </w:r>
    </w:p>
    <w:p w:rsidR="00C103EF" w:rsidRDefault="00C103EF" w:rsidP="00FB5356">
      <w:pPr>
        <w:pStyle w:val="ListParagraph"/>
        <w:numPr>
          <w:ilvl w:val="0"/>
          <w:numId w:val="94"/>
        </w:numPr>
        <w:spacing w:after="0" w:line="240" w:lineRule="auto"/>
        <w:ind w:left="284" w:hanging="284"/>
        <w:jc w:val="both"/>
        <w:rPr>
          <w:rFonts w:ascii="Sylfaen" w:hAnsi="Sylfaen"/>
          <w:lang w:val="ka-GE"/>
        </w:rPr>
      </w:pPr>
      <w:r w:rsidRPr="003268B6">
        <w:rPr>
          <w:rFonts w:ascii="Sylfaen" w:hAnsi="Sylfaen"/>
          <w:lang w:val="ka-GE"/>
        </w:rPr>
        <w:t>გაკეთდა ახალი სარწყავი სისტემა და შეკეთდა მეურნეობაში არსებული სარწყავი სისტემა. გასუფთავდა სანერგეებში და სკოლებში მისასვლელი გზები;</w:t>
      </w:r>
    </w:p>
    <w:p w:rsidR="00C103EF" w:rsidRDefault="00C103EF" w:rsidP="00FB5356">
      <w:pPr>
        <w:pStyle w:val="ListParagraph"/>
        <w:numPr>
          <w:ilvl w:val="0"/>
          <w:numId w:val="94"/>
        </w:numPr>
        <w:spacing w:after="0" w:line="240" w:lineRule="auto"/>
        <w:ind w:left="284" w:hanging="284"/>
        <w:jc w:val="both"/>
        <w:rPr>
          <w:rFonts w:ascii="Sylfaen" w:hAnsi="Sylfaen"/>
          <w:lang w:val="ka-GE"/>
        </w:rPr>
      </w:pPr>
      <w:r w:rsidRPr="003268B6">
        <w:rPr>
          <w:rFonts w:ascii="Sylfaen" w:hAnsi="Sylfaen"/>
          <w:lang w:val="ka-GE"/>
        </w:rPr>
        <w:t xml:space="preserve">სააგენტოს მიერ რეალიზებული იქნა </w:t>
      </w:r>
      <w:r>
        <w:rPr>
          <w:rFonts w:ascii="Sylfaen" w:hAnsi="Sylfaen"/>
          <w:lang w:val="ka-GE"/>
        </w:rPr>
        <w:t xml:space="preserve">92 </w:t>
      </w:r>
      <w:r w:rsidRPr="003268B6">
        <w:rPr>
          <w:rFonts w:ascii="Sylfaen" w:hAnsi="Sylfaen"/>
          <w:lang w:val="ka-GE"/>
        </w:rPr>
        <w:t>059 ცალი ნერგი, რომლის ღირებულებამ მომსახურებით შეადგინა 318</w:t>
      </w:r>
      <w:r>
        <w:rPr>
          <w:rFonts w:ascii="Sylfaen" w:hAnsi="Sylfaen"/>
          <w:lang w:val="ka-GE"/>
        </w:rPr>
        <w:t>.6 ათასი</w:t>
      </w:r>
      <w:r w:rsidRPr="003268B6">
        <w:rPr>
          <w:rFonts w:ascii="Sylfaen" w:hAnsi="Sylfaen"/>
          <w:lang w:val="ka-GE"/>
        </w:rPr>
        <w:t xml:space="preserve"> ლარი;</w:t>
      </w:r>
    </w:p>
    <w:p w:rsidR="00C103EF" w:rsidRDefault="00C103EF" w:rsidP="00FB5356">
      <w:pPr>
        <w:pStyle w:val="ListParagraph"/>
        <w:numPr>
          <w:ilvl w:val="0"/>
          <w:numId w:val="94"/>
        </w:numPr>
        <w:spacing w:after="0" w:line="240" w:lineRule="auto"/>
        <w:ind w:left="284" w:hanging="284"/>
        <w:jc w:val="both"/>
        <w:rPr>
          <w:rFonts w:ascii="Sylfaen" w:hAnsi="Sylfaen"/>
          <w:lang w:val="ka-GE"/>
        </w:rPr>
      </w:pPr>
      <w:r w:rsidRPr="00F60A59">
        <w:rPr>
          <w:rFonts w:ascii="Sylfaen" w:hAnsi="Sylfaen"/>
          <w:lang w:val="ka-GE"/>
        </w:rPr>
        <w:t>კოლხური ბზის კალამი ჩაირგო ქოთნებში. კონტეინერებში დაითესა ,,წითელი ნუსხის" სხვადასხვა სახეობის 5</w:t>
      </w:r>
      <w:r>
        <w:rPr>
          <w:rFonts w:ascii="Sylfaen" w:hAnsi="Sylfaen"/>
          <w:lang w:val="ka-GE"/>
        </w:rPr>
        <w:t xml:space="preserve"> </w:t>
      </w:r>
      <w:r w:rsidRPr="00F60A59">
        <w:rPr>
          <w:rFonts w:ascii="Sylfaen" w:hAnsi="Sylfaen"/>
          <w:lang w:val="ka-GE"/>
        </w:rPr>
        <w:t>900 ცალი თესლი;</w:t>
      </w:r>
    </w:p>
    <w:p w:rsidR="00C103EF" w:rsidRPr="00792705" w:rsidRDefault="00C103EF" w:rsidP="00FB5356">
      <w:pPr>
        <w:pStyle w:val="ListParagraph"/>
        <w:numPr>
          <w:ilvl w:val="0"/>
          <w:numId w:val="94"/>
        </w:numPr>
        <w:spacing w:after="0" w:line="240" w:lineRule="auto"/>
        <w:ind w:left="284" w:hanging="284"/>
        <w:jc w:val="both"/>
        <w:rPr>
          <w:rFonts w:ascii="Sylfaen" w:hAnsi="Sylfaen"/>
          <w:lang w:val="ka-GE"/>
        </w:rPr>
      </w:pPr>
      <w:r w:rsidRPr="00792705">
        <w:rPr>
          <w:rFonts w:ascii="Sylfaen" w:hAnsi="Sylfaen"/>
          <w:lang w:val="ka-GE"/>
        </w:rPr>
        <w:t>ნაკადულის კალმახის საშენში ქვირითობის პერიოდის დასრულებასთან დაკავშირებით განთავსდა 2 დამატებითი აუზი. მოწესრიგებულია ტბორები და გადაყვანილია ნაკადულის კალმახის მწარმოებლები. ტბორებიდან ბეტონის აუზებში გადაყვანილი იქნა ნაკადულის კალმახის  აღმოსავლეთის და დასავლეთის ყველა პოპულაცია. მოხდა ორი სიგრძის აუზის დამონტაჟება საინკუბაციო შენობაში. საინკუბაციო შენობიდან წლევანდელი მოზარდი აღმოსავლეთის პოპულაციის კალმახი გადაყვანილია 2 მეტრიან სპეციალურ აუზში. საინკუბაციო შენობა მომზადდა საქვირითო პერიოდისთვის. საშენში არსებულ კალმახებს ჩაუტარდათ სადეზინფექციო სამუშაოები. ჩატარდა აერომონოზის და ანტიპარაზიტული სადეზინფექციო მკურნალობა. ივნისში მოხდა აღმოსავლეთ პოპულაციის (მტკვრის აუზი) ნაკადულის კალმახით მდინარე ალგეთის გათევზიანება; ასევე მოხდა მდინარე რიცეულას და მდინარე ხეთედურის გათევზიანება</w:t>
      </w:r>
      <w:r>
        <w:rPr>
          <w:rFonts w:ascii="Sylfaen" w:hAnsi="Sylfaen"/>
          <w:lang w:val="ka-GE"/>
        </w:rPr>
        <w:t xml:space="preserve"> (10 </w:t>
      </w:r>
      <w:r w:rsidRPr="00792705">
        <w:rPr>
          <w:rFonts w:ascii="Sylfaen" w:hAnsi="Sylfaen"/>
          <w:lang w:val="ka-GE"/>
        </w:rPr>
        <w:t>000 ნაკადულის კალმახის ლიფსიტი</w:t>
      </w:r>
      <w:r>
        <w:rPr>
          <w:rFonts w:ascii="Sylfaen" w:hAnsi="Sylfaen"/>
          <w:lang w:val="ka-GE"/>
        </w:rPr>
        <w:t>);</w:t>
      </w:r>
    </w:p>
    <w:p w:rsidR="00C103EF" w:rsidRPr="002232D9" w:rsidRDefault="00C103EF" w:rsidP="00FB5356">
      <w:pPr>
        <w:pStyle w:val="ListParagraph"/>
        <w:numPr>
          <w:ilvl w:val="0"/>
          <w:numId w:val="94"/>
        </w:numPr>
        <w:spacing w:after="0" w:line="240" w:lineRule="auto"/>
        <w:ind w:left="284" w:hanging="284"/>
        <w:jc w:val="both"/>
        <w:rPr>
          <w:rFonts w:ascii="Sylfaen" w:hAnsi="Sylfaen"/>
          <w:lang w:val="ka-GE"/>
        </w:rPr>
      </w:pPr>
      <w:r w:rsidRPr="002232D9">
        <w:rPr>
          <w:rFonts w:ascii="Sylfaen" w:hAnsi="Sylfaen"/>
          <w:lang w:val="ka-GE"/>
        </w:rPr>
        <w:t>ორნიტოფერმაში გაკეთდა 75 ახალი ვოლიერი ხოხობისა და კაკბის დასაბინავებლად. შეკეთდა ძველი ვოლიერები. მოხდა ფრინველების ოჯახებად დაყოფა. საინკუბატორო საამქროს ჩაუტარდა სარემონტო სამუშაოები და მოხდა მისი დეზინფექცია. ფრინველი დამუშავდა პროფილაქტიკურად. გაკეთდა ხონთქრის ქათმის ვოლიერი თავისი აუზით. ვოლიერებში გადაყვანილი იქნა ხოხობი და კაკაბი. შეგროვდა და ინკუბატორში ჩაეწყო 5</w:t>
      </w:r>
      <w:r>
        <w:rPr>
          <w:rFonts w:ascii="Sylfaen" w:hAnsi="Sylfaen"/>
          <w:lang w:val="ka-GE"/>
        </w:rPr>
        <w:t xml:space="preserve"> </w:t>
      </w:r>
      <w:r w:rsidRPr="002232D9">
        <w:rPr>
          <w:rFonts w:ascii="Sylfaen" w:hAnsi="Sylfaen"/>
          <w:lang w:val="ka-GE"/>
        </w:rPr>
        <w:t>935 ცალი კვერცხი, გამოიჩეკა და გამოზრდაზე დაისვა 1</w:t>
      </w:r>
      <w:r>
        <w:rPr>
          <w:rFonts w:ascii="Sylfaen" w:hAnsi="Sylfaen"/>
          <w:lang w:val="ka-GE"/>
        </w:rPr>
        <w:t xml:space="preserve"> </w:t>
      </w:r>
      <w:r w:rsidRPr="002232D9">
        <w:rPr>
          <w:rFonts w:ascii="Sylfaen" w:hAnsi="Sylfaen"/>
          <w:lang w:val="ka-GE"/>
        </w:rPr>
        <w:t>910 ფრთა ფრინველი;</w:t>
      </w:r>
    </w:p>
    <w:p w:rsidR="00C103EF" w:rsidRDefault="00C103EF" w:rsidP="00FB5356">
      <w:pPr>
        <w:pStyle w:val="ListParagraph"/>
        <w:numPr>
          <w:ilvl w:val="0"/>
          <w:numId w:val="94"/>
        </w:numPr>
        <w:spacing w:after="0" w:line="240" w:lineRule="auto"/>
        <w:ind w:left="284" w:hanging="284"/>
        <w:jc w:val="both"/>
        <w:rPr>
          <w:rFonts w:ascii="Sylfaen" w:hAnsi="Sylfaen"/>
          <w:lang w:val="ka-GE"/>
        </w:rPr>
      </w:pPr>
      <w:r w:rsidRPr="002232D9">
        <w:rPr>
          <w:rFonts w:ascii="Sylfaen" w:hAnsi="Sylfaen"/>
          <w:lang w:val="ka-GE"/>
        </w:rPr>
        <w:t>ხობში ნოჯიხევის ტერიტორიაზე 2</w:t>
      </w:r>
      <w:r>
        <w:rPr>
          <w:rFonts w:ascii="Sylfaen" w:hAnsi="Sylfaen"/>
          <w:lang w:val="ka-GE"/>
        </w:rPr>
        <w:t xml:space="preserve"> </w:t>
      </w:r>
      <w:r w:rsidRPr="002232D9">
        <w:rPr>
          <w:rFonts w:ascii="Sylfaen" w:hAnsi="Sylfaen"/>
          <w:lang w:val="ka-GE"/>
        </w:rPr>
        <w:t>040 გრძ. მეტრი ქარსაფარი ზოლი გაიწმინდა ეკალბარდებისგან და ჯაგებისგან. ტერიტორიაზე განხორციელდა 3.5 ჰა ფართობის დადისკვა და დაფრეზვა. დაითესა აბაშის ყვითელი სიმინდის თესლი. განხორციელდა სარეველების საწინააღმდეგო ჰერბიციდის მოსხურება და სიმინდის გამოხშირვა;</w:t>
      </w:r>
    </w:p>
    <w:p w:rsidR="00C103EF" w:rsidRPr="005904EF" w:rsidRDefault="00C103EF" w:rsidP="00FB5356">
      <w:pPr>
        <w:pStyle w:val="ListParagraph"/>
        <w:numPr>
          <w:ilvl w:val="0"/>
          <w:numId w:val="94"/>
        </w:numPr>
        <w:spacing w:after="0" w:line="240" w:lineRule="auto"/>
        <w:ind w:left="284" w:hanging="284"/>
        <w:jc w:val="both"/>
        <w:rPr>
          <w:rFonts w:ascii="Sylfaen" w:hAnsi="Sylfaen"/>
          <w:lang w:val="ka-GE"/>
        </w:rPr>
      </w:pPr>
      <w:r w:rsidRPr="005904EF">
        <w:rPr>
          <w:rFonts w:ascii="Sylfaen" w:hAnsi="Sylfaen"/>
          <w:lang w:val="ka-GE"/>
        </w:rPr>
        <w:t>საქართველოს ,,წითელ ნუსხაში შეტანილ მცენარეთა" გარემოდან ამოღების საკომპენსაციო საფასურიდან შემოსავალმა შეადგინა 168</w:t>
      </w:r>
      <w:r>
        <w:rPr>
          <w:rFonts w:ascii="Sylfaen" w:hAnsi="Sylfaen"/>
          <w:lang w:val="ka-GE"/>
        </w:rPr>
        <w:t xml:space="preserve">.5 ათასი </w:t>
      </w:r>
      <w:r w:rsidRPr="005904EF">
        <w:rPr>
          <w:rFonts w:ascii="Sylfaen" w:hAnsi="Sylfaen"/>
          <w:lang w:val="ka-GE"/>
        </w:rPr>
        <w:t>ლარი.</w:t>
      </w:r>
    </w:p>
    <w:p w:rsidR="00FC586D" w:rsidRPr="0094717B" w:rsidRDefault="00FC586D" w:rsidP="00F565C2">
      <w:pPr>
        <w:spacing w:line="240" w:lineRule="auto"/>
      </w:pPr>
    </w:p>
    <w:sectPr w:rsidR="00FC586D" w:rsidRPr="0094717B" w:rsidSect="00025F88">
      <w:footerReference w:type="default" r:id="rId14"/>
      <w:pgSz w:w="12240" w:h="15840"/>
      <w:pgMar w:top="540" w:right="720" w:bottom="0" w:left="900" w:header="720" w:footer="720" w:gutter="0"/>
      <w:pgNumType w:start="4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440" w:rsidRDefault="00996440" w:rsidP="00720A17">
      <w:pPr>
        <w:spacing w:after="0" w:line="240" w:lineRule="auto"/>
      </w:pPr>
      <w:r>
        <w:separator/>
      </w:r>
    </w:p>
  </w:endnote>
  <w:endnote w:type="continuationSeparator" w:id="0">
    <w:p w:rsidR="00996440" w:rsidRDefault="00996440" w:rsidP="00720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PLiteraturuly">
    <w:panose1 w:val="00000400000000000000"/>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PGrotesk">
    <w:panose1 w:val="020B0400000000000000"/>
    <w:charset w:val="00"/>
    <w:family w:val="swiss"/>
    <w:pitch w:val="variable"/>
    <w:sig w:usb0="00000003" w:usb1="00000000" w:usb2="00000000" w:usb3="00000000" w:csb0="00000001" w:csb1="00000000"/>
  </w:font>
  <w:font w:name="Geo_dumM">
    <w:altName w:val="Sitka Small"/>
    <w:charset w:val="00"/>
    <w:family w:val="roman"/>
    <w:pitch w:val="variable"/>
    <w:sig w:usb0="00000003" w:usb1="00000000" w:usb2="00000000" w:usb3="00000000" w:csb0="00000001" w:csb1="00000000"/>
  </w:font>
  <w:font w:name="SPLiteraturuly MT">
    <w:panose1 w:val="00000400000000000000"/>
    <w:charset w:val="00"/>
    <w:family w:val="auto"/>
    <w:pitch w:val="variable"/>
    <w:sig w:usb0="00000003" w:usb1="00000000" w:usb2="00000000" w:usb3="00000000" w:csb0="00000001" w:csb1="00000000"/>
  </w:font>
  <w:font w:name="SPDumbadze">
    <w:panose1 w:val="02020800000000000000"/>
    <w:charset w:val="00"/>
    <w:family w:val="roman"/>
    <w:pitch w:val="variable"/>
    <w:sig w:usb0="00000003" w:usb1="00000000" w:usb2="00000000" w:usb3="00000000" w:csb0="00000001" w:csb1="00000000"/>
  </w:font>
  <w:font w:name="BPG Nino Mkhedruli">
    <w:altName w:val="PMingLiU-ExtB"/>
    <w:panose1 w:val="00000000000000000000"/>
    <w:charset w:val="00"/>
    <w:family w:val="modern"/>
    <w:notTrueType/>
    <w:pitch w:val="variable"/>
    <w:sig w:usb0="84000227" w:usb1="1000004A"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_! Kolhety">
    <w:panose1 w:val="020B0500000000000000"/>
    <w:charset w:val="00"/>
    <w:family w:val="swiss"/>
    <w:pitch w:val="variable"/>
    <w:sig w:usb0="00000003" w:usb1="00000000" w:usb2="00000000" w:usb3="00000000" w:csb0="00000001" w:csb1="00000000"/>
  </w:font>
  <w:font w:name="Menlo Regular">
    <w:altName w:val="Arial"/>
    <w:charset w:val="00"/>
    <w:family w:val="auto"/>
    <w:pitch w:val="variable"/>
    <w:sig w:usb0="00000000" w:usb1="D200F9FB" w:usb2="02000028" w:usb3="00000000" w:csb0="000001DF" w:csb1="00000000"/>
  </w:font>
  <w:font w:name="Sylfaen_PDF_Subset">
    <w:altName w:val="MS Mincho"/>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ylfaen,Bold">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AcadNusx">
    <w:panose1 w:val="00000000000000000000"/>
    <w:charset w:val="00"/>
    <w:family w:val="auto"/>
    <w:pitch w:val="variable"/>
    <w:sig w:usb0="00000087" w:usb1="00000000" w:usb2="00000000" w:usb3="00000000" w:csb0="0000001B" w:csb1="00000000"/>
  </w:font>
  <w:font w:name="Merriweather">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LitNusx">
    <w:panose1 w:val="020B0500000000000000"/>
    <w:charset w:val="00"/>
    <w:family w:val="swiss"/>
    <w:pitch w:val="variable"/>
    <w:sig w:usb0="00000087" w:usb1="00000000" w:usb2="00000000" w:usb3="00000000" w:csb0="0000001B" w:csb1="00000000"/>
  </w:font>
  <w:font w:name="BPG Arial">
    <w:panose1 w:val="020B0604020202020204"/>
    <w:charset w:val="00"/>
    <w:family w:val="swiss"/>
    <w:pitch w:val="variable"/>
    <w:sig w:usb0="A4002AFF" w:usb1="D00078FB"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170957"/>
      <w:docPartObj>
        <w:docPartGallery w:val="Page Numbers (Bottom of Page)"/>
        <w:docPartUnique/>
      </w:docPartObj>
    </w:sdtPr>
    <w:sdtEndPr/>
    <w:sdtContent>
      <w:p w:rsidR="00104D67" w:rsidRDefault="00104D67">
        <w:pPr>
          <w:pStyle w:val="Footer"/>
          <w:jc w:val="right"/>
        </w:pPr>
        <w:r>
          <w:fldChar w:fldCharType="begin"/>
        </w:r>
        <w:r>
          <w:instrText xml:space="preserve"> PAGE   \* MERGEFORMAT </w:instrText>
        </w:r>
        <w:r>
          <w:fldChar w:fldCharType="separate"/>
        </w:r>
        <w:r w:rsidR="006E4711">
          <w:rPr>
            <w:noProof/>
          </w:rPr>
          <w:t>50</w:t>
        </w:r>
        <w:r>
          <w:rPr>
            <w:noProof/>
          </w:rPr>
          <w:fldChar w:fldCharType="end"/>
        </w:r>
      </w:p>
    </w:sdtContent>
  </w:sdt>
  <w:p w:rsidR="00104D67" w:rsidRDefault="00104D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440" w:rsidRDefault="00996440" w:rsidP="00720A17">
      <w:pPr>
        <w:spacing w:after="0" w:line="240" w:lineRule="auto"/>
      </w:pPr>
      <w:r>
        <w:separator/>
      </w:r>
    </w:p>
  </w:footnote>
  <w:footnote w:type="continuationSeparator" w:id="0">
    <w:p w:rsidR="00996440" w:rsidRDefault="00996440" w:rsidP="00720A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36E9"/>
    <w:multiLevelType w:val="hybridMultilevel"/>
    <w:tmpl w:val="AC108B5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EC5FE4"/>
    <w:multiLevelType w:val="hybridMultilevel"/>
    <w:tmpl w:val="FA121B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3650A"/>
    <w:multiLevelType w:val="hybridMultilevel"/>
    <w:tmpl w:val="E7925D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3533ED"/>
    <w:multiLevelType w:val="hybridMultilevel"/>
    <w:tmpl w:val="CB46E0BC"/>
    <w:lvl w:ilvl="0" w:tplc="0F56B21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AA0B0F"/>
    <w:multiLevelType w:val="hybridMultilevel"/>
    <w:tmpl w:val="FE102EB4"/>
    <w:lvl w:ilvl="0" w:tplc="0409000D">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 w15:restartNumberingAfterBreak="0">
    <w:nsid w:val="059C6D20"/>
    <w:multiLevelType w:val="hybridMultilevel"/>
    <w:tmpl w:val="5D24B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975286"/>
    <w:multiLevelType w:val="hybridMultilevel"/>
    <w:tmpl w:val="3CE0AE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CA7F31"/>
    <w:multiLevelType w:val="hybridMultilevel"/>
    <w:tmpl w:val="1A1863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D46774"/>
    <w:multiLevelType w:val="hybridMultilevel"/>
    <w:tmpl w:val="120A7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DE6A05"/>
    <w:multiLevelType w:val="hybridMultilevel"/>
    <w:tmpl w:val="19D8E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EF750F"/>
    <w:multiLevelType w:val="hybridMultilevel"/>
    <w:tmpl w:val="5FEAEF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CC1755"/>
    <w:multiLevelType w:val="hybridMultilevel"/>
    <w:tmpl w:val="7A14E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4E6AEF"/>
    <w:multiLevelType w:val="hybridMultilevel"/>
    <w:tmpl w:val="28A6E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FE3D46"/>
    <w:multiLevelType w:val="hybridMultilevel"/>
    <w:tmpl w:val="A7DC1A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B956B8"/>
    <w:multiLevelType w:val="hybridMultilevel"/>
    <w:tmpl w:val="4D0C27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4438BF"/>
    <w:multiLevelType w:val="hybridMultilevel"/>
    <w:tmpl w:val="5BBA749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20042CD"/>
    <w:multiLevelType w:val="hybridMultilevel"/>
    <w:tmpl w:val="D1D2E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0A350D"/>
    <w:multiLevelType w:val="hybridMultilevel"/>
    <w:tmpl w:val="25B641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2AF7EA1"/>
    <w:multiLevelType w:val="hybridMultilevel"/>
    <w:tmpl w:val="92E85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386275D"/>
    <w:multiLevelType w:val="hybridMultilevel"/>
    <w:tmpl w:val="C94CDF6C"/>
    <w:lvl w:ilvl="0" w:tplc="0409000D">
      <w:start w:val="1"/>
      <w:numFmt w:val="bullet"/>
      <w:lvlText w:val=""/>
      <w:lvlJc w:val="left"/>
      <w:pPr>
        <w:ind w:left="4046"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44F6111"/>
    <w:multiLevelType w:val="hybridMultilevel"/>
    <w:tmpl w:val="0D4A2C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4AB271A"/>
    <w:multiLevelType w:val="hybridMultilevel"/>
    <w:tmpl w:val="8ED60C7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2" w15:restartNumberingAfterBreak="0">
    <w:nsid w:val="15FD2EB9"/>
    <w:multiLevelType w:val="hybridMultilevel"/>
    <w:tmpl w:val="56324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843023A"/>
    <w:multiLevelType w:val="multilevel"/>
    <w:tmpl w:val="4E28C3B8"/>
    <w:lvl w:ilvl="0">
      <w:start w:val="1"/>
      <w:numFmt w:val="bullet"/>
      <w:lvlText w:val="●"/>
      <w:lvlJc w:val="left"/>
      <w:pPr>
        <w:ind w:left="720" w:firstLine="360"/>
      </w:pPr>
      <w:rPr>
        <w:rFonts w:ascii="Arial" w:eastAsia="Arial" w:hAnsi="Arial" w:cs="Arial"/>
      </w:rPr>
    </w:lvl>
    <w:lvl w:ilvl="1">
      <w:start w:val="12"/>
      <w:numFmt w:val="bullet"/>
      <w:lvlText w:val="•"/>
      <w:lvlJc w:val="left"/>
      <w:pPr>
        <w:ind w:left="180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4" w15:restartNumberingAfterBreak="0">
    <w:nsid w:val="18553A4C"/>
    <w:multiLevelType w:val="hybridMultilevel"/>
    <w:tmpl w:val="B10EFB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6213EB"/>
    <w:multiLevelType w:val="hybridMultilevel"/>
    <w:tmpl w:val="A7E8E070"/>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15:restartNumberingAfterBreak="0">
    <w:nsid w:val="188E2EBF"/>
    <w:multiLevelType w:val="hybridMultilevel"/>
    <w:tmpl w:val="334A00D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18EB2C33"/>
    <w:multiLevelType w:val="hybridMultilevel"/>
    <w:tmpl w:val="B63ED9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9837483"/>
    <w:multiLevelType w:val="hybridMultilevel"/>
    <w:tmpl w:val="5A2A99F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097761"/>
    <w:multiLevelType w:val="hybridMultilevel"/>
    <w:tmpl w:val="266A0B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B250AAA"/>
    <w:multiLevelType w:val="hybridMultilevel"/>
    <w:tmpl w:val="7436B2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BBF2F59"/>
    <w:multiLevelType w:val="hybridMultilevel"/>
    <w:tmpl w:val="2B76CAC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1BF544EA"/>
    <w:multiLevelType w:val="hybridMultilevel"/>
    <w:tmpl w:val="0A5832BA"/>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3" w15:restartNumberingAfterBreak="0">
    <w:nsid w:val="1C076547"/>
    <w:multiLevelType w:val="hybridMultilevel"/>
    <w:tmpl w:val="58622F8E"/>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1C3D0C52"/>
    <w:multiLevelType w:val="hybridMultilevel"/>
    <w:tmpl w:val="A1E68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D5D1F82"/>
    <w:multiLevelType w:val="hybridMultilevel"/>
    <w:tmpl w:val="E63C38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F7F0771"/>
    <w:multiLevelType w:val="hybridMultilevel"/>
    <w:tmpl w:val="64A6B90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204A619E"/>
    <w:multiLevelType w:val="hybridMultilevel"/>
    <w:tmpl w:val="0DB4F356"/>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38" w15:restartNumberingAfterBreak="0">
    <w:nsid w:val="235B1174"/>
    <w:multiLevelType w:val="hybridMultilevel"/>
    <w:tmpl w:val="D0A84316"/>
    <w:lvl w:ilvl="0" w:tplc="1D4EB1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5992336"/>
    <w:multiLevelType w:val="hybridMultilevel"/>
    <w:tmpl w:val="DBB41B1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25B0128B"/>
    <w:multiLevelType w:val="hybridMultilevel"/>
    <w:tmpl w:val="43B04B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6287D6C"/>
    <w:multiLevelType w:val="hybridMultilevel"/>
    <w:tmpl w:val="D872078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26EB51E8"/>
    <w:multiLevelType w:val="hybridMultilevel"/>
    <w:tmpl w:val="FEC6A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7C446E1"/>
    <w:multiLevelType w:val="hybridMultilevel"/>
    <w:tmpl w:val="CE646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8771A56"/>
    <w:multiLevelType w:val="hybridMultilevel"/>
    <w:tmpl w:val="1A84A654"/>
    <w:lvl w:ilvl="0" w:tplc="0409000D">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45" w15:restartNumberingAfterBreak="0">
    <w:nsid w:val="2BCD1EFC"/>
    <w:multiLevelType w:val="multilevel"/>
    <w:tmpl w:val="00F4E662"/>
    <w:lvl w:ilvl="0">
      <w:start w:val="5"/>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2BF76717"/>
    <w:multiLevelType w:val="hybridMultilevel"/>
    <w:tmpl w:val="D4D2FC4E"/>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2D486306"/>
    <w:multiLevelType w:val="hybridMultilevel"/>
    <w:tmpl w:val="502C3A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ED7368A"/>
    <w:multiLevelType w:val="hybridMultilevel"/>
    <w:tmpl w:val="123ABF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F1A3D22"/>
    <w:multiLevelType w:val="hybridMultilevel"/>
    <w:tmpl w:val="00507F8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2F78448A"/>
    <w:multiLevelType w:val="hybridMultilevel"/>
    <w:tmpl w:val="464C28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FDB2E9B"/>
    <w:multiLevelType w:val="multilevel"/>
    <w:tmpl w:val="67688972"/>
    <w:lvl w:ilvl="0">
      <w:start w:val="1"/>
      <w:numFmt w:val="decimal"/>
      <w:lvlText w:val="%1."/>
      <w:lvlJc w:val="left"/>
      <w:pPr>
        <w:ind w:left="810" w:hanging="360"/>
      </w:pPr>
      <w:rPr>
        <w:rFonts w:ascii="Sylfaen" w:eastAsia="Sylfaen" w:hAnsi="Sylfaen" w:cs="Sylfaen" w:hint="default"/>
        <w:color w:val="365F91" w:themeColor="accent1" w:themeShade="BF"/>
        <w:sz w:val="26"/>
        <w:szCs w:val="26"/>
      </w:rPr>
    </w:lvl>
    <w:lvl w:ilvl="1">
      <w:start w:val="1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2" w15:restartNumberingAfterBreak="0">
    <w:nsid w:val="31E434A5"/>
    <w:multiLevelType w:val="hybridMultilevel"/>
    <w:tmpl w:val="9A96E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3092EAC"/>
    <w:multiLevelType w:val="hybridMultilevel"/>
    <w:tmpl w:val="839453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3690757"/>
    <w:multiLevelType w:val="hybridMultilevel"/>
    <w:tmpl w:val="3E4EBCC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33ED57BF"/>
    <w:multiLevelType w:val="hybridMultilevel"/>
    <w:tmpl w:val="E3140AE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34567A21"/>
    <w:multiLevelType w:val="hybridMultilevel"/>
    <w:tmpl w:val="1E3E9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4625DCE"/>
    <w:multiLevelType w:val="hybridMultilevel"/>
    <w:tmpl w:val="D980B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5D03A02"/>
    <w:multiLevelType w:val="hybridMultilevel"/>
    <w:tmpl w:val="7688D0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7712A16"/>
    <w:multiLevelType w:val="hybridMultilevel"/>
    <w:tmpl w:val="B2B410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7783ADC"/>
    <w:multiLevelType w:val="hybridMultilevel"/>
    <w:tmpl w:val="985EC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79174DD"/>
    <w:multiLevelType w:val="hybridMultilevel"/>
    <w:tmpl w:val="C38C4B6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2084" w:hanging="360"/>
      </w:pPr>
      <w:rPr>
        <w:rFonts w:ascii="Courier New" w:hAnsi="Courier New" w:cs="Courier New" w:hint="default"/>
      </w:rPr>
    </w:lvl>
    <w:lvl w:ilvl="2" w:tplc="04090005">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62" w15:restartNumberingAfterBreak="0">
    <w:nsid w:val="38097FC8"/>
    <w:multiLevelType w:val="hybridMultilevel"/>
    <w:tmpl w:val="DCC89522"/>
    <w:lvl w:ilvl="0" w:tplc="0778C0EA">
      <w:start w:val="1"/>
      <w:numFmt w:val="bullet"/>
      <w:lvlText w:val=""/>
      <w:lvlJc w:val="left"/>
      <w:pPr>
        <w:ind w:left="720" w:hanging="360"/>
      </w:pPr>
      <w:rPr>
        <w:rFonts w:ascii="Wingdings" w:eastAsia="Wingdings" w:hAnsi="Wingdings" w:cs="Wingdings" w:hint="default"/>
        <w:b w:val="0"/>
        <w:i w:val="0"/>
        <w:strike w:val="0"/>
        <w:dstrike w:val="0"/>
        <w:color w:val="000000"/>
        <w:sz w:val="21"/>
        <w:szCs w:val="21"/>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8DF1082"/>
    <w:multiLevelType w:val="hybridMultilevel"/>
    <w:tmpl w:val="F0E05A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9203DBF"/>
    <w:multiLevelType w:val="hybridMultilevel"/>
    <w:tmpl w:val="23A02B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966350C"/>
    <w:multiLevelType w:val="hybridMultilevel"/>
    <w:tmpl w:val="38B254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9C0404A"/>
    <w:multiLevelType w:val="hybridMultilevel"/>
    <w:tmpl w:val="25CA1AC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39D2695E"/>
    <w:multiLevelType w:val="hybridMultilevel"/>
    <w:tmpl w:val="FAF636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39DD15D0"/>
    <w:multiLevelType w:val="hybridMultilevel"/>
    <w:tmpl w:val="EFA4F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AE069BC"/>
    <w:multiLevelType w:val="hybridMultilevel"/>
    <w:tmpl w:val="FABCC3D2"/>
    <w:lvl w:ilvl="0" w:tplc="08C0FDA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3B043FD4"/>
    <w:multiLevelType w:val="multilevel"/>
    <w:tmpl w:val="3B043FD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3C05445C"/>
    <w:multiLevelType w:val="hybridMultilevel"/>
    <w:tmpl w:val="85827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C140403"/>
    <w:multiLevelType w:val="hybridMultilevel"/>
    <w:tmpl w:val="3A7C03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D4D7BE0"/>
    <w:multiLevelType w:val="hybridMultilevel"/>
    <w:tmpl w:val="4A843138"/>
    <w:lvl w:ilvl="0" w:tplc="04090001">
      <w:start w:val="1"/>
      <w:numFmt w:val="bullet"/>
      <w:lvlText w:val=""/>
      <w:lvlJc w:val="left"/>
      <w:pPr>
        <w:ind w:left="643" w:hanging="360"/>
      </w:pPr>
      <w:rPr>
        <w:rFonts w:ascii="Symbol" w:hAnsi="Symbol"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74" w15:restartNumberingAfterBreak="0">
    <w:nsid w:val="3FB96A41"/>
    <w:multiLevelType w:val="hybridMultilevel"/>
    <w:tmpl w:val="0B90EA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01B030A"/>
    <w:multiLevelType w:val="hybridMultilevel"/>
    <w:tmpl w:val="9B524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0523E3A"/>
    <w:multiLevelType w:val="hybridMultilevel"/>
    <w:tmpl w:val="DF2E9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0B236E8"/>
    <w:multiLevelType w:val="hybridMultilevel"/>
    <w:tmpl w:val="6370430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1D2442F"/>
    <w:multiLevelType w:val="hybridMultilevel"/>
    <w:tmpl w:val="8078E2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24816A9"/>
    <w:multiLevelType w:val="hybridMultilevel"/>
    <w:tmpl w:val="F79018F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0" w15:restartNumberingAfterBreak="0">
    <w:nsid w:val="42BC6F87"/>
    <w:multiLevelType w:val="hybridMultilevel"/>
    <w:tmpl w:val="A2564736"/>
    <w:lvl w:ilvl="0" w:tplc="04090001">
      <w:start w:val="1"/>
      <w:numFmt w:val="bullet"/>
      <w:lvlText w:val=""/>
      <w:lvlJc w:val="left"/>
      <w:pPr>
        <w:ind w:left="643" w:hanging="360"/>
      </w:pPr>
      <w:rPr>
        <w:rFonts w:ascii="Symbol" w:hAnsi="Symbol" w:hint="default"/>
      </w:rPr>
    </w:lvl>
    <w:lvl w:ilvl="1" w:tplc="04090003">
      <w:start w:val="1"/>
      <w:numFmt w:val="bullet"/>
      <w:lvlText w:val="o"/>
      <w:lvlJc w:val="left"/>
      <w:pPr>
        <w:ind w:left="1363" w:hanging="360"/>
      </w:pPr>
      <w:rPr>
        <w:rFonts w:ascii="Courier New" w:hAnsi="Courier New" w:cs="Courier New" w:hint="default"/>
      </w:rPr>
    </w:lvl>
    <w:lvl w:ilvl="2" w:tplc="04090005">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81" w15:restartNumberingAfterBreak="0">
    <w:nsid w:val="44746B4B"/>
    <w:multiLevelType w:val="hybridMultilevel"/>
    <w:tmpl w:val="237CC822"/>
    <w:lvl w:ilvl="0" w:tplc="664621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4B514A8"/>
    <w:multiLevelType w:val="hybridMultilevel"/>
    <w:tmpl w:val="34423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6DD3DF7"/>
    <w:multiLevelType w:val="hybridMultilevel"/>
    <w:tmpl w:val="F0A6D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6E201C7"/>
    <w:multiLevelType w:val="hybridMultilevel"/>
    <w:tmpl w:val="9AEA9636"/>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70E1D31"/>
    <w:multiLevelType w:val="hybridMultilevel"/>
    <w:tmpl w:val="336C3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733451D"/>
    <w:multiLevelType w:val="hybridMultilevel"/>
    <w:tmpl w:val="75C6CCE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492D012A"/>
    <w:multiLevelType w:val="hybridMultilevel"/>
    <w:tmpl w:val="9538FF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BD1484E"/>
    <w:multiLevelType w:val="hybridMultilevel"/>
    <w:tmpl w:val="4ECAF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C2E4AE1"/>
    <w:multiLevelType w:val="hybridMultilevel"/>
    <w:tmpl w:val="DCF06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F2A47E1"/>
    <w:multiLevelType w:val="hybridMultilevel"/>
    <w:tmpl w:val="9032526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15:restartNumberingAfterBreak="0">
    <w:nsid w:val="4FA82341"/>
    <w:multiLevelType w:val="hybridMultilevel"/>
    <w:tmpl w:val="6728CE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0952904"/>
    <w:multiLevelType w:val="hybridMultilevel"/>
    <w:tmpl w:val="5BE4D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0A47456"/>
    <w:multiLevelType w:val="hybridMultilevel"/>
    <w:tmpl w:val="5B66BC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0A76B43"/>
    <w:multiLevelType w:val="hybridMultilevel"/>
    <w:tmpl w:val="09C08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5132390F"/>
    <w:multiLevelType w:val="hybridMultilevel"/>
    <w:tmpl w:val="46081A18"/>
    <w:lvl w:ilvl="0" w:tplc="04090001">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15:restartNumberingAfterBreak="0">
    <w:nsid w:val="546A2A67"/>
    <w:multiLevelType w:val="hybridMultilevel"/>
    <w:tmpl w:val="8814E6A4"/>
    <w:lvl w:ilvl="0" w:tplc="0409000D">
      <w:start w:val="1"/>
      <w:numFmt w:val="bullet"/>
      <w:lvlText w:val=""/>
      <w:lvlJc w:val="left"/>
      <w:pPr>
        <w:ind w:left="5490" w:hanging="360"/>
      </w:pPr>
      <w:rPr>
        <w:rFonts w:ascii="Wingdings" w:hAnsi="Wingdings" w:hint="default"/>
      </w:rPr>
    </w:lvl>
    <w:lvl w:ilvl="1" w:tplc="04090003">
      <w:start w:val="1"/>
      <w:numFmt w:val="bullet"/>
      <w:lvlText w:val="o"/>
      <w:lvlJc w:val="left"/>
      <w:pPr>
        <w:ind w:left="6210" w:hanging="360"/>
      </w:pPr>
      <w:rPr>
        <w:rFonts w:ascii="Courier New" w:hAnsi="Courier New" w:cs="Courier New" w:hint="default"/>
      </w:rPr>
    </w:lvl>
    <w:lvl w:ilvl="2" w:tplc="04090005" w:tentative="1">
      <w:start w:val="1"/>
      <w:numFmt w:val="bullet"/>
      <w:lvlText w:val=""/>
      <w:lvlJc w:val="left"/>
      <w:pPr>
        <w:ind w:left="6930" w:hanging="360"/>
      </w:pPr>
      <w:rPr>
        <w:rFonts w:ascii="Wingdings" w:hAnsi="Wingdings" w:hint="default"/>
      </w:rPr>
    </w:lvl>
    <w:lvl w:ilvl="3" w:tplc="04090001" w:tentative="1">
      <w:start w:val="1"/>
      <w:numFmt w:val="bullet"/>
      <w:lvlText w:val=""/>
      <w:lvlJc w:val="left"/>
      <w:pPr>
        <w:ind w:left="7650" w:hanging="360"/>
      </w:pPr>
      <w:rPr>
        <w:rFonts w:ascii="Symbol" w:hAnsi="Symbol" w:hint="default"/>
      </w:rPr>
    </w:lvl>
    <w:lvl w:ilvl="4" w:tplc="04090003" w:tentative="1">
      <w:start w:val="1"/>
      <w:numFmt w:val="bullet"/>
      <w:lvlText w:val="o"/>
      <w:lvlJc w:val="left"/>
      <w:pPr>
        <w:ind w:left="8370" w:hanging="360"/>
      </w:pPr>
      <w:rPr>
        <w:rFonts w:ascii="Courier New" w:hAnsi="Courier New" w:cs="Courier New" w:hint="default"/>
      </w:rPr>
    </w:lvl>
    <w:lvl w:ilvl="5" w:tplc="04090005" w:tentative="1">
      <w:start w:val="1"/>
      <w:numFmt w:val="bullet"/>
      <w:lvlText w:val=""/>
      <w:lvlJc w:val="left"/>
      <w:pPr>
        <w:ind w:left="9090" w:hanging="360"/>
      </w:pPr>
      <w:rPr>
        <w:rFonts w:ascii="Wingdings" w:hAnsi="Wingdings" w:hint="default"/>
      </w:rPr>
    </w:lvl>
    <w:lvl w:ilvl="6" w:tplc="04090001" w:tentative="1">
      <w:start w:val="1"/>
      <w:numFmt w:val="bullet"/>
      <w:lvlText w:val=""/>
      <w:lvlJc w:val="left"/>
      <w:pPr>
        <w:ind w:left="9810" w:hanging="360"/>
      </w:pPr>
      <w:rPr>
        <w:rFonts w:ascii="Symbol" w:hAnsi="Symbol" w:hint="default"/>
      </w:rPr>
    </w:lvl>
    <w:lvl w:ilvl="7" w:tplc="04090003" w:tentative="1">
      <w:start w:val="1"/>
      <w:numFmt w:val="bullet"/>
      <w:lvlText w:val="o"/>
      <w:lvlJc w:val="left"/>
      <w:pPr>
        <w:ind w:left="10530" w:hanging="360"/>
      </w:pPr>
      <w:rPr>
        <w:rFonts w:ascii="Courier New" w:hAnsi="Courier New" w:cs="Courier New" w:hint="default"/>
      </w:rPr>
    </w:lvl>
    <w:lvl w:ilvl="8" w:tplc="04090005" w:tentative="1">
      <w:start w:val="1"/>
      <w:numFmt w:val="bullet"/>
      <w:lvlText w:val=""/>
      <w:lvlJc w:val="left"/>
      <w:pPr>
        <w:ind w:left="11250" w:hanging="360"/>
      </w:pPr>
      <w:rPr>
        <w:rFonts w:ascii="Wingdings" w:hAnsi="Wingdings" w:hint="default"/>
      </w:rPr>
    </w:lvl>
  </w:abstractNum>
  <w:abstractNum w:abstractNumId="97" w15:restartNumberingAfterBreak="0">
    <w:nsid w:val="54A869BC"/>
    <w:multiLevelType w:val="hybridMultilevel"/>
    <w:tmpl w:val="14824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51969FF"/>
    <w:multiLevelType w:val="hybridMultilevel"/>
    <w:tmpl w:val="55F610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9880A81"/>
    <w:multiLevelType w:val="hybridMultilevel"/>
    <w:tmpl w:val="31F01E0A"/>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0" w15:restartNumberingAfterBreak="0">
    <w:nsid w:val="59B373BF"/>
    <w:multiLevelType w:val="hybridMultilevel"/>
    <w:tmpl w:val="4F34D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5C7C38FA"/>
    <w:multiLevelType w:val="hybridMultilevel"/>
    <w:tmpl w:val="3DD46C74"/>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2" w15:restartNumberingAfterBreak="0">
    <w:nsid w:val="5C96407A"/>
    <w:multiLevelType w:val="hybridMultilevel"/>
    <w:tmpl w:val="AD704480"/>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03" w15:restartNumberingAfterBreak="0">
    <w:nsid w:val="5C98092A"/>
    <w:multiLevelType w:val="hybridMultilevel"/>
    <w:tmpl w:val="7D7EB1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C9A4C4E"/>
    <w:multiLevelType w:val="hybridMultilevel"/>
    <w:tmpl w:val="650CE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CCC4B87"/>
    <w:multiLevelType w:val="hybridMultilevel"/>
    <w:tmpl w:val="62C48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D6F2499"/>
    <w:multiLevelType w:val="hybridMultilevel"/>
    <w:tmpl w:val="4154814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7" w15:restartNumberingAfterBreak="0">
    <w:nsid w:val="5EE659C9"/>
    <w:multiLevelType w:val="hybridMultilevel"/>
    <w:tmpl w:val="FA16A0A0"/>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8" w15:restartNumberingAfterBreak="0">
    <w:nsid w:val="5EF34A97"/>
    <w:multiLevelType w:val="hybridMultilevel"/>
    <w:tmpl w:val="2AB4C16E"/>
    <w:lvl w:ilvl="0" w:tplc="E2768CB4">
      <w:start w:val="1"/>
      <w:numFmt w:val="decimal"/>
      <w:pStyle w:val="SPIEreferencelisting"/>
      <w:lvlText w:val="%1."/>
      <w:lvlJc w:val="left"/>
      <w:pPr>
        <w:tabs>
          <w:tab w:val="num" w:pos="360"/>
        </w:tabs>
        <w:ind w:left="0" w:firstLine="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5F436249"/>
    <w:multiLevelType w:val="hybridMultilevel"/>
    <w:tmpl w:val="0F50C0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0557AB2"/>
    <w:multiLevelType w:val="hybridMultilevel"/>
    <w:tmpl w:val="99B8D8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182757D"/>
    <w:multiLevelType w:val="multilevel"/>
    <w:tmpl w:val="CFBAD32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2" w15:restartNumberingAfterBreak="0">
    <w:nsid w:val="62FB11E1"/>
    <w:multiLevelType w:val="hybridMultilevel"/>
    <w:tmpl w:val="4EBC13BA"/>
    <w:lvl w:ilvl="0" w:tplc="1B44725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9B2B82A">
      <w:start w:val="1"/>
      <w:numFmt w:val="bullet"/>
      <w:lvlText w:val="o"/>
      <w:lvlJc w:val="left"/>
      <w:pPr>
        <w:ind w:left="4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6E2E68A">
      <w:start w:val="1"/>
      <w:numFmt w:val="bullet"/>
      <w:lvlText w:val="▪"/>
      <w:lvlJc w:val="left"/>
      <w:pPr>
        <w:ind w:left="6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BE8DF02">
      <w:start w:val="1"/>
      <w:numFmt w:val="bullet"/>
      <w:lvlText w:val="•"/>
      <w:lvlJc w:val="left"/>
      <w:pPr>
        <w:ind w:left="7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8DCC20C">
      <w:start w:val="1"/>
      <w:numFmt w:val="bullet"/>
      <w:lvlText w:val="o"/>
      <w:lvlJc w:val="left"/>
      <w:pPr>
        <w:ind w:left="8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DBC3198">
      <w:start w:val="1"/>
      <w:numFmt w:val="bullet"/>
      <w:lvlRestart w:val="0"/>
      <w:lvlText w:val=""/>
      <w:lvlJc w:val="left"/>
      <w:pPr>
        <w:ind w:left="9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BAE45BC">
      <w:start w:val="1"/>
      <w:numFmt w:val="bullet"/>
      <w:lvlText w:val="•"/>
      <w:lvlJc w:val="left"/>
      <w:pPr>
        <w:ind w:left="17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8F8C670">
      <w:start w:val="1"/>
      <w:numFmt w:val="bullet"/>
      <w:lvlText w:val="o"/>
      <w:lvlJc w:val="left"/>
      <w:pPr>
        <w:ind w:left="24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D88D52E">
      <w:start w:val="1"/>
      <w:numFmt w:val="bullet"/>
      <w:lvlText w:val="▪"/>
      <w:lvlJc w:val="left"/>
      <w:pPr>
        <w:ind w:left="31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3" w15:restartNumberingAfterBreak="0">
    <w:nsid w:val="64AF4DE0"/>
    <w:multiLevelType w:val="hybridMultilevel"/>
    <w:tmpl w:val="A9BE58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584338D"/>
    <w:multiLevelType w:val="hybridMultilevel"/>
    <w:tmpl w:val="A65ED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6A80FC9"/>
    <w:multiLevelType w:val="hybridMultilevel"/>
    <w:tmpl w:val="6D62EA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6E774B1"/>
    <w:multiLevelType w:val="hybridMultilevel"/>
    <w:tmpl w:val="F516D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68153D16"/>
    <w:multiLevelType w:val="multilevel"/>
    <w:tmpl w:val="68153D16"/>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8" w15:restartNumberingAfterBreak="0">
    <w:nsid w:val="6853126B"/>
    <w:multiLevelType w:val="hybridMultilevel"/>
    <w:tmpl w:val="A40AA6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8AA1659"/>
    <w:multiLevelType w:val="hybridMultilevel"/>
    <w:tmpl w:val="150E0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8B7732D"/>
    <w:multiLevelType w:val="hybridMultilevel"/>
    <w:tmpl w:val="A1A25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A9523DF"/>
    <w:multiLevelType w:val="hybridMultilevel"/>
    <w:tmpl w:val="A1BA04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AFC1C95"/>
    <w:multiLevelType w:val="hybridMultilevel"/>
    <w:tmpl w:val="6770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C401944"/>
    <w:multiLevelType w:val="hybridMultilevel"/>
    <w:tmpl w:val="DF0A16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6C717883"/>
    <w:multiLevelType w:val="multilevel"/>
    <w:tmpl w:val="6C71788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6CB06E58"/>
    <w:multiLevelType w:val="hybridMultilevel"/>
    <w:tmpl w:val="CDA0F2C0"/>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6" w15:restartNumberingAfterBreak="0">
    <w:nsid w:val="6CDF73FD"/>
    <w:multiLevelType w:val="hybridMultilevel"/>
    <w:tmpl w:val="0C8CD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3793838"/>
    <w:multiLevelType w:val="hybridMultilevel"/>
    <w:tmpl w:val="0EC63570"/>
    <w:lvl w:ilvl="0" w:tplc="0409000D">
      <w:start w:val="1"/>
      <w:numFmt w:val="bullet"/>
      <w:lvlText w:val=""/>
      <w:lvlJc w:val="left"/>
      <w:pPr>
        <w:ind w:left="1003" w:hanging="360"/>
      </w:pPr>
      <w:rPr>
        <w:rFonts w:ascii="Wingdings" w:hAnsi="Wingdings"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28" w15:restartNumberingAfterBreak="0">
    <w:nsid w:val="73FC6559"/>
    <w:multiLevelType w:val="hybridMultilevel"/>
    <w:tmpl w:val="888E4FA2"/>
    <w:lvl w:ilvl="0" w:tplc="040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4C3207D"/>
    <w:multiLevelType w:val="hybridMultilevel"/>
    <w:tmpl w:val="0534D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8AD515E"/>
    <w:multiLevelType w:val="hybridMultilevel"/>
    <w:tmpl w:val="E45062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8D2632F"/>
    <w:multiLevelType w:val="hybridMultilevel"/>
    <w:tmpl w:val="9DB4A5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2" w15:restartNumberingAfterBreak="0">
    <w:nsid w:val="798A76B7"/>
    <w:multiLevelType w:val="hybridMultilevel"/>
    <w:tmpl w:val="548C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A1672DA"/>
    <w:multiLevelType w:val="hybridMultilevel"/>
    <w:tmpl w:val="C57A59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4" w15:restartNumberingAfterBreak="0">
    <w:nsid w:val="7A19734E"/>
    <w:multiLevelType w:val="hybridMultilevel"/>
    <w:tmpl w:val="783AAD4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5" w15:restartNumberingAfterBreak="0">
    <w:nsid w:val="7AC77FA5"/>
    <w:multiLevelType w:val="hybridMultilevel"/>
    <w:tmpl w:val="4462B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C650653"/>
    <w:multiLevelType w:val="hybridMultilevel"/>
    <w:tmpl w:val="8948FFBE"/>
    <w:lvl w:ilvl="0" w:tplc="0409000D">
      <w:start w:val="1"/>
      <w:numFmt w:val="bullet"/>
      <w:lvlText w:val=""/>
      <w:lvlJc w:val="left"/>
      <w:pPr>
        <w:ind w:left="1185" w:hanging="360"/>
      </w:pPr>
      <w:rPr>
        <w:rFonts w:ascii="Wingdings" w:hAnsi="Wingdings"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137" w15:restartNumberingAfterBreak="0">
    <w:nsid w:val="7D306D71"/>
    <w:multiLevelType w:val="hybridMultilevel"/>
    <w:tmpl w:val="03D09686"/>
    <w:lvl w:ilvl="0" w:tplc="02F8279A">
      <w:start w:val="1"/>
      <w:numFmt w:val="decimal"/>
      <w:pStyle w:val="gansakutrebulinacilixm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8" w15:restartNumberingAfterBreak="0">
    <w:nsid w:val="7DEF1CAD"/>
    <w:multiLevelType w:val="hybridMultilevel"/>
    <w:tmpl w:val="C3507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7EFC62F2"/>
    <w:multiLevelType w:val="hybridMultilevel"/>
    <w:tmpl w:val="70E21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7F0D777F"/>
    <w:multiLevelType w:val="hybridMultilevel"/>
    <w:tmpl w:val="829AF67E"/>
    <w:lvl w:ilvl="0" w:tplc="7458F8E2">
      <w:start w:val="1"/>
      <w:numFmt w:val="bullet"/>
      <w:lvlText w:val=""/>
      <w:lvlJc w:val="left"/>
      <w:pPr>
        <w:ind w:left="150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1" w15:restartNumberingAfterBreak="0">
    <w:nsid w:val="7F9A072B"/>
    <w:multiLevelType w:val="hybridMultilevel"/>
    <w:tmpl w:val="380C8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9"/>
  </w:num>
  <w:num w:numId="2">
    <w:abstractNumId w:val="132"/>
  </w:num>
  <w:num w:numId="3">
    <w:abstractNumId w:val="93"/>
  </w:num>
  <w:num w:numId="4">
    <w:abstractNumId w:val="51"/>
  </w:num>
  <w:num w:numId="5">
    <w:abstractNumId w:val="124"/>
  </w:num>
  <w:num w:numId="6">
    <w:abstractNumId w:val="3"/>
  </w:num>
  <w:num w:numId="7">
    <w:abstractNumId w:val="120"/>
  </w:num>
  <w:num w:numId="8">
    <w:abstractNumId w:val="101"/>
  </w:num>
  <w:num w:numId="9">
    <w:abstractNumId w:val="64"/>
  </w:num>
  <w:num w:numId="10">
    <w:abstractNumId w:val="31"/>
  </w:num>
  <w:num w:numId="11">
    <w:abstractNumId w:val="96"/>
  </w:num>
  <w:num w:numId="12">
    <w:abstractNumId w:val="2"/>
  </w:num>
  <w:num w:numId="13">
    <w:abstractNumId w:val="95"/>
  </w:num>
  <w:num w:numId="14">
    <w:abstractNumId w:val="60"/>
  </w:num>
  <w:num w:numId="15">
    <w:abstractNumId w:val="86"/>
  </w:num>
  <w:num w:numId="16">
    <w:abstractNumId w:val="37"/>
  </w:num>
  <w:num w:numId="17">
    <w:abstractNumId w:val="63"/>
  </w:num>
  <w:num w:numId="18">
    <w:abstractNumId w:val="18"/>
  </w:num>
  <w:num w:numId="19">
    <w:abstractNumId w:val="69"/>
  </w:num>
  <w:num w:numId="20">
    <w:abstractNumId w:val="117"/>
    <w:lvlOverride w:ilvl="0">
      <w:startOverride w:val="1"/>
    </w:lvlOverride>
  </w:num>
  <w:num w:numId="21">
    <w:abstractNumId w:val="70"/>
  </w:num>
  <w:num w:numId="22">
    <w:abstractNumId w:val="44"/>
  </w:num>
  <w:num w:numId="23">
    <w:abstractNumId w:val="107"/>
  </w:num>
  <w:num w:numId="24">
    <w:abstractNumId w:val="115"/>
  </w:num>
  <w:num w:numId="25">
    <w:abstractNumId w:val="14"/>
  </w:num>
  <w:num w:numId="26">
    <w:abstractNumId w:val="78"/>
  </w:num>
  <w:num w:numId="27">
    <w:abstractNumId w:val="24"/>
  </w:num>
  <w:num w:numId="28">
    <w:abstractNumId w:val="7"/>
  </w:num>
  <w:num w:numId="29">
    <w:abstractNumId w:val="4"/>
  </w:num>
  <w:num w:numId="30">
    <w:abstractNumId w:val="133"/>
  </w:num>
  <w:num w:numId="31">
    <w:abstractNumId w:val="118"/>
  </w:num>
  <w:num w:numId="32">
    <w:abstractNumId w:val="137"/>
  </w:num>
  <w:num w:numId="33">
    <w:abstractNumId w:val="29"/>
  </w:num>
  <w:num w:numId="34">
    <w:abstractNumId w:val="20"/>
  </w:num>
  <w:num w:numId="35">
    <w:abstractNumId w:val="30"/>
  </w:num>
  <w:num w:numId="36">
    <w:abstractNumId w:val="40"/>
  </w:num>
  <w:num w:numId="37">
    <w:abstractNumId w:val="1"/>
  </w:num>
  <w:num w:numId="38">
    <w:abstractNumId w:val="58"/>
  </w:num>
  <w:num w:numId="39">
    <w:abstractNumId w:val="27"/>
  </w:num>
  <w:num w:numId="40">
    <w:abstractNumId w:val="45"/>
  </w:num>
  <w:num w:numId="41">
    <w:abstractNumId w:val="65"/>
  </w:num>
  <w:num w:numId="42">
    <w:abstractNumId w:val="59"/>
  </w:num>
  <w:num w:numId="43">
    <w:abstractNumId w:val="103"/>
  </w:num>
  <w:num w:numId="44">
    <w:abstractNumId w:val="108"/>
  </w:num>
  <w:num w:numId="45">
    <w:abstractNumId w:val="79"/>
  </w:num>
  <w:num w:numId="46">
    <w:abstractNumId w:val="55"/>
  </w:num>
  <w:num w:numId="47">
    <w:abstractNumId w:val="106"/>
  </w:num>
  <w:num w:numId="48">
    <w:abstractNumId w:val="46"/>
  </w:num>
  <w:num w:numId="49">
    <w:abstractNumId w:val="125"/>
  </w:num>
  <w:num w:numId="50">
    <w:abstractNumId w:val="140"/>
  </w:num>
  <w:num w:numId="51">
    <w:abstractNumId w:val="19"/>
  </w:num>
  <w:num w:numId="52">
    <w:abstractNumId w:val="121"/>
  </w:num>
  <w:num w:numId="53">
    <w:abstractNumId w:val="28"/>
  </w:num>
  <w:num w:numId="54">
    <w:abstractNumId w:val="77"/>
  </w:num>
  <w:num w:numId="55">
    <w:abstractNumId w:val="80"/>
  </w:num>
  <w:num w:numId="56">
    <w:abstractNumId w:val="87"/>
  </w:num>
  <w:num w:numId="57">
    <w:abstractNumId w:val="10"/>
  </w:num>
  <w:num w:numId="58">
    <w:abstractNumId w:val="110"/>
  </w:num>
  <w:num w:numId="59">
    <w:abstractNumId w:val="54"/>
  </w:num>
  <w:num w:numId="60">
    <w:abstractNumId w:val="32"/>
  </w:num>
  <w:num w:numId="61">
    <w:abstractNumId w:val="66"/>
  </w:num>
  <w:num w:numId="62">
    <w:abstractNumId w:val="112"/>
  </w:num>
  <w:num w:numId="63">
    <w:abstractNumId w:val="0"/>
  </w:num>
  <w:num w:numId="64">
    <w:abstractNumId w:val="136"/>
  </w:num>
  <w:num w:numId="65">
    <w:abstractNumId w:val="25"/>
  </w:num>
  <w:num w:numId="66">
    <w:abstractNumId w:val="15"/>
  </w:num>
  <w:num w:numId="67">
    <w:abstractNumId w:val="139"/>
  </w:num>
  <w:num w:numId="68">
    <w:abstractNumId w:val="104"/>
  </w:num>
  <w:num w:numId="69">
    <w:abstractNumId w:val="127"/>
  </w:num>
  <w:num w:numId="70">
    <w:abstractNumId w:val="5"/>
  </w:num>
  <w:num w:numId="71">
    <w:abstractNumId w:val="92"/>
  </w:num>
  <w:num w:numId="72">
    <w:abstractNumId w:val="126"/>
  </w:num>
  <w:num w:numId="73">
    <w:abstractNumId w:val="13"/>
  </w:num>
  <w:num w:numId="74">
    <w:abstractNumId w:val="76"/>
  </w:num>
  <w:num w:numId="75">
    <w:abstractNumId w:val="50"/>
  </w:num>
  <w:num w:numId="76">
    <w:abstractNumId w:val="48"/>
  </w:num>
  <w:num w:numId="77">
    <w:abstractNumId w:val="22"/>
  </w:num>
  <w:num w:numId="78">
    <w:abstractNumId w:val="135"/>
  </w:num>
  <w:num w:numId="79">
    <w:abstractNumId w:val="68"/>
  </w:num>
  <w:num w:numId="80">
    <w:abstractNumId w:val="35"/>
  </w:num>
  <w:num w:numId="81">
    <w:abstractNumId w:val="57"/>
  </w:num>
  <w:num w:numId="82">
    <w:abstractNumId w:val="138"/>
  </w:num>
  <w:num w:numId="83">
    <w:abstractNumId w:val="38"/>
  </w:num>
  <w:num w:numId="84">
    <w:abstractNumId w:val="105"/>
  </w:num>
  <w:num w:numId="85">
    <w:abstractNumId w:val="9"/>
  </w:num>
  <w:num w:numId="86">
    <w:abstractNumId w:val="42"/>
  </w:num>
  <w:num w:numId="87">
    <w:abstractNumId w:val="116"/>
  </w:num>
  <w:num w:numId="88">
    <w:abstractNumId w:val="109"/>
  </w:num>
  <w:num w:numId="89">
    <w:abstractNumId w:val="12"/>
  </w:num>
  <w:num w:numId="90">
    <w:abstractNumId w:val="17"/>
  </w:num>
  <w:num w:numId="91">
    <w:abstractNumId w:val="119"/>
  </w:num>
  <w:num w:numId="92">
    <w:abstractNumId w:val="6"/>
  </w:num>
  <w:num w:numId="93">
    <w:abstractNumId w:val="53"/>
  </w:num>
  <w:num w:numId="94">
    <w:abstractNumId w:val="83"/>
  </w:num>
  <w:num w:numId="95">
    <w:abstractNumId w:val="85"/>
  </w:num>
  <w:num w:numId="96">
    <w:abstractNumId w:val="114"/>
  </w:num>
  <w:num w:numId="97">
    <w:abstractNumId w:val="98"/>
  </w:num>
  <w:num w:numId="98">
    <w:abstractNumId w:val="72"/>
  </w:num>
  <w:num w:numId="99">
    <w:abstractNumId w:val="89"/>
  </w:num>
  <w:num w:numId="100">
    <w:abstractNumId w:val="102"/>
  </w:num>
  <w:num w:numId="101">
    <w:abstractNumId w:val="130"/>
  </w:num>
  <w:num w:numId="102">
    <w:abstractNumId w:val="97"/>
  </w:num>
  <w:num w:numId="103">
    <w:abstractNumId w:val="73"/>
  </w:num>
  <w:num w:numId="104">
    <w:abstractNumId w:val="113"/>
  </w:num>
  <w:num w:numId="105">
    <w:abstractNumId w:val="74"/>
  </w:num>
  <w:num w:numId="106">
    <w:abstractNumId w:val="61"/>
  </w:num>
  <w:num w:numId="107">
    <w:abstractNumId w:val="67"/>
  </w:num>
  <w:num w:numId="108">
    <w:abstractNumId w:val="34"/>
  </w:num>
  <w:num w:numId="109">
    <w:abstractNumId w:val="23"/>
  </w:num>
  <w:num w:numId="110">
    <w:abstractNumId w:val="82"/>
  </w:num>
  <w:num w:numId="111">
    <w:abstractNumId w:val="122"/>
  </w:num>
  <w:num w:numId="112">
    <w:abstractNumId w:val="21"/>
  </w:num>
  <w:num w:numId="113">
    <w:abstractNumId w:val="8"/>
  </w:num>
  <w:num w:numId="114">
    <w:abstractNumId w:val="56"/>
  </w:num>
  <w:num w:numId="115">
    <w:abstractNumId w:val="111"/>
  </w:num>
  <w:num w:numId="116">
    <w:abstractNumId w:val="100"/>
  </w:num>
  <w:num w:numId="117">
    <w:abstractNumId w:val="39"/>
  </w:num>
  <w:num w:numId="118">
    <w:abstractNumId w:val="43"/>
  </w:num>
  <w:num w:numId="119">
    <w:abstractNumId w:val="11"/>
  </w:num>
  <w:num w:numId="120">
    <w:abstractNumId w:val="81"/>
  </w:num>
  <w:num w:numId="121">
    <w:abstractNumId w:val="129"/>
  </w:num>
  <w:num w:numId="122">
    <w:abstractNumId w:val="71"/>
  </w:num>
  <w:num w:numId="123">
    <w:abstractNumId w:val="94"/>
  </w:num>
  <w:num w:numId="124">
    <w:abstractNumId w:val="131"/>
  </w:num>
  <w:num w:numId="125">
    <w:abstractNumId w:val="128"/>
  </w:num>
  <w:num w:numId="126">
    <w:abstractNumId w:val="16"/>
  </w:num>
  <w:num w:numId="127">
    <w:abstractNumId w:val="141"/>
  </w:num>
  <w:num w:numId="128">
    <w:abstractNumId w:val="75"/>
  </w:num>
  <w:num w:numId="129">
    <w:abstractNumId w:val="52"/>
  </w:num>
  <w:num w:numId="130">
    <w:abstractNumId w:val="88"/>
  </w:num>
  <w:num w:numId="131">
    <w:abstractNumId w:val="123"/>
  </w:num>
  <w:num w:numId="132">
    <w:abstractNumId w:val="91"/>
  </w:num>
  <w:num w:numId="133">
    <w:abstractNumId w:val="41"/>
  </w:num>
  <w:num w:numId="134">
    <w:abstractNumId w:val="33"/>
  </w:num>
  <w:num w:numId="135">
    <w:abstractNumId w:val="26"/>
  </w:num>
  <w:num w:numId="136">
    <w:abstractNumId w:val="49"/>
  </w:num>
  <w:num w:numId="137">
    <w:abstractNumId w:val="134"/>
  </w:num>
  <w:num w:numId="138">
    <w:abstractNumId w:val="36"/>
  </w:num>
  <w:num w:numId="139">
    <w:abstractNumId w:val="84"/>
  </w:num>
  <w:num w:numId="140">
    <w:abstractNumId w:val="47"/>
  </w:num>
  <w:num w:numId="141">
    <w:abstractNumId w:val="62"/>
  </w:num>
  <w:num w:numId="142">
    <w:abstractNumId w:val="90"/>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hideSpellingErrors/>
  <w:hideGrammaticalErrors/>
  <w:activeWritingStyle w:appName="MSWord" w:lang="ru-RU"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C1D"/>
    <w:rsid w:val="00001604"/>
    <w:rsid w:val="00004081"/>
    <w:rsid w:val="00010992"/>
    <w:rsid w:val="000161EF"/>
    <w:rsid w:val="000173AD"/>
    <w:rsid w:val="00017B62"/>
    <w:rsid w:val="0002297C"/>
    <w:rsid w:val="00025F88"/>
    <w:rsid w:val="00031992"/>
    <w:rsid w:val="000351EE"/>
    <w:rsid w:val="000356C4"/>
    <w:rsid w:val="00036893"/>
    <w:rsid w:val="00036B87"/>
    <w:rsid w:val="0003782C"/>
    <w:rsid w:val="000411FF"/>
    <w:rsid w:val="000412B5"/>
    <w:rsid w:val="00043820"/>
    <w:rsid w:val="00044895"/>
    <w:rsid w:val="00045C2F"/>
    <w:rsid w:val="0004638B"/>
    <w:rsid w:val="00047280"/>
    <w:rsid w:val="00050054"/>
    <w:rsid w:val="00050565"/>
    <w:rsid w:val="00052AB3"/>
    <w:rsid w:val="0006260E"/>
    <w:rsid w:val="00063B92"/>
    <w:rsid w:val="00065C06"/>
    <w:rsid w:val="00066073"/>
    <w:rsid w:val="000662A6"/>
    <w:rsid w:val="00067976"/>
    <w:rsid w:val="00067DB6"/>
    <w:rsid w:val="00070CA7"/>
    <w:rsid w:val="000827E2"/>
    <w:rsid w:val="000830C5"/>
    <w:rsid w:val="000838E3"/>
    <w:rsid w:val="0008569A"/>
    <w:rsid w:val="00086689"/>
    <w:rsid w:val="000877B4"/>
    <w:rsid w:val="000922F6"/>
    <w:rsid w:val="000948CC"/>
    <w:rsid w:val="00095AC0"/>
    <w:rsid w:val="0009630D"/>
    <w:rsid w:val="0009737D"/>
    <w:rsid w:val="000976F5"/>
    <w:rsid w:val="000A01F2"/>
    <w:rsid w:val="000A27A2"/>
    <w:rsid w:val="000A3BFF"/>
    <w:rsid w:val="000A3DCF"/>
    <w:rsid w:val="000B1647"/>
    <w:rsid w:val="000B1BA0"/>
    <w:rsid w:val="000B566D"/>
    <w:rsid w:val="000C0848"/>
    <w:rsid w:val="000C2BA8"/>
    <w:rsid w:val="000C55FB"/>
    <w:rsid w:val="000D211E"/>
    <w:rsid w:val="000D3232"/>
    <w:rsid w:val="000D3C78"/>
    <w:rsid w:val="000D5306"/>
    <w:rsid w:val="000D680C"/>
    <w:rsid w:val="000D68C5"/>
    <w:rsid w:val="000D7155"/>
    <w:rsid w:val="000E01B2"/>
    <w:rsid w:val="000E0790"/>
    <w:rsid w:val="000E22D7"/>
    <w:rsid w:val="000E39F3"/>
    <w:rsid w:val="000E3BFC"/>
    <w:rsid w:val="000E49FD"/>
    <w:rsid w:val="000E6304"/>
    <w:rsid w:val="000F03CB"/>
    <w:rsid w:val="000F46E5"/>
    <w:rsid w:val="000F5E56"/>
    <w:rsid w:val="00104D67"/>
    <w:rsid w:val="00105C54"/>
    <w:rsid w:val="00110631"/>
    <w:rsid w:val="001108F3"/>
    <w:rsid w:val="001115B2"/>
    <w:rsid w:val="00111D7E"/>
    <w:rsid w:val="00115D57"/>
    <w:rsid w:val="0011736A"/>
    <w:rsid w:val="0012295D"/>
    <w:rsid w:val="0012427A"/>
    <w:rsid w:val="00125EDD"/>
    <w:rsid w:val="0012702E"/>
    <w:rsid w:val="0013120E"/>
    <w:rsid w:val="00140FD5"/>
    <w:rsid w:val="001433A2"/>
    <w:rsid w:val="0014627C"/>
    <w:rsid w:val="00150923"/>
    <w:rsid w:val="0015098E"/>
    <w:rsid w:val="00152A48"/>
    <w:rsid w:val="00162AA2"/>
    <w:rsid w:val="00171A91"/>
    <w:rsid w:val="001755E3"/>
    <w:rsid w:val="00190974"/>
    <w:rsid w:val="0019342E"/>
    <w:rsid w:val="001976C8"/>
    <w:rsid w:val="001A0565"/>
    <w:rsid w:val="001A43C0"/>
    <w:rsid w:val="001A58E6"/>
    <w:rsid w:val="001A6579"/>
    <w:rsid w:val="001B0129"/>
    <w:rsid w:val="001B25C3"/>
    <w:rsid w:val="001B2807"/>
    <w:rsid w:val="001B3E30"/>
    <w:rsid w:val="001B7A17"/>
    <w:rsid w:val="001C42A6"/>
    <w:rsid w:val="001C60C9"/>
    <w:rsid w:val="001D3066"/>
    <w:rsid w:val="001D61C4"/>
    <w:rsid w:val="001D7384"/>
    <w:rsid w:val="001E4B76"/>
    <w:rsid w:val="001E5FAE"/>
    <w:rsid w:val="001E66D1"/>
    <w:rsid w:val="001F0B99"/>
    <w:rsid w:val="001F159F"/>
    <w:rsid w:val="001F6DD3"/>
    <w:rsid w:val="002007FF"/>
    <w:rsid w:val="0021262B"/>
    <w:rsid w:val="00214735"/>
    <w:rsid w:val="0021552A"/>
    <w:rsid w:val="00237D02"/>
    <w:rsid w:val="0024152B"/>
    <w:rsid w:val="00241D37"/>
    <w:rsid w:val="00244B52"/>
    <w:rsid w:val="002551D0"/>
    <w:rsid w:val="00257738"/>
    <w:rsid w:val="00264C3F"/>
    <w:rsid w:val="00264CF2"/>
    <w:rsid w:val="00267D71"/>
    <w:rsid w:val="00270FB4"/>
    <w:rsid w:val="00280748"/>
    <w:rsid w:val="00280F75"/>
    <w:rsid w:val="002850ED"/>
    <w:rsid w:val="00292D92"/>
    <w:rsid w:val="00293216"/>
    <w:rsid w:val="002960FC"/>
    <w:rsid w:val="00296292"/>
    <w:rsid w:val="00296331"/>
    <w:rsid w:val="002A2CB9"/>
    <w:rsid w:val="002A3C22"/>
    <w:rsid w:val="002A3D34"/>
    <w:rsid w:val="002A5D80"/>
    <w:rsid w:val="002A62EC"/>
    <w:rsid w:val="002A6CB0"/>
    <w:rsid w:val="002A7613"/>
    <w:rsid w:val="002B58E1"/>
    <w:rsid w:val="002B6518"/>
    <w:rsid w:val="002C0D65"/>
    <w:rsid w:val="002C53E3"/>
    <w:rsid w:val="002D36FF"/>
    <w:rsid w:val="002D4020"/>
    <w:rsid w:val="002D51BF"/>
    <w:rsid w:val="002D5E5A"/>
    <w:rsid w:val="002D630D"/>
    <w:rsid w:val="002E2670"/>
    <w:rsid w:val="002E2829"/>
    <w:rsid w:val="002E2E0E"/>
    <w:rsid w:val="002E5FFD"/>
    <w:rsid w:val="002F4980"/>
    <w:rsid w:val="002F56DC"/>
    <w:rsid w:val="002F7EFE"/>
    <w:rsid w:val="00306334"/>
    <w:rsid w:val="003070AE"/>
    <w:rsid w:val="00310C72"/>
    <w:rsid w:val="003225BF"/>
    <w:rsid w:val="00324F63"/>
    <w:rsid w:val="00326A9B"/>
    <w:rsid w:val="003272F3"/>
    <w:rsid w:val="003277C8"/>
    <w:rsid w:val="00333537"/>
    <w:rsid w:val="003372C6"/>
    <w:rsid w:val="00340836"/>
    <w:rsid w:val="00343480"/>
    <w:rsid w:val="0034434B"/>
    <w:rsid w:val="00344B5F"/>
    <w:rsid w:val="00350F4E"/>
    <w:rsid w:val="00351B0E"/>
    <w:rsid w:val="00353AAA"/>
    <w:rsid w:val="003552B8"/>
    <w:rsid w:val="00356EC3"/>
    <w:rsid w:val="00362645"/>
    <w:rsid w:val="0036319A"/>
    <w:rsid w:val="0037142E"/>
    <w:rsid w:val="00376E6F"/>
    <w:rsid w:val="00377869"/>
    <w:rsid w:val="003803F1"/>
    <w:rsid w:val="00382287"/>
    <w:rsid w:val="00384228"/>
    <w:rsid w:val="003A436E"/>
    <w:rsid w:val="003B1D7F"/>
    <w:rsid w:val="003B34ED"/>
    <w:rsid w:val="003C2009"/>
    <w:rsid w:val="003C48E8"/>
    <w:rsid w:val="003C627E"/>
    <w:rsid w:val="003C63E4"/>
    <w:rsid w:val="003C6FDF"/>
    <w:rsid w:val="003D2D47"/>
    <w:rsid w:val="003D612C"/>
    <w:rsid w:val="003E16F0"/>
    <w:rsid w:val="003E2006"/>
    <w:rsid w:val="003E7843"/>
    <w:rsid w:val="003F2848"/>
    <w:rsid w:val="003F3C29"/>
    <w:rsid w:val="003F42F7"/>
    <w:rsid w:val="004019D2"/>
    <w:rsid w:val="00402E69"/>
    <w:rsid w:val="00406F6D"/>
    <w:rsid w:val="004109C6"/>
    <w:rsid w:val="00411F97"/>
    <w:rsid w:val="00416FF8"/>
    <w:rsid w:val="00423E61"/>
    <w:rsid w:val="004265F5"/>
    <w:rsid w:val="0042729E"/>
    <w:rsid w:val="0043010D"/>
    <w:rsid w:val="00432DF3"/>
    <w:rsid w:val="00433A28"/>
    <w:rsid w:val="00434462"/>
    <w:rsid w:val="0043712F"/>
    <w:rsid w:val="00440440"/>
    <w:rsid w:val="00445CE9"/>
    <w:rsid w:val="00451874"/>
    <w:rsid w:val="00453413"/>
    <w:rsid w:val="00453CDD"/>
    <w:rsid w:val="00454B00"/>
    <w:rsid w:val="00455ED0"/>
    <w:rsid w:val="00460C1D"/>
    <w:rsid w:val="00462A17"/>
    <w:rsid w:val="004658A2"/>
    <w:rsid w:val="00471DE3"/>
    <w:rsid w:val="00476533"/>
    <w:rsid w:val="00483FD4"/>
    <w:rsid w:val="0049053D"/>
    <w:rsid w:val="00493A45"/>
    <w:rsid w:val="004964EB"/>
    <w:rsid w:val="00496549"/>
    <w:rsid w:val="004A3B94"/>
    <w:rsid w:val="004A54AB"/>
    <w:rsid w:val="004A62FC"/>
    <w:rsid w:val="004A74AE"/>
    <w:rsid w:val="004B4615"/>
    <w:rsid w:val="004C6763"/>
    <w:rsid w:val="004C773E"/>
    <w:rsid w:val="004D3A61"/>
    <w:rsid w:val="004D7292"/>
    <w:rsid w:val="004E53CB"/>
    <w:rsid w:val="004E5D6A"/>
    <w:rsid w:val="004E7FE0"/>
    <w:rsid w:val="005075AB"/>
    <w:rsid w:val="005079B4"/>
    <w:rsid w:val="00507F1E"/>
    <w:rsid w:val="005121A9"/>
    <w:rsid w:val="00512A7B"/>
    <w:rsid w:val="00515667"/>
    <w:rsid w:val="005166F6"/>
    <w:rsid w:val="0051723D"/>
    <w:rsid w:val="00522E57"/>
    <w:rsid w:val="005236A3"/>
    <w:rsid w:val="005240CB"/>
    <w:rsid w:val="00533A7B"/>
    <w:rsid w:val="005349B8"/>
    <w:rsid w:val="005402FB"/>
    <w:rsid w:val="00541046"/>
    <w:rsid w:val="00544234"/>
    <w:rsid w:val="0055473F"/>
    <w:rsid w:val="0055735C"/>
    <w:rsid w:val="00561A2C"/>
    <w:rsid w:val="00566938"/>
    <w:rsid w:val="00574B7F"/>
    <w:rsid w:val="005801D6"/>
    <w:rsid w:val="00580215"/>
    <w:rsid w:val="00581EC6"/>
    <w:rsid w:val="00581F65"/>
    <w:rsid w:val="005830B3"/>
    <w:rsid w:val="005830FB"/>
    <w:rsid w:val="005A638C"/>
    <w:rsid w:val="005B0DB4"/>
    <w:rsid w:val="005B2F22"/>
    <w:rsid w:val="005C018D"/>
    <w:rsid w:val="005C1B07"/>
    <w:rsid w:val="005C393C"/>
    <w:rsid w:val="005C7339"/>
    <w:rsid w:val="005E07D9"/>
    <w:rsid w:val="005E0BF7"/>
    <w:rsid w:val="005E4885"/>
    <w:rsid w:val="005F4438"/>
    <w:rsid w:val="005F769B"/>
    <w:rsid w:val="005F7EAB"/>
    <w:rsid w:val="00600197"/>
    <w:rsid w:val="00603EF4"/>
    <w:rsid w:val="006072E7"/>
    <w:rsid w:val="006075DD"/>
    <w:rsid w:val="006075FE"/>
    <w:rsid w:val="0061573D"/>
    <w:rsid w:val="006225E6"/>
    <w:rsid w:val="00633930"/>
    <w:rsid w:val="00641D5D"/>
    <w:rsid w:val="006438C6"/>
    <w:rsid w:val="00650E10"/>
    <w:rsid w:val="006513FF"/>
    <w:rsid w:val="00654365"/>
    <w:rsid w:val="00654B8A"/>
    <w:rsid w:val="00657F65"/>
    <w:rsid w:val="006642F8"/>
    <w:rsid w:val="006669BE"/>
    <w:rsid w:val="00672984"/>
    <w:rsid w:val="00676247"/>
    <w:rsid w:val="00686DDC"/>
    <w:rsid w:val="0069071B"/>
    <w:rsid w:val="006A087B"/>
    <w:rsid w:val="006A36B1"/>
    <w:rsid w:val="006A4C20"/>
    <w:rsid w:val="006B6B51"/>
    <w:rsid w:val="006B7268"/>
    <w:rsid w:val="006B74E6"/>
    <w:rsid w:val="006B7840"/>
    <w:rsid w:val="006C702A"/>
    <w:rsid w:val="006D0421"/>
    <w:rsid w:val="006D2EF2"/>
    <w:rsid w:val="006D3CC1"/>
    <w:rsid w:val="006D3E4F"/>
    <w:rsid w:val="006E0AD3"/>
    <w:rsid w:val="006E0B9F"/>
    <w:rsid w:val="006E29FE"/>
    <w:rsid w:val="006E3B62"/>
    <w:rsid w:val="006E4711"/>
    <w:rsid w:val="006E5795"/>
    <w:rsid w:val="006E7EF1"/>
    <w:rsid w:val="006F1487"/>
    <w:rsid w:val="006F61E3"/>
    <w:rsid w:val="006F6686"/>
    <w:rsid w:val="007025EA"/>
    <w:rsid w:val="00705A9D"/>
    <w:rsid w:val="007065F3"/>
    <w:rsid w:val="007155EF"/>
    <w:rsid w:val="00716FB1"/>
    <w:rsid w:val="00717CFB"/>
    <w:rsid w:val="00720A17"/>
    <w:rsid w:val="00725781"/>
    <w:rsid w:val="007259A6"/>
    <w:rsid w:val="00727393"/>
    <w:rsid w:val="00731751"/>
    <w:rsid w:val="00731D93"/>
    <w:rsid w:val="007365B8"/>
    <w:rsid w:val="00740049"/>
    <w:rsid w:val="0074162E"/>
    <w:rsid w:val="00741EFB"/>
    <w:rsid w:val="007454FB"/>
    <w:rsid w:val="00745F37"/>
    <w:rsid w:val="00745FAA"/>
    <w:rsid w:val="00746575"/>
    <w:rsid w:val="00755176"/>
    <w:rsid w:val="00762FB1"/>
    <w:rsid w:val="00765A60"/>
    <w:rsid w:val="00776269"/>
    <w:rsid w:val="00781588"/>
    <w:rsid w:val="00781D24"/>
    <w:rsid w:val="00782027"/>
    <w:rsid w:val="00784A62"/>
    <w:rsid w:val="00792632"/>
    <w:rsid w:val="00795229"/>
    <w:rsid w:val="007A5E1B"/>
    <w:rsid w:val="007B0E08"/>
    <w:rsid w:val="007C13B1"/>
    <w:rsid w:val="007C3144"/>
    <w:rsid w:val="007C4696"/>
    <w:rsid w:val="007C4970"/>
    <w:rsid w:val="007C52A8"/>
    <w:rsid w:val="007D31DC"/>
    <w:rsid w:val="007D4D85"/>
    <w:rsid w:val="007D5B63"/>
    <w:rsid w:val="007D69D1"/>
    <w:rsid w:val="007E2BCB"/>
    <w:rsid w:val="007E3569"/>
    <w:rsid w:val="007E4798"/>
    <w:rsid w:val="007F3385"/>
    <w:rsid w:val="007F6E93"/>
    <w:rsid w:val="00803813"/>
    <w:rsid w:val="008064B6"/>
    <w:rsid w:val="008068E5"/>
    <w:rsid w:val="008078A1"/>
    <w:rsid w:val="00810E8F"/>
    <w:rsid w:val="0081678C"/>
    <w:rsid w:val="008175F1"/>
    <w:rsid w:val="008177F8"/>
    <w:rsid w:val="008213C6"/>
    <w:rsid w:val="00821CD0"/>
    <w:rsid w:val="0082210F"/>
    <w:rsid w:val="00822429"/>
    <w:rsid w:val="0082242A"/>
    <w:rsid w:val="008228EA"/>
    <w:rsid w:val="00826125"/>
    <w:rsid w:val="00826237"/>
    <w:rsid w:val="008271A0"/>
    <w:rsid w:val="0083279E"/>
    <w:rsid w:val="008345D3"/>
    <w:rsid w:val="00834BAD"/>
    <w:rsid w:val="00836A0C"/>
    <w:rsid w:val="008417DE"/>
    <w:rsid w:val="00846697"/>
    <w:rsid w:val="00853A4A"/>
    <w:rsid w:val="0085723A"/>
    <w:rsid w:val="00860586"/>
    <w:rsid w:val="008627D2"/>
    <w:rsid w:val="008633B8"/>
    <w:rsid w:val="00872F40"/>
    <w:rsid w:val="00873E32"/>
    <w:rsid w:val="00881260"/>
    <w:rsid w:val="008841DC"/>
    <w:rsid w:val="00887B0A"/>
    <w:rsid w:val="0089485B"/>
    <w:rsid w:val="008A64B7"/>
    <w:rsid w:val="008B099B"/>
    <w:rsid w:val="008B0DEB"/>
    <w:rsid w:val="008B14D5"/>
    <w:rsid w:val="008B3A22"/>
    <w:rsid w:val="008B4074"/>
    <w:rsid w:val="008B4808"/>
    <w:rsid w:val="008C3303"/>
    <w:rsid w:val="008C3B67"/>
    <w:rsid w:val="008C43E9"/>
    <w:rsid w:val="008C56C7"/>
    <w:rsid w:val="008C6722"/>
    <w:rsid w:val="008D2AA6"/>
    <w:rsid w:val="008D60A9"/>
    <w:rsid w:val="008E28D0"/>
    <w:rsid w:val="008E43C1"/>
    <w:rsid w:val="008F3E1C"/>
    <w:rsid w:val="00900549"/>
    <w:rsid w:val="00901B98"/>
    <w:rsid w:val="00901D79"/>
    <w:rsid w:val="00901E65"/>
    <w:rsid w:val="00902F4C"/>
    <w:rsid w:val="00903256"/>
    <w:rsid w:val="00906312"/>
    <w:rsid w:val="00906700"/>
    <w:rsid w:val="00914813"/>
    <w:rsid w:val="00922ED7"/>
    <w:rsid w:val="00922FC0"/>
    <w:rsid w:val="00927E34"/>
    <w:rsid w:val="00927F83"/>
    <w:rsid w:val="0093461F"/>
    <w:rsid w:val="0094717B"/>
    <w:rsid w:val="00950BD3"/>
    <w:rsid w:val="009561E6"/>
    <w:rsid w:val="009573DB"/>
    <w:rsid w:val="00957F12"/>
    <w:rsid w:val="009620D0"/>
    <w:rsid w:val="00963C92"/>
    <w:rsid w:val="00965E2F"/>
    <w:rsid w:val="00967784"/>
    <w:rsid w:val="00971606"/>
    <w:rsid w:val="009718D4"/>
    <w:rsid w:val="00971AE9"/>
    <w:rsid w:val="00973253"/>
    <w:rsid w:val="00976361"/>
    <w:rsid w:val="009832D4"/>
    <w:rsid w:val="009855E3"/>
    <w:rsid w:val="00991B5C"/>
    <w:rsid w:val="00996440"/>
    <w:rsid w:val="009A1738"/>
    <w:rsid w:val="009C1B4F"/>
    <w:rsid w:val="009C2823"/>
    <w:rsid w:val="009C30E3"/>
    <w:rsid w:val="009C6365"/>
    <w:rsid w:val="009D000F"/>
    <w:rsid w:val="009D3E27"/>
    <w:rsid w:val="009E0C76"/>
    <w:rsid w:val="009E10F4"/>
    <w:rsid w:val="00A0293B"/>
    <w:rsid w:val="00A071E7"/>
    <w:rsid w:val="00A10208"/>
    <w:rsid w:val="00A166C4"/>
    <w:rsid w:val="00A20CDF"/>
    <w:rsid w:val="00A25741"/>
    <w:rsid w:val="00A25BBA"/>
    <w:rsid w:val="00A260C0"/>
    <w:rsid w:val="00A3516B"/>
    <w:rsid w:val="00A404F9"/>
    <w:rsid w:val="00A44339"/>
    <w:rsid w:val="00A46239"/>
    <w:rsid w:val="00A478E1"/>
    <w:rsid w:val="00A5144F"/>
    <w:rsid w:val="00A51F64"/>
    <w:rsid w:val="00A54B46"/>
    <w:rsid w:val="00A56C1A"/>
    <w:rsid w:val="00A5704C"/>
    <w:rsid w:val="00A639EC"/>
    <w:rsid w:val="00A67400"/>
    <w:rsid w:val="00A67E46"/>
    <w:rsid w:val="00A70AC3"/>
    <w:rsid w:val="00A7183A"/>
    <w:rsid w:val="00A72821"/>
    <w:rsid w:val="00A73149"/>
    <w:rsid w:val="00A767FC"/>
    <w:rsid w:val="00A77D62"/>
    <w:rsid w:val="00A811DF"/>
    <w:rsid w:val="00A82347"/>
    <w:rsid w:val="00A82542"/>
    <w:rsid w:val="00A9591E"/>
    <w:rsid w:val="00AA0B59"/>
    <w:rsid w:val="00AA47EB"/>
    <w:rsid w:val="00AA5315"/>
    <w:rsid w:val="00AA646B"/>
    <w:rsid w:val="00AA6EF4"/>
    <w:rsid w:val="00AA7EB9"/>
    <w:rsid w:val="00AB2E82"/>
    <w:rsid w:val="00AB458D"/>
    <w:rsid w:val="00AC0630"/>
    <w:rsid w:val="00AC3CF9"/>
    <w:rsid w:val="00AC46CD"/>
    <w:rsid w:val="00AC4CDF"/>
    <w:rsid w:val="00AD125F"/>
    <w:rsid w:val="00AD2A24"/>
    <w:rsid w:val="00AD5038"/>
    <w:rsid w:val="00AD6293"/>
    <w:rsid w:val="00AD75AE"/>
    <w:rsid w:val="00AE453D"/>
    <w:rsid w:val="00AF0E6E"/>
    <w:rsid w:val="00AF15F6"/>
    <w:rsid w:val="00AF2E40"/>
    <w:rsid w:val="00AF3195"/>
    <w:rsid w:val="00B04D07"/>
    <w:rsid w:val="00B04F7E"/>
    <w:rsid w:val="00B05C56"/>
    <w:rsid w:val="00B075AA"/>
    <w:rsid w:val="00B104CB"/>
    <w:rsid w:val="00B11E25"/>
    <w:rsid w:val="00B15309"/>
    <w:rsid w:val="00B160E3"/>
    <w:rsid w:val="00B21BFB"/>
    <w:rsid w:val="00B21FC7"/>
    <w:rsid w:val="00B2210E"/>
    <w:rsid w:val="00B2495B"/>
    <w:rsid w:val="00B25A22"/>
    <w:rsid w:val="00B26542"/>
    <w:rsid w:val="00B376D1"/>
    <w:rsid w:val="00B50D3B"/>
    <w:rsid w:val="00B653BD"/>
    <w:rsid w:val="00B65EC3"/>
    <w:rsid w:val="00B72D23"/>
    <w:rsid w:val="00B756A7"/>
    <w:rsid w:val="00B800F0"/>
    <w:rsid w:val="00B80A58"/>
    <w:rsid w:val="00B83D33"/>
    <w:rsid w:val="00B93BE9"/>
    <w:rsid w:val="00B9450B"/>
    <w:rsid w:val="00BA08AC"/>
    <w:rsid w:val="00BA19A0"/>
    <w:rsid w:val="00BA2DEE"/>
    <w:rsid w:val="00BA67E1"/>
    <w:rsid w:val="00BB52BE"/>
    <w:rsid w:val="00BC0373"/>
    <w:rsid w:val="00BC2780"/>
    <w:rsid w:val="00BC3BB7"/>
    <w:rsid w:val="00BC4951"/>
    <w:rsid w:val="00BD0E5D"/>
    <w:rsid w:val="00BD2FB5"/>
    <w:rsid w:val="00BD6567"/>
    <w:rsid w:val="00BD7B6B"/>
    <w:rsid w:val="00BE021B"/>
    <w:rsid w:val="00BE2B1C"/>
    <w:rsid w:val="00BE309C"/>
    <w:rsid w:val="00BE3DCB"/>
    <w:rsid w:val="00BE5F00"/>
    <w:rsid w:val="00BF3360"/>
    <w:rsid w:val="00BF4565"/>
    <w:rsid w:val="00BF69BC"/>
    <w:rsid w:val="00C05938"/>
    <w:rsid w:val="00C06254"/>
    <w:rsid w:val="00C07975"/>
    <w:rsid w:val="00C103EF"/>
    <w:rsid w:val="00C135E2"/>
    <w:rsid w:val="00C17E9B"/>
    <w:rsid w:val="00C20CF7"/>
    <w:rsid w:val="00C2177E"/>
    <w:rsid w:val="00C225BA"/>
    <w:rsid w:val="00C25FDE"/>
    <w:rsid w:val="00C26321"/>
    <w:rsid w:val="00C378AA"/>
    <w:rsid w:val="00C441D6"/>
    <w:rsid w:val="00C533FB"/>
    <w:rsid w:val="00C60455"/>
    <w:rsid w:val="00C6353C"/>
    <w:rsid w:val="00C651D2"/>
    <w:rsid w:val="00C66CC3"/>
    <w:rsid w:val="00C66E0B"/>
    <w:rsid w:val="00C72343"/>
    <w:rsid w:val="00C76E0A"/>
    <w:rsid w:val="00C80D6F"/>
    <w:rsid w:val="00C8186E"/>
    <w:rsid w:val="00C85E01"/>
    <w:rsid w:val="00C9747C"/>
    <w:rsid w:val="00CA2332"/>
    <w:rsid w:val="00CA5891"/>
    <w:rsid w:val="00CB181C"/>
    <w:rsid w:val="00CB2660"/>
    <w:rsid w:val="00CB2ABE"/>
    <w:rsid w:val="00CC0897"/>
    <w:rsid w:val="00CC0B95"/>
    <w:rsid w:val="00CC0C48"/>
    <w:rsid w:val="00CC12A0"/>
    <w:rsid w:val="00CC5105"/>
    <w:rsid w:val="00CD06B6"/>
    <w:rsid w:val="00CD2128"/>
    <w:rsid w:val="00CD2AD6"/>
    <w:rsid w:val="00CD5141"/>
    <w:rsid w:val="00CD5878"/>
    <w:rsid w:val="00CE049B"/>
    <w:rsid w:val="00CE0BB8"/>
    <w:rsid w:val="00CE106A"/>
    <w:rsid w:val="00CE2E89"/>
    <w:rsid w:val="00CE4FFE"/>
    <w:rsid w:val="00CF09C5"/>
    <w:rsid w:val="00CF224D"/>
    <w:rsid w:val="00CF264D"/>
    <w:rsid w:val="00CF4EDE"/>
    <w:rsid w:val="00CF67B1"/>
    <w:rsid w:val="00D03767"/>
    <w:rsid w:val="00D0464A"/>
    <w:rsid w:val="00D05BBF"/>
    <w:rsid w:val="00D0645B"/>
    <w:rsid w:val="00D21E36"/>
    <w:rsid w:val="00D2240F"/>
    <w:rsid w:val="00D23494"/>
    <w:rsid w:val="00D238BE"/>
    <w:rsid w:val="00D2673C"/>
    <w:rsid w:val="00D300D6"/>
    <w:rsid w:val="00D31ECD"/>
    <w:rsid w:val="00D34B39"/>
    <w:rsid w:val="00D427A3"/>
    <w:rsid w:val="00D428EB"/>
    <w:rsid w:val="00D4715E"/>
    <w:rsid w:val="00D47BCC"/>
    <w:rsid w:val="00D47F48"/>
    <w:rsid w:val="00D53026"/>
    <w:rsid w:val="00D60DD1"/>
    <w:rsid w:val="00D63FD0"/>
    <w:rsid w:val="00D6643F"/>
    <w:rsid w:val="00D67158"/>
    <w:rsid w:val="00D70C38"/>
    <w:rsid w:val="00D74822"/>
    <w:rsid w:val="00D74C3B"/>
    <w:rsid w:val="00D7691A"/>
    <w:rsid w:val="00D80F4B"/>
    <w:rsid w:val="00D8393C"/>
    <w:rsid w:val="00D856C4"/>
    <w:rsid w:val="00D87D9F"/>
    <w:rsid w:val="00D92BC6"/>
    <w:rsid w:val="00D97AC9"/>
    <w:rsid w:val="00DA0BA1"/>
    <w:rsid w:val="00DA70C6"/>
    <w:rsid w:val="00DB3B58"/>
    <w:rsid w:val="00DB4CDB"/>
    <w:rsid w:val="00DB6A9F"/>
    <w:rsid w:val="00DB792C"/>
    <w:rsid w:val="00DC1023"/>
    <w:rsid w:val="00DC68B7"/>
    <w:rsid w:val="00DC77B3"/>
    <w:rsid w:val="00DD51DD"/>
    <w:rsid w:val="00DD56D3"/>
    <w:rsid w:val="00DF26F8"/>
    <w:rsid w:val="00DF3DE0"/>
    <w:rsid w:val="00E04827"/>
    <w:rsid w:val="00E04E7B"/>
    <w:rsid w:val="00E04EC5"/>
    <w:rsid w:val="00E06F00"/>
    <w:rsid w:val="00E12005"/>
    <w:rsid w:val="00E20A93"/>
    <w:rsid w:val="00E21EE4"/>
    <w:rsid w:val="00E2437F"/>
    <w:rsid w:val="00E2559C"/>
    <w:rsid w:val="00E304A4"/>
    <w:rsid w:val="00E31459"/>
    <w:rsid w:val="00E325BC"/>
    <w:rsid w:val="00E337E8"/>
    <w:rsid w:val="00E33B53"/>
    <w:rsid w:val="00E34289"/>
    <w:rsid w:val="00E3482D"/>
    <w:rsid w:val="00E35512"/>
    <w:rsid w:val="00E37B9B"/>
    <w:rsid w:val="00E425CB"/>
    <w:rsid w:val="00E459DF"/>
    <w:rsid w:val="00E468D4"/>
    <w:rsid w:val="00E5339D"/>
    <w:rsid w:val="00E555A4"/>
    <w:rsid w:val="00E57CF5"/>
    <w:rsid w:val="00E6091F"/>
    <w:rsid w:val="00E62089"/>
    <w:rsid w:val="00E620CA"/>
    <w:rsid w:val="00E72862"/>
    <w:rsid w:val="00E72D21"/>
    <w:rsid w:val="00E739DC"/>
    <w:rsid w:val="00E7782A"/>
    <w:rsid w:val="00E807B5"/>
    <w:rsid w:val="00E80A06"/>
    <w:rsid w:val="00E85B63"/>
    <w:rsid w:val="00E909F7"/>
    <w:rsid w:val="00E92D72"/>
    <w:rsid w:val="00E95644"/>
    <w:rsid w:val="00E96AF1"/>
    <w:rsid w:val="00EA42EB"/>
    <w:rsid w:val="00EA4637"/>
    <w:rsid w:val="00EA4FC0"/>
    <w:rsid w:val="00EA74E1"/>
    <w:rsid w:val="00EB116E"/>
    <w:rsid w:val="00EB4DCD"/>
    <w:rsid w:val="00EB5C30"/>
    <w:rsid w:val="00EB7334"/>
    <w:rsid w:val="00EC247B"/>
    <w:rsid w:val="00EC3CFD"/>
    <w:rsid w:val="00EC41CC"/>
    <w:rsid w:val="00EC6494"/>
    <w:rsid w:val="00EC71E2"/>
    <w:rsid w:val="00EC748E"/>
    <w:rsid w:val="00EC7970"/>
    <w:rsid w:val="00ED1143"/>
    <w:rsid w:val="00ED54C1"/>
    <w:rsid w:val="00ED5F53"/>
    <w:rsid w:val="00ED6D57"/>
    <w:rsid w:val="00EE1C98"/>
    <w:rsid w:val="00EE5239"/>
    <w:rsid w:val="00EE751D"/>
    <w:rsid w:val="00EF2D14"/>
    <w:rsid w:val="00EF5E66"/>
    <w:rsid w:val="00EF7230"/>
    <w:rsid w:val="00F01C64"/>
    <w:rsid w:val="00F03CF4"/>
    <w:rsid w:val="00F06642"/>
    <w:rsid w:val="00F079A5"/>
    <w:rsid w:val="00F12187"/>
    <w:rsid w:val="00F14F93"/>
    <w:rsid w:val="00F20DA3"/>
    <w:rsid w:val="00F2214E"/>
    <w:rsid w:val="00F254C3"/>
    <w:rsid w:val="00F33F5F"/>
    <w:rsid w:val="00F374F6"/>
    <w:rsid w:val="00F40677"/>
    <w:rsid w:val="00F44F87"/>
    <w:rsid w:val="00F50461"/>
    <w:rsid w:val="00F518BA"/>
    <w:rsid w:val="00F5306D"/>
    <w:rsid w:val="00F53A38"/>
    <w:rsid w:val="00F559C7"/>
    <w:rsid w:val="00F561D1"/>
    <w:rsid w:val="00F565C2"/>
    <w:rsid w:val="00F57B31"/>
    <w:rsid w:val="00F6156E"/>
    <w:rsid w:val="00F640EE"/>
    <w:rsid w:val="00F72D0C"/>
    <w:rsid w:val="00F80686"/>
    <w:rsid w:val="00F81169"/>
    <w:rsid w:val="00F81257"/>
    <w:rsid w:val="00F82225"/>
    <w:rsid w:val="00F86E5D"/>
    <w:rsid w:val="00F87DE7"/>
    <w:rsid w:val="00F91A48"/>
    <w:rsid w:val="00F938C7"/>
    <w:rsid w:val="00F946DC"/>
    <w:rsid w:val="00F94CB4"/>
    <w:rsid w:val="00F95A14"/>
    <w:rsid w:val="00F9713D"/>
    <w:rsid w:val="00FA04CF"/>
    <w:rsid w:val="00FA2CAD"/>
    <w:rsid w:val="00FA3920"/>
    <w:rsid w:val="00FA4A19"/>
    <w:rsid w:val="00FA5C83"/>
    <w:rsid w:val="00FA685E"/>
    <w:rsid w:val="00FA6DEC"/>
    <w:rsid w:val="00FB0E40"/>
    <w:rsid w:val="00FB44B8"/>
    <w:rsid w:val="00FB5356"/>
    <w:rsid w:val="00FC586D"/>
    <w:rsid w:val="00FD0B33"/>
    <w:rsid w:val="00FD0D9F"/>
    <w:rsid w:val="00FD1A57"/>
    <w:rsid w:val="00FD4404"/>
    <w:rsid w:val="00FE1393"/>
    <w:rsid w:val="00FE2971"/>
    <w:rsid w:val="00FE5CD4"/>
    <w:rsid w:val="00FF18A9"/>
    <w:rsid w:val="00FF31C1"/>
    <w:rsid w:val="00FF48FB"/>
    <w:rsid w:val="00FF6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691950-F144-41D7-BF7E-49631E249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086689"/>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unhideWhenUsed/>
    <w:qFormat/>
    <w:rsid w:val="00237D02"/>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6689"/>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E06F0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E6091F"/>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3C6FDF"/>
    <w:pPr>
      <w:keepNext/>
      <w:keepLines/>
      <w:tabs>
        <w:tab w:val="left" w:pos="720"/>
      </w:tabs>
      <w:spacing w:before="240" w:after="0" w:line="240" w:lineRule="auto"/>
      <w:outlineLvl w:val="5"/>
    </w:pPr>
    <w:rPr>
      <w:rFonts w:ascii="SPLiteraturuly" w:eastAsia="Times New Roman" w:hAnsi="SPLiteraturuly" w:cs="Times New Roman"/>
      <w:b/>
      <w:sz w:val="20"/>
      <w:szCs w:val="24"/>
    </w:rPr>
  </w:style>
  <w:style w:type="paragraph" w:styleId="Heading7">
    <w:name w:val="heading 7"/>
    <w:basedOn w:val="Normal"/>
    <w:next w:val="Normal"/>
    <w:link w:val="Heading7Char"/>
    <w:uiPriority w:val="9"/>
    <w:unhideWhenUsed/>
    <w:qFormat/>
    <w:rsid w:val="00654B8A"/>
    <w:pPr>
      <w:keepNext/>
      <w:keepLines/>
      <w:spacing w:before="40" w:after="0" w:line="240" w:lineRule="auto"/>
      <w:outlineLvl w:val="6"/>
    </w:pPr>
    <w:rPr>
      <w:rFonts w:asciiTheme="majorHAnsi" w:eastAsiaTheme="majorEastAsia" w:hAnsiTheme="majorHAnsi" w:cstheme="majorBidi"/>
      <w:i/>
      <w:iCs/>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8668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9"/>
    <w:rsid w:val="00237D0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668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E06F00"/>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E6091F"/>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9"/>
    <w:rsid w:val="003C6FDF"/>
    <w:rPr>
      <w:rFonts w:ascii="SPLiteraturuly" w:eastAsia="Times New Roman" w:hAnsi="SPLiteraturuly" w:cs="Times New Roman"/>
      <w:b/>
      <w:sz w:val="20"/>
      <w:szCs w:val="24"/>
    </w:rPr>
  </w:style>
  <w:style w:type="paragraph" w:customStyle="1" w:styleId="abzacixml">
    <w:name w:val="abzaci_xml"/>
    <w:basedOn w:val="PlainText"/>
    <w:link w:val="abzacixmlChar"/>
    <w:qFormat/>
    <w:rsid w:val="00460C1D"/>
    <w:pPr>
      <w:autoSpaceDE w:val="0"/>
      <w:autoSpaceDN w:val="0"/>
      <w:adjustRightInd w:val="0"/>
      <w:ind w:firstLine="283"/>
      <w:jc w:val="both"/>
    </w:pPr>
    <w:rPr>
      <w:rFonts w:ascii="Sylfaen" w:hAnsi="Sylfaen" w:cs="Sylfaen"/>
      <w:sz w:val="22"/>
      <w:szCs w:val="22"/>
    </w:rPr>
  </w:style>
  <w:style w:type="paragraph" w:styleId="PlainText">
    <w:name w:val="Plain Text"/>
    <w:basedOn w:val="Normal"/>
    <w:link w:val="PlainTextChar"/>
    <w:uiPriority w:val="99"/>
    <w:unhideWhenUsed/>
    <w:rsid w:val="00460C1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60C1D"/>
    <w:rPr>
      <w:rFonts w:ascii="Consolas" w:hAnsi="Consolas"/>
      <w:sz w:val="21"/>
      <w:szCs w:val="21"/>
    </w:rPr>
  </w:style>
  <w:style w:type="character" w:customStyle="1" w:styleId="abzacixmlChar">
    <w:name w:val="abzaci_xml Char"/>
    <w:link w:val="abzacixml"/>
    <w:qFormat/>
    <w:locked/>
    <w:rsid w:val="00A260C0"/>
    <w:rPr>
      <w:rFonts w:ascii="Sylfaen" w:hAnsi="Sylfaen" w:cs="Sylfaen"/>
    </w:rPr>
  </w:style>
  <w:style w:type="paragraph" w:customStyle="1" w:styleId="danartixml">
    <w:name w:val="danarti_xml"/>
    <w:basedOn w:val="abzacixml"/>
    <w:rsid w:val="00460C1D"/>
    <w:pPr>
      <w:spacing w:before="120" w:after="120"/>
      <w:ind w:firstLine="284"/>
      <w:jc w:val="right"/>
    </w:pPr>
    <w:rPr>
      <w:b/>
      <w:bCs/>
      <w:i/>
      <w:iCs/>
      <w:sz w:val="20"/>
      <w:szCs w:val="20"/>
    </w:rPr>
  </w:style>
  <w:style w:type="paragraph" w:customStyle="1" w:styleId="sataurixml">
    <w:name w:val="satauri_xml"/>
    <w:basedOn w:val="abzacixml"/>
    <w:rsid w:val="00460C1D"/>
    <w:pPr>
      <w:spacing w:before="240" w:after="120"/>
      <w:jc w:val="center"/>
    </w:pPr>
    <w:rPr>
      <w:b/>
      <w:bCs/>
      <w:sz w:val="24"/>
      <w:szCs w:val="24"/>
    </w:rPr>
  </w:style>
  <w:style w:type="paragraph" w:customStyle="1" w:styleId="ckhrilixml">
    <w:name w:val="ckhrili_xml"/>
    <w:basedOn w:val="abzacixml"/>
    <w:rsid w:val="00460C1D"/>
    <w:pPr>
      <w:spacing w:before="20" w:after="20"/>
      <w:ind w:firstLine="0"/>
      <w:jc w:val="left"/>
    </w:pPr>
    <w:rPr>
      <w:sz w:val="18"/>
      <w:szCs w:val="18"/>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ED5F53"/>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2B6518"/>
  </w:style>
  <w:style w:type="paragraph" w:styleId="Header">
    <w:name w:val="header"/>
    <w:basedOn w:val="Normal"/>
    <w:link w:val="HeaderChar"/>
    <w:unhideWhenUsed/>
    <w:rsid w:val="00720A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A17"/>
  </w:style>
  <w:style w:type="paragraph" w:styleId="Footer">
    <w:name w:val="footer"/>
    <w:basedOn w:val="Normal"/>
    <w:link w:val="FooterChar"/>
    <w:uiPriority w:val="99"/>
    <w:unhideWhenUsed/>
    <w:rsid w:val="00720A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A17"/>
  </w:style>
  <w:style w:type="paragraph" w:styleId="BalloonText">
    <w:name w:val="Balloon Text"/>
    <w:basedOn w:val="Normal"/>
    <w:link w:val="BalloonTextChar"/>
    <w:uiPriority w:val="99"/>
    <w:unhideWhenUsed/>
    <w:rsid w:val="00AA47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AA47EB"/>
    <w:rPr>
      <w:rFonts w:ascii="Segoe UI" w:hAnsi="Segoe UI" w:cs="Segoe UI"/>
      <w:sz w:val="18"/>
      <w:szCs w:val="18"/>
    </w:rPr>
  </w:style>
  <w:style w:type="paragraph" w:styleId="BodyText">
    <w:name w:val="Body Text"/>
    <w:basedOn w:val="Normal"/>
    <w:link w:val="BodyTextChar"/>
    <w:qFormat/>
    <w:rsid w:val="00E06F00"/>
    <w:pPr>
      <w:widowControl w:val="0"/>
      <w:autoSpaceDE w:val="0"/>
      <w:autoSpaceDN w:val="0"/>
      <w:spacing w:after="0" w:line="240" w:lineRule="auto"/>
      <w:ind w:left="1400" w:right="538" w:hanging="360"/>
      <w:jc w:val="both"/>
    </w:pPr>
    <w:rPr>
      <w:rFonts w:ascii="Sylfaen" w:eastAsia="Sylfaen" w:hAnsi="Sylfaen" w:cs="Sylfaen"/>
    </w:rPr>
  </w:style>
  <w:style w:type="character" w:customStyle="1" w:styleId="BodyTextChar">
    <w:name w:val="Body Text Char"/>
    <w:basedOn w:val="DefaultParagraphFont"/>
    <w:link w:val="BodyText"/>
    <w:uiPriority w:val="99"/>
    <w:rsid w:val="00E06F00"/>
    <w:rPr>
      <w:rFonts w:ascii="Sylfaen" w:eastAsia="Sylfaen" w:hAnsi="Sylfaen" w:cs="Sylfaen"/>
    </w:rPr>
  </w:style>
  <w:style w:type="paragraph" w:styleId="NoSpacing">
    <w:name w:val="No Spacing"/>
    <w:link w:val="NoSpacingChar"/>
    <w:uiPriority w:val="1"/>
    <w:qFormat/>
    <w:rsid w:val="0011736A"/>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11736A"/>
    <w:rPr>
      <w:rFonts w:ascii="Calibri" w:eastAsia="Calibri" w:hAnsi="Calibri" w:cs="Times New Roman"/>
    </w:rPr>
  </w:style>
  <w:style w:type="table" w:styleId="TableGrid">
    <w:name w:val="Table Grid"/>
    <w:basedOn w:val="TableNormal"/>
    <w:uiPriority w:val="59"/>
    <w:rsid w:val="00E6091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IntenseEmphasis">
    <w:name w:val="Intense Emphasis"/>
    <w:basedOn w:val="DefaultParagraphFont"/>
    <w:uiPriority w:val="21"/>
    <w:qFormat/>
    <w:rsid w:val="00A82542"/>
    <w:rPr>
      <w:i/>
      <w:iCs/>
      <w:color w:val="4F81BD" w:themeColor="accent1"/>
    </w:rPr>
  </w:style>
  <w:style w:type="paragraph" w:customStyle="1" w:styleId="parlamdrst">
    <w:name w:val="parlamdrst"/>
    <w:basedOn w:val="PlainText"/>
    <w:autoRedefine/>
    <w:rsid w:val="003C6FDF"/>
    <w:pPr>
      <w:tabs>
        <w:tab w:val="left" w:pos="283"/>
      </w:tabs>
      <w:ind w:firstLine="284"/>
      <w:jc w:val="both"/>
    </w:pPr>
    <w:rPr>
      <w:rFonts w:ascii="SPLiteraturuly" w:eastAsia="Times New Roman" w:hAnsi="SPLiteraturuly" w:cs="Times New Roman"/>
      <w:sz w:val="22"/>
      <w:szCs w:val="24"/>
    </w:rPr>
  </w:style>
  <w:style w:type="paragraph" w:customStyle="1" w:styleId="chveulebrivi">
    <w:name w:val="chveulebrivi"/>
    <w:basedOn w:val="PlainText"/>
    <w:autoRedefine/>
    <w:rsid w:val="003C6FDF"/>
    <w:pPr>
      <w:tabs>
        <w:tab w:val="left" w:pos="0"/>
      </w:tabs>
      <w:ind w:firstLine="284"/>
      <w:jc w:val="both"/>
    </w:pPr>
    <w:rPr>
      <w:rFonts w:ascii="SPLiteraturuly" w:eastAsia="Times New Roman" w:hAnsi="SPLiteraturuly" w:cs="Courier New"/>
      <w:iCs/>
      <w:snapToGrid w:val="0"/>
      <w:kern w:val="28"/>
      <w:sz w:val="20"/>
      <w:szCs w:val="20"/>
    </w:rPr>
  </w:style>
  <w:style w:type="paragraph" w:customStyle="1" w:styleId="data">
    <w:name w:val="data"/>
    <w:basedOn w:val="chveulebrivi"/>
    <w:autoRedefine/>
    <w:rsid w:val="003C6FDF"/>
    <w:pPr>
      <w:tabs>
        <w:tab w:val="left" w:pos="720"/>
      </w:tabs>
      <w:ind w:firstLine="0"/>
    </w:pPr>
    <w:rPr>
      <w:i/>
    </w:rPr>
  </w:style>
  <w:style w:type="character" w:styleId="PageNumber">
    <w:name w:val="page number"/>
    <w:basedOn w:val="DefaultParagraphFont"/>
    <w:rsid w:val="003C6FDF"/>
  </w:style>
  <w:style w:type="paragraph" w:customStyle="1" w:styleId="petiti">
    <w:name w:val="petiti"/>
    <w:basedOn w:val="chveulebrivi"/>
    <w:autoRedefine/>
    <w:rsid w:val="003C6FDF"/>
    <w:pPr>
      <w:widowControl w:val="0"/>
      <w:tabs>
        <w:tab w:val="left" w:pos="1718"/>
      </w:tabs>
      <w:spacing w:before="120"/>
      <w:ind w:left="284" w:firstLine="0"/>
    </w:pPr>
    <w:rPr>
      <w:i/>
      <w:iCs w:val="0"/>
      <w:sz w:val="17"/>
    </w:rPr>
  </w:style>
  <w:style w:type="paragraph" w:customStyle="1" w:styleId="prezident">
    <w:name w:val="prezident"/>
    <w:basedOn w:val="chveulebrivi"/>
    <w:autoRedefine/>
    <w:rsid w:val="003C6FDF"/>
    <w:pPr>
      <w:tabs>
        <w:tab w:val="left" w:pos="720"/>
      </w:tabs>
      <w:ind w:firstLine="0"/>
    </w:pPr>
    <w:rPr>
      <w:rFonts w:cs="Times New Roman"/>
    </w:rPr>
  </w:style>
  <w:style w:type="paragraph" w:styleId="Title">
    <w:name w:val="Title"/>
    <w:basedOn w:val="Normal"/>
    <w:link w:val="TitleChar"/>
    <w:qFormat/>
    <w:rsid w:val="003C6FDF"/>
    <w:pPr>
      <w:tabs>
        <w:tab w:val="left" w:pos="720"/>
      </w:tabs>
      <w:spacing w:before="6000" w:after="60" w:line="240" w:lineRule="auto"/>
      <w:jc w:val="center"/>
      <w:outlineLvl w:val="0"/>
    </w:pPr>
    <w:rPr>
      <w:rFonts w:ascii="SPGrotesk" w:eastAsia="Times New Roman" w:hAnsi="SPGrotesk" w:cs="Times New Roman"/>
      <w:b/>
      <w:spacing w:val="60"/>
      <w:kern w:val="28"/>
      <w:sz w:val="32"/>
      <w:szCs w:val="24"/>
    </w:rPr>
  </w:style>
  <w:style w:type="character" w:customStyle="1" w:styleId="TitleChar">
    <w:name w:val="Title Char"/>
    <w:basedOn w:val="DefaultParagraphFont"/>
    <w:link w:val="Title"/>
    <w:uiPriority w:val="99"/>
    <w:rsid w:val="003C6FDF"/>
    <w:rPr>
      <w:rFonts w:ascii="SPGrotesk" w:eastAsia="Times New Roman" w:hAnsi="SPGrotesk" w:cs="Times New Roman"/>
      <w:b/>
      <w:spacing w:val="60"/>
      <w:kern w:val="28"/>
      <w:sz w:val="32"/>
      <w:szCs w:val="24"/>
    </w:rPr>
  </w:style>
  <w:style w:type="character" w:customStyle="1" w:styleId="FootnoteTextChar">
    <w:name w:val="Footnote Text Char"/>
    <w:basedOn w:val="DefaultParagraphFont"/>
    <w:link w:val="FootnoteText"/>
    <w:uiPriority w:val="99"/>
    <w:rsid w:val="003C6FDF"/>
    <w:rPr>
      <w:rFonts w:ascii="SPLiteraturuly" w:eastAsia="Times New Roman" w:hAnsi="SPLiteraturuly" w:cs="Times New Roman"/>
      <w:sz w:val="24"/>
      <w:szCs w:val="24"/>
    </w:rPr>
  </w:style>
  <w:style w:type="paragraph" w:styleId="FootnoteText">
    <w:name w:val="footnote text"/>
    <w:basedOn w:val="Normal"/>
    <w:link w:val="FootnoteTextChar"/>
    <w:rsid w:val="003C6FDF"/>
    <w:pPr>
      <w:tabs>
        <w:tab w:val="left" w:pos="720"/>
      </w:tabs>
      <w:spacing w:after="0" w:line="240" w:lineRule="auto"/>
      <w:jc w:val="both"/>
    </w:pPr>
    <w:rPr>
      <w:rFonts w:ascii="SPLiteraturuly" w:eastAsia="Times New Roman" w:hAnsi="SPLiteraturuly" w:cs="Times New Roman"/>
      <w:sz w:val="24"/>
      <w:szCs w:val="24"/>
    </w:rPr>
  </w:style>
  <w:style w:type="paragraph" w:customStyle="1" w:styleId="kanoni">
    <w:name w:val="kanoni"/>
    <w:basedOn w:val="Title"/>
    <w:autoRedefine/>
    <w:rsid w:val="003C6FDF"/>
    <w:pPr>
      <w:tabs>
        <w:tab w:val="clear" w:pos="720"/>
      </w:tabs>
      <w:spacing w:before="360" w:after="120"/>
    </w:pPr>
    <w:rPr>
      <w:rFonts w:ascii="Geo_dumM" w:hAnsi="Geo_dumM"/>
      <w:kern w:val="0"/>
      <w:sz w:val="24"/>
    </w:rPr>
  </w:style>
  <w:style w:type="paragraph" w:styleId="BodyText2">
    <w:name w:val="Body Text 2"/>
    <w:basedOn w:val="Normal"/>
    <w:link w:val="BodyText2Char"/>
    <w:rsid w:val="003C6FDF"/>
    <w:pPr>
      <w:spacing w:after="0" w:line="240" w:lineRule="atLeast"/>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3C6FDF"/>
    <w:rPr>
      <w:rFonts w:ascii="Times New Roman" w:eastAsia="Times New Roman" w:hAnsi="Times New Roman" w:cs="Times New Roman"/>
      <w:sz w:val="24"/>
      <w:szCs w:val="24"/>
    </w:rPr>
  </w:style>
  <w:style w:type="paragraph" w:customStyle="1" w:styleId="kitxva">
    <w:name w:val="kitxva"/>
    <w:basedOn w:val="Normal"/>
    <w:autoRedefine/>
    <w:rsid w:val="003C6FDF"/>
    <w:pPr>
      <w:tabs>
        <w:tab w:val="left" w:pos="240"/>
      </w:tabs>
      <w:autoSpaceDE w:val="0"/>
      <w:autoSpaceDN w:val="0"/>
      <w:adjustRightInd w:val="0"/>
      <w:spacing w:after="113" w:line="240" w:lineRule="auto"/>
      <w:ind w:firstLine="284"/>
      <w:jc w:val="both"/>
    </w:pPr>
    <w:rPr>
      <w:rFonts w:ascii="SPLiteraturuly" w:eastAsia="Times New Roman" w:hAnsi="SPLiteraturuly" w:cs="Times New Roman"/>
      <w:b/>
      <w:bCs/>
      <w:sz w:val="24"/>
      <w:szCs w:val="20"/>
    </w:rPr>
  </w:style>
  <w:style w:type="paragraph" w:styleId="E-mailSignature">
    <w:name w:val="E-mail Signature"/>
    <w:basedOn w:val="Normal"/>
    <w:link w:val="E-mailSignatureChar"/>
    <w:rsid w:val="003C6FDF"/>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uiPriority w:val="99"/>
    <w:rsid w:val="003C6FDF"/>
    <w:rPr>
      <w:rFonts w:ascii="Times New Roman" w:eastAsia="Times New Roman" w:hAnsi="Times New Roman" w:cs="Times New Roman"/>
      <w:sz w:val="24"/>
      <w:szCs w:val="24"/>
    </w:rPr>
  </w:style>
  <w:style w:type="paragraph" w:customStyle="1" w:styleId="pasuxi">
    <w:name w:val="pasuxi"/>
    <w:basedOn w:val="Normal"/>
    <w:autoRedefine/>
    <w:rsid w:val="003C6FDF"/>
    <w:pPr>
      <w:autoSpaceDE w:val="0"/>
      <w:autoSpaceDN w:val="0"/>
      <w:adjustRightInd w:val="0"/>
      <w:spacing w:after="0" w:line="240" w:lineRule="auto"/>
      <w:ind w:left="1134" w:hanging="567"/>
      <w:jc w:val="both"/>
    </w:pPr>
    <w:rPr>
      <w:rFonts w:ascii="SPLiteraturuly" w:eastAsia="Times New Roman" w:hAnsi="SPLiteraturuly" w:cs="Times New Roman"/>
      <w:sz w:val="24"/>
      <w:szCs w:val="20"/>
    </w:rPr>
  </w:style>
  <w:style w:type="paragraph" w:customStyle="1" w:styleId="Style1">
    <w:name w:val="Style1"/>
    <w:basedOn w:val="parlamdrst"/>
    <w:autoRedefine/>
    <w:rsid w:val="003C6FDF"/>
    <w:pPr>
      <w:ind w:firstLine="283"/>
    </w:pPr>
    <w:rPr>
      <w:szCs w:val="20"/>
    </w:rPr>
  </w:style>
  <w:style w:type="paragraph" w:customStyle="1" w:styleId="chveulebrivi-wigni">
    <w:name w:val="chveulebrivi-wigni"/>
    <w:basedOn w:val="PlainText"/>
    <w:rsid w:val="003C6FDF"/>
    <w:pPr>
      <w:autoSpaceDE w:val="0"/>
      <w:autoSpaceDN w:val="0"/>
      <w:adjustRightInd w:val="0"/>
      <w:ind w:firstLine="454"/>
      <w:jc w:val="both"/>
    </w:pPr>
    <w:rPr>
      <w:rFonts w:ascii="SPLiteraturuly" w:eastAsia="Times New Roman" w:hAnsi="SPLiteraturuly" w:cs="Times New Roman"/>
      <w:sz w:val="20"/>
      <w:szCs w:val="20"/>
    </w:rPr>
  </w:style>
  <w:style w:type="paragraph" w:customStyle="1" w:styleId="satauri">
    <w:name w:val="satauri"/>
    <w:basedOn w:val="parlamdrst"/>
    <w:autoRedefine/>
    <w:rsid w:val="003C6FDF"/>
    <w:pPr>
      <w:ind w:firstLine="0"/>
      <w:jc w:val="center"/>
    </w:pPr>
    <w:rPr>
      <w:rFonts w:ascii="SPLiteraturuly MT" w:hAnsi="SPLiteraturuly MT"/>
      <w:b/>
      <w:sz w:val="26"/>
    </w:rPr>
  </w:style>
  <w:style w:type="paragraph" w:customStyle="1" w:styleId="satauri2">
    <w:name w:val="satauri2"/>
    <w:basedOn w:val="Normal"/>
    <w:rsid w:val="003C6FDF"/>
    <w:pPr>
      <w:spacing w:after="0" w:line="240" w:lineRule="auto"/>
      <w:jc w:val="center"/>
    </w:pPr>
    <w:rPr>
      <w:rFonts w:ascii="Sylfaen" w:eastAsia="Times New Roman" w:hAnsi="Sylfaen" w:cs="Times New Roman"/>
      <w:b/>
      <w:szCs w:val="24"/>
    </w:rPr>
  </w:style>
  <w:style w:type="paragraph" w:customStyle="1" w:styleId="tarigi">
    <w:name w:val="tarigi"/>
    <w:basedOn w:val="Normal"/>
    <w:rsid w:val="003C6FDF"/>
    <w:pPr>
      <w:spacing w:after="0" w:line="240" w:lineRule="auto"/>
    </w:pPr>
    <w:rPr>
      <w:rFonts w:ascii="Times New Roman" w:eastAsia="Times New Roman" w:hAnsi="Times New Roman" w:cs="Times New Roman"/>
      <w:sz w:val="24"/>
      <w:szCs w:val="24"/>
    </w:rPr>
  </w:style>
  <w:style w:type="paragraph" w:customStyle="1" w:styleId="muxliparl">
    <w:name w:val="muxli_parl"/>
    <w:basedOn w:val="parlamdrst"/>
    <w:autoRedefine/>
    <w:rsid w:val="003C6FDF"/>
    <w:pPr>
      <w:spacing w:before="240"/>
      <w:ind w:left="283" w:hanging="283"/>
      <w:jc w:val="left"/>
    </w:pPr>
    <w:rPr>
      <w:rFonts w:ascii="SPDumbadze" w:hAnsi="SPDumbadze"/>
      <w:b/>
      <w:bCs/>
      <w:szCs w:val="22"/>
    </w:rPr>
  </w:style>
  <w:style w:type="paragraph" w:customStyle="1" w:styleId="muxlixml">
    <w:name w:val="muxli_xml"/>
    <w:basedOn w:val="Normal"/>
    <w:autoRedefine/>
    <w:rsid w:val="003C6FDF"/>
    <w:pPr>
      <w:spacing w:after="0" w:line="240" w:lineRule="auto"/>
    </w:pPr>
    <w:rPr>
      <w:rFonts w:ascii="Sylfaen" w:eastAsia="Times New Roman" w:hAnsi="Sylfaen" w:cs="Times New Roman"/>
      <w:szCs w:val="24"/>
      <w:lang w:val="ka-GE"/>
    </w:rPr>
  </w:style>
  <w:style w:type="paragraph" w:customStyle="1" w:styleId="tavisataurixml">
    <w:name w:val="tavi_satauri_xml"/>
    <w:basedOn w:val="Normal"/>
    <w:autoRedefine/>
    <w:rsid w:val="003C6FDF"/>
    <w:pPr>
      <w:spacing w:after="0" w:line="240" w:lineRule="auto"/>
    </w:pPr>
    <w:rPr>
      <w:rFonts w:ascii="Sylfaen" w:eastAsia="Times New Roman" w:hAnsi="Sylfaen" w:cs="Sylfaen"/>
      <w:sz w:val="24"/>
      <w:szCs w:val="24"/>
    </w:rPr>
  </w:style>
  <w:style w:type="paragraph" w:customStyle="1" w:styleId="tavixml">
    <w:name w:val="tavi_xml"/>
    <w:basedOn w:val="Normal"/>
    <w:link w:val="tavixmlChar"/>
    <w:rsid w:val="003C6FDF"/>
    <w:pPr>
      <w:spacing w:before="240" w:after="0" w:line="240" w:lineRule="auto"/>
      <w:jc w:val="center"/>
    </w:pPr>
    <w:rPr>
      <w:rFonts w:ascii="Sylfaen" w:eastAsia="Times New Roman" w:hAnsi="Sylfaen" w:cs="Times New Roman"/>
      <w:b/>
      <w:szCs w:val="24"/>
    </w:rPr>
  </w:style>
  <w:style w:type="paragraph" w:customStyle="1" w:styleId="karixml">
    <w:name w:val="kari_xml"/>
    <w:basedOn w:val="muxlixml"/>
    <w:autoRedefine/>
    <w:rsid w:val="003C6FDF"/>
    <w:pPr>
      <w:keepNext/>
      <w:keepLines/>
      <w:tabs>
        <w:tab w:val="left" w:pos="283"/>
      </w:tabs>
      <w:suppressAutoHyphens/>
      <w:spacing w:before="240" w:line="240" w:lineRule="exact"/>
      <w:ind w:left="850" w:hanging="850"/>
    </w:pPr>
    <w:rPr>
      <w:b/>
    </w:rPr>
  </w:style>
  <w:style w:type="paragraph" w:customStyle="1" w:styleId="karisataurixml">
    <w:name w:val="kari_satauri_xml"/>
    <w:basedOn w:val="abzacixml"/>
    <w:rsid w:val="003C6FDF"/>
    <w:pPr>
      <w:tabs>
        <w:tab w:val="left" w:pos="0"/>
        <w:tab w:val="left" w:pos="566"/>
        <w:tab w:val="left" w:pos="720"/>
        <w:tab w:val="left" w:pos="1440"/>
        <w:tab w:val="left" w:pos="1698"/>
        <w:tab w:val="left" w:pos="1981"/>
        <w:tab w:val="left" w:pos="2160"/>
        <w:tab w:val="left" w:pos="2264"/>
        <w:tab w:val="left" w:pos="2547"/>
        <w:tab w:val="left" w:pos="2830"/>
        <w:tab w:val="left" w:pos="2880"/>
        <w:tab w:val="left" w:pos="3113"/>
        <w:tab w:val="left" w:pos="3396"/>
        <w:tab w:val="left" w:pos="3600"/>
        <w:tab w:val="left" w:pos="3679"/>
        <w:tab w:val="left" w:pos="3962"/>
        <w:tab w:val="left" w:pos="4320"/>
        <w:tab w:val="left" w:pos="5040"/>
        <w:tab w:val="left" w:pos="5760"/>
        <w:tab w:val="left" w:pos="6480"/>
        <w:tab w:val="left" w:pos="7200"/>
        <w:tab w:val="left" w:pos="7920"/>
        <w:tab w:val="left" w:pos="8640"/>
        <w:tab w:val="left" w:pos="9180"/>
        <w:tab w:val="left" w:pos="9360"/>
      </w:tabs>
      <w:autoSpaceDE/>
      <w:autoSpaceDN/>
      <w:adjustRightInd/>
      <w:spacing w:line="20" w:lineRule="atLeast"/>
      <w:ind w:left="270"/>
    </w:pPr>
    <w:rPr>
      <w:rFonts w:eastAsia="Times New Roman"/>
      <w:szCs w:val="20"/>
      <w:lang w:val="ka-GE"/>
    </w:rPr>
  </w:style>
  <w:style w:type="paragraph" w:customStyle="1" w:styleId="petitixml">
    <w:name w:val="petiti_xml"/>
    <w:basedOn w:val="abzacixml"/>
    <w:autoRedefine/>
    <w:rsid w:val="003C6FDF"/>
    <w:pPr>
      <w:tabs>
        <w:tab w:val="left" w:pos="0"/>
        <w:tab w:val="left" w:pos="566"/>
        <w:tab w:val="left" w:pos="720"/>
        <w:tab w:val="left" w:pos="1440"/>
        <w:tab w:val="left" w:pos="1698"/>
        <w:tab w:val="left" w:pos="1981"/>
        <w:tab w:val="left" w:pos="2160"/>
        <w:tab w:val="left" w:pos="2264"/>
        <w:tab w:val="left" w:pos="2547"/>
        <w:tab w:val="left" w:pos="2830"/>
        <w:tab w:val="left" w:pos="2880"/>
        <w:tab w:val="left" w:pos="3113"/>
        <w:tab w:val="left" w:pos="3396"/>
        <w:tab w:val="left" w:pos="3600"/>
        <w:tab w:val="left" w:pos="3679"/>
        <w:tab w:val="left" w:pos="3962"/>
        <w:tab w:val="left" w:pos="4320"/>
        <w:tab w:val="left" w:pos="5040"/>
        <w:tab w:val="left" w:pos="5760"/>
        <w:tab w:val="left" w:pos="6480"/>
        <w:tab w:val="left" w:pos="7200"/>
        <w:tab w:val="left" w:pos="7920"/>
        <w:tab w:val="left" w:pos="8640"/>
        <w:tab w:val="left" w:pos="9180"/>
        <w:tab w:val="left" w:pos="9360"/>
      </w:tabs>
      <w:autoSpaceDE/>
      <w:autoSpaceDN/>
      <w:adjustRightInd/>
      <w:spacing w:line="20" w:lineRule="atLeast"/>
      <w:ind w:left="270"/>
    </w:pPr>
    <w:rPr>
      <w:rFonts w:eastAsia="Times New Roman"/>
      <w:szCs w:val="20"/>
      <w:lang w:val="ka-GE"/>
    </w:rPr>
  </w:style>
  <w:style w:type="paragraph" w:customStyle="1" w:styleId="cignixml">
    <w:name w:val="cigni_xml"/>
    <w:basedOn w:val="Normal"/>
    <w:autoRedefine/>
    <w:rsid w:val="003C6FDF"/>
    <w:pPr>
      <w:tabs>
        <w:tab w:val="left" w:pos="283"/>
      </w:tabs>
      <w:spacing w:after="0" w:line="240" w:lineRule="auto"/>
    </w:pPr>
    <w:rPr>
      <w:rFonts w:ascii="Sylfaen" w:eastAsia="Times New Roman" w:hAnsi="Sylfaen" w:cs="Times New Roman"/>
      <w:sz w:val="24"/>
      <w:szCs w:val="24"/>
      <w:lang w:val="ka-GE"/>
    </w:rPr>
  </w:style>
  <w:style w:type="paragraph" w:customStyle="1" w:styleId="zogadinacilixml">
    <w:name w:val="zogadi_nacili_xml"/>
    <w:basedOn w:val="Normal"/>
    <w:autoRedefine/>
    <w:rsid w:val="003C6FDF"/>
    <w:pPr>
      <w:keepNext/>
      <w:keepLines/>
      <w:suppressAutoHyphens/>
      <w:spacing w:before="240" w:after="0" w:line="240" w:lineRule="exact"/>
      <w:ind w:hanging="850"/>
      <w:jc w:val="center"/>
    </w:pPr>
    <w:rPr>
      <w:rFonts w:ascii="Sylfaen" w:eastAsia="Times New Roman" w:hAnsi="Sylfaen" w:cs="Arial"/>
      <w:b/>
      <w:szCs w:val="24"/>
    </w:rPr>
  </w:style>
  <w:style w:type="paragraph" w:customStyle="1" w:styleId="gansakutrebulinacilixml">
    <w:name w:val="gansakutrebuli_nacili_xml"/>
    <w:basedOn w:val="Normal"/>
    <w:autoRedefine/>
    <w:rsid w:val="003C6FDF"/>
    <w:pPr>
      <w:keepNext/>
      <w:keepLines/>
      <w:numPr>
        <w:numId w:val="32"/>
      </w:numPr>
      <w:tabs>
        <w:tab w:val="clear" w:pos="720"/>
        <w:tab w:val="num" w:pos="360"/>
      </w:tabs>
      <w:suppressAutoHyphens/>
      <w:spacing w:before="240" w:after="0" w:line="240" w:lineRule="auto"/>
      <w:ind w:left="0" w:hanging="850"/>
      <w:jc w:val="center"/>
    </w:pPr>
    <w:rPr>
      <w:rFonts w:ascii="Sylfaen" w:eastAsia="Times New Roman" w:hAnsi="Sylfaen" w:cs="Arial"/>
      <w:b/>
      <w:szCs w:val="24"/>
    </w:rPr>
  </w:style>
  <w:style w:type="paragraph" w:customStyle="1" w:styleId="StylecxrilixmlSylfaen">
    <w:name w:val="Style cxrili_xml + Sylfaen"/>
    <w:basedOn w:val="Normal"/>
    <w:link w:val="StylecxrilixmlSylfaenChar"/>
    <w:autoRedefine/>
    <w:rsid w:val="003C6FDF"/>
    <w:pPr>
      <w:spacing w:after="0" w:line="240" w:lineRule="auto"/>
    </w:pPr>
    <w:rPr>
      <w:rFonts w:ascii="Sylfaen" w:eastAsia="Times New Roman" w:hAnsi="Sylfaen" w:cs="Times New Roman"/>
      <w:bCs/>
      <w:noProof/>
      <w:sz w:val="20"/>
      <w:szCs w:val="20"/>
    </w:rPr>
  </w:style>
  <w:style w:type="character" w:customStyle="1" w:styleId="StylecxrilixmlSylfaenChar">
    <w:name w:val="Style cxrili_xml + Sylfaen Char"/>
    <w:link w:val="StylecxrilixmlSylfaen"/>
    <w:rsid w:val="003C6FDF"/>
    <w:rPr>
      <w:rFonts w:ascii="Sylfaen" w:eastAsia="Times New Roman" w:hAnsi="Sylfaen" w:cs="Times New Roman"/>
      <w:bCs/>
      <w:noProof/>
      <w:sz w:val="20"/>
      <w:szCs w:val="20"/>
    </w:rPr>
  </w:style>
  <w:style w:type="paragraph" w:customStyle="1" w:styleId="adgilixml">
    <w:name w:val="adgili_xml"/>
    <w:basedOn w:val="Normal"/>
    <w:rsid w:val="003C6FDF"/>
    <w:pPr>
      <w:spacing w:before="120" w:after="120" w:line="240" w:lineRule="auto"/>
      <w:ind w:firstLine="284"/>
      <w:jc w:val="center"/>
      <w:outlineLvl w:val="0"/>
    </w:pPr>
    <w:rPr>
      <w:rFonts w:ascii="Sylfaen" w:eastAsia="Times New Roman" w:hAnsi="Sylfaen" w:cs="Courier New"/>
      <w:b/>
      <w:szCs w:val="20"/>
      <w:lang w:eastAsia="ru-RU"/>
    </w:rPr>
  </w:style>
  <w:style w:type="paragraph" w:customStyle="1" w:styleId="khelmoceraxml">
    <w:name w:val="khelmocera_xml"/>
    <w:basedOn w:val="abzacixml"/>
    <w:autoRedefine/>
    <w:rsid w:val="003C6FDF"/>
    <w:pPr>
      <w:tabs>
        <w:tab w:val="left" w:pos="0"/>
        <w:tab w:val="left" w:pos="566"/>
        <w:tab w:val="left" w:pos="720"/>
        <w:tab w:val="left" w:pos="1440"/>
        <w:tab w:val="left" w:pos="1698"/>
        <w:tab w:val="left" w:pos="1981"/>
        <w:tab w:val="left" w:pos="2160"/>
        <w:tab w:val="left" w:pos="2264"/>
        <w:tab w:val="left" w:pos="2547"/>
        <w:tab w:val="left" w:pos="2830"/>
        <w:tab w:val="left" w:pos="2880"/>
        <w:tab w:val="left" w:pos="3113"/>
        <w:tab w:val="left" w:pos="3396"/>
        <w:tab w:val="left" w:pos="3600"/>
        <w:tab w:val="left" w:pos="3679"/>
        <w:tab w:val="left" w:pos="3962"/>
        <w:tab w:val="left" w:pos="4320"/>
        <w:tab w:val="left" w:pos="5040"/>
        <w:tab w:val="left" w:pos="5760"/>
        <w:tab w:val="left" w:pos="6480"/>
        <w:tab w:val="left" w:pos="7200"/>
        <w:tab w:val="left" w:pos="7920"/>
        <w:tab w:val="left" w:pos="8640"/>
        <w:tab w:val="left" w:pos="9180"/>
        <w:tab w:val="left" w:pos="9360"/>
      </w:tabs>
      <w:autoSpaceDE/>
      <w:autoSpaceDN/>
      <w:adjustRightInd/>
      <w:spacing w:line="20" w:lineRule="atLeast"/>
      <w:ind w:left="270" w:firstLine="0"/>
      <w:jc w:val="left"/>
      <w:outlineLvl w:val="0"/>
    </w:pPr>
    <w:rPr>
      <w:rFonts w:eastAsia="Times New Roman"/>
      <w:b/>
      <w:lang w:val="ka-GE" w:eastAsia="ru-RU"/>
    </w:rPr>
  </w:style>
  <w:style w:type="paragraph" w:customStyle="1" w:styleId="kodixml">
    <w:name w:val="kodi_xml"/>
    <w:basedOn w:val="abzacixml"/>
    <w:rsid w:val="003C6FDF"/>
    <w:pPr>
      <w:keepNext/>
      <w:keepLines/>
      <w:tabs>
        <w:tab w:val="left" w:pos="0"/>
        <w:tab w:val="left" w:pos="566"/>
        <w:tab w:val="left" w:pos="720"/>
        <w:tab w:val="left" w:pos="1440"/>
        <w:tab w:val="left" w:pos="1698"/>
        <w:tab w:val="left" w:pos="1981"/>
        <w:tab w:val="left" w:pos="2160"/>
        <w:tab w:val="left" w:pos="2264"/>
        <w:tab w:val="left" w:pos="2547"/>
        <w:tab w:val="left" w:pos="2830"/>
        <w:tab w:val="left" w:pos="2880"/>
        <w:tab w:val="left" w:pos="3113"/>
        <w:tab w:val="left" w:pos="3396"/>
        <w:tab w:val="left" w:pos="3600"/>
        <w:tab w:val="left" w:pos="3679"/>
        <w:tab w:val="left" w:pos="3962"/>
        <w:tab w:val="left" w:pos="4320"/>
        <w:tab w:val="left" w:pos="5040"/>
        <w:tab w:val="left" w:pos="5760"/>
        <w:tab w:val="left" w:pos="6480"/>
        <w:tab w:val="left" w:pos="7200"/>
        <w:tab w:val="left" w:pos="7920"/>
        <w:tab w:val="left" w:pos="8640"/>
        <w:tab w:val="left" w:pos="9180"/>
        <w:tab w:val="left" w:pos="9360"/>
      </w:tabs>
      <w:suppressAutoHyphens/>
      <w:autoSpaceDE/>
      <w:autoSpaceDN/>
      <w:adjustRightInd/>
      <w:spacing w:after="240" w:line="20" w:lineRule="atLeast"/>
      <w:ind w:left="5102" w:firstLine="0"/>
      <w:jc w:val="right"/>
      <w:outlineLvl w:val="0"/>
    </w:pPr>
    <w:rPr>
      <w:rFonts w:eastAsia="Times New Roman" w:cs="Courier New"/>
      <w:sz w:val="20"/>
      <w:lang w:val="ka-GE"/>
    </w:rPr>
  </w:style>
  <w:style w:type="paragraph" w:customStyle="1" w:styleId="mimgebixml">
    <w:name w:val="mimgebi_xml"/>
    <w:basedOn w:val="Normal"/>
    <w:rsid w:val="003C6FDF"/>
    <w:pPr>
      <w:spacing w:after="0" w:line="240" w:lineRule="auto"/>
      <w:ind w:firstLine="284"/>
      <w:jc w:val="center"/>
      <w:outlineLvl w:val="0"/>
    </w:pPr>
    <w:rPr>
      <w:rFonts w:ascii="Sylfaen" w:eastAsia="Times New Roman" w:hAnsi="Sylfaen" w:cs="Courier New"/>
      <w:b/>
      <w:sz w:val="28"/>
      <w:szCs w:val="20"/>
      <w:lang w:eastAsia="ru-RU"/>
    </w:rPr>
  </w:style>
  <w:style w:type="paragraph" w:customStyle="1" w:styleId="sulcvlilebaxml">
    <w:name w:val="sul_cvlileba_xml"/>
    <w:basedOn w:val="sataurixml"/>
    <w:autoRedefine/>
    <w:rsid w:val="003C6FDF"/>
    <w:pPr>
      <w:tabs>
        <w:tab w:val="left" w:pos="0"/>
        <w:tab w:val="left" w:pos="566"/>
        <w:tab w:val="left" w:pos="720"/>
        <w:tab w:val="left" w:pos="1440"/>
        <w:tab w:val="left" w:pos="1698"/>
        <w:tab w:val="left" w:pos="1981"/>
        <w:tab w:val="left" w:pos="2160"/>
        <w:tab w:val="left" w:pos="2264"/>
        <w:tab w:val="left" w:pos="2547"/>
        <w:tab w:val="left" w:pos="2830"/>
        <w:tab w:val="left" w:pos="2880"/>
        <w:tab w:val="left" w:pos="3113"/>
        <w:tab w:val="left" w:pos="3396"/>
        <w:tab w:val="left" w:pos="3600"/>
        <w:tab w:val="left" w:pos="3679"/>
        <w:tab w:val="left" w:pos="3962"/>
        <w:tab w:val="left" w:pos="4320"/>
        <w:tab w:val="left" w:pos="5040"/>
        <w:tab w:val="left" w:pos="5760"/>
        <w:tab w:val="left" w:pos="6480"/>
        <w:tab w:val="left" w:pos="7200"/>
        <w:tab w:val="left" w:pos="7920"/>
        <w:tab w:val="left" w:pos="8640"/>
        <w:tab w:val="left" w:pos="9180"/>
        <w:tab w:val="left" w:pos="9360"/>
      </w:tabs>
      <w:autoSpaceDE/>
      <w:autoSpaceDN/>
      <w:adjustRightInd/>
      <w:spacing w:after="0" w:line="20" w:lineRule="atLeast"/>
      <w:ind w:firstLine="0"/>
      <w:jc w:val="left"/>
      <w:outlineLvl w:val="0"/>
    </w:pPr>
    <w:rPr>
      <w:rFonts w:eastAsia="Times New Roman" w:cs="Courier New"/>
      <w:bCs w:val="0"/>
      <w:sz w:val="22"/>
      <w:szCs w:val="20"/>
      <w:lang w:val="ru-RU" w:eastAsia="ru-RU"/>
    </w:rPr>
  </w:style>
  <w:style w:type="paragraph" w:customStyle="1" w:styleId="tarigixml">
    <w:name w:val="tarigi_xml"/>
    <w:basedOn w:val="abzacixml"/>
    <w:autoRedefine/>
    <w:rsid w:val="003C6FDF"/>
    <w:pPr>
      <w:tabs>
        <w:tab w:val="left" w:pos="0"/>
        <w:tab w:val="left" w:pos="566"/>
        <w:tab w:val="left" w:pos="720"/>
        <w:tab w:val="left" w:pos="1440"/>
        <w:tab w:val="left" w:pos="1698"/>
        <w:tab w:val="left" w:pos="1981"/>
        <w:tab w:val="left" w:pos="2160"/>
        <w:tab w:val="left" w:pos="2264"/>
        <w:tab w:val="left" w:pos="2547"/>
        <w:tab w:val="left" w:pos="2830"/>
        <w:tab w:val="left" w:pos="2880"/>
        <w:tab w:val="left" w:pos="3113"/>
        <w:tab w:val="left" w:pos="3396"/>
        <w:tab w:val="left" w:pos="3600"/>
        <w:tab w:val="left" w:pos="3679"/>
        <w:tab w:val="left" w:pos="3962"/>
        <w:tab w:val="left" w:pos="4320"/>
        <w:tab w:val="left" w:pos="5040"/>
        <w:tab w:val="left" w:pos="5760"/>
        <w:tab w:val="left" w:pos="6480"/>
        <w:tab w:val="left" w:pos="7200"/>
        <w:tab w:val="left" w:pos="7920"/>
        <w:tab w:val="left" w:pos="8640"/>
        <w:tab w:val="left" w:pos="9180"/>
        <w:tab w:val="left" w:pos="9360"/>
      </w:tabs>
      <w:autoSpaceDE/>
      <w:autoSpaceDN/>
      <w:adjustRightInd/>
      <w:spacing w:line="20" w:lineRule="atLeast"/>
      <w:ind w:left="270" w:firstLine="284"/>
      <w:jc w:val="center"/>
      <w:outlineLvl w:val="0"/>
    </w:pPr>
    <w:rPr>
      <w:rFonts w:eastAsia="Times New Roman" w:cs="Courier New"/>
      <w:b/>
      <w:lang w:val="ka-GE" w:eastAsia="ru-RU"/>
    </w:rPr>
  </w:style>
  <w:style w:type="paragraph" w:customStyle="1" w:styleId="saxexml">
    <w:name w:val="saxe_xml"/>
    <w:basedOn w:val="abzacixml"/>
    <w:rsid w:val="003C6FDF"/>
    <w:pPr>
      <w:tabs>
        <w:tab w:val="left" w:pos="0"/>
        <w:tab w:val="left" w:pos="566"/>
        <w:tab w:val="left" w:pos="720"/>
        <w:tab w:val="left" w:pos="1440"/>
        <w:tab w:val="left" w:pos="1698"/>
        <w:tab w:val="left" w:pos="1981"/>
        <w:tab w:val="left" w:pos="2160"/>
        <w:tab w:val="left" w:pos="2264"/>
        <w:tab w:val="left" w:pos="2547"/>
        <w:tab w:val="left" w:pos="2830"/>
        <w:tab w:val="left" w:pos="2880"/>
        <w:tab w:val="left" w:pos="3113"/>
        <w:tab w:val="left" w:pos="3396"/>
        <w:tab w:val="left" w:pos="3600"/>
        <w:tab w:val="left" w:pos="3679"/>
        <w:tab w:val="left" w:pos="3962"/>
        <w:tab w:val="left" w:pos="4320"/>
        <w:tab w:val="left" w:pos="5040"/>
        <w:tab w:val="left" w:pos="5760"/>
        <w:tab w:val="left" w:pos="6480"/>
        <w:tab w:val="left" w:pos="7200"/>
        <w:tab w:val="left" w:pos="7920"/>
        <w:tab w:val="left" w:pos="8640"/>
        <w:tab w:val="left" w:pos="9180"/>
        <w:tab w:val="left" w:pos="9360"/>
      </w:tabs>
      <w:autoSpaceDE/>
      <w:autoSpaceDN/>
      <w:adjustRightInd/>
      <w:spacing w:line="20" w:lineRule="atLeast"/>
      <w:ind w:left="270" w:firstLine="0"/>
      <w:jc w:val="center"/>
    </w:pPr>
    <w:rPr>
      <w:rFonts w:eastAsia="Times New Roman"/>
      <w:b/>
      <w:lang w:val="fr-FR"/>
    </w:rPr>
  </w:style>
  <w:style w:type="paragraph" w:customStyle="1" w:styleId="gazette">
    <w:name w:val="gazette"/>
    <w:basedOn w:val="Normal"/>
    <w:autoRedefine/>
    <w:rsid w:val="003C6FDF"/>
    <w:pPr>
      <w:spacing w:after="0" w:line="240" w:lineRule="auto"/>
      <w:ind w:firstLine="720"/>
      <w:jc w:val="both"/>
    </w:pPr>
    <w:rPr>
      <w:rFonts w:ascii="BPG Nino Mkhedruli" w:eastAsia="Times New Roman" w:hAnsi="BPG Nino Mkhedruli" w:cs="Sylfaen"/>
      <w:szCs w:val="20"/>
    </w:rPr>
  </w:style>
  <w:style w:type="paragraph" w:customStyle="1" w:styleId="muxligazette">
    <w:name w:val="muxli_gazette"/>
    <w:basedOn w:val="gazette"/>
    <w:autoRedefine/>
    <w:rsid w:val="003C6FDF"/>
    <w:pPr>
      <w:ind w:firstLine="283"/>
      <w:jc w:val="left"/>
    </w:pPr>
    <w:rPr>
      <w:b/>
    </w:rPr>
  </w:style>
  <w:style w:type="paragraph" w:customStyle="1" w:styleId="tavigazette">
    <w:name w:val="tavi_gazette"/>
    <w:basedOn w:val="gazette"/>
    <w:autoRedefine/>
    <w:rsid w:val="003C6FDF"/>
    <w:pPr>
      <w:ind w:firstLine="283"/>
      <w:jc w:val="center"/>
    </w:pPr>
    <w:rPr>
      <w:b/>
    </w:rPr>
  </w:style>
  <w:style w:type="paragraph" w:customStyle="1" w:styleId="Normal0">
    <w:name w:val="[Normal]"/>
    <w:rsid w:val="003C6FDF"/>
    <w:pPr>
      <w:widowControl w:val="0"/>
      <w:autoSpaceDE w:val="0"/>
      <w:autoSpaceDN w:val="0"/>
      <w:adjustRightInd w:val="0"/>
      <w:spacing w:after="0" w:line="240" w:lineRule="auto"/>
    </w:pPr>
    <w:rPr>
      <w:rFonts w:ascii="Arial" w:eastAsia="Calibri" w:hAnsi="Arial" w:cs="Arial"/>
      <w:sz w:val="24"/>
      <w:szCs w:val="24"/>
    </w:rPr>
  </w:style>
  <w:style w:type="paragraph" w:customStyle="1" w:styleId="Default">
    <w:name w:val="Default"/>
    <w:rsid w:val="003C6FDF"/>
    <w:pPr>
      <w:autoSpaceDE w:val="0"/>
      <w:autoSpaceDN w:val="0"/>
      <w:adjustRightInd w:val="0"/>
      <w:spacing w:after="0" w:line="240" w:lineRule="auto"/>
    </w:pPr>
    <w:rPr>
      <w:rFonts w:ascii="Sylfaen" w:eastAsia="Calibri" w:hAnsi="Sylfaen" w:cs="Sylfaen"/>
      <w:color w:val="000000"/>
      <w:sz w:val="24"/>
      <w:szCs w:val="24"/>
    </w:rPr>
  </w:style>
  <w:style w:type="character" w:styleId="Hyperlink">
    <w:name w:val="Hyperlink"/>
    <w:uiPriority w:val="99"/>
    <w:unhideWhenUsed/>
    <w:rsid w:val="003C6FDF"/>
    <w:rPr>
      <w:color w:val="0000FF"/>
      <w:u w:val="single"/>
    </w:rPr>
  </w:style>
  <w:style w:type="paragraph" w:styleId="EndnoteText">
    <w:name w:val="endnote text"/>
    <w:basedOn w:val="Normal"/>
    <w:link w:val="EndnoteTextChar"/>
    <w:uiPriority w:val="99"/>
    <w:unhideWhenUsed/>
    <w:rsid w:val="003C6FDF"/>
    <w:pPr>
      <w:spacing w:after="0" w:line="240" w:lineRule="auto"/>
    </w:pPr>
    <w:rPr>
      <w:rFonts w:ascii="Calibri" w:eastAsia="Times New Roman" w:hAnsi="Calibri" w:cs="Times New Roman"/>
      <w:sz w:val="20"/>
      <w:szCs w:val="20"/>
      <w:lang w:val="x-none" w:eastAsia="x-none"/>
    </w:rPr>
  </w:style>
  <w:style w:type="character" w:customStyle="1" w:styleId="EndnoteTextChar">
    <w:name w:val="Endnote Text Char"/>
    <w:basedOn w:val="DefaultParagraphFont"/>
    <w:link w:val="EndnoteText"/>
    <w:uiPriority w:val="99"/>
    <w:rsid w:val="003C6FDF"/>
    <w:rPr>
      <w:rFonts w:ascii="Calibri" w:eastAsia="Times New Roman" w:hAnsi="Calibri" w:cs="Times New Roman"/>
      <w:sz w:val="20"/>
      <w:szCs w:val="20"/>
      <w:lang w:val="x-none" w:eastAsia="x-none"/>
    </w:rPr>
  </w:style>
  <w:style w:type="character" w:styleId="EndnoteReference">
    <w:name w:val="endnote reference"/>
    <w:uiPriority w:val="99"/>
    <w:unhideWhenUsed/>
    <w:rsid w:val="003C6FDF"/>
    <w:rPr>
      <w:vertAlign w:val="superscript"/>
    </w:rPr>
  </w:style>
  <w:style w:type="character" w:styleId="CommentReference">
    <w:name w:val="annotation reference"/>
    <w:uiPriority w:val="99"/>
    <w:unhideWhenUsed/>
    <w:rsid w:val="003C6FDF"/>
    <w:rPr>
      <w:sz w:val="16"/>
      <w:szCs w:val="16"/>
    </w:rPr>
  </w:style>
  <w:style w:type="paragraph" w:styleId="CommentText">
    <w:name w:val="annotation text"/>
    <w:basedOn w:val="Normal"/>
    <w:link w:val="CommentTextChar"/>
    <w:uiPriority w:val="99"/>
    <w:unhideWhenUsed/>
    <w:rsid w:val="003C6FDF"/>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3C6FDF"/>
    <w:rPr>
      <w:rFonts w:ascii="Calibri" w:eastAsia="Times New Roman" w:hAnsi="Calibri" w:cs="Times New Roman"/>
      <w:sz w:val="20"/>
      <w:szCs w:val="20"/>
    </w:rPr>
  </w:style>
  <w:style w:type="paragraph" w:styleId="NormalWeb">
    <w:name w:val="Normal (Web)"/>
    <w:basedOn w:val="Normal"/>
    <w:uiPriority w:val="99"/>
    <w:unhideWhenUsed/>
    <w:rsid w:val="003C6FDF"/>
    <w:pPr>
      <w:spacing w:before="100" w:beforeAutospacing="1" w:after="100" w:afterAutospacing="1" w:line="240" w:lineRule="auto"/>
    </w:pPr>
    <w:rPr>
      <w:rFonts w:ascii="Times New Roman" w:eastAsia="Calibri" w:hAnsi="Times New Roman" w:cs="Times New Roman"/>
      <w:sz w:val="24"/>
      <w:szCs w:val="24"/>
    </w:rPr>
  </w:style>
  <w:style w:type="character" w:customStyle="1" w:styleId="apple-converted-space">
    <w:name w:val="apple-converted-space"/>
    <w:basedOn w:val="DefaultParagraphFont"/>
    <w:rsid w:val="003C6FDF"/>
  </w:style>
  <w:style w:type="paragraph" w:styleId="CommentSubject">
    <w:name w:val="annotation subject"/>
    <w:basedOn w:val="CommentText"/>
    <w:next w:val="CommentText"/>
    <w:link w:val="CommentSubjectChar"/>
    <w:rsid w:val="003C6FDF"/>
    <w:pPr>
      <w:spacing w:after="0"/>
    </w:pPr>
    <w:rPr>
      <w:rFonts w:ascii="Times New Roman" w:hAnsi="Times New Roman"/>
      <w:b/>
      <w:bCs/>
    </w:rPr>
  </w:style>
  <w:style w:type="character" w:customStyle="1" w:styleId="CommentSubjectChar">
    <w:name w:val="Comment Subject Char"/>
    <w:basedOn w:val="CommentTextChar"/>
    <w:link w:val="CommentSubject"/>
    <w:rsid w:val="003C6FDF"/>
    <w:rPr>
      <w:rFonts w:ascii="Times New Roman" w:eastAsia="Times New Roman" w:hAnsi="Times New Roman" w:cs="Times New Roman"/>
      <w:b/>
      <w:bCs/>
      <w:sz w:val="20"/>
      <w:szCs w:val="20"/>
    </w:rPr>
  </w:style>
  <w:style w:type="character" w:customStyle="1" w:styleId="textexposedshow">
    <w:name w:val="text_exposed_show"/>
    <w:rsid w:val="003C6FDF"/>
  </w:style>
  <w:style w:type="character" w:customStyle="1" w:styleId="apple-tab-span">
    <w:name w:val="apple-tab-span"/>
    <w:rsid w:val="003C6FDF"/>
  </w:style>
  <w:style w:type="character" w:customStyle="1" w:styleId="ListParagraphChar1">
    <w:name w:val="List Paragraph Char1"/>
    <w:aliases w:val="Dot pt Char1,F5 List Paragraph Char1,List Paragraph Char Char Char Char1,Indicator Text Char1,Colorful List - Accent 11 Char1,Numbered Para 1 Char1,Bullet 1 Char1,Bullet Points Char1,List Paragraph2 Char1,MAIN CONTENT Char,3 Char1"/>
    <w:uiPriority w:val="34"/>
    <w:qFormat/>
    <w:locked/>
    <w:rsid w:val="003C6FDF"/>
    <w:rPr>
      <w:rFonts w:ascii="Times New Roman" w:eastAsia="Times New Roman" w:hAnsi="Times New Roman" w:cs="Times New Roman"/>
      <w:sz w:val="24"/>
      <w:szCs w:val="24"/>
    </w:rPr>
  </w:style>
  <w:style w:type="paragraph" w:customStyle="1" w:styleId="Style10">
    <w:name w:val="_Style 1"/>
    <w:basedOn w:val="Normal"/>
    <w:uiPriority w:val="34"/>
    <w:qFormat/>
    <w:rsid w:val="003C6FDF"/>
    <w:pPr>
      <w:ind w:left="720"/>
      <w:contextualSpacing/>
    </w:pPr>
    <w:rPr>
      <w:rFonts w:ascii="Calibri" w:eastAsia="Calibri" w:hAnsi="Calibri" w:cs="Times New Roman"/>
    </w:rPr>
  </w:style>
  <w:style w:type="paragraph" w:styleId="TOC1">
    <w:name w:val="toc 1"/>
    <w:basedOn w:val="Normal"/>
    <w:next w:val="Normal"/>
    <w:autoRedefine/>
    <w:rsid w:val="000351EE"/>
    <w:pPr>
      <w:spacing w:after="0" w:line="240" w:lineRule="auto"/>
      <w:jc w:val="both"/>
    </w:pPr>
    <w:rPr>
      <w:rFonts w:ascii="SPLiteraturuly" w:eastAsia="Times New Roman" w:hAnsi="SPLiteraturuly" w:cs="Times New Roman"/>
      <w:sz w:val="24"/>
      <w:szCs w:val="20"/>
    </w:rPr>
  </w:style>
  <w:style w:type="paragraph" w:styleId="TOC2">
    <w:name w:val="toc 2"/>
    <w:basedOn w:val="Normal"/>
    <w:next w:val="Normal"/>
    <w:autoRedefine/>
    <w:rsid w:val="000351EE"/>
    <w:pPr>
      <w:spacing w:after="0" w:line="240" w:lineRule="auto"/>
      <w:ind w:left="240"/>
      <w:jc w:val="both"/>
    </w:pPr>
    <w:rPr>
      <w:rFonts w:ascii="SPLiteraturuly" w:eastAsia="Times New Roman" w:hAnsi="SPLiteraturuly" w:cs="Times New Roman"/>
      <w:sz w:val="24"/>
      <w:szCs w:val="20"/>
    </w:rPr>
  </w:style>
  <w:style w:type="paragraph" w:styleId="TOC3">
    <w:name w:val="toc 3"/>
    <w:basedOn w:val="Normal"/>
    <w:next w:val="Normal"/>
    <w:autoRedefine/>
    <w:rsid w:val="000351EE"/>
    <w:pPr>
      <w:spacing w:after="0" w:line="240" w:lineRule="auto"/>
      <w:ind w:left="480"/>
      <w:jc w:val="both"/>
    </w:pPr>
    <w:rPr>
      <w:rFonts w:ascii="SPLiteraturuly" w:eastAsia="Times New Roman" w:hAnsi="SPLiteraturuly" w:cs="Times New Roman"/>
      <w:sz w:val="24"/>
      <w:szCs w:val="20"/>
    </w:rPr>
  </w:style>
  <w:style w:type="paragraph" w:styleId="TOC4">
    <w:name w:val="toc 4"/>
    <w:basedOn w:val="Normal"/>
    <w:next w:val="Normal"/>
    <w:autoRedefine/>
    <w:rsid w:val="000351EE"/>
    <w:pPr>
      <w:spacing w:after="240" w:line="240" w:lineRule="auto"/>
      <w:ind w:left="720"/>
      <w:jc w:val="center"/>
    </w:pPr>
    <w:rPr>
      <w:rFonts w:ascii="SPLiteraturuly MT" w:eastAsia="Times New Roman" w:hAnsi="SPLiteraturuly MT" w:cs="Times New Roman"/>
      <w:b/>
      <w:spacing w:val="100"/>
      <w:sz w:val="24"/>
      <w:szCs w:val="20"/>
    </w:rPr>
  </w:style>
  <w:style w:type="character" w:styleId="FootnoteReference">
    <w:name w:val="footnote reference"/>
    <w:rsid w:val="000351EE"/>
    <w:rPr>
      <w:vertAlign w:val="superscript"/>
    </w:rPr>
  </w:style>
  <w:style w:type="numbering" w:customStyle="1" w:styleId="NoList1">
    <w:name w:val="No List1"/>
    <w:next w:val="NoList"/>
    <w:uiPriority w:val="99"/>
    <w:semiHidden/>
    <w:unhideWhenUsed/>
    <w:rsid w:val="00BD7B6B"/>
  </w:style>
  <w:style w:type="character" w:customStyle="1" w:styleId="Heading7Char">
    <w:name w:val="Heading 7 Char"/>
    <w:basedOn w:val="DefaultParagraphFont"/>
    <w:link w:val="Heading7"/>
    <w:uiPriority w:val="9"/>
    <w:rsid w:val="00654B8A"/>
    <w:rPr>
      <w:rFonts w:asciiTheme="majorHAnsi" w:eastAsiaTheme="majorEastAsia" w:hAnsiTheme="majorHAnsi" w:cstheme="majorBidi"/>
      <w:i/>
      <w:iCs/>
      <w:color w:val="243F60" w:themeColor="accent1" w:themeShade="7F"/>
      <w:sz w:val="24"/>
      <w:szCs w:val="24"/>
    </w:rPr>
  </w:style>
  <w:style w:type="paragraph" w:customStyle="1" w:styleId="Normal00">
    <w:name w:val="Normal_0"/>
    <w:qFormat/>
    <w:rsid w:val="00654B8A"/>
    <w:pPr>
      <w:spacing w:after="0" w:line="240" w:lineRule="auto"/>
    </w:pPr>
    <w:rPr>
      <w:rFonts w:ascii="Times New Roman" w:eastAsia="Times New Roman" w:hAnsi="Times New Roman" w:cs="Times New Roman"/>
      <w:sz w:val="20"/>
      <w:szCs w:val="20"/>
    </w:rPr>
  </w:style>
  <w:style w:type="character" w:customStyle="1" w:styleId="documentordinary1">
    <w:name w:val="documentordinary1"/>
    <w:rsid w:val="00654B8A"/>
    <w:rPr>
      <w:b w:val="0"/>
      <w:bCs w:val="0"/>
      <w:color w:val="333333"/>
      <w:sz w:val="16"/>
      <w:szCs w:val="16"/>
    </w:rPr>
  </w:style>
  <w:style w:type="character" w:styleId="Emphasis">
    <w:name w:val="Emphasis"/>
    <w:qFormat/>
    <w:rsid w:val="00654B8A"/>
    <w:rPr>
      <w:i/>
      <w:iCs/>
    </w:rPr>
  </w:style>
  <w:style w:type="character" w:customStyle="1" w:styleId="emphasischar">
    <w:name w:val="emphasis__char"/>
    <w:rsid w:val="00654B8A"/>
  </w:style>
  <w:style w:type="character" w:styleId="Strong">
    <w:name w:val="Strong"/>
    <w:uiPriority w:val="22"/>
    <w:qFormat/>
    <w:rsid w:val="00654B8A"/>
    <w:rPr>
      <w:b/>
      <w:bCs/>
    </w:rPr>
  </w:style>
  <w:style w:type="character" w:customStyle="1" w:styleId="58cm">
    <w:name w:val="_58cm"/>
    <w:basedOn w:val="DefaultParagraphFont"/>
    <w:rsid w:val="00654B8A"/>
  </w:style>
  <w:style w:type="paragraph" w:customStyle="1" w:styleId="paragraph">
    <w:name w:val="paragraph"/>
    <w:basedOn w:val="Normal"/>
    <w:rsid w:val="00654B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rsid w:val="00654B8A"/>
  </w:style>
  <w:style w:type="character" w:customStyle="1" w:styleId="eop">
    <w:name w:val="eop"/>
    <w:rsid w:val="00654B8A"/>
  </w:style>
  <w:style w:type="character" w:customStyle="1" w:styleId="red1">
    <w:name w:val="red1"/>
    <w:basedOn w:val="DefaultParagraphFont"/>
    <w:rsid w:val="00654B8A"/>
  </w:style>
  <w:style w:type="character" w:customStyle="1" w:styleId="textexposedhide">
    <w:name w:val="text_exposed_hide"/>
    <w:basedOn w:val="DefaultParagraphFont"/>
    <w:rsid w:val="00654B8A"/>
  </w:style>
  <w:style w:type="paragraph" w:customStyle="1" w:styleId="bheader">
    <w:name w:val="bheader"/>
    <w:basedOn w:val="Normal"/>
    <w:rsid w:val="00654B8A"/>
    <w:pPr>
      <w:spacing w:before="100" w:beforeAutospacing="1" w:after="100" w:afterAutospacing="1" w:line="240" w:lineRule="auto"/>
    </w:pPr>
    <w:rPr>
      <w:rFonts w:ascii="Sylfaen" w:eastAsia="Arial Unicode MS" w:hAnsi="Sylfaen" w:cs="Arial Unicode MS"/>
      <w:b/>
      <w:bCs/>
      <w:color w:val="000000"/>
      <w:sz w:val="20"/>
      <w:szCs w:val="20"/>
    </w:rPr>
  </w:style>
  <w:style w:type="character" w:customStyle="1" w:styleId="58cl">
    <w:name w:val="_58cl"/>
    <w:basedOn w:val="DefaultParagraphFont"/>
    <w:rsid w:val="00654B8A"/>
  </w:style>
  <w:style w:type="character" w:customStyle="1" w:styleId="TNR">
    <w:name w:val="TNR"/>
    <w:uiPriority w:val="99"/>
    <w:rsid w:val="00654B8A"/>
    <w:rPr>
      <w:rFonts w:ascii="Times New Roman" w:hAnsi="Times New Roman"/>
      <w:sz w:val="20"/>
    </w:rPr>
  </w:style>
  <w:style w:type="paragraph" w:styleId="Subtitle">
    <w:name w:val="Subtitle"/>
    <w:basedOn w:val="Normal"/>
    <w:next w:val="Normal"/>
    <w:link w:val="SubtitleChar"/>
    <w:uiPriority w:val="11"/>
    <w:qFormat/>
    <w:rsid w:val="00654B8A"/>
    <w:pPr>
      <w:numPr>
        <w:ilvl w:val="1"/>
      </w:numPr>
      <w:spacing w:after="160"/>
    </w:pPr>
    <w:rPr>
      <w:rFonts w:ascii="Calibri" w:eastAsia="Times New Roman" w:hAnsi="Calibri" w:cs="Times New Roman"/>
      <w:color w:val="5A5A5A"/>
      <w:spacing w:val="15"/>
      <w:lang w:val="ru-RU" w:eastAsia="ru-RU"/>
    </w:rPr>
  </w:style>
  <w:style w:type="character" w:customStyle="1" w:styleId="SubtitleChar">
    <w:name w:val="Subtitle Char"/>
    <w:basedOn w:val="DefaultParagraphFont"/>
    <w:link w:val="Subtitle"/>
    <w:uiPriority w:val="11"/>
    <w:rsid w:val="00654B8A"/>
    <w:rPr>
      <w:rFonts w:ascii="Calibri" w:eastAsia="Times New Roman" w:hAnsi="Calibri" w:cs="Times New Roman"/>
      <w:color w:val="5A5A5A"/>
      <w:spacing w:val="15"/>
      <w:lang w:val="ru-RU" w:eastAsia="ru-RU"/>
    </w:rPr>
  </w:style>
  <w:style w:type="character" w:customStyle="1" w:styleId="hps">
    <w:name w:val="hps"/>
    <w:basedOn w:val="DefaultParagraphFont"/>
    <w:rsid w:val="00654B8A"/>
  </w:style>
  <w:style w:type="paragraph" w:customStyle="1" w:styleId="NoParagraphStyle">
    <w:name w:val="[No Paragraph Style]"/>
    <w:rsid w:val="00654B8A"/>
    <w:pPr>
      <w:autoSpaceDE w:val="0"/>
      <w:autoSpaceDN w:val="0"/>
      <w:adjustRightInd w:val="0"/>
      <w:spacing w:after="0" w:line="288" w:lineRule="auto"/>
    </w:pPr>
    <w:rPr>
      <w:rFonts w:ascii="Times" w:eastAsia="Times New Roman" w:hAnsi="Times" w:cs="Times"/>
      <w:color w:val="000000"/>
      <w:sz w:val="24"/>
      <w:szCs w:val="24"/>
    </w:rPr>
  </w:style>
  <w:style w:type="paragraph" w:customStyle="1" w:styleId="SPIEreferencelisting">
    <w:name w:val="SPIE reference listing"/>
    <w:basedOn w:val="Normal"/>
    <w:rsid w:val="00654B8A"/>
    <w:pPr>
      <w:numPr>
        <w:numId w:val="44"/>
      </w:numPr>
      <w:spacing w:after="0" w:line="240" w:lineRule="auto"/>
      <w:jc w:val="both"/>
    </w:pPr>
    <w:rPr>
      <w:rFonts w:ascii="Times New Roman" w:eastAsia="Times New Roman" w:hAnsi="Times New Roman" w:cs="Times New Roman"/>
      <w:sz w:val="20"/>
      <w:szCs w:val="20"/>
    </w:rPr>
  </w:style>
  <w:style w:type="character" w:customStyle="1" w:styleId="A02">
    <w:name w:val="A0+2"/>
    <w:uiPriority w:val="99"/>
    <w:rsid w:val="00654B8A"/>
    <w:rPr>
      <w:rFonts w:cs="_! Kolhety"/>
      <w:color w:val="000000"/>
      <w:sz w:val="21"/>
      <w:szCs w:val="21"/>
    </w:rPr>
  </w:style>
  <w:style w:type="character" w:customStyle="1" w:styleId="apple-style-span">
    <w:name w:val="apple-style-span"/>
    <w:basedOn w:val="DefaultParagraphFont"/>
    <w:rsid w:val="00654B8A"/>
  </w:style>
  <w:style w:type="paragraph" w:customStyle="1" w:styleId="m5782541485540202688gmail-msolistparagraph">
    <w:name w:val="m_5782541485540202688gmail-msolistparagraph"/>
    <w:basedOn w:val="Normal"/>
    <w:rsid w:val="00654B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297034817405718095gmail-msolistparagraph">
    <w:name w:val="m_297034817405718095gmail-msolistparagraph"/>
    <w:basedOn w:val="Normal"/>
    <w:rsid w:val="00654B8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gmail-msolistparagraph">
    <w:name w:val="x_gmail-msolistparagraph"/>
    <w:basedOn w:val="Normal"/>
    <w:rsid w:val="00654B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626216746gmail-msolistparagraph">
    <w:name w:val="yiv7626216746gmail-msolistparagraph"/>
    <w:basedOn w:val="Normal"/>
    <w:rsid w:val="00654B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3621040869msonormal">
    <w:name w:val="yiv3621040869msonormal"/>
    <w:basedOn w:val="Normal"/>
    <w:uiPriority w:val="99"/>
    <w:rsid w:val="00654B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content">
    <w:name w:val="pcontent"/>
    <w:basedOn w:val="Normal"/>
    <w:rsid w:val="00654B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portant">
    <w:name w:val="important"/>
    <w:basedOn w:val="Normal"/>
    <w:rsid w:val="00654B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12">
    <w:name w:val="A1+2"/>
    <w:uiPriority w:val="99"/>
    <w:rsid w:val="00654B8A"/>
    <w:rPr>
      <w:rFonts w:cs="_! Kolhety"/>
      <w:color w:val="000000"/>
      <w:sz w:val="22"/>
      <w:szCs w:val="22"/>
    </w:rPr>
  </w:style>
  <w:style w:type="character" w:customStyle="1" w:styleId="6qdm">
    <w:name w:val="_6qdm"/>
    <w:rsid w:val="00654B8A"/>
  </w:style>
  <w:style w:type="paragraph" w:customStyle="1" w:styleId="EmptyLayoutCell">
    <w:name w:val="EmptyLayoutCell"/>
    <w:basedOn w:val="Normal"/>
    <w:rsid w:val="006D3CC1"/>
    <w:pPr>
      <w:spacing w:after="0" w:line="240" w:lineRule="auto"/>
    </w:pPr>
    <w:rPr>
      <w:rFonts w:ascii="Times New Roman" w:eastAsia="Times New Roman" w:hAnsi="Times New Roman" w:cs="Times New Roman"/>
      <w:sz w:val="2"/>
      <w:szCs w:val="20"/>
    </w:rPr>
  </w:style>
  <w:style w:type="character" w:customStyle="1" w:styleId="tavixmlChar">
    <w:name w:val="tavi_xml Char"/>
    <w:link w:val="tavixml"/>
    <w:rsid w:val="006D3CC1"/>
    <w:rPr>
      <w:rFonts w:ascii="Sylfaen" w:eastAsia="Times New Roman" w:hAnsi="Sylfaen" w:cs="Times New Roman"/>
      <w:b/>
      <w:szCs w:val="24"/>
    </w:rPr>
  </w:style>
  <w:style w:type="character" w:customStyle="1" w:styleId="CharChar6">
    <w:name w:val="Char Char6"/>
    <w:locked/>
    <w:rsid w:val="006D3CC1"/>
    <w:rPr>
      <w:rFonts w:ascii="Times New Roman" w:hAnsi="Times New Roman" w:cs="Times New Roman"/>
      <w:sz w:val="20"/>
      <w:szCs w:val="20"/>
    </w:rPr>
  </w:style>
  <w:style w:type="character" w:customStyle="1" w:styleId="CharChar4">
    <w:name w:val="Char Char4"/>
    <w:locked/>
    <w:rsid w:val="006D3CC1"/>
    <w:rPr>
      <w:rFonts w:ascii="Times New Roman" w:hAnsi="Times New Roman" w:cs="Times New Roman"/>
      <w:sz w:val="20"/>
      <w:szCs w:val="20"/>
    </w:rPr>
  </w:style>
  <w:style w:type="paragraph" w:customStyle="1" w:styleId="abzacixml0">
    <w:name w:val="abzacixml"/>
    <w:basedOn w:val="Normal"/>
    <w:rsid w:val="006D3C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1">
    <w:name w:val="st1"/>
    <w:rsid w:val="006D3CC1"/>
  </w:style>
  <w:style w:type="paragraph" w:customStyle="1" w:styleId="a">
    <w:name w:val="სიის აბზაცი"/>
    <w:basedOn w:val="Normal"/>
    <w:qFormat/>
    <w:rsid w:val="006D3CC1"/>
    <w:pPr>
      <w:ind w:left="720"/>
      <w:contextualSpacing/>
    </w:pPr>
    <w:rPr>
      <w:rFonts w:ascii="Calibri" w:eastAsia="Calibri" w:hAnsi="Calibri" w:cs="Times New Roman"/>
    </w:rPr>
  </w:style>
  <w:style w:type="character" w:styleId="BookTitle">
    <w:name w:val="Book Title"/>
    <w:uiPriority w:val="33"/>
    <w:qFormat/>
    <w:rsid w:val="006D3CC1"/>
    <w:rPr>
      <w:b/>
      <w:bCs/>
      <w:smallCaps/>
      <w:spacing w:val="5"/>
    </w:rPr>
  </w:style>
  <w:style w:type="character" w:customStyle="1" w:styleId="fbphotocaptiontext">
    <w:name w:val="fbphotocaptiontext"/>
    <w:rsid w:val="006D3CC1"/>
  </w:style>
  <w:style w:type="paragraph" w:customStyle="1" w:styleId="xl121">
    <w:name w:val="xl121"/>
    <w:basedOn w:val="Normal"/>
    <w:rsid w:val="006D3CC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Normal1">
    <w:name w:val="Normal1"/>
    <w:rsid w:val="006D3CC1"/>
    <w:pPr>
      <w:spacing w:after="0" w:line="240" w:lineRule="auto"/>
    </w:pPr>
    <w:rPr>
      <w:rFonts w:ascii="Times New Roman" w:eastAsia="Times New Roman" w:hAnsi="Times New Roman" w:cs="Times New Roman"/>
      <w:color w:val="000000"/>
      <w:sz w:val="24"/>
      <w:szCs w:val="20"/>
    </w:rPr>
  </w:style>
  <w:style w:type="character" w:customStyle="1" w:styleId="CommentTextChar1">
    <w:name w:val="Comment Text Char1"/>
    <w:basedOn w:val="DefaultParagraphFont"/>
    <w:rsid w:val="006D3CC1"/>
  </w:style>
  <w:style w:type="character" w:customStyle="1" w:styleId="CommentSubjectChar1">
    <w:name w:val="Comment Subject Char1"/>
    <w:rsid w:val="006D3CC1"/>
    <w:rPr>
      <w:b/>
      <w:bCs/>
    </w:rPr>
  </w:style>
  <w:style w:type="character" w:customStyle="1" w:styleId="EndnoteTextChar1">
    <w:name w:val="Endnote Text Char1"/>
    <w:basedOn w:val="DefaultParagraphFont"/>
    <w:rsid w:val="006D3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666145">
      <w:bodyDiv w:val="1"/>
      <w:marLeft w:val="0"/>
      <w:marRight w:val="0"/>
      <w:marTop w:val="0"/>
      <w:marBottom w:val="0"/>
      <w:divBdr>
        <w:top w:val="none" w:sz="0" w:space="0" w:color="auto"/>
        <w:left w:val="none" w:sz="0" w:space="0" w:color="auto"/>
        <w:bottom w:val="none" w:sz="0" w:space="0" w:color="auto"/>
        <w:right w:val="none" w:sz="0" w:space="0" w:color="auto"/>
      </w:divBdr>
    </w:div>
    <w:div w:id="281230206">
      <w:bodyDiv w:val="1"/>
      <w:marLeft w:val="0"/>
      <w:marRight w:val="0"/>
      <w:marTop w:val="0"/>
      <w:marBottom w:val="0"/>
      <w:divBdr>
        <w:top w:val="none" w:sz="0" w:space="0" w:color="auto"/>
        <w:left w:val="none" w:sz="0" w:space="0" w:color="auto"/>
        <w:bottom w:val="none" w:sz="0" w:space="0" w:color="auto"/>
        <w:right w:val="none" w:sz="0" w:space="0" w:color="auto"/>
      </w:divBdr>
    </w:div>
    <w:div w:id="523519735">
      <w:bodyDiv w:val="1"/>
      <w:marLeft w:val="0"/>
      <w:marRight w:val="0"/>
      <w:marTop w:val="0"/>
      <w:marBottom w:val="0"/>
      <w:divBdr>
        <w:top w:val="none" w:sz="0" w:space="0" w:color="auto"/>
        <w:left w:val="none" w:sz="0" w:space="0" w:color="auto"/>
        <w:bottom w:val="none" w:sz="0" w:space="0" w:color="auto"/>
        <w:right w:val="none" w:sz="0" w:space="0" w:color="auto"/>
      </w:divBdr>
    </w:div>
    <w:div w:id="568544297">
      <w:bodyDiv w:val="1"/>
      <w:marLeft w:val="0"/>
      <w:marRight w:val="0"/>
      <w:marTop w:val="0"/>
      <w:marBottom w:val="0"/>
      <w:divBdr>
        <w:top w:val="none" w:sz="0" w:space="0" w:color="auto"/>
        <w:left w:val="none" w:sz="0" w:space="0" w:color="auto"/>
        <w:bottom w:val="none" w:sz="0" w:space="0" w:color="auto"/>
        <w:right w:val="none" w:sz="0" w:space="0" w:color="auto"/>
      </w:divBdr>
    </w:div>
    <w:div w:id="663431538">
      <w:bodyDiv w:val="1"/>
      <w:marLeft w:val="0"/>
      <w:marRight w:val="0"/>
      <w:marTop w:val="0"/>
      <w:marBottom w:val="0"/>
      <w:divBdr>
        <w:top w:val="none" w:sz="0" w:space="0" w:color="auto"/>
        <w:left w:val="none" w:sz="0" w:space="0" w:color="auto"/>
        <w:bottom w:val="none" w:sz="0" w:space="0" w:color="auto"/>
        <w:right w:val="none" w:sz="0" w:space="0" w:color="auto"/>
      </w:divBdr>
    </w:div>
    <w:div w:id="788744440">
      <w:bodyDiv w:val="1"/>
      <w:marLeft w:val="0"/>
      <w:marRight w:val="0"/>
      <w:marTop w:val="0"/>
      <w:marBottom w:val="0"/>
      <w:divBdr>
        <w:top w:val="none" w:sz="0" w:space="0" w:color="auto"/>
        <w:left w:val="none" w:sz="0" w:space="0" w:color="auto"/>
        <w:bottom w:val="none" w:sz="0" w:space="0" w:color="auto"/>
        <w:right w:val="none" w:sz="0" w:space="0" w:color="auto"/>
      </w:divBdr>
    </w:div>
    <w:div w:id="848759694">
      <w:bodyDiv w:val="1"/>
      <w:marLeft w:val="0"/>
      <w:marRight w:val="0"/>
      <w:marTop w:val="0"/>
      <w:marBottom w:val="0"/>
      <w:divBdr>
        <w:top w:val="none" w:sz="0" w:space="0" w:color="auto"/>
        <w:left w:val="none" w:sz="0" w:space="0" w:color="auto"/>
        <w:bottom w:val="none" w:sz="0" w:space="0" w:color="auto"/>
        <w:right w:val="none" w:sz="0" w:space="0" w:color="auto"/>
      </w:divBdr>
    </w:div>
    <w:div w:id="878277371">
      <w:bodyDiv w:val="1"/>
      <w:marLeft w:val="0"/>
      <w:marRight w:val="0"/>
      <w:marTop w:val="0"/>
      <w:marBottom w:val="0"/>
      <w:divBdr>
        <w:top w:val="none" w:sz="0" w:space="0" w:color="auto"/>
        <w:left w:val="none" w:sz="0" w:space="0" w:color="auto"/>
        <w:bottom w:val="none" w:sz="0" w:space="0" w:color="auto"/>
        <w:right w:val="none" w:sz="0" w:space="0" w:color="auto"/>
      </w:divBdr>
    </w:div>
    <w:div w:id="959915058">
      <w:bodyDiv w:val="1"/>
      <w:marLeft w:val="0"/>
      <w:marRight w:val="0"/>
      <w:marTop w:val="0"/>
      <w:marBottom w:val="0"/>
      <w:divBdr>
        <w:top w:val="none" w:sz="0" w:space="0" w:color="auto"/>
        <w:left w:val="none" w:sz="0" w:space="0" w:color="auto"/>
        <w:bottom w:val="none" w:sz="0" w:space="0" w:color="auto"/>
        <w:right w:val="none" w:sz="0" w:space="0" w:color="auto"/>
      </w:divBdr>
    </w:div>
    <w:div w:id="1006901392">
      <w:bodyDiv w:val="1"/>
      <w:marLeft w:val="0"/>
      <w:marRight w:val="0"/>
      <w:marTop w:val="0"/>
      <w:marBottom w:val="0"/>
      <w:divBdr>
        <w:top w:val="none" w:sz="0" w:space="0" w:color="auto"/>
        <w:left w:val="none" w:sz="0" w:space="0" w:color="auto"/>
        <w:bottom w:val="none" w:sz="0" w:space="0" w:color="auto"/>
        <w:right w:val="none" w:sz="0" w:space="0" w:color="auto"/>
      </w:divBdr>
    </w:div>
    <w:div w:id="1105271889">
      <w:bodyDiv w:val="1"/>
      <w:marLeft w:val="0"/>
      <w:marRight w:val="0"/>
      <w:marTop w:val="0"/>
      <w:marBottom w:val="0"/>
      <w:divBdr>
        <w:top w:val="none" w:sz="0" w:space="0" w:color="auto"/>
        <w:left w:val="none" w:sz="0" w:space="0" w:color="auto"/>
        <w:bottom w:val="none" w:sz="0" w:space="0" w:color="auto"/>
        <w:right w:val="none" w:sz="0" w:space="0" w:color="auto"/>
      </w:divBdr>
    </w:div>
    <w:div w:id="1430658097">
      <w:bodyDiv w:val="1"/>
      <w:marLeft w:val="0"/>
      <w:marRight w:val="0"/>
      <w:marTop w:val="0"/>
      <w:marBottom w:val="0"/>
      <w:divBdr>
        <w:top w:val="none" w:sz="0" w:space="0" w:color="auto"/>
        <w:left w:val="none" w:sz="0" w:space="0" w:color="auto"/>
        <w:bottom w:val="none" w:sz="0" w:space="0" w:color="auto"/>
        <w:right w:val="none" w:sz="0" w:space="0" w:color="auto"/>
      </w:divBdr>
      <w:divsChild>
        <w:div w:id="130102041">
          <w:marLeft w:val="0"/>
          <w:marRight w:val="0"/>
          <w:marTop w:val="0"/>
          <w:marBottom w:val="0"/>
          <w:divBdr>
            <w:top w:val="none" w:sz="0" w:space="0" w:color="auto"/>
            <w:left w:val="none" w:sz="0" w:space="0" w:color="auto"/>
            <w:bottom w:val="none" w:sz="0" w:space="0" w:color="auto"/>
            <w:right w:val="none" w:sz="0" w:space="0" w:color="auto"/>
          </w:divBdr>
        </w:div>
        <w:div w:id="208957596">
          <w:marLeft w:val="0"/>
          <w:marRight w:val="0"/>
          <w:marTop w:val="0"/>
          <w:marBottom w:val="0"/>
          <w:divBdr>
            <w:top w:val="none" w:sz="0" w:space="0" w:color="auto"/>
            <w:left w:val="none" w:sz="0" w:space="0" w:color="auto"/>
            <w:bottom w:val="none" w:sz="0" w:space="0" w:color="auto"/>
            <w:right w:val="none" w:sz="0" w:space="0" w:color="auto"/>
          </w:divBdr>
        </w:div>
        <w:div w:id="232354473">
          <w:marLeft w:val="0"/>
          <w:marRight w:val="0"/>
          <w:marTop w:val="0"/>
          <w:marBottom w:val="0"/>
          <w:divBdr>
            <w:top w:val="none" w:sz="0" w:space="0" w:color="auto"/>
            <w:left w:val="none" w:sz="0" w:space="0" w:color="auto"/>
            <w:bottom w:val="none" w:sz="0" w:space="0" w:color="auto"/>
            <w:right w:val="none" w:sz="0" w:space="0" w:color="auto"/>
          </w:divBdr>
        </w:div>
        <w:div w:id="508058889">
          <w:marLeft w:val="0"/>
          <w:marRight w:val="0"/>
          <w:marTop w:val="0"/>
          <w:marBottom w:val="0"/>
          <w:divBdr>
            <w:top w:val="none" w:sz="0" w:space="0" w:color="auto"/>
            <w:left w:val="none" w:sz="0" w:space="0" w:color="auto"/>
            <w:bottom w:val="none" w:sz="0" w:space="0" w:color="auto"/>
            <w:right w:val="none" w:sz="0" w:space="0" w:color="auto"/>
          </w:divBdr>
        </w:div>
        <w:div w:id="529415105">
          <w:marLeft w:val="0"/>
          <w:marRight w:val="0"/>
          <w:marTop w:val="0"/>
          <w:marBottom w:val="0"/>
          <w:divBdr>
            <w:top w:val="none" w:sz="0" w:space="0" w:color="auto"/>
            <w:left w:val="none" w:sz="0" w:space="0" w:color="auto"/>
            <w:bottom w:val="none" w:sz="0" w:space="0" w:color="auto"/>
            <w:right w:val="none" w:sz="0" w:space="0" w:color="auto"/>
          </w:divBdr>
        </w:div>
        <w:div w:id="660699016">
          <w:marLeft w:val="0"/>
          <w:marRight w:val="0"/>
          <w:marTop w:val="0"/>
          <w:marBottom w:val="0"/>
          <w:divBdr>
            <w:top w:val="none" w:sz="0" w:space="0" w:color="auto"/>
            <w:left w:val="none" w:sz="0" w:space="0" w:color="auto"/>
            <w:bottom w:val="none" w:sz="0" w:space="0" w:color="auto"/>
            <w:right w:val="none" w:sz="0" w:space="0" w:color="auto"/>
          </w:divBdr>
        </w:div>
        <w:div w:id="785009214">
          <w:marLeft w:val="0"/>
          <w:marRight w:val="0"/>
          <w:marTop w:val="0"/>
          <w:marBottom w:val="0"/>
          <w:divBdr>
            <w:top w:val="none" w:sz="0" w:space="0" w:color="auto"/>
            <w:left w:val="none" w:sz="0" w:space="0" w:color="auto"/>
            <w:bottom w:val="none" w:sz="0" w:space="0" w:color="auto"/>
            <w:right w:val="none" w:sz="0" w:space="0" w:color="auto"/>
          </w:divBdr>
        </w:div>
        <w:div w:id="885677370">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
        <w:div w:id="1014504088">
          <w:marLeft w:val="0"/>
          <w:marRight w:val="0"/>
          <w:marTop w:val="0"/>
          <w:marBottom w:val="0"/>
          <w:divBdr>
            <w:top w:val="none" w:sz="0" w:space="0" w:color="auto"/>
            <w:left w:val="none" w:sz="0" w:space="0" w:color="auto"/>
            <w:bottom w:val="none" w:sz="0" w:space="0" w:color="auto"/>
            <w:right w:val="none" w:sz="0" w:space="0" w:color="auto"/>
          </w:divBdr>
        </w:div>
        <w:div w:id="1163281354">
          <w:marLeft w:val="0"/>
          <w:marRight w:val="0"/>
          <w:marTop w:val="0"/>
          <w:marBottom w:val="0"/>
          <w:divBdr>
            <w:top w:val="none" w:sz="0" w:space="0" w:color="auto"/>
            <w:left w:val="none" w:sz="0" w:space="0" w:color="auto"/>
            <w:bottom w:val="none" w:sz="0" w:space="0" w:color="auto"/>
            <w:right w:val="none" w:sz="0" w:space="0" w:color="auto"/>
          </w:divBdr>
        </w:div>
        <w:div w:id="1177616540">
          <w:marLeft w:val="0"/>
          <w:marRight w:val="0"/>
          <w:marTop w:val="0"/>
          <w:marBottom w:val="0"/>
          <w:divBdr>
            <w:top w:val="none" w:sz="0" w:space="0" w:color="auto"/>
            <w:left w:val="none" w:sz="0" w:space="0" w:color="auto"/>
            <w:bottom w:val="none" w:sz="0" w:space="0" w:color="auto"/>
            <w:right w:val="none" w:sz="0" w:space="0" w:color="auto"/>
          </w:divBdr>
        </w:div>
        <w:div w:id="1442992327">
          <w:marLeft w:val="0"/>
          <w:marRight w:val="0"/>
          <w:marTop w:val="0"/>
          <w:marBottom w:val="0"/>
          <w:divBdr>
            <w:top w:val="none" w:sz="0" w:space="0" w:color="auto"/>
            <w:left w:val="none" w:sz="0" w:space="0" w:color="auto"/>
            <w:bottom w:val="none" w:sz="0" w:space="0" w:color="auto"/>
            <w:right w:val="none" w:sz="0" w:space="0" w:color="auto"/>
          </w:divBdr>
        </w:div>
        <w:div w:id="1446149779">
          <w:marLeft w:val="0"/>
          <w:marRight w:val="0"/>
          <w:marTop w:val="0"/>
          <w:marBottom w:val="0"/>
          <w:divBdr>
            <w:top w:val="none" w:sz="0" w:space="0" w:color="auto"/>
            <w:left w:val="none" w:sz="0" w:space="0" w:color="auto"/>
            <w:bottom w:val="none" w:sz="0" w:space="0" w:color="auto"/>
            <w:right w:val="none" w:sz="0" w:space="0" w:color="auto"/>
          </w:divBdr>
        </w:div>
        <w:div w:id="1454136188">
          <w:marLeft w:val="0"/>
          <w:marRight w:val="0"/>
          <w:marTop w:val="0"/>
          <w:marBottom w:val="0"/>
          <w:divBdr>
            <w:top w:val="none" w:sz="0" w:space="0" w:color="auto"/>
            <w:left w:val="none" w:sz="0" w:space="0" w:color="auto"/>
            <w:bottom w:val="none" w:sz="0" w:space="0" w:color="auto"/>
            <w:right w:val="none" w:sz="0" w:space="0" w:color="auto"/>
          </w:divBdr>
        </w:div>
        <w:div w:id="1498112341">
          <w:marLeft w:val="0"/>
          <w:marRight w:val="0"/>
          <w:marTop w:val="0"/>
          <w:marBottom w:val="0"/>
          <w:divBdr>
            <w:top w:val="none" w:sz="0" w:space="0" w:color="auto"/>
            <w:left w:val="none" w:sz="0" w:space="0" w:color="auto"/>
            <w:bottom w:val="none" w:sz="0" w:space="0" w:color="auto"/>
            <w:right w:val="none" w:sz="0" w:space="0" w:color="auto"/>
          </w:divBdr>
        </w:div>
        <w:div w:id="1544756217">
          <w:marLeft w:val="0"/>
          <w:marRight w:val="0"/>
          <w:marTop w:val="0"/>
          <w:marBottom w:val="0"/>
          <w:divBdr>
            <w:top w:val="none" w:sz="0" w:space="0" w:color="auto"/>
            <w:left w:val="none" w:sz="0" w:space="0" w:color="auto"/>
            <w:bottom w:val="none" w:sz="0" w:space="0" w:color="auto"/>
            <w:right w:val="none" w:sz="0" w:space="0" w:color="auto"/>
          </w:divBdr>
        </w:div>
        <w:div w:id="1898470253">
          <w:marLeft w:val="0"/>
          <w:marRight w:val="0"/>
          <w:marTop w:val="0"/>
          <w:marBottom w:val="0"/>
          <w:divBdr>
            <w:top w:val="none" w:sz="0" w:space="0" w:color="auto"/>
            <w:left w:val="none" w:sz="0" w:space="0" w:color="auto"/>
            <w:bottom w:val="none" w:sz="0" w:space="0" w:color="auto"/>
            <w:right w:val="none" w:sz="0" w:space="0" w:color="auto"/>
          </w:divBdr>
        </w:div>
        <w:div w:id="1982466779">
          <w:marLeft w:val="0"/>
          <w:marRight w:val="0"/>
          <w:marTop w:val="0"/>
          <w:marBottom w:val="0"/>
          <w:divBdr>
            <w:top w:val="none" w:sz="0" w:space="0" w:color="auto"/>
            <w:left w:val="none" w:sz="0" w:space="0" w:color="auto"/>
            <w:bottom w:val="none" w:sz="0" w:space="0" w:color="auto"/>
            <w:right w:val="none" w:sz="0" w:space="0" w:color="auto"/>
          </w:divBdr>
        </w:div>
        <w:div w:id="2020698158">
          <w:marLeft w:val="0"/>
          <w:marRight w:val="0"/>
          <w:marTop w:val="0"/>
          <w:marBottom w:val="0"/>
          <w:divBdr>
            <w:top w:val="none" w:sz="0" w:space="0" w:color="auto"/>
            <w:left w:val="none" w:sz="0" w:space="0" w:color="auto"/>
            <w:bottom w:val="none" w:sz="0" w:space="0" w:color="auto"/>
            <w:right w:val="none" w:sz="0" w:space="0" w:color="auto"/>
          </w:divBdr>
        </w:div>
        <w:div w:id="2145199718">
          <w:marLeft w:val="0"/>
          <w:marRight w:val="0"/>
          <w:marTop w:val="0"/>
          <w:marBottom w:val="0"/>
          <w:divBdr>
            <w:top w:val="none" w:sz="0" w:space="0" w:color="auto"/>
            <w:left w:val="none" w:sz="0" w:space="0" w:color="auto"/>
            <w:bottom w:val="none" w:sz="0" w:space="0" w:color="auto"/>
            <w:right w:val="none" w:sz="0" w:space="0" w:color="auto"/>
          </w:divBdr>
        </w:div>
      </w:divsChild>
    </w:div>
    <w:div w:id="1487822918">
      <w:bodyDiv w:val="1"/>
      <w:marLeft w:val="0"/>
      <w:marRight w:val="0"/>
      <w:marTop w:val="0"/>
      <w:marBottom w:val="0"/>
      <w:divBdr>
        <w:top w:val="none" w:sz="0" w:space="0" w:color="auto"/>
        <w:left w:val="none" w:sz="0" w:space="0" w:color="auto"/>
        <w:bottom w:val="none" w:sz="0" w:space="0" w:color="auto"/>
        <w:right w:val="none" w:sz="0" w:space="0" w:color="auto"/>
      </w:divBdr>
    </w:div>
    <w:div w:id="1552185303">
      <w:bodyDiv w:val="1"/>
      <w:marLeft w:val="0"/>
      <w:marRight w:val="0"/>
      <w:marTop w:val="0"/>
      <w:marBottom w:val="0"/>
      <w:divBdr>
        <w:top w:val="none" w:sz="0" w:space="0" w:color="auto"/>
        <w:left w:val="none" w:sz="0" w:space="0" w:color="auto"/>
        <w:bottom w:val="none" w:sz="0" w:space="0" w:color="auto"/>
        <w:right w:val="none" w:sz="0" w:space="0" w:color="auto"/>
      </w:divBdr>
    </w:div>
    <w:div w:id="1636258402">
      <w:bodyDiv w:val="1"/>
      <w:marLeft w:val="0"/>
      <w:marRight w:val="0"/>
      <w:marTop w:val="0"/>
      <w:marBottom w:val="0"/>
      <w:divBdr>
        <w:top w:val="none" w:sz="0" w:space="0" w:color="auto"/>
        <w:left w:val="none" w:sz="0" w:space="0" w:color="auto"/>
        <w:bottom w:val="none" w:sz="0" w:space="0" w:color="auto"/>
        <w:right w:val="none" w:sz="0" w:space="0" w:color="auto"/>
      </w:divBdr>
    </w:div>
    <w:div w:id="193693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rmorlife.ge" TargetMode="External"/><Relationship Id="rId13" Type="http://schemas.openxmlformats.org/officeDocument/2006/relationships/hyperlink" Target="http://www.vet.emis.ge/" TargetMode="External"/><Relationship Id="rId3" Type="http://schemas.openxmlformats.org/officeDocument/2006/relationships/settings" Target="settings.xml"/><Relationship Id="rId7" Type="http://schemas.openxmlformats.org/officeDocument/2006/relationships/hyperlink" Target="https://ka.wikipedia.org/wiki/%E1%83%90%E1%83%A0%E1%83%90%E1%83%91%E1%83%97%E1%83%90_%E1%83%92%E1%83%90%E1%83%94%E1%83%A0%E1%83%97%E1%83%98%E1%83%90%E1%83%9C%E1%83%94%E1%83%91%E1%83%A3%E1%83%9A%E1%83%98_%E1%83%A1%E1%83%90%E1%83%90%E1%83%9B%E1%83%98%E1%83%A0%E1%83%9D%E1%83%94%E1%83%91%E1%83%98" TargetMode="External"/><Relationship Id="rId12" Type="http://schemas.openxmlformats.org/officeDocument/2006/relationships/hyperlink" Target="https://www.facebook.com/hashtag/devfest?source=feed_text&amp;epa=HASHTAG&amp;__xts__%5B0%5D=68.ARC9exNsTjC-S5P8apY9UKotadH0YXdjB8CWHMwRADYHLOywKflq-moWJiKi8efJX0hu3GFbh3g0jIpCZmuFcuiYoetRG833npKWpExu9sA7rl6IDic192hV8GoMIm360VFz93kDcmwzaM2ttstQDFTAjBBl8T7WkhWOpaYLWnsx7bub9oeka8qBgW6K3jzEcfMwCGTkvAqMAYLmzXe5vwGjQFUNUEKZHwvK_YAc5cgZESPeRAt5qSLQ0jF63lnF626ATyACXd5u00Skz0trawFV_eBrb46oKrZS8s8Yu2c8A1uL9y5sm5FO23i1rnUliVuiRxADo-Ka-bMTyMGLYE_VxUiV2fqq6vATulSX3xUrSu3rhiZz7q9qKcOrUC6Ji6KxYK9yHCZqlxliukQVWChQzZDJQ4KndE_M8E3m82uM1Qxz1WAEXaE2fu4gLDJ4XQ7lnu1obt32V6h421hoCPMoLDSWqIl9ydqT1o6284zhhGZq4T7IJOs-R-zLw7eZQWvK&amp;__tn__=%2ANK-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NightLabTbilisi/?__tn__=K-R&amp;eid=ARBMqHj3ahoy3AHjZj69KvgPWgdtjdTnR0oqSBobmxhCGZESwfe4d146Ycotbosldtl8iOcFCjGqeWeF&amp;fref=mentions&amp;__xts__%5B0%5D=68.ARDdq9hgm1f-VlEtqdEjh2pwMHo2GVd03g1hEuVdS3mOhUu4rXELTmAT8AZbMV8nS5QYu2CCbxhK9PSWQp0XUsKCdfwF-OQ6MVjEVgC1Jnaiq5KSnSklvgvkAXXTY5BaGv4b9A9302UiHT25U-5lJBSmhuj6g1rIN8zI-veGL2YhjOjxgQMHqTl2VaLeHja8mgBCstmW12S2IU6udfwUWue60KzfiknHJM-UO1RiwQS_JJ3emc27379q6Iyjg1lqtOk1_7NcaborDl4fZ3CQ6aapu8a73vRmH46EOkpOYMFI8SHejq8BW025IVc1W05eF3gQCNQN-u7iWk3k0f01BnLiLQ"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facebook.com/TbilisiStartupBureau/?__tn__=K-R&amp;eid=ARCUuiBXpDe339K-RSHNIJK9zzlf5jhiW-kETD2C5hCk9wVsYxr82S9IW80VTR_NNYn-YRGm-UhWqOVl&amp;fref=mentions&amp;__xts__%5B0%5D=68.ARDdq9hgm1f-VlEtqdEjh2pwMHo2GVd03g1hEuVdS3mOhUu4rXELTmAT8AZbMV8nS5QYu2CCbxhK9PSWQp0XUsKCdfwF-OQ6MVjEVgC1Jnaiq5KSnSklvgvkAXXTY5BaGv4b9A9302UiHT25U-5lJBSmhuj6g1rIN8zI-veGL2YhjOjxgQMHqTl2VaLeHja8mgBCstmW12S2IU6udfwUWue60KzfiknHJM-UO1RiwQS_JJ3emc27379q6Iyjg1lqtOk1_7NcaborDl4fZ3CQ6aapu8a73vRmH46EOkpOYMFI8SHejq8BW025IVc1W05eF3gQCNQN-u7iWk3k0f01BnLiLQ" TargetMode="External"/><Relationship Id="rId4" Type="http://schemas.openxmlformats.org/officeDocument/2006/relationships/webSettings" Target="webSettings.xml"/><Relationship Id="rId9" Type="http://schemas.openxmlformats.org/officeDocument/2006/relationships/hyperlink" Target="http://mdf.org.ge/?site-lang=ka&amp;site-path=tenders/&amp;id=2867"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430</TotalTime>
  <Pages>1</Pages>
  <Words>101667</Words>
  <Characters>579508</Characters>
  <Application>Microsoft Office Word</Application>
  <DocSecurity>0</DocSecurity>
  <Lines>4829</Lines>
  <Paragraphs>1359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Court</Company>
  <LinksUpToDate>false</LinksUpToDate>
  <CharactersWithSpaces>679816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g.melikidze</dc:creator>
  <cp:keywords/>
  <dc:description/>
  <cp:lastModifiedBy>Inga Gurgenidze</cp:lastModifiedBy>
  <cp:revision>62</cp:revision>
  <cp:lastPrinted>2019-07-31T07:53:00Z</cp:lastPrinted>
  <dcterms:created xsi:type="dcterms:W3CDTF">2019-10-29T07:38:00Z</dcterms:created>
  <dcterms:modified xsi:type="dcterms:W3CDTF">2019-10-29T18:06:00Z</dcterms:modified>
</cp:coreProperties>
</file>